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67360" w14:textId="0783E1FD" w:rsidR="003C0A05" w:rsidRDefault="003C0A05">
      <w:pPr>
        <w:rPr>
          <w:lang w:val="vi-VN"/>
        </w:rPr>
      </w:pPr>
      <w:r>
        <w:rPr>
          <w:lang w:val="vi-VN"/>
        </w:rPr>
        <w:t xml:space="preserve">Đối với tự bản , tiền vận động “ </w:t>
      </w:r>
    </w:p>
    <w:p w14:paraId="24134704" w14:textId="157D7AA5" w:rsidR="003C0A05" w:rsidRDefault="003C0A05">
      <w:pPr>
        <w:rPr>
          <w:lang w:val="vi-VN"/>
        </w:rPr>
      </w:pPr>
      <w:r>
        <w:rPr>
          <w:lang w:val="vi-VN"/>
        </w:rPr>
        <w:t>Tiền – Hàng – Tiền</w:t>
      </w:r>
    </w:p>
    <w:p w14:paraId="0EA83B7A" w14:textId="77777777" w:rsidR="003C0A05" w:rsidRDefault="003C0A05">
      <w:pPr>
        <w:rPr>
          <w:lang w:val="vi-VN"/>
        </w:rPr>
      </w:pPr>
    </w:p>
    <w:p w14:paraId="4AE093EF" w14:textId="64403311" w:rsidR="003C0A05" w:rsidRDefault="003C0A05">
      <w:pPr>
        <w:rPr>
          <w:lang w:val="vi-VN"/>
        </w:rPr>
      </w:pPr>
      <w:r>
        <w:rPr>
          <w:lang w:val="vi-VN"/>
        </w:rPr>
        <w:t xml:space="preserve">Công thức chung của tư bản  : T – H – T’ trong đó T’ = T + </w:t>
      </w:r>
      <w:proofErr w:type="spellStart"/>
      <w:r>
        <w:rPr>
          <w:lang w:val="vi-VN"/>
        </w:rPr>
        <w:t>delta</w:t>
      </w:r>
      <w:proofErr w:type="spellEnd"/>
      <w:r>
        <w:rPr>
          <w:lang w:val="vi-VN"/>
        </w:rPr>
        <w:t xml:space="preserve"> t;</w:t>
      </w:r>
    </w:p>
    <w:p w14:paraId="66730F19" w14:textId="7ABFB691" w:rsidR="003C0A05" w:rsidRDefault="003C0A05">
      <w:pPr>
        <w:rPr>
          <w:lang w:val="vi-VN"/>
        </w:rPr>
      </w:pPr>
      <w:proofErr w:type="spellStart"/>
      <w:r>
        <w:rPr>
          <w:lang w:val="vi-VN"/>
        </w:rPr>
        <w:t>Delta</w:t>
      </w:r>
      <w:proofErr w:type="spellEnd"/>
      <w:r>
        <w:rPr>
          <w:lang w:val="vi-VN"/>
        </w:rPr>
        <w:t xml:space="preserve"> t là số tiền trội hơn so với số tiền ứng ra,</w:t>
      </w:r>
    </w:p>
    <w:p w14:paraId="4EB42ADE" w14:textId="4FE1DB16" w:rsidR="003C0A05" w:rsidRDefault="003C0A05">
      <w:pPr>
        <w:rPr>
          <w:lang w:val="vi-VN"/>
        </w:rPr>
      </w:pPr>
      <w:r>
        <w:rPr>
          <w:lang w:val="vi-VN"/>
        </w:rPr>
        <w:t>Số tiền trội hơn đó gọi là thặng dư, kí hiệu là m</w:t>
      </w:r>
    </w:p>
    <w:p w14:paraId="327216B5" w14:textId="77777777" w:rsidR="003C0A05" w:rsidRDefault="003C0A05">
      <w:pPr>
        <w:rPr>
          <w:lang w:val="vi-VN"/>
        </w:rPr>
      </w:pPr>
    </w:p>
    <w:p w14:paraId="23F53BFC" w14:textId="1BB5069A" w:rsidR="003C0A05" w:rsidRDefault="003C0A05">
      <w:pPr>
        <w:rPr>
          <w:lang w:val="vi-VN"/>
        </w:rPr>
      </w:pPr>
      <w:r>
        <w:rPr>
          <w:lang w:val="vi-VN"/>
        </w:rPr>
        <w:t xml:space="preserve">Mâu thuẫn của công thức chung của tư bản : </w:t>
      </w:r>
    </w:p>
    <w:p w14:paraId="295B0935" w14:textId="2D866A09" w:rsidR="003C0A05" w:rsidRDefault="003C0A05">
      <w:pPr>
        <w:rPr>
          <w:lang w:val="vi-VN"/>
        </w:rPr>
      </w:pPr>
      <w:r>
        <w:rPr>
          <w:lang w:val="vi-VN"/>
        </w:rPr>
        <w:t xml:space="preserve">Vậy là tư bản không thể xuất hiện từ lưu thông và cũng không thể xuất hiện ở bên ngoài lưu thông. </w:t>
      </w:r>
    </w:p>
    <w:p w14:paraId="1C03FFEF" w14:textId="14D45422" w:rsidR="003C0A05" w:rsidRPr="003C0A05" w:rsidRDefault="003C0A05">
      <w:pPr>
        <w:rPr>
          <w:lang w:val="vi-VN"/>
        </w:rPr>
      </w:pPr>
      <w:r>
        <w:rPr>
          <w:lang w:val="vi-VN"/>
        </w:rPr>
        <w:t>Nó phải xuất hiện trong lưu thông và đồng thời không phải trong lưu thông</w:t>
      </w:r>
    </w:p>
    <w:sectPr w:rsidR="003C0A05" w:rsidRPr="003C0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05"/>
    <w:rsid w:val="003C0A05"/>
    <w:rsid w:val="00EC4D7D"/>
    <w:rsid w:val="00E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D042F"/>
  <w15:chartTrackingRefBased/>
  <w15:docId w15:val="{9C68E415-B29C-47EA-9BF4-82CA014A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2025-03-01T05:59:00Z</dcterms:created>
  <dcterms:modified xsi:type="dcterms:W3CDTF">2025-03-01T06:45:00Z</dcterms:modified>
</cp:coreProperties>
</file>