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37DB5" w14:textId="54BB2D41" w:rsidR="004D4208" w:rsidRDefault="006F5372" w:rsidP="006F5372">
      <w:pPr>
        <w:spacing w:line="480" w:lineRule="auto"/>
        <w:jc w:val="center"/>
        <w:rPr>
          <w:b/>
          <w:bCs/>
          <w:u w:val="single"/>
        </w:rPr>
      </w:pPr>
      <w:r w:rsidRPr="006F5372">
        <w:rPr>
          <w:b/>
          <w:bCs/>
          <w:u w:val="single"/>
        </w:rPr>
        <w:t>LAB 3 REPORT</w:t>
      </w:r>
    </w:p>
    <w:p w14:paraId="2BC3F300" w14:textId="7C81B742" w:rsidR="006F5372" w:rsidRPr="006F5372" w:rsidRDefault="006F5372" w:rsidP="006F5372">
      <w:pPr>
        <w:spacing w:line="480" w:lineRule="auto"/>
        <w:rPr>
          <w:b/>
          <w:bCs/>
        </w:rPr>
      </w:pPr>
      <w:r w:rsidRPr="006F5372">
        <w:rPr>
          <w:b/>
          <w:bCs/>
        </w:rPr>
        <w:t>Excel Timing Table and Graph:</w:t>
      </w:r>
    </w:p>
    <w:tbl>
      <w:tblPr>
        <w:tblStyle w:val="TableGrid"/>
        <w:tblW w:w="0" w:type="auto"/>
        <w:tblLook w:val="04A0" w:firstRow="1" w:lastRow="0" w:firstColumn="1" w:lastColumn="0" w:noHBand="0" w:noVBand="1"/>
      </w:tblPr>
      <w:tblGrid>
        <w:gridCol w:w="3048"/>
        <w:gridCol w:w="3217"/>
        <w:gridCol w:w="3085"/>
      </w:tblGrid>
      <w:tr w:rsidR="006F5372" w:rsidRPr="006F5372" w14:paraId="76947CB7" w14:textId="77777777" w:rsidTr="006F5372">
        <w:trPr>
          <w:trHeight w:val="360"/>
        </w:trPr>
        <w:tc>
          <w:tcPr>
            <w:tcW w:w="3220" w:type="dxa"/>
            <w:noWrap/>
            <w:hideMark/>
          </w:tcPr>
          <w:p w14:paraId="69FE9268" w14:textId="77777777" w:rsidR="006F5372" w:rsidRPr="006F5372" w:rsidRDefault="006F5372" w:rsidP="006F5372">
            <w:pPr>
              <w:spacing w:line="480" w:lineRule="auto"/>
            </w:pPr>
            <w:r w:rsidRPr="006F5372">
              <w:t>Number of Nodes</w:t>
            </w:r>
          </w:p>
        </w:tc>
        <w:tc>
          <w:tcPr>
            <w:tcW w:w="3400" w:type="dxa"/>
            <w:noWrap/>
            <w:hideMark/>
          </w:tcPr>
          <w:p w14:paraId="66439F4F" w14:textId="77777777" w:rsidR="006F5372" w:rsidRPr="006F5372" w:rsidRDefault="006F5372" w:rsidP="006F5372">
            <w:pPr>
              <w:spacing w:line="480" w:lineRule="auto"/>
            </w:pPr>
            <w:r w:rsidRPr="006F5372">
              <w:t>TSP Brute Force</w:t>
            </w:r>
          </w:p>
        </w:tc>
        <w:tc>
          <w:tcPr>
            <w:tcW w:w="3260" w:type="dxa"/>
            <w:noWrap/>
            <w:hideMark/>
          </w:tcPr>
          <w:p w14:paraId="4B437962" w14:textId="77777777" w:rsidR="006F5372" w:rsidRPr="006F5372" w:rsidRDefault="006F5372" w:rsidP="006F5372">
            <w:pPr>
              <w:spacing w:line="480" w:lineRule="auto"/>
            </w:pPr>
            <w:r w:rsidRPr="006F5372">
              <w:t>Tsp Dynamic Programming</w:t>
            </w:r>
          </w:p>
        </w:tc>
      </w:tr>
      <w:tr w:rsidR="006F5372" w:rsidRPr="006F5372" w14:paraId="22E2105C" w14:textId="77777777" w:rsidTr="006F5372">
        <w:trPr>
          <w:trHeight w:val="360"/>
        </w:trPr>
        <w:tc>
          <w:tcPr>
            <w:tcW w:w="3220" w:type="dxa"/>
            <w:noWrap/>
            <w:hideMark/>
          </w:tcPr>
          <w:p w14:paraId="398169B3" w14:textId="77777777" w:rsidR="006F5372" w:rsidRPr="006F5372" w:rsidRDefault="006F5372" w:rsidP="006F5372">
            <w:pPr>
              <w:spacing w:line="480" w:lineRule="auto"/>
            </w:pPr>
            <w:r w:rsidRPr="006F5372">
              <w:t>4</w:t>
            </w:r>
          </w:p>
        </w:tc>
        <w:tc>
          <w:tcPr>
            <w:tcW w:w="3400" w:type="dxa"/>
            <w:noWrap/>
            <w:hideMark/>
          </w:tcPr>
          <w:p w14:paraId="34C0BD30" w14:textId="77777777" w:rsidR="006F5372" w:rsidRPr="006F5372" w:rsidRDefault="006F5372" w:rsidP="006F5372">
            <w:pPr>
              <w:spacing w:line="480" w:lineRule="auto"/>
            </w:pPr>
            <w:r w:rsidRPr="006F5372">
              <w:t>3.03E-06</w:t>
            </w:r>
          </w:p>
        </w:tc>
        <w:tc>
          <w:tcPr>
            <w:tcW w:w="3260" w:type="dxa"/>
            <w:noWrap/>
            <w:hideMark/>
          </w:tcPr>
          <w:p w14:paraId="6126A703" w14:textId="77777777" w:rsidR="006F5372" w:rsidRPr="006F5372" w:rsidRDefault="006F5372" w:rsidP="006F5372">
            <w:pPr>
              <w:spacing w:line="480" w:lineRule="auto"/>
            </w:pPr>
            <w:r w:rsidRPr="006F5372">
              <w:t>2.27E-06</w:t>
            </w:r>
          </w:p>
        </w:tc>
      </w:tr>
      <w:tr w:rsidR="006F5372" w:rsidRPr="006F5372" w14:paraId="3B22BC4C" w14:textId="77777777" w:rsidTr="006F5372">
        <w:trPr>
          <w:trHeight w:val="360"/>
        </w:trPr>
        <w:tc>
          <w:tcPr>
            <w:tcW w:w="3220" w:type="dxa"/>
            <w:noWrap/>
            <w:hideMark/>
          </w:tcPr>
          <w:p w14:paraId="559A4CF9" w14:textId="77777777" w:rsidR="006F5372" w:rsidRPr="006F5372" w:rsidRDefault="006F5372" w:rsidP="006F5372">
            <w:pPr>
              <w:spacing w:line="480" w:lineRule="auto"/>
            </w:pPr>
            <w:r w:rsidRPr="006F5372">
              <w:t>6</w:t>
            </w:r>
          </w:p>
        </w:tc>
        <w:tc>
          <w:tcPr>
            <w:tcW w:w="3400" w:type="dxa"/>
            <w:noWrap/>
            <w:hideMark/>
          </w:tcPr>
          <w:p w14:paraId="1B87C51A" w14:textId="77777777" w:rsidR="006F5372" w:rsidRPr="006F5372" w:rsidRDefault="006F5372" w:rsidP="006F5372">
            <w:pPr>
              <w:spacing w:line="480" w:lineRule="auto"/>
            </w:pPr>
            <w:r w:rsidRPr="006F5372">
              <w:t>3.95E-05</w:t>
            </w:r>
          </w:p>
        </w:tc>
        <w:tc>
          <w:tcPr>
            <w:tcW w:w="3260" w:type="dxa"/>
            <w:noWrap/>
            <w:hideMark/>
          </w:tcPr>
          <w:p w14:paraId="42A1255A" w14:textId="77777777" w:rsidR="006F5372" w:rsidRPr="006F5372" w:rsidRDefault="006F5372" w:rsidP="006F5372">
            <w:pPr>
              <w:spacing w:line="480" w:lineRule="auto"/>
            </w:pPr>
            <w:r w:rsidRPr="006F5372">
              <w:t>3.35E-06</w:t>
            </w:r>
          </w:p>
        </w:tc>
      </w:tr>
      <w:tr w:rsidR="006F5372" w:rsidRPr="006F5372" w14:paraId="11632333" w14:textId="77777777" w:rsidTr="006F5372">
        <w:trPr>
          <w:trHeight w:val="360"/>
        </w:trPr>
        <w:tc>
          <w:tcPr>
            <w:tcW w:w="3220" w:type="dxa"/>
            <w:noWrap/>
            <w:hideMark/>
          </w:tcPr>
          <w:p w14:paraId="3E9E77D7" w14:textId="77777777" w:rsidR="006F5372" w:rsidRPr="006F5372" w:rsidRDefault="006F5372" w:rsidP="006F5372">
            <w:pPr>
              <w:spacing w:line="480" w:lineRule="auto"/>
            </w:pPr>
            <w:r w:rsidRPr="006F5372">
              <w:t>8</w:t>
            </w:r>
          </w:p>
        </w:tc>
        <w:tc>
          <w:tcPr>
            <w:tcW w:w="3400" w:type="dxa"/>
            <w:noWrap/>
            <w:hideMark/>
          </w:tcPr>
          <w:p w14:paraId="606850D7" w14:textId="77777777" w:rsidR="006F5372" w:rsidRPr="006F5372" w:rsidRDefault="006F5372" w:rsidP="006F5372">
            <w:pPr>
              <w:spacing w:line="480" w:lineRule="auto"/>
            </w:pPr>
            <w:r w:rsidRPr="006F5372">
              <w:t>0.00108724</w:t>
            </w:r>
          </w:p>
        </w:tc>
        <w:tc>
          <w:tcPr>
            <w:tcW w:w="3260" w:type="dxa"/>
            <w:noWrap/>
            <w:hideMark/>
          </w:tcPr>
          <w:p w14:paraId="1CF22ADD" w14:textId="77777777" w:rsidR="006F5372" w:rsidRPr="006F5372" w:rsidRDefault="006F5372" w:rsidP="006F5372">
            <w:pPr>
              <w:spacing w:line="480" w:lineRule="auto"/>
            </w:pPr>
            <w:r w:rsidRPr="006F5372">
              <w:t>3.76E-06</w:t>
            </w:r>
          </w:p>
        </w:tc>
      </w:tr>
      <w:tr w:rsidR="006F5372" w:rsidRPr="006F5372" w14:paraId="26783410" w14:textId="77777777" w:rsidTr="006F5372">
        <w:trPr>
          <w:trHeight w:val="360"/>
        </w:trPr>
        <w:tc>
          <w:tcPr>
            <w:tcW w:w="3220" w:type="dxa"/>
            <w:noWrap/>
            <w:hideMark/>
          </w:tcPr>
          <w:p w14:paraId="234A16DF" w14:textId="77777777" w:rsidR="006F5372" w:rsidRPr="006F5372" w:rsidRDefault="006F5372" w:rsidP="006F5372">
            <w:pPr>
              <w:spacing w:line="480" w:lineRule="auto"/>
            </w:pPr>
            <w:r w:rsidRPr="006F5372">
              <w:t>10</w:t>
            </w:r>
          </w:p>
        </w:tc>
        <w:tc>
          <w:tcPr>
            <w:tcW w:w="3400" w:type="dxa"/>
            <w:noWrap/>
            <w:hideMark/>
          </w:tcPr>
          <w:p w14:paraId="6C5C3D74" w14:textId="77777777" w:rsidR="006F5372" w:rsidRPr="006F5372" w:rsidRDefault="006F5372" w:rsidP="006F5372">
            <w:pPr>
              <w:spacing w:line="480" w:lineRule="auto"/>
            </w:pPr>
            <w:r w:rsidRPr="006F5372">
              <w:t>0.0951507</w:t>
            </w:r>
          </w:p>
        </w:tc>
        <w:tc>
          <w:tcPr>
            <w:tcW w:w="3260" w:type="dxa"/>
            <w:noWrap/>
            <w:hideMark/>
          </w:tcPr>
          <w:p w14:paraId="29AE802E" w14:textId="77777777" w:rsidR="006F5372" w:rsidRPr="006F5372" w:rsidRDefault="006F5372" w:rsidP="006F5372">
            <w:pPr>
              <w:spacing w:line="480" w:lineRule="auto"/>
            </w:pPr>
            <w:r w:rsidRPr="006F5372">
              <w:t>4.40E-06</w:t>
            </w:r>
          </w:p>
        </w:tc>
      </w:tr>
      <w:tr w:rsidR="006F5372" w:rsidRPr="006F5372" w14:paraId="19D7331A" w14:textId="77777777" w:rsidTr="006F5372">
        <w:trPr>
          <w:trHeight w:val="360"/>
        </w:trPr>
        <w:tc>
          <w:tcPr>
            <w:tcW w:w="3220" w:type="dxa"/>
            <w:noWrap/>
            <w:hideMark/>
          </w:tcPr>
          <w:p w14:paraId="6C720AFF" w14:textId="77777777" w:rsidR="006F5372" w:rsidRPr="006F5372" w:rsidRDefault="006F5372" w:rsidP="006F5372">
            <w:pPr>
              <w:spacing w:line="480" w:lineRule="auto"/>
            </w:pPr>
            <w:r w:rsidRPr="006F5372">
              <w:t>12</w:t>
            </w:r>
          </w:p>
        </w:tc>
        <w:tc>
          <w:tcPr>
            <w:tcW w:w="3400" w:type="dxa"/>
            <w:noWrap/>
            <w:hideMark/>
          </w:tcPr>
          <w:p w14:paraId="6E1CD9E3" w14:textId="77777777" w:rsidR="006F5372" w:rsidRPr="006F5372" w:rsidRDefault="006F5372" w:rsidP="006F5372">
            <w:pPr>
              <w:spacing w:line="480" w:lineRule="auto"/>
            </w:pPr>
            <w:r w:rsidRPr="006F5372">
              <w:t>11.6153</w:t>
            </w:r>
          </w:p>
        </w:tc>
        <w:tc>
          <w:tcPr>
            <w:tcW w:w="3260" w:type="dxa"/>
            <w:noWrap/>
            <w:hideMark/>
          </w:tcPr>
          <w:p w14:paraId="63DFC00A" w14:textId="77777777" w:rsidR="006F5372" w:rsidRPr="006F5372" w:rsidRDefault="006F5372" w:rsidP="006F5372">
            <w:pPr>
              <w:spacing w:line="480" w:lineRule="auto"/>
            </w:pPr>
            <w:r w:rsidRPr="006F5372">
              <w:t>7.03E-06</w:t>
            </w:r>
          </w:p>
        </w:tc>
      </w:tr>
      <w:tr w:rsidR="006F5372" w:rsidRPr="006F5372" w14:paraId="62B2618C" w14:textId="77777777" w:rsidTr="006F5372">
        <w:trPr>
          <w:trHeight w:val="360"/>
        </w:trPr>
        <w:tc>
          <w:tcPr>
            <w:tcW w:w="3220" w:type="dxa"/>
            <w:noWrap/>
            <w:hideMark/>
          </w:tcPr>
          <w:p w14:paraId="6FD01C66" w14:textId="77777777" w:rsidR="006F5372" w:rsidRPr="006F5372" w:rsidRDefault="006F5372" w:rsidP="006F5372">
            <w:pPr>
              <w:spacing w:line="480" w:lineRule="auto"/>
            </w:pPr>
            <w:r w:rsidRPr="006F5372">
              <w:t>13</w:t>
            </w:r>
          </w:p>
        </w:tc>
        <w:tc>
          <w:tcPr>
            <w:tcW w:w="3400" w:type="dxa"/>
            <w:noWrap/>
            <w:hideMark/>
          </w:tcPr>
          <w:p w14:paraId="1DDE587D" w14:textId="77777777" w:rsidR="006F5372" w:rsidRPr="006F5372" w:rsidRDefault="006F5372" w:rsidP="006F5372">
            <w:pPr>
              <w:spacing w:line="480" w:lineRule="auto"/>
            </w:pPr>
            <w:r w:rsidRPr="006F5372">
              <w:t>144.19</w:t>
            </w:r>
          </w:p>
        </w:tc>
        <w:tc>
          <w:tcPr>
            <w:tcW w:w="3260" w:type="dxa"/>
            <w:noWrap/>
            <w:hideMark/>
          </w:tcPr>
          <w:p w14:paraId="75F56862" w14:textId="77777777" w:rsidR="006F5372" w:rsidRPr="006F5372" w:rsidRDefault="006F5372" w:rsidP="006F5372">
            <w:pPr>
              <w:spacing w:line="480" w:lineRule="auto"/>
            </w:pPr>
            <w:r w:rsidRPr="006F5372">
              <w:t>2.49E-05</w:t>
            </w:r>
          </w:p>
        </w:tc>
      </w:tr>
    </w:tbl>
    <w:p w14:paraId="176065B3" w14:textId="22323709" w:rsidR="006F5372" w:rsidRDefault="006F5372" w:rsidP="006F5372">
      <w:pPr>
        <w:spacing w:line="480" w:lineRule="auto"/>
      </w:pPr>
    </w:p>
    <w:p w14:paraId="3CCE26C5" w14:textId="4814332A" w:rsidR="006F5372" w:rsidRDefault="006F5372" w:rsidP="006F5372">
      <w:pPr>
        <w:spacing w:line="480" w:lineRule="auto"/>
      </w:pPr>
      <w:r>
        <w:rPr>
          <w:noProof/>
        </w:rPr>
        <w:drawing>
          <wp:inline distT="0" distB="0" distL="0" distR="0" wp14:anchorId="3B110B89" wp14:editId="16D2871A">
            <wp:extent cx="5943600" cy="3524250"/>
            <wp:effectExtent l="0" t="0" r="0" b="0"/>
            <wp:docPr id="1" name="Chart 1">
              <a:extLst xmlns:a="http://schemas.openxmlformats.org/drawingml/2006/main">
                <a:ext uri="{FF2B5EF4-FFF2-40B4-BE49-F238E27FC236}">
                  <a16:creationId xmlns:a16="http://schemas.microsoft.com/office/drawing/2014/main" id="{7C9E6C99-A04A-3A43-8660-8F7771921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FBA80D" w14:textId="77777777" w:rsidR="00634763" w:rsidRDefault="00634763" w:rsidP="006F5372">
      <w:pPr>
        <w:spacing w:line="480" w:lineRule="auto"/>
      </w:pPr>
    </w:p>
    <w:p w14:paraId="254B0359" w14:textId="379A90CB" w:rsidR="006F5372" w:rsidRDefault="006F5372" w:rsidP="006F5372">
      <w:pPr>
        <w:spacing w:line="480" w:lineRule="auto"/>
        <w:rPr>
          <w:b/>
          <w:bCs/>
        </w:rPr>
      </w:pPr>
      <w:r w:rsidRPr="006F5372">
        <w:rPr>
          <w:b/>
          <w:bCs/>
        </w:rPr>
        <w:lastRenderedPageBreak/>
        <w:t>Analysis of Excel Timing Table and Graph:</w:t>
      </w:r>
    </w:p>
    <w:p w14:paraId="59360718" w14:textId="15E9B303" w:rsidR="006F5372" w:rsidRPr="006F5372" w:rsidRDefault="006F5372" w:rsidP="006F5372">
      <w:pPr>
        <w:spacing w:line="480" w:lineRule="auto"/>
      </w:pPr>
      <w:r>
        <w:t>Initially, when obtaining the data for only 4 nodes, the results for both dynamic and naïve were very similar. Both the amount and the path returned were the same for both algorithms with 4 nodes for any position I gave the program. Although they were similar for 4 nodes in these aspects, the timing proved that the naïve approach was slower than the dynamic programming. For all node values higher than 4, the path returned, and the cost were always different between both algorithms, but one thing that did stay the same was the fact that dynamic programming was always faster. In fact, the higher up the number of nodes tested went, the bigger the difference in the time it took for the algorithms to work. This can be attributed to the algorithms time complexities. The time complexity of the naïve approach was O (n^n), because in order for the algorithm to work, it has to run through all permutations of the paths which is (n-1)!</w:t>
      </w:r>
      <w:r w:rsidR="003F646E">
        <w:t>. But for the dynamic programming approach, the time complexity is O (n2^n), because of how it uses recursive equations and sub-problems which I will later discuss in this report.</w:t>
      </w:r>
      <w:r w:rsidR="00FE1095">
        <w:t xml:space="preserve"> But on my computer, I could only get 13 nodes to work because when I bumped it to 14, I could never get it to finish running.</w:t>
      </w:r>
    </w:p>
    <w:p w14:paraId="0DC2E108" w14:textId="6E762AA5" w:rsidR="003F646E" w:rsidRDefault="003F646E" w:rsidP="006F5372">
      <w:pPr>
        <w:spacing w:line="480" w:lineRule="auto"/>
        <w:rPr>
          <w:b/>
          <w:bCs/>
        </w:rPr>
      </w:pPr>
      <w:r w:rsidRPr="003F646E">
        <w:rPr>
          <w:b/>
          <w:bCs/>
        </w:rPr>
        <w:lastRenderedPageBreak/>
        <w:t xml:space="preserve">UML Class Diagram: </w:t>
      </w:r>
      <w:r>
        <w:rPr>
          <w:noProof/>
        </w:rPr>
        <w:drawing>
          <wp:inline distT="0" distB="0" distL="0" distR="0" wp14:anchorId="02959946" wp14:editId="2FEE8077">
            <wp:extent cx="7188740" cy="595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2 at 5.27.13 AM.png"/>
                    <pic:cNvPicPr/>
                  </pic:nvPicPr>
                  <pic:blipFill>
                    <a:blip r:embed="rId7">
                      <a:extLst>
                        <a:ext uri="{28A0092B-C50C-407E-A947-70E740481C1C}">
                          <a14:useLocalDpi xmlns:a14="http://schemas.microsoft.com/office/drawing/2010/main" val="0"/>
                        </a:ext>
                      </a:extLst>
                    </a:blip>
                    <a:stretch>
                      <a:fillRect/>
                    </a:stretch>
                  </pic:blipFill>
                  <pic:spPr>
                    <a:xfrm>
                      <a:off x="0" y="0"/>
                      <a:ext cx="7210245" cy="5970933"/>
                    </a:xfrm>
                    <a:prstGeom prst="rect">
                      <a:avLst/>
                    </a:prstGeom>
                  </pic:spPr>
                </pic:pic>
              </a:graphicData>
            </a:graphic>
          </wp:inline>
        </w:drawing>
      </w:r>
    </w:p>
    <w:p w14:paraId="464EE6B7" w14:textId="77777777" w:rsidR="00634763" w:rsidRDefault="00634763" w:rsidP="006F5372">
      <w:pPr>
        <w:spacing w:line="480" w:lineRule="auto"/>
        <w:rPr>
          <w:b/>
          <w:bCs/>
        </w:rPr>
      </w:pPr>
    </w:p>
    <w:p w14:paraId="0BC4FFC7" w14:textId="2C8456D5" w:rsidR="003F646E" w:rsidRDefault="003F646E" w:rsidP="006F5372">
      <w:pPr>
        <w:spacing w:line="480" w:lineRule="auto"/>
        <w:rPr>
          <w:b/>
          <w:bCs/>
        </w:rPr>
      </w:pPr>
    </w:p>
    <w:p w14:paraId="6C03FDAC" w14:textId="70279695" w:rsidR="00634763" w:rsidRDefault="00634763" w:rsidP="006F5372">
      <w:pPr>
        <w:spacing w:line="480" w:lineRule="auto"/>
        <w:rPr>
          <w:b/>
          <w:bCs/>
        </w:rPr>
      </w:pPr>
    </w:p>
    <w:p w14:paraId="39C8CFEF" w14:textId="77777777" w:rsidR="00634763" w:rsidRDefault="00634763" w:rsidP="006F5372">
      <w:pPr>
        <w:spacing w:line="480" w:lineRule="auto"/>
        <w:rPr>
          <w:b/>
          <w:bCs/>
        </w:rPr>
      </w:pPr>
    </w:p>
    <w:p w14:paraId="398BD0C1" w14:textId="77CF1EFE" w:rsidR="003F646E" w:rsidRDefault="003F646E" w:rsidP="006F5372">
      <w:pPr>
        <w:spacing w:line="480" w:lineRule="auto"/>
        <w:rPr>
          <w:b/>
          <w:bCs/>
        </w:rPr>
      </w:pPr>
      <w:r>
        <w:rPr>
          <w:b/>
          <w:bCs/>
        </w:rPr>
        <w:lastRenderedPageBreak/>
        <w:t>Analysis of Design:</w:t>
      </w:r>
    </w:p>
    <w:p w14:paraId="5FE4FFFD" w14:textId="1B24C3A8" w:rsidR="003F646E" w:rsidRDefault="003F646E" w:rsidP="006F5372">
      <w:pPr>
        <w:spacing w:line="480" w:lineRule="auto"/>
      </w:pPr>
      <w:r>
        <w:t xml:space="preserve">For this lab I decided to create a design structure of both factory and strategy design patterns. Together I use these to create </w:t>
      </w:r>
      <w:r w:rsidR="00330690">
        <w:t xml:space="preserve">a single </w:t>
      </w:r>
      <w:r>
        <w:t>algorithm interface which contains an execution and printing function for the derived classes that can continually be modified and added just like tsp brute force and dynamic programming.</w:t>
      </w:r>
      <w:r w:rsidR="00634763">
        <w:t xml:space="preserve"> The factory design comes with my algorithmType class as I create an abstract object based on the choice from main.cpp. This design pattern helped just keep my code less clustered around the main and the derived classes overall. It also allowed for just the use of one simple for loop in main to run all the functions of the different algorithms. The strategy design came in as now because of my algorithm class, I have a</w:t>
      </w:r>
      <w:bookmarkStart w:id="0" w:name="_GoBack"/>
      <w:bookmarkEnd w:id="0"/>
      <w:r w:rsidR="00634763">
        <w:t xml:space="preserve"> </w:t>
      </w:r>
      <w:r w:rsidR="00330690">
        <w:t xml:space="preserve">single </w:t>
      </w:r>
      <w:r w:rsidR="00634763">
        <w:t>interface that can continually be added to for more algorithms.</w:t>
      </w:r>
    </w:p>
    <w:p w14:paraId="308FD3BF" w14:textId="18BB18D0" w:rsidR="00634763" w:rsidRDefault="00634763" w:rsidP="006F5372">
      <w:pPr>
        <w:spacing w:line="480" w:lineRule="auto"/>
      </w:pPr>
    </w:p>
    <w:p w14:paraId="5CB38F8B" w14:textId="6F96B93C" w:rsidR="00634763" w:rsidRDefault="00634763" w:rsidP="006F5372">
      <w:pPr>
        <w:spacing w:line="480" w:lineRule="auto"/>
      </w:pPr>
    </w:p>
    <w:p w14:paraId="044D28AA" w14:textId="1F1DAA99" w:rsidR="00634763" w:rsidRDefault="00634763" w:rsidP="006F5372">
      <w:pPr>
        <w:spacing w:line="480" w:lineRule="auto"/>
      </w:pPr>
    </w:p>
    <w:p w14:paraId="502662D5" w14:textId="6BAA6882" w:rsidR="00634763" w:rsidRDefault="00634763" w:rsidP="006F5372">
      <w:pPr>
        <w:spacing w:line="480" w:lineRule="auto"/>
      </w:pPr>
    </w:p>
    <w:p w14:paraId="037828FC" w14:textId="33C8F270" w:rsidR="00634763" w:rsidRDefault="00634763" w:rsidP="006F5372">
      <w:pPr>
        <w:spacing w:line="480" w:lineRule="auto"/>
      </w:pPr>
    </w:p>
    <w:p w14:paraId="3F097094" w14:textId="6830B8F4" w:rsidR="00634763" w:rsidRDefault="00634763" w:rsidP="006F5372">
      <w:pPr>
        <w:spacing w:line="480" w:lineRule="auto"/>
      </w:pPr>
    </w:p>
    <w:p w14:paraId="303444A7" w14:textId="67DDDCC3" w:rsidR="00634763" w:rsidRDefault="00634763" w:rsidP="006F5372">
      <w:pPr>
        <w:spacing w:line="480" w:lineRule="auto"/>
      </w:pPr>
    </w:p>
    <w:p w14:paraId="456B15FB" w14:textId="383722AA" w:rsidR="00634763" w:rsidRDefault="00634763" w:rsidP="006F5372">
      <w:pPr>
        <w:spacing w:line="480" w:lineRule="auto"/>
      </w:pPr>
    </w:p>
    <w:p w14:paraId="36399D7D" w14:textId="5B5B940F" w:rsidR="00634763" w:rsidRDefault="00634763" w:rsidP="006F5372">
      <w:pPr>
        <w:spacing w:line="480" w:lineRule="auto"/>
      </w:pPr>
    </w:p>
    <w:p w14:paraId="634BE082" w14:textId="77777777" w:rsidR="00634763" w:rsidRDefault="00634763" w:rsidP="006F5372">
      <w:pPr>
        <w:spacing w:line="480" w:lineRule="auto"/>
      </w:pPr>
    </w:p>
    <w:p w14:paraId="1A9F05DF" w14:textId="61B10511" w:rsidR="00634763" w:rsidRDefault="00634763" w:rsidP="006F5372">
      <w:pPr>
        <w:spacing w:line="480" w:lineRule="auto"/>
      </w:pPr>
    </w:p>
    <w:p w14:paraId="6F9CCB70" w14:textId="0A9A7F0A" w:rsidR="00634763" w:rsidRPr="00634763" w:rsidRDefault="00634763" w:rsidP="006F5372">
      <w:pPr>
        <w:spacing w:line="480" w:lineRule="auto"/>
        <w:rPr>
          <w:b/>
          <w:bCs/>
        </w:rPr>
      </w:pPr>
      <w:r w:rsidRPr="00634763">
        <w:rPr>
          <w:b/>
          <w:bCs/>
        </w:rPr>
        <w:lastRenderedPageBreak/>
        <w:t>Analysis of Dynamic Programming and Subproblems:</w:t>
      </w:r>
    </w:p>
    <w:p w14:paraId="3D307F83" w14:textId="0048FA00" w:rsidR="00FE1095" w:rsidRPr="0092001E" w:rsidRDefault="00634763" w:rsidP="00FE1095">
      <w:pPr>
        <w:spacing w:line="480" w:lineRule="auto"/>
        <w:rPr>
          <w:b/>
          <w:bCs/>
        </w:rPr>
      </w:pPr>
      <w:r>
        <w:t xml:space="preserve">The way I structured my dynamic programming was that given a bunch of </w:t>
      </w:r>
      <w:r w:rsidR="0092001E">
        <w:t>vertices</w:t>
      </w:r>
      <w:r>
        <w:t xml:space="preserve"> representing cities S = {1,2,3,…,n} where x is any city in S, then the length of the shortest path is </w:t>
      </w:r>
      <w:r w:rsidR="0092001E">
        <w:t>length(S, c). Using a directions matrix, M = (C, E), where C is the cities and E is the edges, where and edge can be represented as E = (a,b) where a and b are connected cities and the distance between a and b is d(a,b). My algorithm assumes you start at position 1 and from here it gets to any random city x. Because it has not returned back, you know that this is only a partial path. But you still need to know x because from here you have to find the best path and continue repeating this same loop. So, my algorithm crates subproblems for each of the paths in order to find and optimal solution.</w:t>
      </w:r>
    </w:p>
    <w:p w14:paraId="6BB54057" w14:textId="77777777" w:rsidR="0092001E" w:rsidRPr="003F646E" w:rsidRDefault="0092001E" w:rsidP="006F5372">
      <w:pPr>
        <w:spacing w:line="480" w:lineRule="auto"/>
      </w:pPr>
    </w:p>
    <w:sectPr w:rsidR="0092001E" w:rsidRPr="003F646E" w:rsidSect="001D68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48BF6" w14:textId="77777777" w:rsidR="00CA3C9A" w:rsidRDefault="00CA3C9A" w:rsidP="006F5372">
      <w:r>
        <w:separator/>
      </w:r>
    </w:p>
  </w:endnote>
  <w:endnote w:type="continuationSeparator" w:id="0">
    <w:p w14:paraId="0D839E24" w14:textId="77777777" w:rsidR="00CA3C9A" w:rsidRDefault="00CA3C9A" w:rsidP="006F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CDDD2" w14:textId="77777777" w:rsidR="00CA3C9A" w:rsidRDefault="00CA3C9A" w:rsidP="006F5372">
      <w:r>
        <w:separator/>
      </w:r>
    </w:p>
  </w:footnote>
  <w:footnote w:type="continuationSeparator" w:id="0">
    <w:p w14:paraId="10F6253B" w14:textId="77777777" w:rsidR="00CA3C9A" w:rsidRDefault="00CA3C9A" w:rsidP="006F5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5736C" w14:textId="7164752D" w:rsidR="00634763" w:rsidRDefault="00634763">
    <w:pPr>
      <w:pStyle w:val="Header"/>
    </w:pPr>
    <w:r>
      <w:tab/>
    </w:r>
    <w:r>
      <w:tab/>
      <w:t>Dylan Weeks</w:t>
    </w:r>
  </w:p>
  <w:p w14:paraId="35F0233A" w14:textId="38B6FD7A" w:rsidR="00634763" w:rsidRDefault="00634763">
    <w:pPr>
      <w:pStyle w:val="Header"/>
    </w:pPr>
    <w:r>
      <w:tab/>
    </w:r>
    <w:r>
      <w:tab/>
      <w:t>47343235</w:t>
    </w:r>
  </w:p>
  <w:p w14:paraId="5F270636" w14:textId="1700B716" w:rsidR="00634763" w:rsidRDefault="00634763">
    <w:pPr>
      <w:pStyle w:val="Header"/>
    </w:pPr>
    <w:r>
      <w:tab/>
    </w:r>
    <w:r>
      <w:tab/>
      <w:t>Lab 3</w:t>
    </w:r>
  </w:p>
  <w:p w14:paraId="6ACBE6D2" w14:textId="77777777" w:rsidR="00634763" w:rsidRDefault="006347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72"/>
    <w:rsid w:val="001D6879"/>
    <w:rsid w:val="00330690"/>
    <w:rsid w:val="003F646E"/>
    <w:rsid w:val="004D4208"/>
    <w:rsid w:val="00634763"/>
    <w:rsid w:val="006F5372"/>
    <w:rsid w:val="0092001E"/>
    <w:rsid w:val="009E262B"/>
    <w:rsid w:val="00CA3C9A"/>
    <w:rsid w:val="00FE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60C70"/>
  <w15:chartTrackingRefBased/>
  <w15:docId w15:val="{EB67F80B-5E35-E144-8A86-E6DDD5A3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372"/>
    <w:pPr>
      <w:tabs>
        <w:tab w:val="center" w:pos="4680"/>
        <w:tab w:val="right" w:pos="9360"/>
      </w:tabs>
    </w:pPr>
  </w:style>
  <w:style w:type="character" w:customStyle="1" w:styleId="HeaderChar">
    <w:name w:val="Header Char"/>
    <w:basedOn w:val="DefaultParagraphFont"/>
    <w:link w:val="Header"/>
    <w:uiPriority w:val="99"/>
    <w:rsid w:val="006F5372"/>
  </w:style>
  <w:style w:type="paragraph" w:styleId="Footer">
    <w:name w:val="footer"/>
    <w:basedOn w:val="Normal"/>
    <w:link w:val="FooterChar"/>
    <w:uiPriority w:val="99"/>
    <w:unhideWhenUsed/>
    <w:rsid w:val="006F5372"/>
    <w:pPr>
      <w:tabs>
        <w:tab w:val="center" w:pos="4680"/>
        <w:tab w:val="right" w:pos="9360"/>
      </w:tabs>
    </w:pPr>
  </w:style>
  <w:style w:type="character" w:customStyle="1" w:styleId="FooterChar">
    <w:name w:val="Footer Char"/>
    <w:basedOn w:val="DefaultParagraphFont"/>
    <w:link w:val="Footer"/>
    <w:uiPriority w:val="99"/>
    <w:rsid w:val="006F5372"/>
  </w:style>
  <w:style w:type="table" w:styleId="TableGrid">
    <w:name w:val="Table Grid"/>
    <w:basedOn w:val="TableNormal"/>
    <w:uiPriority w:val="39"/>
    <w:rsid w:val="006F5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144019">
      <w:bodyDiv w:val="1"/>
      <w:marLeft w:val="0"/>
      <w:marRight w:val="0"/>
      <w:marTop w:val="0"/>
      <w:marBottom w:val="0"/>
      <w:divBdr>
        <w:top w:val="none" w:sz="0" w:space="0" w:color="auto"/>
        <w:left w:val="none" w:sz="0" w:space="0" w:color="auto"/>
        <w:bottom w:val="none" w:sz="0" w:space="0" w:color="auto"/>
        <w:right w:val="none" w:sz="0" w:space="0" w:color="auto"/>
      </w:divBdr>
    </w:div>
    <w:div w:id="156972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vs Dynamic Programming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TSP Brute Force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4</c:v>
                </c:pt>
                <c:pt idx="1">
                  <c:v>6</c:v>
                </c:pt>
                <c:pt idx="2">
                  <c:v>8</c:v>
                </c:pt>
                <c:pt idx="3">
                  <c:v>10</c:v>
                </c:pt>
                <c:pt idx="4">
                  <c:v>12</c:v>
                </c:pt>
                <c:pt idx="5">
                  <c:v>13</c:v>
                </c:pt>
              </c:numCache>
            </c:numRef>
          </c:xVal>
          <c:yVal>
            <c:numRef>
              <c:f>Sheet1!$B$2:$B$7</c:f>
              <c:numCache>
                <c:formatCode>0.00E+00</c:formatCode>
                <c:ptCount val="6"/>
                <c:pt idx="0">
                  <c:v>3.027E-6</c:v>
                </c:pt>
                <c:pt idx="1">
                  <c:v>3.9453000000000003E-5</c:v>
                </c:pt>
                <c:pt idx="2" formatCode="General">
                  <c:v>1.08724E-3</c:v>
                </c:pt>
                <c:pt idx="3" formatCode="General">
                  <c:v>9.5150700000000005E-2</c:v>
                </c:pt>
                <c:pt idx="4" formatCode="General">
                  <c:v>11.6153</c:v>
                </c:pt>
                <c:pt idx="5" formatCode="General">
                  <c:v>144.19</c:v>
                </c:pt>
              </c:numCache>
            </c:numRef>
          </c:yVal>
          <c:smooth val="0"/>
          <c:extLst>
            <c:ext xmlns:c16="http://schemas.microsoft.com/office/drawing/2014/chart" uri="{C3380CC4-5D6E-409C-BE32-E72D297353CC}">
              <c16:uniqueId val="{00000000-DC60-2C42-9540-1DB5D6A1C8E4}"/>
            </c:ext>
          </c:extLst>
        </c:ser>
        <c:ser>
          <c:idx val="1"/>
          <c:order val="1"/>
          <c:tx>
            <c:strRef>
              <c:f>Sheet1!$C$1</c:f>
              <c:strCache>
                <c:ptCount val="1"/>
                <c:pt idx="0">
                  <c:v>Tsp Dynamic Programming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4</c:v>
                </c:pt>
                <c:pt idx="1">
                  <c:v>6</c:v>
                </c:pt>
                <c:pt idx="2">
                  <c:v>8</c:v>
                </c:pt>
                <c:pt idx="3">
                  <c:v>10</c:v>
                </c:pt>
                <c:pt idx="4">
                  <c:v>12</c:v>
                </c:pt>
                <c:pt idx="5">
                  <c:v>13</c:v>
                </c:pt>
              </c:numCache>
            </c:numRef>
          </c:xVal>
          <c:yVal>
            <c:numRef>
              <c:f>Sheet1!$C$2:$C$7</c:f>
              <c:numCache>
                <c:formatCode>0.00E+00</c:formatCode>
                <c:ptCount val="6"/>
                <c:pt idx="0">
                  <c:v>2.2649999999999999E-6</c:v>
                </c:pt>
                <c:pt idx="1">
                  <c:v>3.349E-6</c:v>
                </c:pt>
                <c:pt idx="2">
                  <c:v>3.7560000000000001E-6</c:v>
                </c:pt>
                <c:pt idx="3">
                  <c:v>4.4009999999999999E-6</c:v>
                </c:pt>
                <c:pt idx="4">
                  <c:v>7.0330000000000003E-6</c:v>
                </c:pt>
                <c:pt idx="5">
                  <c:v>2.4899999999999999E-5</c:v>
                </c:pt>
              </c:numCache>
            </c:numRef>
          </c:yVal>
          <c:smooth val="0"/>
          <c:extLst>
            <c:ext xmlns:c16="http://schemas.microsoft.com/office/drawing/2014/chart" uri="{C3380CC4-5D6E-409C-BE32-E72D297353CC}">
              <c16:uniqueId val="{00000001-DC60-2C42-9540-1DB5D6A1C8E4}"/>
            </c:ext>
          </c:extLst>
        </c:ser>
        <c:dLbls>
          <c:showLegendKey val="0"/>
          <c:showVal val="0"/>
          <c:showCatName val="0"/>
          <c:showSerName val="0"/>
          <c:showPercent val="0"/>
          <c:showBubbleSize val="0"/>
        </c:dLbls>
        <c:axId val="255739472"/>
        <c:axId val="255279328"/>
      </c:scatterChart>
      <c:valAx>
        <c:axId val="255739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79328"/>
        <c:crosses val="autoZero"/>
        <c:crossBetween val="midCat"/>
      </c:valAx>
      <c:valAx>
        <c:axId val="25527932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39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Weeks</dc:creator>
  <cp:keywords/>
  <dc:description/>
  <cp:lastModifiedBy>Dylan Weeks</cp:lastModifiedBy>
  <cp:revision>2</cp:revision>
  <dcterms:created xsi:type="dcterms:W3CDTF">2019-11-12T10:54:00Z</dcterms:created>
  <dcterms:modified xsi:type="dcterms:W3CDTF">2019-11-12T12:31:00Z</dcterms:modified>
</cp:coreProperties>
</file>