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0F439" w14:textId="1193A633" w:rsidR="001B67FE" w:rsidRPr="003649A6" w:rsidRDefault="009D77BA">
      <w:pPr>
        <w:rPr>
          <w:sz w:val="24"/>
        </w:rPr>
      </w:pPr>
      <w:r w:rsidRPr="003649A6">
        <w:rPr>
          <w:sz w:val="24"/>
        </w:rPr>
        <w:t>2026</w:t>
      </w:r>
      <w:r w:rsidRPr="003649A6">
        <w:rPr>
          <w:sz w:val="24"/>
        </w:rPr>
        <w:t>年北京理工大学数学建模竞赛</w:t>
      </w:r>
      <w:r w:rsidR="003649A6" w:rsidRPr="003649A6">
        <w:rPr>
          <w:rFonts w:hint="eastAsia"/>
          <w:sz w:val="24"/>
        </w:rPr>
        <w:t>第二轮赛题</w:t>
      </w:r>
    </w:p>
    <w:p w14:paraId="1CAE9D30" w14:textId="77777777" w:rsidR="001B67FE" w:rsidRPr="003649A6" w:rsidRDefault="001B67FE">
      <w:pPr>
        <w:rPr>
          <w:sz w:val="24"/>
        </w:rPr>
      </w:pPr>
    </w:p>
    <w:p w14:paraId="161BB8CC" w14:textId="2F60815A" w:rsidR="001B67FE" w:rsidRPr="003649A6" w:rsidRDefault="003649A6">
      <w:pPr>
        <w:rPr>
          <w:sz w:val="24"/>
        </w:rPr>
      </w:pPr>
      <w:r w:rsidRPr="003649A6">
        <w:rPr>
          <w:rFonts w:hint="eastAsia"/>
          <w:sz w:val="24"/>
        </w:rPr>
        <w:t>A</w:t>
      </w:r>
      <w:r w:rsidR="009D77BA" w:rsidRPr="003649A6">
        <w:rPr>
          <w:rFonts w:hint="eastAsia"/>
          <w:sz w:val="24"/>
        </w:rPr>
        <w:t>题：</w:t>
      </w:r>
      <w:r w:rsidRPr="003649A6">
        <w:rPr>
          <w:rFonts w:hint="eastAsia"/>
          <w:sz w:val="24"/>
        </w:rPr>
        <w:t>良乡的空气质量</w:t>
      </w:r>
    </w:p>
    <w:p w14:paraId="0B38B5B3" w14:textId="77777777" w:rsidR="003649A6" w:rsidRPr="003649A6" w:rsidRDefault="003649A6" w:rsidP="003649A6">
      <w:pPr>
        <w:ind w:firstLineChars="200" w:firstLine="480"/>
        <w:rPr>
          <w:rFonts w:ascii="Calibri" w:eastAsia="宋体" w:hAnsi="Calibri" w:cs="Times New Roman"/>
          <w:sz w:val="24"/>
          <w:szCs w:val="22"/>
          <w:lang w:bidi="ar"/>
        </w:rPr>
      </w:pPr>
      <w:r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在评价空气质量时，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PM2.5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、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PM10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、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O₃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、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NO₂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、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SO₂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、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CO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是</w:t>
      </w:r>
      <w:r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主要的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污染物，其浓度受污染源排放和气象条件共同影响。</w:t>
      </w:r>
      <w:r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比如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，温度与湿度</w:t>
      </w:r>
      <w:r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就会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显著改变污染物浓度的时空分布。</w:t>
      </w:r>
      <w:r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这些影响可能会立刻反映为污染物浓度变化，也可能会有一定滞后性，即此前一段时间的温度、湿度导致了后来的污染物浓度变化。</w:t>
      </w:r>
    </w:p>
    <w:p w14:paraId="538767C9" w14:textId="77777777" w:rsidR="009D77BA" w:rsidRDefault="003649A6" w:rsidP="003649A6">
      <w:pPr>
        <w:ind w:firstLineChars="200" w:firstLine="480"/>
        <w:rPr>
          <w:rFonts w:ascii="Calibri" w:eastAsia="宋体" w:hAnsi="Calibri" w:cs="宋体"/>
          <w:sz w:val="24"/>
          <w:szCs w:val="22"/>
          <w:lang w:bidi="ar"/>
        </w:rPr>
      </w:pPr>
      <w:r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如果能够找出</w:t>
      </w:r>
      <w:r w:rsidR="009D77BA" w:rsidRPr="003649A6">
        <w:rPr>
          <w:rFonts w:ascii="Calibri" w:eastAsia="宋体" w:hAnsi="Calibri" w:cs="宋体" w:hint="eastAsia"/>
          <w:sz w:val="24"/>
          <w:szCs w:val="22"/>
          <w:lang w:bidi="ar"/>
        </w:rPr>
        <w:t>温度、湿度对污染物浓度的影响，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就可以更好地了解</w:t>
      </w:r>
      <w:r w:rsidR="009D77BA" w:rsidRPr="003649A6">
        <w:rPr>
          <w:rFonts w:ascii="Calibri" w:eastAsia="宋体" w:hAnsi="Calibri" w:cs="宋体" w:hint="eastAsia"/>
          <w:sz w:val="24"/>
          <w:szCs w:val="22"/>
          <w:lang w:bidi="ar"/>
        </w:rPr>
        <w:t>空气质量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变化规律、更有效地预警空气</w:t>
      </w:r>
      <w:r w:rsidR="009D77BA" w:rsidRPr="003649A6">
        <w:rPr>
          <w:rFonts w:ascii="Calibri" w:eastAsia="宋体" w:hAnsi="Calibri" w:cs="宋体" w:hint="eastAsia"/>
          <w:sz w:val="24"/>
          <w:szCs w:val="22"/>
          <w:lang w:bidi="ar"/>
        </w:rPr>
        <w:t>污染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，保障人民群众身心健康</w:t>
      </w:r>
      <w:r w:rsidR="009D77BA" w:rsidRPr="003649A6">
        <w:rPr>
          <w:rFonts w:ascii="Calibri" w:eastAsia="宋体" w:hAnsi="Calibri" w:cs="宋体" w:hint="eastAsia"/>
          <w:sz w:val="24"/>
          <w:szCs w:val="22"/>
          <w:lang w:bidi="ar"/>
        </w:rPr>
        <w:t>。</w:t>
      </w:r>
    </w:p>
    <w:p w14:paraId="21221A0A" w14:textId="6E44769D" w:rsidR="001B67FE" w:rsidRPr="003649A6" w:rsidRDefault="003649A6" w:rsidP="003649A6">
      <w:pPr>
        <w:ind w:firstLineChars="200" w:firstLine="480"/>
        <w:rPr>
          <w:rFonts w:ascii="Calibri" w:eastAsia="宋体" w:hAnsi="Calibri" w:cs="宋体"/>
          <w:sz w:val="24"/>
          <w:szCs w:val="22"/>
          <w:lang w:bidi="ar"/>
        </w:rPr>
      </w:pP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附件“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2026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年校赛第二轮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A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题数据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.xlsx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”中给出了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北京房山良乡地区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2026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年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1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月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1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日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-3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月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31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日逐小时</w:t>
      </w:r>
      <w:r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的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空气质量监测数据，包含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PM2.5 (μg/m³)</w:t>
      </w:r>
      <w:r w:rsidR="009D77BA" w:rsidRPr="003649A6">
        <w:rPr>
          <w:rFonts w:ascii="Calibri" w:eastAsia="宋体" w:hAnsi="Calibri" w:cs="宋体" w:hint="eastAsia"/>
          <w:sz w:val="24"/>
          <w:szCs w:val="22"/>
          <w:lang w:bidi="ar"/>
        </w:rPr>
        <w:t>、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PM10 (μg/m³)</w:t>
      </w:r>
      <w:r w:rsidR="009D77BA" w:rsidRPr="003649A6">
        <w:rPr>
          <w:rFonts w:ascii="Calibri" w:eastAsia="宋体" w:hAnsi="Calibri" w:cs="宋体" w:hint="eastAsia"/>
          <w:sz w:val="24"/>
          <w:szCs w:val="22"/>
          <w:lang w:bidi="ar"/>
        </w:rPr>
        <w:t>、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O₃ (μg/m³)</w:t>
      </w:r>
      <w:r w:rsidR="009D77BA" w:rsidRPr="003649A6">
        <w:rPr>
          <w:rFonts w:ascii="Calibri" w:eastAsia="宋体" w:hAnsi="Calibri" w:cs="宋体" w:hint="eastAsia"/>
          <w:sz w:val="24"/>
          <w:szCs w:val="22"/>
          <w:lang w:bidi="ar"/>
        </w:rPr>
        <w:t>、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NO₂ (μg/m³)</w:t>
      </w:r>
      <w:r w:rsidR="009D77BA" w:rsidRPr="003649A6">
        <w:rPr>
          <w:rFonts w:ascii="Calibri" w:eastAsia="宋体" w:hAnsi="Calibri" w:cs="宋体" w:hint="eastAsia"/>
          <w:sz w:val="24"/>
          <w:szCs w:val="22"/>
          <w:lang w:bidi="ar"/>
        </w:rPr>
        <w:t>、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SO₂ (μg/m³)</w:t>
      </w:r>
      <w:r w:rsidR="009D77BA" w:rsidRPr="003649A6">
        <w:rPr>
          <w:rFonts w:ascii="Calibri" w:eastAsia="宋体" w:hAnsi="Calibri" w:cs="宋体" w:hint="eastAsia"/>
          <w:sz w:val="24"/>
          <w:szCs w:val="22"/>
          <w:lang w:bidi="ar"/>
        </w:rPr>
        <w:t>、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CO (mg/m³)</w:t>
      </w:r>
      <w:r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和同时段</w:t>
      </w:r>
      <w:r w:rsidR="009D77BA" w:rsidRPr="003649A6">
        <w:rPr>
          <w:rFonts w:ascii="Calibri" w:eastAsia="宋体" w:hAnsi="Calibri" w:cs="宋体" w:hint="eastAsia"/>
          <w:sz w:val="24"/>
          <w:szCs w:val="22"/>
          <w:lang w:bidi="ar"/>
        </w:rPr>
        <w:t>温度（℃）、相对湿度（</w:t>
      </w:r>
      <w:r w:rsidR="009D77BA" w:rsidRPr="003649A6">
        <w:rPr>
          <w:rFonts w:ascii="Calibri" w:eastAsia="宋体" w:hAnsi="Calibri" w:cs="Times New Roman"/>
          <w:sz w:val="24"/>
          <w:szCs w:val="22"/>
          <w:lang w:bidi="ar"/>
        </w:rPr>
        <w:t>%</w:t>
      </w:r>
      <w:r w:rsidR="009D77BA" w:rsidRPr="003649A6">
        <w:rPr>
          <w:rFonts w:ascii="Calibri" w:eastAsia="宋体" w:hAnsi="Calibri" w:cs="宋体" w:hint="eastAsia"/>
          <w:sz w:val="24"/>
          <w:szCs w:val="22"/>
          <w:lang w:bidi="ar"/>
        </w:rPr>
        <w:t>）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。请根据所给数据，</w:t>
      </w:r>
      <w:r>
        <w:rPr>
          <w:rFonts w:ascii="Calibri" w:eastAsia="宋体" w:hAnsi="Calibri" w:cs="宋体" w:hint="eastAsia"/>
          <w:sz w:val="24"/>
          <w:szCs w:val="22"/>
          <w:lang w:bidi="ar"/>
        </w:rPr>
        <w:t>如果需要可以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结合其它数据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(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自己决定要不要补充数据、补充什么数据、如何补充</w:t>
      </w:r>
      <w:r w:rsidRPr="003649A6">
        <w:rPr>
          <w:rFonts w:ascii="Calibri" w:eastAsia="宋体" w:hAnsi="Calibri" w:cs="宋体"/>
          <w:sz w:val="24"/>
          <w:szCs w:val="22"/>
          <w:lang w:bidi="ar"/>
        </w:rPr>
        <w:t>)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，建立模型回答如下问题：</w:t>
      </w:r>
    </w:p>
    <w:p w14:paraId="2AE994F5" w14:textId="690C0C43" w:rsidR="001B67FE" w:rsidRPr="003649A6" w:rsidRDefault="003649A6" w:rsidP="003649A6">
      <w:pPr>
        <w:rPr>
          <w:rFonts w:ascii="Calibri" w:eastAsia="宋体" w:hAnsi="Calibri" w:cs="宋体"/>
          <w:sz w:val="24"/>
          <w:szCs w:val="22"/>
          <w:lang w:bidi="ar"/>
        </w:rPr>
      </w:pPr>
      <w:r>
        <w:rPr>
          <w:rFonts w:ascii="Calibri" w:eastAsia="宋体" w:hAnsi="Calibri" w:cs="宋体" w:hint="eastAsia"/>
          <w:sz w:val="24"/>
          <w:szCs w:val="22"/>
          <w:lang w:bidi="ar"/>
        </w:rPr>
        <w:t>1</w:t>
      </w:r>
      <w:r>
        <w:rPr>
          <w:rFonts w:ascii="Calibri" w:eastAsia="宋体" w:hAnsi="Calibri" w:cs="宋体" w:hint="eastAsia"/>
          <w:sz w:val="24"/>
          <w:szCs w:val="22"/>
          <w:lang w:bidi="ar"/>
        </w:rPr>
        <w:t>、</w:t>
      </w:r>
      <w:r w:rsidR="009D77BA" w:rsidRPr="003649A6">
        <w:rPr>
          <w:rFonts w:ascii="Calibri" w:eastAsia="宋体" w:hAnsi="Calibri" w:cs="宋体" w:hint="eastAsia"/>
          <w:sz w:val="24"/>
          <w:szCs w:val="22"/>
          <w:lang w:bidi="ar"/>
        </w:rPr>
        <w:t>分析单一污染物浓度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与时间、</w:t>
      </w:r>
      <w:r w:rsidR="009D77BA" w:rsidRPr="003649A6">
        <w:rPr>
          <w:rFonts w:ascii="Calibri" w:eastAsia="宋体" w:hAnsi="Calibri" w:cs="宋体" w:hint="eastAsia"/>
          <w:sz w:val="24"/>
          <w:szCs w:val="22"/>
          <w:lang w:bidi="ar"/>
        </w:rPr>
        <w:t>温度、湿度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之间</w:t>
      </w:r>
      <w:r w:rsidR="009D77BA" w:rsidRPr="003649A6">
        <w:rPr>
          <w:rFonts w:ascii="Calibri" w:eastAsia="宋体" w:hAnsi="Calibri" w:cs="宋体" w:hint="eastAsia"/>
          <w:sz w:val="24"/>
          <w:szCs w:val="22"/>
          <w:lang w:bidi="ar"/>
        </w:rPr>
        <w:t>的关系，并给出合理的解释。</w:t>
      </w:r>
    </w:p>
    <w:p w14:paraId="7D039B4F" w14:textId="6EB3F49A" w:rsidR="001B67FE" w:rsidRPr="003649A6" w:rsidRDefault="003649A6" w:rsidP="003649A6">
      <w:pPr>
        <w:rPr>
          <w:rFonts w:ascii="Calibri" w:eastAsia="宋体" w:hAnsi="Calibri" w:cs="宋体"/>
          <w:sz w:val="24"/>
          <w:szCs w:val="22"/>
          <w:lang w:bidi="ar"/>
        </w:rPr>
      </w:pPr>
      <w:r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2</w:t>
      </w:r>
      <w:r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、建立数学模型，基于时间、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温度、湿度</w:t>
      </w:r>
      <w:r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预测六种污染物浓度的协同变化规律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。</w:t>
      </w:r>
    </w:p>
    <w:p w14:paraId="3A99A3D2" w14:textId="5ED60879" w:rsidR="001B67FE" w:rsidRPr="003649A6" w:rsidRDefault="003649A6">
      <w:pPr>
        <w:rPr>
          <w:rFonts w:ascii="Calibri" w:eastAsia="宋体" w:hAnsi="Calibri" w:cs="宋体"/>
          <w:sz w:val="24"/>
          <w:szCs w:val="22"/>
          <w:lang w:bidi="ar"/>
        </w:rPr>
      </w:pPr>
      <w:r w:rsidRPr="003649A6">
        <w:rPr>
          <w:rFonts w:ascii="Calibri" w:eastAsia="宋体" w:hAnsi="Calibri" w:cs="宋体"/>
          <w:sz w:val="24"/>
          <w:szCs w:val="22"/>
          <w:lang w:bidi="ar"/>
        </w:rPr>
        <w:t>3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、请根据</w:t>
      </w:r>
      <w:r w:rsidR="009D77BA" w:rsidRPr="003649A6">
        <w:rPr>
          <w:rFonts w:ascii="Calibri" w:eastAsia="宋体" w:hAnsi="Calibri" w:cs="宋体" w:hint="eastAsia"/>
          <w:sz w:val="24"/>
          <w:szCs w:val="22"/>
          <w:lang w:bidi="ar"/>
        </w:rPr>
        <w:t>温湿条件与污染物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变化规律，建立</w:t>
      </w:r>
      <w:r w:rsidR="009D77BA" w:rsidRPr="003649A6">
        <w:rPr>
          <w:rFonts w:ascii="Calibri" w:eastAsia="宋体" w:hAnsi="Calibri" w:cs="宋体" w:hint="eastAsia"/>
          <w:sz w:val="24"/>
          <w:szCs w:val="22"/>
          <w:lang w:bidi="ar"/>
        </w:rPr>
        <w:t>空气质量分级</w:t>
      </w:r>
      <w:r w:rsidRPr="003649A6">
        <w:rPr>
          <w:rFonts w:ascii="Calibri" w:eastAsia="宋体" w:hAnsi="Calibri" w:cs="宋体" w:hint="eastAsia"/>
          <w:sz w:val="24"/>
          <w:szCs w:val="22"/>
          <w:lang w:bidi="ar"/>
        </w:rPr>
        <w:t>、预测模型，帮助良乡校区同学更好地安排每天活动</w:t>
      </w:r>
      <w:r w:rsidR="009D77BA" w:rsidRPr="003649A6">
        <w:rPr>
          <w:rFonts w:ascii="Calibri" w:eastAsia="宋体" w:hAnsi="Calibri" w:cs="Times New Roman" w:hint="eastAsia"/>
          <w:sz w:val="24"/>
          <w:szCs w:val="22"/>
          <w:lang w:bidi="ar"/>
        </w:rPr>
        <w:t>。</w:t>
      </w:r>
    </w:p>
    <w:p w14:paraId="295348AE" w14:textId="130CE9EB" w:rsidR="001B67FE" w:rsidRDefault="001B67FE">
      <w:pPr>
        <w:rPr>
          <w:rFonts w:ascii="Calibri" w:eastAsia="宋体" w:hAnsi="Calibri" w:cs="Times New Roman"/>
          <w:szCs w:val="22"/>
          <w:lang w:bidi="ar"/>
        </w:rPr>
      </w:pPr>
    </w:p>
    <w:p w14:paraId="7176AAD1" w14:textId="27B04F2D" w:rsidR="003649A6" w:rsidRPr="005B14CE" w:rsidRDefault="003649A6">
      <w:pPr>
        <w:rPr>
          <w:sz w:val="24"/>
        </w:rPr>
      </w:pPr>
      <w:r w:rsidRPr="005B14CE">
        <w:rPr>
          <w:rFonts w:hint="eastAsia"/>
          <w:sz w:val="24"/>
        </w:rPr>
        <w:t>本题附件：</w:t>
      </w:r>
      <w:r w:rsidRPr="005B14CE">
        <w:rPr>
          <w:rFonts w:hint="eastAsia"/>
          <w:sz w:val="24"/>
        </w:rPr>
        <w:t>2026</w:t>
      </w:r>
      <w:r w:rsidRPr="005B14CE">
        <w:rPr>
          <w:rFonts w:hint="eastAsia"/>
          <w:sz w:val="24"/>
        </w:rPr>
        <w:t>年校赛第二轮</w:t>
      </w:r>
      <w:r w:rsidRPr="005B14CE">
        <w:rPr>
          <w:rFonts w:hint="eastAsia"/>
          <w:sz w:val="24"/>
        </w:rPr>
        <w:t>A</w:t>
      </w:r>
      <w:r w:rsidRPr="005B14CE">
        <w:rPr>
          <w:rFonts w:hint="eastAsia"/>
          <w:sz w:val="24"/>
        </w:rPr>
        <w:t>题数据</w:t>
      </w:r>
      <w:r w:rsidRPr="005B14CE">
        <w:rPr>
          <w:rFonts w:hint="eastAsia"/>
          <w:sz w:val="24"/>
        </w:rPr>
        <w:t>.xlsx</w:t>
      </w:r>
    </w:p>
    <w:p w14:paraId="7C1FA6B2" w14:textId="77777777" w:rsidR="001B67FE" w:rsidRDefault="001B67FE">
      <w:pPr>
        <w:rPr>
          <w:sz w:val="24"/>
        </w:rPr>
      </w:pPr>
    </w:p>
    <w:p w14:paraId="1DDCFA4B" w14:textId="77777777" w:rsidR="007B45A8" w:rsidRPr="005B14CE" w:rsidRDefault="007B45A8">
      <w:pPr>
        <w:rPr>
          <w:sz w:val="24"/>
        </w:rPr>
      </w:pPr>
    </w:p>
    <w:p w14:paraId="28BD227F" w14:textId="047F3174" w:rsidR="005B14CE" w:rsidRPr="005B14CE" w:rsidRDefault="005B14CE" w:rsidP="005B14CE">
      <w:pPr>
        <w:rPr>
          <w:sz w:val="24"/>
        </w:rPr>
      </w:pPr>
      <w:r w:rsidRPr="005B14CE">
        <w:rPr>
          <w:rFonts w:hint="eastAsia"/>
          <w:sz w:val="24"/>
        </w:rPr>
        <w:t>B</w:t>
      </w:r>
      <w:r w:rsidRPr="005B14CE">
        <w:rPr>
          <w:rFonts w:hint="eastAsia"/>
          <w:sz w:val="24"/>
        </w:rPr>
        <w:t>题：机械振动信号特征分析与故障识别</w:t>
      </w:r>
    </w:p>
    <w:p w14:paraId="78C68A85" w14:textId="77777777" w:rsidR="007B45A8" w:rsidRDefault="005B14CE" w:rsidP="005B14CE">
      <w:pPr>
        <w:ind w:firstLineChars="200" w:firstLine="480"/>
        <w:rPr>
          <w:sz w:val="24"/>
        </w:rPr>
      </w:pPr>
      <w:r w:rsidRPr="005B14CE">
        <w:rPr>
          <w:rFonts w:hint="eastAsia"/>
          <w:sz w:val="24"/>
        </w:rPr>
        <w:t>旋转机械广泛应用于能源、制造、交通等领域，滚动轴承是最易失效的核心部件。设备早期故障微弱、信号非平稳、噪声干扰强，维护人员通常都会采用算法来降噪、提取多域特征、筛选敏感特征、识别故障类型。</w:t>
      </w:r>
    </w:p>
    <w:p w14:paraId="2DBE17E2" w14:textId="1FD4A1A0" w:rsidR="005B14CE" w:rsidRPr="005B14CE" w:rsidRDefault="005B14CE" w:rsidP="005B14CE">
      <w:pPr>
        <w:ind w:firstLineChars="200" w:firstLine="480"/>
        <w:rPr>
          <w:sz w:val="24"/>
        </w:rPr>
      </w:pPr>
      <w:r w:rsidRPr="005B14CE">
        <w:rPr>
          <w:rFonts w:hint="eastAsia"/>
          <w:sz w:val="24"/>
        </w:rPr>
        <w:t>凯斯西储大学</w:t>
      </w:r>
      <w:r w:rsidR="007B45A8">
        <w:rPr>
          <w:rFonts w:hint="eastAsia"/>
          <w:sz w:val="24"/>
        </w:rPr>
        <w:t>采集一些旋转机械</w:t>
      </w:r>
      <w:r w:rsidRPr="005B14CE">
        <w:rPr>
          <w:rFonts w:hint="eastAsia"/>
          <w:sz w:val="24"/>
        </w:rPr>
        <w:t>轴承</w:t>
      </w:r>
      <w:r w:rsidR="007B45A8">
        <w:rPr>
          <w:rFonts w:hint="eastAsia"/>
          <w:sz w:val="24"/>
        </w:rPr>
        <w:t>的</w:t>
      </w:r>
      <w:r w:rsidRPr="005B14CE">
        <w:rPr>
          <w:rFonts w:hint="eastAsia"/>
          <w:sz w:val="24"/>
        </w:rPr>
        <w:t>故障数据集</w:t>
      </w:r>
      <w:r w:rsidR="007B45A8">
        <w:rPr>
          <w:rFonts w:hint="eastAsia"/>
          <w:sz w:val="24"/>
        </w:rPr>
        <w:t>(</w:t>
      </w:r>
      <w:r w:rsidR="007B45A8" w:rsidRPr="005B14CE">
        <w:rPr>
          <w:rFonts w:hint="eastAsia"/>
          <w:sz w:val="24"/>
        </w:rPr>
        <w:t>下载地址</w:t>
      </w:r>
      <w:r w:rsidR="007B45A8">
        <w:rPr>
          <w:rFonts w:hint="eastAsia"/>
          <w:sz w:val="24"/>
        </w:rPr>
        <w:t>参见下方链接</w:t>
      </w:r>
      <w:r w:rsidR="007B45A8">
        <w:rPr>
          <w:rFonts w:hint="eastAsia"/>
          <w:sz w:val="24"/>
        </w:rPr>
        <w:t>)</w:t>
      </w:r>
      <w:r w:rsidRPr="005B14CE">
        <w:rPr>
          <w:rFonts w:hint="eastAsia"/>
          <w:sz w:val="24"/>
        </w:rPr>
        <w:t>，请基于这些数据建立数学模型解决如下问题：</w:t>
      </w:r>
    </w:p>
    <w:p w14:paraId="70A6F890" w14:textId="77777777" w:rsidR="005B14CE" w:rsidRPr="005B14CE" w:rsidRDefault="005B14CE" w:rsidP="005B14CE">
      <w:pPr>
        <w:rPr>
          <w:sz w:val="24"/>
        </w:rPr>
      </w:pPr>
      <w:r w:rsidRPr="005B14CE">
        <w:rPr>
          <w:rFonts w:hint="eastAsia"/>
          <w:sz w:val="24"/>
        </w:rPr>
        <w:t>1</w:t>
      </w:r>
      <w:r w:rsidRPr="005B14CE">
        <w:rPr>
          <w:rFonts w:hint="eastAsia"/>
          <w:sz w:val="24"/>
        </w:rPr>
        <w:t>、原始振动信号含有高斯白噪声、环境干扰、机械耦合噪声，请给出信号降噪方法，从信噪比</w:t>
      </w:r>
      <w:r w:rsidRPr="005B14CE">
        <w:rPr>
          <w:rFonts w:hint="eastAsia"/>
          <w:sz w:val="24"/>
        </w:rPr>
        <w:t>SNR</w:t>
      </w:r>
      <w:r w:rsidRPr="005B14CE">
        <w:rPr>
          <w:rFonts w:hint="eastAsia"/>
          <w:sz w:val="24"/>
        </w:rPr>
        <w:t>、均方误差</w:t>
      </w:r>
      <w:r w:rsidRPr="005B14CE">
        <w:rPr>
          <w:rFonts w:hint="eastAsia"/>
          <w:sz w:val="24"/>
        </w:rPr>
        <w:t>MSE</w:t>
      </w:r>
      <w:r w:rsidRPr="005B14CE">
        <w:rPr>
          <w:rFonts w:hint="eastAsia"/>
          <w:sz w:val="24"/>
        </w:rPr>
        <w:t>、波形相似系数等几个方面定量对比相关算法的降噪效果，并绘制原始信号、降噪后时域波形图，分析噪声对故障信号特征的影响。注意：应结合本问题的实际背景，说明降噪方法的数学原理和选择该方法的理由、依据。</w:t>
      </w:r>
    </w:p>
    <w:p w14:paraId="509AA6BF" w14:textId="77777777" w:rsidR="005B14CE" w:rsidRPr="005B14CE" w:rsidRDefault="005B14CE" w:rsidP="005B14CE">
      <w:pPr>
        <w:rPr>
          <w:sz w:val="24"/>
        </w:rPr>
      </w:pPr>
      <w:r w:rsidRPr="005B14CE">
        <w:rPr>
          <w:rFonts w:hint="eastAsia"/>
          <w:sz w:val="24"/>
        </w:rPr>
        <w:t>2</w:t>
      </w:r>
      <w:r w:rsidRPr="005B14CE">
        <w:rPr>
          <w:rFonts w:hint="eastAsia"/>
          <w:sz w:val="24"/>
        </w:rPr>
        <w:t>、对于第</w:t>
      </w:r>
      <w:r w:rsidRPr="005B14CE">
        <w:rPr>
          <w:rFonts w:hint="eastAsia"/>
          <w:sz w:val="24"/>
        </w:rPr>
        <w:t>1</w:t>
      </w:r>
      <w:r w:rsidRPr="005B14CE">
        <w:rPr>
          <w:rFonts w:hint="eastAsia"/>
          <w:sz w:val="24"/>
        </w:rPr>
        <w:t>问提取的降噪信号，从时域、频域、时频域等几个方面分析信号特征、时频能量分布、局部突变特征等，然后设法剔除冗余特征，筛选出对故障类型最敏感的核心特征，并说明筛选的依据。</w:t>
      </w:r>
    </w:p>
    <w:p w14:paraId="57FBBFBB" w14:textId="77777777" w:rsidR="005B14CE" w:rsidRPr="005B14CE" w:rsidRDefault="005B14CE" w:rsidP="005B14CE">
      <w:pPr>
        <w:rPr>
          <w:sz w:val="24"/>
        </w:rPr>
      </w:pPr>
      <w:r w:rsidRPr="005B14CE">
        <w:rPr>
          <w:rFonts w:hint="eastAsia"/>
          <w:sz w:val="24"/>
        </w:rPr>
        <w:t>3</w:t>
      </w:r>
      <w:r w:rsidRPr="005B14CE">
        <w:rPr>
          <w:rFonts w:hint="eastAsia"/>
          <w:sz w:val="24"/>
        </w:rPr>
        <w:t>、以筛选后得到的特征集为输入，合理划分训练集、测试集，搭建至少两种智能分类模型，分析这些模型在不同负载、不同噪声强度下的分类效果、稳定性。注意：应结合本问题的实际背景，说明所用分类模型的数学原理和选择该方法的理由、依据。</w:t>
      </w:r>
    </w:p>
    <w:p w14:paraId="6FF75AAC" w14:textId="77777777" w:rsidR="005B14CE" w:rsidRPr="005B14CE" w:rsidRDefault="005B14CE" w:rsidP="005B14CE">
      <w:pPr>
        <w:rPr>
          <w:sz w:val="24"/>
        </w:rPr>
      </w:pPr>
    </w:p>
    <w:p w14:paraId="2B88D30F" w14:textId="02BA7F0A" w:rsidR="005B14CE" w:rsidRPr="005B14CE" w:rsidRDefault="005B14CE" w:rsidP="005B14CE">
      <w:pPr>
        <w:rPr>
          <w:sz w:val="24"/>
        </w:rPr>
      </w:pPr>
      <w:r w:rsidRPr="005B14CE">
        <w:rPr>
          <w:rFonts w:hint="eastAsia"/>
          <w:sz w:val="24"/>
        </w:rPr>
        <w:t>数据集下载：</w:t>
      </w:r>
      <w:r w:rsidRPr="005B14CE">
        <w:rPr>
          <w:rFonts w:hint="eastAsia"/>
          <w:sz w:val="24"/>
        </w:rPr>
        <w:t>https://engineering.case.edu/bearingdatacenter/download-data-file</w:t>
      </w:r>
    </w:p>
    <w:sectPr w:rsidR="005B14CE" w:rsidRPr="005B14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B353E" w14:textId="77777777" w:rsidR="0008695A" w:rsidRDefault="0008695A" w:rsidP="005B14CE">
      <w:r>
        <w:separator/>
      </w:r>
    </w:p>
  </w:endnote>
  <w:endnote w:type="continuationSeparator" w:id="0">
    <w:p w14:paraId="672840FA" w14:textId="77777777" w:rsidR="0008695A" w:rsidRDefault="0008695A" w:rsidP="005B1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B6495" w14:textId="77777777" w:rsidR="0008695A" w:rsidRDefault="0008695A" w:rsidP="005B14CE">
      <w:r>
        <w:separator/>
      </w:r>
    </w:p>
  </w:footnote>
  <w:footnote w:type="continuationSeparator" w:id="0">
    <w:p w14:paraId="01E9F8E6" w14:textId="77777777" w:rsidR="0008695A" w:rsidRDefault="0008695A" w:rsidP="005B14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A1547A"/>
    <w:multiLevelType w:val="hybridMultilevel"/>
    <w:tmpl w:val="8820D808"/>
    <w:lvl w:ilvl="0" w:tplc="73F2A0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4CCC4CA"/>
    <w:multiLevelType w:val="singleLevel"/>
    <w:tmpl w:val="74CCC4CA"/>
    <w:lvl w:ilvl="0">
      <w:start w:val="1"/>
      <w:numFmt w:val="decimal"/>
      <w:suff w:val="nothing"/>
      <w:lvlText w:val="%1、"/>
      <w:lvlJc w:val="left"/>
    </w:lvl>
  </w:abstractNum>
  <w:num w:numId="1" w16cid:durableId="363097217">
    <w:abstractNumId w:val="1"/>
  </w:num>
  <w:num w:numId="2" w16cid:durableId="1899975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FD45165"/>
    <w:rsid w:val="0008695A"/>
    <w:rsid w:val="001448F6"/>
    <w:rsid w:val="001B67FE"/>
    <w:rsid w:val="003649A6"/>
    <w:rsid w:val="00432FD9"/>
    <w:rsid w:val="00516265"/>
    <w:rsid w:val="005B14CE"/>
    <w:rsid w:val="006B7F45"/>
    <w:rsid w:val="007B45A8"/>
    <w:rsid w:val="009D77BA"/>
    <w:rsid w:val="00A121D7"/>
    <w:rsid w:val="00D552EE"/>
    <w:rsid w:val="00DA4F51"/>
    <w:rsid w:val="00E94F5B"/>
    <w:rsid w:val="12E97759"/>
    <w:rsid w:val="1594066F"/>
    <w:rsid w:val="15DA6E0E"/>
    <w:rsid w:val="63A34684"/>
    <w:rsid w:val="66214BD4"/>
    <w:rsid w:val="7DD16A88"/>
    <w:rsid w:val="7FD4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5CDD12"/>
  <w15:docId w15:val="{C5203BD1-0928-47BF-82EE-86FBCFFB1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3649A6"/>
    <w:pPr>
      <w:ind w:firstLineChars="200" w:firstLine="420"/>
    </w:pPr>
  </w:style>
  <w:style w:type="paragraph" w:styleId="a4">
    <w:name w:val="header"/>
    <w:basedOn w:val="a"/>
    <w:link w:val="a5"/>
    <w:rsid w:val="005B14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B14C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5B14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B14C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姜海燕</dc:creator>
  <cp:lastModifiedBy>hongzhou wang</cp:lastModifiedBy>
  <cp:revision>2</cp:revision>
  <dcterms:created xsi:type="dcterms:W3CDTF">2026-04-30T01:05:00Z</dcterms:created>
  <dcterms:modified xsi:type="dcterms:W3CDTF">2026-04-30T01:05:00Z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6EE054A13EBA4556903A707EB0648F0A_11</vt:lpwstr>
  </property>
  <property fmtid="{D5CDD505-2E9C-101B-9397-08002B2CF9AE}" pid="4" name="KSOTemplateDocerSaveRecord">
    <vt:lpwstr>eyJoZGlkIjoiN2E3MmFlM2FmZmQ2MjU1OTcyNzcwMTdkNTVlYjA4YzUiLCJ1c2VySWQiOiI0NDY5NzU3MDQifQ==</vt:lpwstr>
  </property>
</Properties>
</file>