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B9AC1">
      <w:pPr>
        <w:rPr>
          <w:rFonts w:hint="default" w:ascii="Cambria Math" w:hAnsi="Cambria Math" w:cs="Cambria Math" w:eastAsiaTheme="minorEastAsia"/>
          <w:i w:val="0"/>
          <w:sz w:val="21"/>
        </w:rPr>
      </w:pPr>
      <m:oMathPara>
        <m:oMath>
          <m:r>
            <m:rPr>
              <m:sty m:val="p"/>
            </m:rPr>
            <w:rPr>
              <w:rFonts w:hint="default" w:ascii="Cambria Math" w:hAnsi="Cambria Math" w:cs="Cambria Math" w:eastAsiaTheme="minorEastAsia"/>
              <w:sz w:val="21"/>
            </w:rPr>
            <m:t>|</m:t>
          </m:r>
          <m:r>
            <m:rPr/>
            <w:rPr>
              <w:rFonts w:hint="default" w:ascii="Cambria Math" w:hAnsi="Cambria Math" w:cs="Cambria Math" w:eastAsiaTheme="minorEastAsia"/>
              <w:sz w:val="21"/>
            </w:rPr>
            <m:t>ψ</m:t>
          </m:r>
          <m:r>
            <m:rPr>
              <m:sty m:val="p"/>
            </m:rPr>
            <w:rPr>
              <w:rFonts w:hint="default" w:ascii="Cambria Math" w:hAnsi="Cambria Math" w:cs="Cambria Math" w:eastAsiaTheme="minorEastAsia"/>
              <w:sz w:val="21"/>
            </w:rPr>
            <m:t>⟩=</m:t>
          </m:r>
          <m:nary>
            <m:naryPr>
              <m:chr m:val="⨂"/>
              <m:limLoc m:val="undOvr"/>
              <m:ctrlPr>
                <w:rPr>
                  <w:rFonts w:hint="default" w:ascii="Cambria Math" w:hAnsi="Cambria Math" w:cs="Cambria Math" w:eastAsiaTheme="minorEastAsia"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 w:cs="Cambria Math" w:eastAsiaTheme="minorEastAsia"/>
                  <w:sz w:val="21"/>
                </w:rPr>
                <m:t>i</m:t>
              </m:r>
              <m:r>
                <m:rPr>
                  <m:sty m:val="p"/>
                </m:rPr>
                <w:rPr>
                  <w:rFonts w:hint="default" w:ascii="Cambria Math" w:hAnsi="Cambria Math" w:cs="Cambria Math" w:eastAsiaTheme="minorEastAsia"/>
                  <w:sz w:val="21"/>
                </w:rPr>
                <m:t>=1</m:t>
              </m:r>
              <m:ctrlPr>
                <w:rPr>
                  <w:rFonts w:hint="default" w:ascii="Cambria Math" w:hAnsi="Cambria Math" w:cs="Cambria Math" w:eastAsiaTheme="minorEastAsia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cs="Cambria Math" w:eastAsiaTheme="minorEastAsia"/>
                  <w:sz w:val="21"/>
                </w:rPr>
                <m:t>n</m:t>
              </m:r>
              <m:ctrlPr>
                <w:rPr>
                  <w:rFonts w:hint="default" w:ascii="Cambria Math" w:hAnsi="Cambria Math" w:cs="Cambria Math" w:eastAsiaTheme="minorEastAsia"/>
                  <w:sz w:val="21"/>
                </w:rPr>
              </m:ctrlPr>
            </m:sup>
            <m:e>
              <m:r>
                <m:rPr/>
                <w:rPr>
                  <w:rFonts w:hint="default" w:ascii="Cambria Math" w:hAnsi="Cambria Math" w:cs="Cambria Math" w:eastAsiaTheme="minorEastAsia"/>
                  <w:sz w:val="21"/>
                </w:rPr>
                <m:t>R</m:t>
              </m:r>
              <m:ctrlPr>
                <w:rPr>
                  <w:rFonts w:hint="default" w:ascii="Cambria Math" w:hAnsi="Cambria Math" w:cs="Cambria Math" w:eastAsiaTheme="minorEastAsia"/>
                  <w:sz w:val="21"/>
                </w:rPr>
              </m:ctrlPr>
            </m:e>
          </m:nary>
          <m:r>
            <m:rPr/>
            <w:rPr>
              <w:rFonts w:hint="default" w:ascii="Cambria Math" w:hAnsi="Cambria Math" w:cs="Cambria Math" w:eastAsiaTheme="minorEastAsia"/>
              <w:sz w:val="21"/>
            </w:rPr>
            <m:t>X</m:t>
          </m:r>
          <m:r>
            <m:rPr>
              <m:sty m:val="p"/>
            </m:rPr>
            <w:rPr>
              <w:rFonts w:hint="default" w:ascii="Cambria Math" w:hAnsi="Cambria Math" w:cs="Cambria Math" w:eastAsiaTheme="minorEastAsia"/>
              <w:sz w:val="21"/>
            </w:rPr>
            <m:t>(</m:t>
          </m:r>
          <m:sSub>
            <m:sSubPr>
              <m:ctrlPr>
                <w:rPr>
                  <w:rFonts w:hint="default" w:ascii="Cambria Math" w:hAnsi="Cambria Math" w:cs="Cambria Math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cs="Cambria Math" w:eastAsiaTheme="minorEastAsia"/>
                  <w:sz w:val="21"/>
                </w:rPr>
                <m:t>x</m:t>
              </m:r>
              <m:ctrlPr>
                <w:rPr>
                  <w:rFonts w:hint="default" w:ascii="Cambria Math" w:hAnsi="Cambria Math" w:cs="Cambria Math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cs="Cambria Math" w:eastAsiaTheme="minorEastAsia"/>
                  <w:sz w:val="21"/>
                </w:rPr>
                <m:t>i</m:t>
              </m:r>
              <m:ctrlPr>
                <w:rPr>
                  <w:rFonts w:hint="default" w:ascii="Cambria Math" w:hAnsi="Cambria Math" w:cs="Cambria Math" w:eastAsiaTheme="minorEastAsia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Cambria Math" w:eastAsiaTheme="minorEastAsia"/>
              <w:sz w:val="21"/>
            </w:rPr>
            <m:t>)|0</m:t>
          </m:r>
          <m:sSup>
            <m:sSupPr>
              <m:ctrlPr>
                <w:rPr>
                  <w:rFonts w:hint="default" w:ascii="Cambria Math" w:hAnsi="Cambria Math" w:cs="Cambria Math" w:eastAsiaTheme="minorEastAsia"/>
                  <w:sz w:val="21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Cambria Math" w:eastAsiaTheme="minorEastAsia"/>
                  <w:sz w:val="21"/>
                </w:rPr>
                <m:t>⟩</m:t>
              </m:r>
              <m:ctrlPr>
                <w:rPr>
                  <w:rFonts w:hint="default" w:ascii="Cambria Math" w:hAnsi="Cambria Math" w:cs="Cambria Math" w:eastAsiaTheme="minorEastAsia"/>
                  <w:sz w:val="21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Cambria Math" w:eastAsiaTheme="minorEastAsia"/>
                  <w:sz w:val="21"/>
                </w:rPr>
                <m:t>⊗</m:t>
              </m:r>
              <m:r>
                <m:rPr/>
                <w:rPr>
                  <w:rFonts w:hint="default" w:ascii="Cambria Math" w:hAnsi="Cambria Math" w:cs="Cambria Math" w:eastAsiaTheme="minorEastAsia"/>
                  <w:sz w:val="21"/>
                </w:rPr>
                <m:t>n</m:t>
              </m:r>
              <m:ctrlPr>
                <w:rPr>
                  <w:rFonts w:hint="default" w:ascii="Cambria Math" w:hAnsi="Cambria Math" w:cs="Cambria Math" w:eastAsiaTheme="minorEastAsia"/>
                  <w:sz w:val="21"/>
                </w:rPr>
              </m:ctrlPr>
            </m:sup>
          </m:sSup>
        </m:oMath>
      </m:oMathPara>
    </w:p>
    <w:p w14:paraId="3381819C">
      <w:pPr>
        <w:rPr>
          <w:rFonts w:hint="default" w:ascii="Cambria Math" w:hAnsi="Cambria Math" w:cs="Cambria Math" w:eastAsiaTheme="minorEastAsia"/>
          <w:i w:val="0"/>
          <w:sz w:val="21"/>
        </w:rPr>
      </w:pPr>
    </w:p>
    <w:p w14:paraId="1E5E7694">
      <w:pPr>
        <w:rPr>
          <w:rFonts w:hint="default" w:ascii="Cambria Math" w:hAnsi="Cambria Math" w:cs="Cambria Math" w:eastAsiaTheme="minorEastAsia"/>
          <w:i w:val="0"/>
          <w:sz w:val="21"/>
        </w:rPr>
      </w:pPr>
      <m:oMathPara>
        <m:oMath>
          <m:r>
            <m:rPr/>
            <w:rPr>
              <w:rFonts w:hint="default" w:ascii="Cambria Math" w:hAnsi="Cambria Math" w:cs="Cambria Math" w:eastAsiaTheme="minorEastAsia"/>
              <w:sz w:val="21"/>
            </w:rPr>
            <m:t>RZ</m:t>
          </m:r>
          <m:r>
            <m:rPr>
              <m:sty m:val="p"/>
            </m:rPr>
            <w:rPr>
              <w:rFonts w:hint="default" w:ascii="Cambria Math" w:hAnsi="Cambria Math" w:cs="Cambria Math" w:eastAsiaTheme="minorEastAsia"/>
              <w:sz w:val="21"/>
            </w:rPr>
            <m:t>(</m:t>
          </m:r>
          <m:r>
            <m:rPr/>
            <w:rPr>
              <w:rFonts w:hint="default" w:ascii="Cambria Math" w:hAnsi="Cambria Math" w:cs="Cambria Math" w:eastAsiaTheme="minorEastAsia"/>
              <w:sz w:val="21"/>
            </w:rPr>
            <m:t>ω</m:t>
          </m:r>
          <m:r>
            <m:rPr>
              <m:sty m:val="p"/>
            </m:rPr>
            <w:rPr>
              <w:rFonts w:hint="default" w:ascii="Cambria Math" w:hAnsi="Cambria Math" w:cs="Cambria Math" w:eastAsiaTheme="minorEastAsia"/>
              <w:sz w:val="21"/>
            </w:rPr>
            <m:t>)</m:t>
          </m:r>
          <m:r>
            <m:rPr/>
            <w:rPr>
              <w:rFonts w:hint="default" w:ascii="Cambria Math" w:hAnsi="Cambria Math" w:cs="Cambria Math" w:eastAsiaTheme="minorEastAsia"/>
              <w:sz w:val="21"/>
            </w:rPr>
            <m:t>RY</m:t>
          </m:r>
          <m:r>
            <m:rPr>
              <m:sty m:val="p"/>
            </m:rPr>
            <w:rPr>
              <w:rFonts w:hint="default" w:ascii="Cambria Math" w:hAnsi="Cambria Math" w:cs="Cambria Math" w:eastAsiaTheme="minorEastAsia"/>
              <w:sz w:val="21"/>
            </w:rPr>
            <m:t>(</m:t>
          </m:r>
          <m:r>
            <m:rPr/>
            <w:rPr>
              <w:rFonts w:hint="default" w:ascii="Cambria Math" w:hAnsi="Cambria Math" w:cs="Cambria Math" w:eastAsiaTheme="minorEastAsia"/>
              <w:sz w:val="21"/>
            </w:rPr>
            <m:t>θ</m:t>
          </m:r>
          <m:r>
            <m:rPr>
              <m:sty m:val="p"/>
            </m:rPr>
            <w:rPr>
              <w:rFonts w:hint="default" w:ascii="Cambria Math" w:hAnsi="Cambria Math" w:cs="Cambria Math" w:eastAsiaTheme="minorEastAsia"/>
              <w:sz w:val="21"/>
            </w:rPr>
            <m:t>)</m:t>
          </m:r>
          <m:r>
            <m:rPr/>
            <w:rPr>
              <w:rFonts w:hint="default" w:ascii="Cambria Math" w:hAnsi="Cambria Math" w:cs="Cambria Math" w:eastAsiaTheme="minorEastAsia"/>
              <w:sz w:val="21"/>
            </w:rPr>
            <m:t>RZ</m:t>
          </m:r>
          <m:r>
            <m:rPr>
              <m:sty m:val="p"/>
            </m:rPr>
            <w:rPr>
              <w:rFonts w:hint="default" w:ascii="Cambria Math" w:hAnsi="Cambria Math" w:cs="Cambria Math" w:eastAsiaTheme="minorEastAsia"/>
              <w:sz w:val="21"/>
            </w:rPr>
            <m:t>(</m:t>
          </m:r>
          <m:r>
            <m:rPr/>
            <w:rPr>
              <w:rFonts w:hint="default" w:ascii="Cambria Math" w:hAnsi="Cambria Math" w:cs="Cambria Math" w:eastAsiaTheme="minorEastAsia"/>
              <w:sz w:val="21"/>
            </w:rPr>
            <m:t>φ</m:t>
          </m:r>
          <m:r>
            <m:rPr>
              <m:sty m:val="p"/>
            </m:rPr>
            <w:rPr>
              <w:rFonts w:hint="default" w:ascii="Cambria Math" w:hAnsi="Cambria Math" w:cs="Cambria Math" w:eastAsiaTheme="minorEastAsia"/>
              <w:sz w:val="21"/>
            </w:rPr>
            <m:t>)</m:t>
          </m:r>
        </m:oMath>
      </m:oMathPara>
    </w:p>
    <w:p w14:paraId="4D3886D3">
      <w:pPr>
        <w:rPr>
          <w:rFonts w:hint="default" w:ascii="Cambria Math" w:hAnsi="Cambria Math" w:cs="Cambria Math" w:eastAsiaTheme="minorEastAsia"/>
          <w:i w:val="0"/>
          <w:sz w:val="21"/>
        </w:rPr>
      </w:pPr>
    </w:p>
    <w:p w14:paraId="10781339">
      <w:pPr>
        <w:rPr>
          <w:rFonts w:hint="default" w:ascii="Cambria Math" w:hAnsi="Cambria Math" w:cs="Cambria Math" w:eastAsiaTheme="minorEastAsia"/>
          <w:i w:val="0"/>
          <w:sz w:val="21"/>
        </w:rPr>
      </w:pPr>
      <m:oMathPara>
        <m:oMath>
          <m:r>
            <m:rPr/>
            <w:rPr>
              <w:rFonts w:hint="default" w:ascii="Cambria Math" w:hAnsi="Cambria Math" w:cs="Cambria Math" w:eastAsiaTheme="minorEastAsia"/>
              <w:sz w:val="21"/>
            </w:rPr>
            <m:t>3</m:t>
          </m:r>
          <m:r>
            <m:rPr>
              <m:sty m:val="p"/>
            </m:rPr>
            <w:rPr>
              <w:rFonts w:hint="default" w:ascii="Cambria Math" w:hAnsi="Cambria Math" w:cs="Cambria Math" w:eastAsiaTheme="minorEastAsia"/>
              <w:sz w:val="21"/>
            </w:rPr>
            <m:t>×</m:t>
          </m:r>
          <m:sSub>
            <m:sSubPr>
              <m:ctrlPr>
                <w:rPr>
                  <w:rFonts w:hint="default" w:ascii="Cambria Math" w:hAnsi="Cambria Math" w:cs="Cambria Math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cs="Cambria Math" w:eastAsiaTheme="minorEastAsia"/>
                  <w:sz w:val="21"/>
                </w:rPr>
                <m:t>n</m:t>
              </m:r>
              <m:ctrlPr>
                <w:rPr>
                  <w:rFonts w:hint="default" w:ascii="Cambria Math" w:hAnsi="Cambria Math" w:cs="Cambria Math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cs="Cambria Math" w:eastAsiaTheme="minorEastAsia"/>
                  <w:sz w:val="21"/>
                </w:rPr>
                <m:t>qubits</m:t>
              </m:r>
              <m:ctrlPr>
                <w:rPr>
                  <w:rFonts w:hint="default" w:ascii="Cambria Math" w:hAnsi="Cambria Math" w:cs="Cambria Math" w:eastAsiaTheme="minorEastAsia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Cambria Math" w:eastAsiaTheme="minorEastAsia"/>
              <w:sz w:val="21"/>
            </w:rPr>
            <m:t>×</m:t>
          </m:r>
          <m:sSub>
            <m:sSubPr>
              <m:ctrlPr>
                <w:rPr>
                  <w:rFonts w:hint="default" w:ascii="Cambria Math" w:hAnsi="Cambria Math" w:cs="Cambria Math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cs="Cambria Math" w:eastAsiaTheme="minorEastAsia"/>
                  <w:sz w:val="21"/>
                </w:rPr>
                <m:t>n</m:t>
              </m:r>
              <m:ctrlPr>
                <w:rPr>
                  <w:rFonts w:hint="default" w:ascii="Cambria Math" w:hAnsi="Cambria Math" w:cs="Cambria Math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cs="Cambria Math" w:eastAsiaTheme="minorEastAsia"/>
                  <w:sz w:val="21"/>
                </w:rPr>
                <m:t>layers</m:t>
              </m:r>
              <m:ctrlPr>
                <w:rPr>
                  <w:rFonts w:hint="default" w:ascii="Cambria Math" w:hAnsi="Cambria Math" w:cs="Cambria Math" w:eastAsiaTheme="minorEastAsia"/>
                  <w:sz w:val="21"/>
                </w:rPr>
              </m:ctrlPr>
            </m:sub>
          </m:sSub>
        </m:oMath>
      </m:oMathPara>
    </w:p>
    <w:p w14:paraId="4CFB2755">
      <w:pPr>
        <w:rPr>
          <w:rFonts w:hint="default" w:ascii="Cambria Math" w:hAnsi="Cambria Math" w:cs="Cambria Math" w:eastAsiaTheme="minorEastAsia"/>
          <w:i w:val="0"/>
          <w:sz w:val="21"/>
        </w:rPr>
      </w:pPr>
    </w:p>
    <w:p w14:paraId="2EF25011">
      <w:pPr>
        <w:rPr>
          <w:rFonts w:hint="default" w:hAnsi="Cambria Math" w:cs="Cambria Math" w:eastAsiaTheme="minorEastAsia"/>
          <w:i w:val="0"/>
          <w:sz w:val="21"/>
        </w:rPr>
      </w:pPr>
      <m:oMathPara>
        <m:oMath>
          <m:nary>
            <m:naryPr>
              <m:chr m:val="∏"/>
              <m:limLoc m:val="undOvr"/>
              <m:ctrlPr>
                <w:rPr>
                  <w:rFonts w:hint="default" w:ascii="Cambria Math" w:hAnsi="Cambria Math" w:cs="Cambria Math" w:eastAsiaTheme="minorEastAsia"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 w:cs="Cambria Math" w:eastAsiaTheme="minorEastAsia"/>
                  <w:sz w:val="21"/>
                </w:rPr>
                <m:t>i=1</m:t>
              </m:r>
              <m:ctrlPr>
                <w:rPr>
                  <w:rFonts w:hint="default" w:ascii="Cambria Math" w:hAnsi="Cambria Math" w:cs="Cambria Math" w:eastAsiaTheme="minorEastAsia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 w:cs="Cambria Math" w:eastAsiaTheme="minorEastAsia"/>
                  <w:sz w:val="21"/>
                </w:rPr>
                <m:t>n</m:t>
              </m:r>
              <m:ctrlPr>
                <w:rPr>
                  <w:rFonts w:hint="default" w:ascii="Cambria Math" w:hAnsi="Cambria Math" w:cs="Cambria Math" w:eastAsiaTheme="minorEastAsia"/>
                  <w:sz w:val="21"/>
                </w:rPr>
              </m:ctrlPr>
            </m:sup>
            <m:e>
              <m:nary>
                <m:naryPr>
                  <m:chr m:val="∏"/>
                  <m:limLoc m:val="undOvr"/>
                  <m:ctrlPr>
                    <w:rPr>
                      <w:rFonts w:hint="default" w:ascii="Cambria Math" w:hAnsi="Cambria Math" w:cs="Cambria Math" w:eastAsiaTheme="minorEastAsia"/>
                      <w:sz w:val="21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cs="Cambria Math" w:eastAsiaTheme="minorEastAsia"/>
                      <w:sz w:val="21"/>
                    </w:rPr>
                    <m:t>j&gt;i</m:t>
                  </m:r>
                  <m:ctrlPr>
                    <w:rPr>
                      <w:rFonts w:hint="default" w:ascii="Cambria Math" w:hAnsi="Cambria Math" w:cs="Cambria Math" w:eastAsiaTheme="minorEastAsia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Cambria Math" w:eastAsiaTheme="minorEastAsia"/>
                      <w:sz w:val="21"/>
                    </w:rPr>
                    <m:t>n</m:t>
                  </m:r>
                  <m:ctrlPr>
                    <w:rPr>
                      <w:rFonts w:hint="default" w:ascii="Cambria Math" w:hAnsi="Cambria Math" w:cs="Cambria Math" w:eastAsiaTheme="minorEastAsia"/>
                      <w:sz w:val="21"/>
                    </w:rPr>
                  </m:ctrlPr>
                </m:sup>
                <m:e>
                  <m:r>
                    <m:rPr/>
                    <w:rPr>
                      <w:rFonts w:hint="default" w:ascii="Cambria Math" w:hAnsi="Cambria Math" w:cs="Cambria Math" w:eastAsiaTheme="minorEastAsia"/>
                      <w:sz w:val="21"/>
                    </w:rPr>
                    <m:t>C</m:t>
                  </m:r>
                  <m:ctrlPr>
                    <w:rPr>
                      <w:rFonts w:hint="default" w:ascii="Cambria Math" w:hAnsi="Cambria Math" w:cs="Cambria Math" w:eastAsiaTheme="minorEastAsia"/>
                      <w:sz w:val="21"/>
                    </w:rPr>
                  </m:ctrlPr>
                </m:e>
              </m:nary>
              <m:ctrlPr>
                <w:rPr>
                  <w:rFonts w:hint="default" w:ascii="Cambria Math" w:hAnsi="Cambria Math" w:cs="Cambria Math" w:eastAsiaTheme="minorEastAsia"/>
                  <w:sz w:val="21"/>
                </w:rPr>
              </m:ctrlPr>
            </m:e>
          </m:nary>
          <m:r>
            <m:rPr/>
            <w:rPr>
              <w:rFonts w:hint="default" w:ascii="Cambria Math" w:hAnsi="Cambria Math" w:cs="Cambria Math" w:eastAsiaTheme="minorEastAsia"/>
              <w:sz w:val="21"/>
            </w:rPr>
            <m:t>RX(</m:t>
          </m:r>
          <m:sSub>
            <m:sSubPr>
              <m:ctrlPr>
                <w:rPr>
                  <w:rFonts w:hint="default" w:ascii="Cambria Math" w:hAnsi="Cambria Math" w:cs="Cambria Math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cs="Cambria Math" w:eastAsiaTheme="minorEastAsia"/>
                  <w:sz w:val="21"/>
                </w:rPr>
                <m:t>θ</m:t>
              </m:r>
              <m:ctrlPr>
                <w:rPr>
                  <w:rFonts w:hint="default" w:ascii="Cambria Math" w:hAnsi="Cambria Math" w:cs="Cambria Math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cs="Cambria Math" w:eastAsiaTheme="minorEastAsia"/>
                  <w:sz w:val="21"/>
                </w:rPr>
                <m:t>ij</m:t>
              </m:r>
              <m:ctrlPr>
                <w:rPr>
                  <w:rFonts w:hint="default" w:ascii="Cambria Math" w:hAnsi="Cambria Math" w:cs="Cambria Math" w:eastAsiaTheme="minorEastAsia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Cambria Math" w:eastAsiaTheme="minorEastAsia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 w:cs="Cambria Math" w:eastAsiaTheme="minorEastAsia"/>
                  <w:sz w:val="21"/>
                </w:rPr>
                <m:t>)</m:t>
              </m:r>
              <m:ctrlPr>
                <w:rPr>
                  <w:rFonts w:hint="default" w:ascii="Cambria Math" w:hAnsi="Cambria Math" w:cs="Cambria Math" w:eastAsiaTheme="minorEastAsia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 w:cs="Cambria Math" w:eastAsiaTheme="minorEastAsia"/>
                  <w:sz w:val="21"/>
                </w:rPr>
                <m:t>i,j</m:t>
              </m:r>
              <m:ctrlPr>
                <w:rPr>
                  <w:rFonts w:hint="default" w:ascii="Cambria Math" w:hAnsi="Cambria Math" w:cs="Cambria Math" w:eastAsiaTheme="minorEastAsia"/>
                  <w:sz w:val="21"/>
                </w:rPr>
              </m:ctrlPr>
            </m:sub>
          </m:sSub>
        </m:oMath>
      </m:oMathPara>
    </w:p>
    <w:p w14:paraId="736C46A8">
      <w:pPr>
        <w:rPr>
          <w:rFonts w:hint="default" w:hAnsi="Cambria Math" w:cs="Cambria Math" w:eastAsiaTheme="minorEastAsia"/>
          <w:i w:val="0"/>
          <w:sz w:val="21"/>
        </w:rPr>
      </w:pPr>
    </w:p>
    <w:p w14:paraId="1B66846E">
      <w:pPr>
        <m:rPr/>
        <w:rPr>
          <w:rFonts w:hint="default" w:hAnsi="Cambria Math" w:eastAsiaTheme="minorEastAsia"/>
          <w:i w:val="0"/>
          <w:sz w:val="21"/>
        </w:rPr>
      </w:pPr>
      <m:oMathPara>
        <m:oMath>
          <m:r>
            <m:rPr/>
            <w:rPr>
              <w:rFonts w:hint="default" w:ascii="Cambria Math" w:hAnsi="Cambria Math" w:eastAsiaTheme="minorEastAsia"/>
              <w:sz w:val="21"/>
            </w:rPr>
            <m:t>[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−</m:t>
          </m:r>
          <m:r>
            <m:rPr/>
            <w:rPr>
              <w:rFonts w:hint="default" w:ascii="Cambria Math" w:hAnsi="Cambria Math" w:eastAsiaTheme="minorEastAsia"/>
              <w:sz w:val="21"/>
            </w:rPr>
            <m:t>1,1]</m:t>
          </m:r>
        </m:oMath>
      </m:oMathPara>
    </w:p>
    <w:p w14:paraId="3EF2C147">
      <w:pPr>
        <m:rPr/>
        <w:rPr>
          <w:rFonts w:hint="default" w:hAnsi="Cambria Math" w:eastAsiaTheme="minorEastAsia"/>
          <w:i w:val="0"/>
          <w:sz w:val="21"/>
        </w:rPr>
      </w:pPr>
    </w:p>
    <w:p w14:paraId="188F9E15">
      <w:pPr>
        <m:rPr/>
        <w:rPr>
          <w:rFonts w:hint="default" w:hAnsi="Cambria Math" w:eastAsiaTheme="minorEastAsia"/>
          <w:i w:val="0"/>
          <w:sz w:val="21"/>
        </w:rPr>
      </w:pPr>
      <m:oMathPara>
        <m:oMath>
          <m:r>
            <m:rPr/>
            <w:rPr>
              <w:rFonts w:hint="default" w:ascii="Cambria Math" w:hAnsi="Cambria Math" w:eastAsiaTheme="minorEastAsia"/>
              <w:sz w:val="21"/>
            </w:rPr>
            <m:t>4n</m:t>
          </m:r>
        </m:oMath>
      </m:oMathPara>
      <w:bookmarkStart w:id="0" w:name="_GoBack"/>
      <w:bookmarkEnd w:id="0"/>
    </w:p>
    <w:p w14:paraId="5D3E1073">
      <w:pPr>
        <w:rPr>
          <w:rFonts w:hint="default" w:ascii="Cambria Math" w:hAnsi="Cambria Math" w:cs="Cambria Math" w:eastAsiaTheme="minorEastAsia"/>
          <w:i w:val="0"/>
          <w:sz w:val="21"/>
        </w:rPr>
      </w:pPr>
    </w:p>
    <w:p w14:paraId="4F0C3939">
      <w:pPr>
        <m:rPr/>
        <w:rPr>
          <w:rFonts w:hint="default" w:ascii="Cambria Math" w:hAnsi="Cambria Math" w:cs="Cambria Math" w:eastAsiaTheme="minorEastAsia"/>
          <w:i w:val="0"/>
          <w:sz w:val="21"/>
        </w:rPr>
      </w:pPr>
      <m:oMathPara>
        <m:oMath>
          <m:r>
            <m:rPr/>
            <w:rPr>
              <w:rFonts w:hint="default" w:ascii="Cambria Math" w:hAnsi="Cambria Math" w:eastAsiaTheme="minorEastAsia"/>
              <w:sz w:val="21"/>
            </w:rPr>
            <m:t>y'=</m:t>
          </m:r>
          <m:func>
            <m:funcPr>
              <m:ctrlPr>
                <w:rPr>
                  <w:rFonts w:hint="default" w:ascii="Cambria Math" w:hAnsi="Cambria Math" w:eastAsiaTheme="minorEastAsia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Theme="minorEastAsia"/>
                  <w:sz w:val="21"/>
                </w:rPr>
                <m:t>log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fName>
            <m:e>
              <m:r>
                <m:rPr/>
                <w:rPr>
                  <w:rFonts w:hint="default" w:ascii="Cambria Math" w:hAnsi="Cambria Math" w:eastAsiaTheme="minorEastAsia"/>
                  <w:sz w:val="21"/>
                </w:rPr>
                <m:t>(</m:t>
              </m:r>
              <m:ctrlPr>
                <w:rPr>
                  <w:rFonts w:ascii="Cambria Math" w:hAnsi="Cambria Math" w:eastAsiaTheme="minorEastAsia"/>
                  <w:sz w:val="21"/>
                </w:rPr>
              </m:ctrlPr>
            </m:e>
          </m:func>
          <m:r>
            <m:rPr/>
            <w:rPr>
              <w:rFonts w:hint="default" w:ascii="Cambria Math" w:hAnsi="Cambria Math" w:eastAsiaTheme="minorEastAsia"/>
              <w:sz w:val="21"/>
            </w:rPr>
            <m:t>1+y)</m:t>
          </m:r>
        </m:oMath>
      </m:oMathPara>
    </w:p>
    <w:p w14:paraId="6798E5D6">
      <w:pPr>
        <m:rPr/>
        <w:rPr>
          <w:rFonts w:hint="default" w:ascii="Cambria Math" w:hAnsi="Cambria Math" w:cs="Cambria Math" w:eastAsiaTheme="minorEastAsia"/>
          <w:i w:val="0"/>
          <w:sz w:val="21"/>
        </w:rPr>
      </w:pPr>
    </w:p>
    <w:p w14:paraId="44999C17">
      <w:pPr>
        <m:rPr/>
        <w:rPr>
          <w:rFonts w:hint="default" w:ascii="Cambria Math" w:hAnsi="Cambria Math" w:cs="Cambria Math" w:eastAsiaTheme="minorEastAsia"/>
          <w:i w:val="0"/>
          <w:sz w:val="21"/>
          <w:lang w:eastAsia="zh-CN"/>
        </w:rPr>
      </w:pPr>
      <w:sdt>
        <w:sdtPr>
          <m:rPr/>
          <w:rPr>
            <w:rFonts w:hint="default" w:ascii="Cambria Math" w:hAnsi="Cambria Math" w:cs="Cambria Math" w:eastAsiaTheme="minorEastAsia"/>
            <w:i w:val="0"/>
            <w:kern w:val="2"/>
            <w:sz w:val="21"/>
            <w:szCs w:val="24"/>
            <w:lang w:val="en-US" w:eastAsia="zh-CN" w:bidi="ar-SA"/>
          </w:rPr>
          <w:id w:val="147481740"/>
          <w:placeholder>
            <w:docPart w:val="DefaultPlaceholder_2098659788"/>
          </w:placeholder>
          <w:temporary/>
          <w:showingPlcHdr/>
          <w:equation/>
        </w:sdtPr>
        <w:sdtEndPr>
          <m:rPr/>
          <w:rPr>
            <w:rFonts w:hint="default" w:ascii="Cambria Math" w:hAnsi="Cambria Math" w:cs="Cambria Math" w:eastAsiaTheme="minorEastAsia"/>
            <w:i w:val="0"/>
            <w:kern w:val="2"/>
            <w:sz w:val="21"/>
            <w:szCs w:val="24"/>
            <w:lang w:val="en-US" w:eastAsia="zh-CN" w:bidi="ar-SA"/>
          </w:rPr>
        </w:sdtEndPr>
        <w:sdtContent>
          <m:oMathPara>
            <m:oMath>
              <m:r>
                <m:rPr>
                  <m:sty m:val="p"/>
                </m:rPr>
                <w:rPr>
                  <w:rFonts w:hint="default" w:ascii="Cambria Math" w:hAnsi="Cambria Math" w:cs="Cambria Math"/>
                  <w:color w:val="808080"/>
                </w:rPr>
                <m:t>在此处键入公式。</m:t>
              </m:r>
            </m:oMath>
          </m:oMathPara>
        </w:sdtContent>
      </w:sdt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MS Mincho">
    <w:altName w:val="Dont Panic ITC St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ont Panic ITC Std">
    <w:panose1 w:val="02000400000000000000"/>
    <w:charset w:val="00"/>
    <w:family w:val="auto"/>
    <w:pitch w:val="default"/>
    <w:sig w:usb0="800000AF" w:usb1="4000204A" w:usb2="00000000" w:usb3="00000000" w:csb0="20000111" w:csb1="41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D945DA"/>
    <w:rsid w:val="51D945DA"/>
  </w:rsids>
  <m:mathPr>
    <m:mathFont m:val="Cambria Math"/>
    <m:brkBin m:val="before"/>
    <m:brkBinSub m:val="--"/>
    <m:smallFrac m:val="1"/>
    <m:dispDef m:val="0"/>
    <m:lMargin m:val="0"/>
    <m:rMargin m:val="0"/>
    <m:defJc m:val="centerGroup"/>
    <m:wrapIndent m:val="1383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DefaultPlaceholder_209865978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b5d7f92-4389-4f3b-aff8-4eb046334eaf}"/>
      </w:docPartPr>
      <w:docPartBody>
        <w:p w14:paraId="4D6B1157">
          <w:r>
            <w:rPr>
              <w:color w:val="808080"/>
            </w:rPr>
            <w:t>在此处键入公式。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2025-08-08T15:50:00Z</dcterms:created>
  <dc:creator>雨沐风</dc:creator>
  <cp:lastModifiedBy>雨沐风</cp:lastModifiedBy>
  <dcterms:modified xsi:type="dcterms:W3CDTF">2025-08-08T16:10:42Z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33FE458058A84630B4780D89D6712446_11</vt:lpwstr>
  </property>
  <property fmtid="{D5CDD505-2E9C-101B-9397-08002B2CF9AE}" pid="4" name="KSOTemplateDocerSaveRecord">
    <vt:lpwstr>eyJoZGlkIjoiN2UxODY1MjM2MzVkZDQ4NzBkNTIyMmJiMDAzODMwZjciLCJ1c2VySWQiOiI0MTkwMDg2MjEifQ==</vt:lpwstr>
  </property>
</Properties>
</file>