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actor User as util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util -&gt; World: save the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World -&gt; World: save()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