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CS499 Database Narrative</w:t>
      </w:r>
    </w:p>
    <w:p>
      <w:r>
        <w:t>Database Enhancement Narrative</w:t>
        <w:br/>
        <w:br/>
        <w:t>Artifact Description</w:t>
        <w:br/>
        <w:t>The Travlr application relies on persistent storage to manage travel-related information and support application functionality. The database layer serves as a critical component connecting user interactions with stored information.</w:t>
        <w:br/>
        <w:br/>
        <w:t>Reason for Inclusion</w:t>
        <w:br/>
        <w:t>Database management is a core computer science competency and an important component of full-stack application development. This enhancement demonstrates the ability to design, manage, and improve data-driven systems.</w:t>
        <w:br/>
        <w:br/>
        <w:t>Enhancement Summary</w:t>
        <w:br/>
        <w:t>The database enhancement focused on improving data management practices, supporting efficient access to information, strengthening data integrity, and improving interactions between the application and the database layer. Enhancements also emphasized maintainability and scalability for future development.</w:t>
        <w:br/>
        <w:br/>
        <w:t>Skills Demonstrated</w:t>
        <w:br/>
        <w:t>• Database design and modeling</w:t>
        <w:br/>
        <w:t>• CRUD operation implementation</w:t>
        <w:br/>
        <w:t>• Data integrity considerations</w:t>
        <w:br/>
        <w:t>• Application and database integration</w:t>
        <w:br/>
        <w:t>• Technical documentation</w:t>
        <w:br/>
        <w:br/>
        <w:t>Reflection</w:t>
        <w:br/>
        <w:t>This enhancement reinforced the importance of thoughtful database design and efficient data management. A key lesson learned was that strong database architecture contributes significantly to overall application performance and reliability. Challenges included balancing simplicity with scalability and ensuring application functionality remained consistent throughout changes. The enhancement improved both the technical quality and long-term maintainability of the system.</w:t>
        <w:br/>
        <w:br/>
        <w:t>Course Outcomes</w:t>
        <w:br/>
        <w:t>This enhancement demonstrates database expertise, communication skills, technical implementation, problem solving, and security awareness through responsible management of application data.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