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7211" w:rsidRDefault="00ED7211" w:rsidP="00ED7211">
      <w:r>
        <w:t>1</w:t>
      </w:r>
      <w:r w:rsidRPr="00ED7211">
        <w:rPr>
          <w:vertAlign w:val="superscript"/>
        </w:rPr>
        <w:t>st</w:t>
      </w:r>
      <w:r>
        <w:t>. Register for IBM Cloud Lite.</w:t>
      </w:r>
    </w:p>
    <w:p w:rsidR="00ED7211" w:rsidRDefault="00ED7211" w:rsidP="00ED7211">
      <w:r>
        <w:t xml:space="preserve">Please head to </w:t>
      </w:r>
      <w:hyperlink r:id="rId5" w:history="1">
        <w:r w:rsidRPr="00211FD0">
          <w:rPr>
            <w:rStyle w:val="Hyperlink"/>
          </w:rPr>
          <w:t>www.ibm.com/cloud</w:t>
        </w:r>
      </w:hyperlink>
      <w:r>
        <w:t xml:space="preserve"> then click </w:t>
      </w:r>
      <w:r w:rsidRPr="00ED7211">
        <w:rPr>
          <w:b/>
        </w:rPr>
        <w:t>Cloud sign-up/log in</w:t>
      </w:r>
      <w:r>
        <w:t xml:space="preserve"> from upper right corner.</w:t>
      </w:r>
    </w:p>
    <w:p w:rsidR="00ED7211" w:rsidRDefault="00ED7211" w:rsidP="00ED7211">
      <w:r>
        <w:rPr>
          <w:noProof/>
        </w:rPr>
        <w:drawing>
          <wp:inline distT="0" distB="0" distL="0" distR="0" wp14:anchorId="1AC5B08F" wp14:editId="743A2821">
            <wp:extent cx="5943600" cy="2588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11" w:rsidRDefault="00ED7211" w:rsidP="00ED7211">
      <w:r>
        <w:t>After your registration. Please head to IBM cloud Catalog.</w:t>
      </w:r>
    </w:p>
    <w:p w:rsidR="00ED7211" w:rsidRDefault="00ED7211" w:rsidP="00ED7211">
      <w:r>
        <w:rPr>
          <w:noProof/>
        </w:rPr>
        <w:drawing>
          <wp:inline distT="0" distB="0" distL="0" distR="0" wp14:anchorId="2A3A6410" wp14:editId="58731B7C">
            <wp:extent cx="5943600" cy="2733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11" w:rsidRDefault="00ED7211" w:rsidP="00ED7211">
      <w:r>
        <w:t xml:space="preserve">Type </w:t>
      </w:r>
      <w:r w:rsidRPr="00ED7211">
        <w:rPr>
          <w:b/>
        </w:rPr>
        <w:t>Watson</w:t>
      </w:r>
      <w:r>
        <w:t xml:space="preserve"> in the search box. Watson Studio</w:t>
      </w:r>
      <w:r w:rsidR="00105088">
        <w:t xml:space="preserve"> and</w:t>
      </w:r>
      <w:r>
        <w:t xml:space="preserve"> Watson Machine Learning</w:t>
      </w:r>
      <w:r w:rsidR="00105088">
        <w:t xml:space="preserve"> </w:t>
      </w:r>
      <w:r>
        <w:t xml:space="preserve">are </w:t>
      </w:r>
      <w:r w:rsidR="00105088">
        <w:t>2</w:t>
      </w:r>
      <w:bookmarkStart w:id="0" w:name="_GoBack"/>
      <w:bookmarkEnd w:id="0"/>
      <w:r>
        <w:t xml:space="preserve"> major components will be used during the workshop.</w:t>
      </w:r>
    </w:p>
    <w:p w:rsidR="00ED7211" w:rsidRDefault="00ED7211" w:rsidP="00ED7211">
      <w:r>
        <w:rPr>
          <w:noProof/>
        </w:rPr>
        <w:lastRenderedPageBreak/>
        <w:drawing>
          <wp:inline distT="0" distB="0" distL="0" distR="0" wp14:anchorId="2BEDF661" wp14:editId="673D7534">
            <wp:extent cx="5943600" cy="2156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1822"/>
                    <a:stretch/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E28" w:rsidRDefault="00233E28" w:rsidP="00ED7211">
      <w:r>
        <w:t>Please choose Lite plan for all 3 service you need.</w:t>
      </w:r>
    </w:p>
    <w:p w:rsidR="00233E28" w:rsidRDefault="00233E28" w:rsidP="00ED7211">
      <w:r>
        <w:rPr>
          <w:noProof/>
        </w:rPr>
        <w:drawing>
          <wp:inline distT="0" distB="0" distL="0" distR="0" wp14:anchorId="41A16E88" wp14:editId="7568C22E">
            <wp:extent cx="5943600" cy="2875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28" w:rsidRDefault="00233E28" w:rsidP="00ED7211">
      <w:r>
        <w:t xml:space="preserve">If you click on View resources from Dashboard page. </w:t>
      </w:r>
    </w:p>
    <w:p w:rsidR="00233E28" w:rsidRDefault="000A2F93" w:rsidP="00ED7211">
      <w:r>
        <w:rPr>
          <w:noProof/>
        </w:rPr>
        <w:lastRenderedPageBreak/>
        <w:drawing>
          <wp:inline distT="0" distB="0" distL="0" distR="0" wp14:anchorId="69119383" wp14:editId="27ACB712">
            <wp:extent cx="5943600" cy="24904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93" w:rsidRDefault="000A2F93" w:rsidP="00ED7211">
      <w:r>
        <w:t>You should be able to see those service.</w:t>
      </w:r>
    </w:p>
    <w:p w:rsidR="000A2F93" w:rsidRDefault="000A2F93" w:rsidP="00ED7211">
      <w:r>
        <w:rPr>
          <w:noProof/>
        </w:rPr>
        <w:drawing>
          <wp:inline distT="0" distB="0" distL="0" distR="0" wp14:anchorId="6403B6A5" wp14:editId="0420D451">
            <wp:extent cx="5943600" cy="2610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93" w:rsidRPr="000A2F93" w:rsidRDefault="000A2F93" w:rsidP="00ED7211">
      <w:r>
        <w:t xml:space="preserve">Click on Watson Studio. Then click </w:t>
      </w:r>
      <w:r w:rsidRPr="000A2F93">
        <w:rPr>
          <w:b/>
        </w:rPr>
        <w:t>Get Started</w:t>
      </w:r>
      <w:r>
        <w:rPr>
          <w:b/>
        </w:rPr>
        <w:t xml:space="preserve">. </w:t>
      </w:r>
      <w:r w:rsidRPr="000A2F93">
        <w:t>You should be able to access Watson Studio now.</w:t>
      </w:r>
    </w:p>
    <w:p w:rsidR="000A2F93" w:rsidRDefault="000A2F93" w:rsidP="00ED7211">
      <w:r>
        <w:rPr>
          <w:noProof/>
        </w:rPr>
        <w:lastRenderedPageBreak/>
        <w:drawing>
          <wp:inline distT="0" distB="0" distL="0" distR="0" wp14:anchorId="390C2C7F" wp14:editId="65D8AF33">
            <wp:extent cx="5943600" cy="2496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F93" w:rsidRDefault="000A2F93" w:rsidP="00ED7211"/>
    <w:p w:rsidR="000A2F93" w:rsidRDefault="000A2F93" w:rsidP="00ED7211">
      <w:r>
        <w:t>2</w:t>
      </w:r>
      <w:r w:rsidRPr="000A2F93">
        <w:rPr>
          <w:vertAlign w:val="superscript"/>
        </w:rPr>
        <w:t>nd</w:t>
      </w:r>
      <w:r>
        <w:t xml:space="preserve">. 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egis</w:t>
      </w:r>
      <w:r>
        <w:t>ter Decision Optimization on Cloud.</w:t>
      </w:r>
      <w:r w:rsidR="00AE735E">
        <w:t xml:space="preserve"> Please head to </w:t>
      </w:r>
    </w:p>
    <w:p w:rsidR="000A2F93" w:rsidRDefault="000A2F93" w:rsidP="00ED7211">
      <w:hyperlink r:id="rId13" w:history="1">
        <w:r w:rsidRPr="00211FD0">
          <w:rPr>
            <w:rStyle w:val="Hyperlink"/>
          </w:rPr>
          <w:t>https://www.ibm.com/us-en/marketplace/decision-optimization-cloud</w:t>
        </w:r>
      </w:hyperlink>
    </w:p>
    <w:p w:rsidR="000A2F93" w:rsidRDefault="00AE735E" w:rsidP="00ED7211">
      <w:r>
        <w:t xml:space="preserve">Then click on Try Free Edition. Which will give you 30 days trial. </w:t>
      </w:r>
    </w:p>
    <w:p w:rsidR="00AE735E" w:rsidRDefault="00AE735E" w:rsidP="00ED7211">
      <w:r>
        <w:t>You can use the same IBM account registered for IBM cloud to log in.</w:t>
      </w:r>
    </w:p>
    <w:p w:rsidR="00AE735E" w:rsidRDefault="00AE735E" w:rsidP="00ED7211">
      <w:r>
        <w:rPr>
          <w:noProof/>
        </w:rPr>
        <w:drawing>
          <wp:inline distT="0" distB="0" distL="0" distR="0" wp14:anchorId="09B1D88B" wp14:editId="634724B7">
            <wp:extent cx="5943600" cy="2187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5E" w:rsidRDefault="00AE735E" w:rsidP="00ED7211">
      <w:r>
        <w:t xml:space="preserve">Click to </w:t>
      </w:r>
      <w:r w:rsidRPr="00AE735E">
        <w:rPr>
          <w:b/>
        </w:rPr>
        <w:t>Sign-in</w:t>
      </w:r>
      <w:r>
        <w:t xml:space="preserve"> from up-right corner. Use your IBM Account.</w:t>
      </w:r>
    </w:p>
    <w:p w:rsidR="00AE735E" w:rsidRDefault="00AE735E" w:rsidP="00ED7211"/>
    <w:p w:rsidR="00AE735E" w:rsidRDefault="00AE735E" w:rsidP="00ED7211">
      <w:r>
        <w:rPr>
          <w:noProof/>
        </w:rPr>
        <w:lastRenderedPageBreak/>
        <w:drawing>
          <wp:inline distT="0" distB="0" distL="0" distR="0" wp14:anchorId="5DBAC7A7" wp14:editId="2810E440">
            <wp:extent cx="5943600" cy="1798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5E" w:rsidRDefault="00AE735E" w:rsidP="00ED7211">
      <w:r>
        <w:t xml:space="preserve">Under </w:t>
      </w:r>
      <w:r w:rsidRPr="00105088">
        <w:rPr>
          <w:b/>
        </w:rPr>
        <w:t>Developer</w:t>
      </w:r>
      <w:r>
        <w:t xml:space="preserve"> tab, choose Get API key &amp; base </w:t>
      </w:r>
      <w:proofErr w:type="spellStart"/>
      <w:r>
        <w:t>url</w:t>
      </w:r>
      <w:proofErr w:type="spellEnd"/>
      <w:r>
        <w:t>.</w:t>
      </w:r>
      <w:r w:rsidR="00105088">
        <w:t xml:space="preserve"> Then click generate API key. You should be able to see an API key generated there. We’ll use that later.</w:t>
      </w:r>
    </w:p>
    <w:p w:rsidR="00105088" w:rsidRDefault="00105088" w:rsidP="00ED7211">
      <w:r>
        <w:rPr>
          <w:noProof/>
        </w:rPr>
        <w:drawing>
          <wp:inline distT="0" distB="0" distL="0" distR="0" wp14:anchorId="161EC3AD" wp14:editId="55F92769">
            <wp:extent cx="5943600" cy="2087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88" w:rsidRDefault="00105088" w:rsidP="00ED7211">
      <w:pPr>
        <w:rPr>
          <w:rFonts w:hint="eastAsia"/>
        </w:rPr>
      </w:pPr>
    </w:p>
    <w:sectPr w:rsidR="001050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6664CD"/>
    <w:multiLevelType w:val="hybridMultilevel"/>
    <w:tmpl w:val="D3AE35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211"/>
    <w:rsid w:val="00064671"/>
    <w:rsid w:val="000A2F93"/>
    <w:rsid w:val="000A7BF7"/>
    <w:rsid w:val="000E319B"/>
    <w:rsid w:val="00105088"/>
    <w:rsid w:val="00233E28"/>
    <w:rsid w:val="0035089A"/>
    <w:rsid w:val="004F2FFE"/>
    <w:rsid w:val="00AE735E"/>
    <w:rsid w:val="00ED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B945C"/>
  <w15:chartTrackingRefBased/>
  <w15:docId w15:val="{0F2E1557-6ED6-4CA1-99A9-15F4E7E4F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2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72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21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D72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2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2F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ibm.com/us-en/marketplace/decision-optimization-cloud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ibm.com/clou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2019-06-26T15:14:00Z</dcterms:created>
  <dcterms:modified xsi:type="dcterms:W3CDTF">2019-06-26T16:05:00Z</dcterms:modified>
</cp:coreProperties>
</file>