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02954" w14:textId="713C1153" w:rsidR="00BB62BC" w:rsidRDefault="000B652E">
      <w:r>
        <w:t>1)</w:t>
      </w:r>
    </w:p>
    <w:p w14:paraId="5B8B73D6" w14:textId="5DEF4234" w:rsidR="000B652E" w:rsidRDefault="000B652E">
      <w:r>
        <w:t>The Variables that work the best are</w:t>
      </w:r>
      <w:r w:rsidR="00CA557C">
        <w:t xml:space="preserve"> Income</w:t>
      </w:r>
      <w:r>
        <w:t xml:space="preserve"> and Dem</w:t>
      </w:r>
      <w:r w:rsidR="00401AAC">
        <w:t>.</w:t>
      </w:r>
      <w:r>
        <w:t xml:space="preserve">Rep. HS and </w:t>
      </w:r>
      <w:r w:rsidR="00CA557C">
        <w:t>BA</w:t>
      </w:r>
      <w:r>
        <w:t xml:space="preserve"> are poor predictors. This is based off of the significance of the models Pr &gt; ChiSq values and the -2 Log L to Chi-Square values.</w:t>
      </w:r>
    </w:p>
    <w:p w14:paraId="26C0223F" w14:textId="7E2D51D8" w:rsidR="000B652E" w:rsidRDefault="000B652E">
      <w:r>
        <w:t>2)</w:t>
      </w:r>
    </w:p>
    <w:p w14:paraId="7787781A" w14:textId="0765ADF1" w:rsidR="001B273D" w:rsidRDefault="001B273D" w:rsidP="001B273D">
      <w:r>
        <w:tab/>
        <w:t>a) e^-12.4251+.0000349=.000004</w:t>
      </w:r>
      <w:r w:rsidR="00C62258">
        <w:t xml:space="preserve"> </w:t>
      </w:r>
      <w:r w:rsidR="00C62258">
        <w:tab/>
      </w:r>
      <w:r w:rsidR="00C62258">
        <w:rPr>
          <w:rFonts w:ascii="Arial" w:hAnsi="Arial" w:cs="Arial"/>
          <w:color w:val="000000"/>
          <w:sz w:val="20"/>
          <w:szCs w:val="20"/>
          <w:shd w:val="clear" w:color="auto" w:fill="FFFFFF"/>
        </w:rPr>
        <w:t>point estimate =</w:t>
      </w:r>
      <w:r w:rsidR="00C622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</w:t>
      </w:r>
    </w:p>
    <w:p w14:paraId="3A135F1C" w14:textId="1AE0E75A" w:rsidR="001B273D" w:rsidRDefault="001B273D" w:rsidP="001B273D">
      <w:r>
        <w:t xml:space="preserve">This </w:t>
      </w:r>
      <w:r w:rsidR="00CA557C">
        <w:t>value reflects the odds of voting for Obama while at the original Income (x=1).</w:t>
      </w:r>
      <w:r w:rsidR="00525D07">
        <w:t xml:space="preserve"> The value is most likely very small due to the income value being unproportionate/unadjusted.</w:t>
      </w:r>
    </w:p>
    <w:p w14:paraId="686A62FE" w14:textId="2444267B" w:rsidR="00CA557C" w:rsidRDefault="00CA557C" w:rsidP="001B27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ab/>
        <w:t>b) With the adjustment of a 95</w:t>
      </w:r>
      <w:r w:rsidR="003B1074">
        <w:t>% confidence interval the odds ratio becomes (</w:t>
      </w:r>
      <w:r w:rsidR="003B1074" w:rsidRPr="003B1074">
        <w:t>0.000144</w:t>
      </w:r>
      <w:r w:rsidR="003B1074">
        <w:t>,</w:t>
      </w:r>
      <w:r w:rsidR="003B1074" w:rsidRPr="003B107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B1074">
        <w:rPr>
          <w:rFonts w:ascii="Arial" w:hAnsi="Arial" w:cs="Arial"/>
          <w:color w:val="000000"/>
          <w:sz w:val="20"/>
          <w:szCs w:val="20"/>
          <w:shd w:val="clear" w:color="auto" w:fill="FFFFFF"/>
        </w:rPr>
        <w:t>0.000555</w:t>
      </w:r>
      <w:r w:rsidR="003B1074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241ECA0A" w14:textId="77777777" w:rsidR="00F61308" w:rsidRDefault="003B1074" w:rsidP="001B27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c)</w:t>
      </w:r>
      <w:r w:rsidR="00525D0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Fitted equation: 12.4251-0.3494x</w:t>
      </w:r>
      <w:r w:rsidR="00F613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658509DC" w14:textId="5C097048" w:rsidR="003B1074" w:rsidRDefault="00F61308" w:rsidP="001B27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adjusted equation will almost definitely boost the odds of winning.</w:t>
      </w:r>
    </w:p>
    <w:p w14:paraId="0292E50F" w14:textId="78E3783A" w:rsidR="00556DD2" w:rsidRDefault="00F61308" w:rsidP="001B27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d) </w:t>
      </w:r>
      <w:r w:rsidR="00DB6E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slope estimate: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e^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12.4251-0.3494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="00DB6EFE">
        <w:rPr>
          <w:rFonts w:ascii="Arial" w:hAnsi="Arial" w:cs="Arial"/>
          <w:color w:val="000000"/>
          <w:sz w:val="20"/>
          <w:szCs w:val="20"/>
          <w:shd w:val="clear" w:color="auto" w:fill="FFFFFF"/>
        </w:rPr>
        <w:t>175553.655</w:t>
      </w:r>
    </w:p>
    <w:p w14:paraId="498847A0" w14:textId="788F7BF0" w:rsidR="00556DD2" w:rsidRDefault="00556DD2" w:rsidP="001B27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point estimate</w:t>
      </w:r>
      <w:r w:rsidR="00C622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r w:rsidR="00D94082">
        <w:rPr>
          <w:rFonts w:ascii="Arial" w:hAnsi="Arial" w:cs="Arial"/>
          <w:color w:val="000000"/>
          <w:sz w:val="20"/>
          <w:szCs w:val="20"/>
          <w:shd w:val="clear" w:color="auto" w:fill="FFFFFF"/>
        </w:rPr>
        <w:t>1.418</w:t>
      </w:r>
    </w:p>
    <w:p w14:paraId="3C2D34EF" w14:textId="2CD1ED31" w:rsidR="00DB6EFE" w:rsidRDefault="00DB6EFE" w:rsidP="001B27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95% confidence interval: </w:t>
      </w:r>
      <w:r w:rsidR="00390E21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390E21">
        <w:rPr>
          <w:rFonts w:ascii="Arial" w:hAnsi="Arial" w:cs="Arial"/>
          <w:color w:val="000000"/>
          <w:sz w:val="20"/>
          <w:szCs w:val="20"/>
          <w:shd w:val="clear" w:color="auto" w:fill="FFFFFF"/>
        </w:rPr>
        <w:t>0.1436</w:t>
      </w:r>
      <w:r w:rsidR="00390E21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390E21" w:rsidRPr="00390E2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90E21">
        <w:rPr>
          <w:rFonts w:ascii="Arial" w:hAnsi="Arial" w:cs="Arial"/>
          <w:color w:val="000000"/>
          <w:sz w:val="20"/>
          <w:szCs w:val="20"/>
          <w:shd w:val="clear" w:color="auto" w:fill="FFFFFF"/>
        </w:rPr>
        <w:t>0.5552</w:t>
      </w:r>
      <w:r w:rsidR="00390E21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0C852C39" w14:textId="313C9E8E" w:rsidR="002B07C1" w:rsidRDefault="002B07C1" w:rsidP="001B27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3)</w:t>
      </w:r>
    </w:p>
    <w:p w14:paraId="7D9B8AA5" w14:textId="47CA5F04" w:rsidR="002B07C1" w:rsidRDefault="002B07C1" w:rsidP="001B27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a) </w:t>
      </w:r>
      <w:r w:rsidR="00507D6E"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 chances of riding with a male is higher than with a female</w:t>
      </w:r>
      <w:r w:rsidR="00F426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based off </w:t>
      </w:r>
      <w:r w:rsidR="00DD159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of </w:t>
      </w:r>
      <w:r w:rsidR="00FD6FE8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507D6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logit test. </w:t>
      </w:r>
      <w:r w:rsidR="00FD6FE8">
        <w:rPr>
          <w:rFonts w:ascii="Arial" w:hAnsi="Arial" w:cs="Arial"/>
          <w:color w:val="000000"/>
          <w:sz w:val="20"/>
          <w:szCs w:val="20"/>
          <w:shd w:val="clear" w:color="auto" w:fill="FFFFFF"/>
        </w:rPr>
        <w:t>It</w:t>
      </w:r>
      <w:r w:rsidR="008E60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show</w:t>
      </w:r>
      <w:r w:rsidR="00FD6FE8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="008E60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significance, the logit test shows </w:t>
      </w:r>
      <w:r w:rsidR="0074106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negative increase (toward male divers) as x increases in the </w:t>
      </w:r>
      <w:r w:rsidR="00E83EA1">
        <w:rPr>
          <w:rFonts w:ascii="Arial" w:hAnsi="Arial" w:cs="Arial"/>
          <w:color w:val="000000"/>
          <w:sz w:val="20"/>
          <w:szCs w:val="20"/>
          <w:shd w:val="clear" w:color="auto" w:fill="FFFFFF"/>
        </w:rPr>
        <w:t>fitted equation.</w:t>
      </w:r>
    </w:p>
    <w:p w14:paraId="5BE81486" w14:textId="15351A5A" w:rsidR="00E83EA1" w:rsidRDefault="00E83EA1" w:rsidP="001B27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b)</w:t>
      </w:r>
      <w:r w:rsidR="006410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C152F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data shows significance and has a</w:t>
      </w:r>
      <w:r w:rsidR="007062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 odds ratio </w:t>
      </w:r>
      <w:r w:rsidR="006C152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of .833 which indicates that </w:t>
      </w:r>
      <w:r w:rsidR="00C32B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as the number of </w:t>
      </w:r>
      <w:r w:rsidR="0000660E">
        <w:rPr>
          <w:rFonts w:ascii="Arial" w:hAnsi="Arial" w:cs="Arial"/>
          <w:color w:val="000000"/>
          <w:sz w:val="20"/>
          <w:szCs w:val="20"/>
          <w:shd w:val="clear" w:color="auto" w:fill="FFFFFF"/>
        </w:rPr>
        <w:t>licenses</w:t>
      </w:r>
      <w:r w:rsidR="00C32B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goes up, the chance of drinking </w:t>
      </w:r>
      <w:r w:rsidR="00E92A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 driving </w:t>
      </w:r>
      <w:r w:rsidR="0000660E">
        <w:rPr>
          <w:rFonts w:ascii="Arial" w:hAnsi="Arial" w:cs="Arial"/>
          <w:color w:val="000000"/>
          <w:sz w:val="20"/>
          <w:szCs w:val="20"/>
          <w:shd w:val="clear" w:color="auto" w:fill="FFFFFF"/>
        </w:rPr>
        <w:t>goes up.</w:t>
      </w:r>
    </w:p>
    <w:p w14:paraId="077DD0B1" w14:textId="6B38BE05" w:rsidR="0000660E" w:rsidRDefault="0000660E" w:rsidP="001B27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c) </w:t>
      </w:r>
      <w:r w:rsidR="00523302">
        <w:rPr>
          <w:rFonts w:ascii="Arial" w:hAnsi="Arial" w:cs="Arial"/>
          <w:color w:val="000000"/>
          <w:sz w:val="20"/>
          <w:szCs w:val="20"/>
          <w:shd w:val="clear" w:color="auto" w:fill="FFFFFF"/>
        </w:rPr>
        <w:t>There is significance in the model and there is a</w:t>
      </w:r>
      <w:r w:rsidR="007062C3"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="005233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062C3">
        <w:rPr>
          <w:rFonts w:ascii="Arial" w:hAnsi="Arial" w:cs="Arial"/>
          <w:color w:val="000000"/>
          <w:sz w:val="20"/>
          <w:szCs w:val="20"/>
          <w:shd w:val="clear" w:color="auto" w:fill="FFFFFF"/>
        </w:rPr>
        <w:t>odds ratio of .311 which indicates that there is an increase in drinking and driving as one smokes</w:t>
      </w:r>
      <w:r w:rsidR="00134699">
        <w:rPr>
          <w:rFonts w:ascii="Arial" w:hAnsi="Arial" w:cs="Arial"/>
          <w:color w:val="000000"/>
          <w:sz w:val="20"/>
          <w:szCs w:val="20"/>
          <w:shd w:val="clear" w:color="auto" w:fill="FFFFFF"/>
        </w:rPr>
        <w:t>. In turn, this shows an increase in risky behavior if someone smokes.</w:t>
      </w:r>
    </w:p>
    <w:p w14:paraId="7ADEABF1" w14:textId="2BE644E6" w:rsidR="00134699" w:rsidRDefault="00134699" w:rsidP="001B27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4)</w:t>
      </w:r>
    </w:p>
    <w:p w14:paraId="3BEDF177" w14:textId="33BC4AE3" w:rsidR="00134699" w:rsidRDefault="00134699" w:rsidP="001B27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a) </w:t>
      </w:r>
      <w:r w:rsidR="002F0F9B">
        <w:rPr>
          <w:rFonts w:ascii="Arial" w:hAnsi="Arial" w:cs="Arial"/>
          <w:color w:val="000000"/>
          <w:sz w:val="20"/>
          <w:szCs w:val="20"/>
          <w:shd w:val="clear" w:color="auto" w:fill="FFFFFF"/>
        </w:rPr>
        <w:t>Dem.Rep</w:t>
      </w:r>
      <w:r w:rsidR="00DE6C6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being a close second.</w:t>
      </w:r>
    </w:p>
    <w:p w14:paraId="6E6FB3D3" w14:textId="78CD871B" w:rsidR="00DE6C67" w:rsidRDefault="00DE6C67" w:rsidP="001B27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b) </w:t>
      </w:r>
      <w:r w:rsidR="00EF30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HS </w:t>
      </w:r>
      <w:r w:rsidR="000F799A">
        <w:rPr>
          <w:rFonts w:ascii="Arial" w:hAnsi="Arial" w:cs="Arial"/>
          <w:color w:val="000000"/>
          <w:sz w:val="20"/>
          <w:szCs w:val="20"/>
          <w:shd w:val="clear" w:color="auto" w:fill="FFFFFF"/>
        </w:rPr>
        <w:t>has no significance in the model</w:t>
      </w:r>
      <w:r w:rsidR="002F0F9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FC51E80" w14:textId="30B9FE66" w:rsidR="009E6CDC" w:rsidRDefault="009E6CDC" w:rsidP="001B27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c) </w:t>
      </w:r>
      <w:r w:rsidR="005707C4">
        <w:rPr>
          <w:rFonts w:ascii="Arial" w:hAnsi="Arial" w:cs="Arial"/>
          <w:color w:val="000000"/>
          <w:sz w:val="20"/>
          <w:szCs w:val="20"/>
          <w:shd w:val="clear" w:color="auto" w:fill="FFFFFF"/>
        </w:rPr>
        <w:t>Arkansas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had the </w:t>
      </w:r>
      <w:r w:rsidR="005707C4">
        <w:rPr>
          <w:rFonts w:ascii="Arial" w:hAnsi="Arial" w:cs="Arial"/>
          <w:color w:val="000000"/>
          <w:sz w:val="20"/>
          <w:szCs w:val="20"/>
          <w:shd w:val="clear" w:color="auto" w:fill="FFFFFF"/>
        </w:rPr>
        <w:t>largest</w:t>
      </w:r>
      <w:r w:rsidR="004651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residual</w:t>
      </w:r>
      <w:r w:rsidR="002A67EF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="002A67EF" w:rsidRPr="002A67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A67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very large </w:t>
      </w:r>
      <w:r w:rsidR="002A67EF">
        <w:rPr>
          <w:rFonts w:ascii="Arial" w:hAnsi="Arial" w:cs="Arial"/>
          <w:color w:val="000000"/>
          <w:sz w:val="20"/>
          <w:szCs w:val="20"/>
          <w:shd w:val="clear" w:color="auto" w:fill="FFFFFF"/>
        </w:rPr>
        <w:t>positive</w:t>
      </w:r>
      <w:r w:rsidR="002A67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deviance</w:t>
      </w:r>
      <w:r w:rsidR="004651D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="008602A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District of </w:t>
      </w:r>
      <w:r w:rsidR="002A67EF">
        <w:rPr>
          <w:rFonts w:ascii="Arial" w:hAnsi="Arial" w:cs="Arial"/>
          <w:color w:val="000000"/>
          <w:sz w:val="20"/>
          <w:szCs w:val="20"/>
          <w:shd w:val="clear" w:color="auto" w:fill="FFFFFF"/>
        </w:rPr>
        <w:t>Columbia</w:t>
      </w:r>
      <w:r w:rsidR="008602A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(D.C) had the smallest</w:t>
      </w:r>
      <w:r w:rsidR="002A67EF">
        <w:rPr>
          <w:rFonts w:ascii="Arial" w:hAnsi="Arial" w:cs="Arial"/>
          <w:color w:val="000000"/>
          <w:sz w:val="20"/>
          <w:szCs w:val="20"/>
          <w:shd w:val="clear" w:color="auto" w:fill="FFFFFF"/>
        </w:rPr>
        <w:t>/ very large negative deviance.</w:t>
      </w:r>
    </w:p>
    <w:p w14:paraId="6A6161A0" w14:textId="5AB3665E" w:rsidR="002A67EF" w:rsidRPr="00F61308" w:rsidRDefault="002A67EF" w:rsidP="001B273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d)</w:t>
      </w:r>
      <w:r w:rsidR="006803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step 0 all variables are present. In </w:t>
      </w:r>
      <w:r w:rsidR="00286173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DC58D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</w:t>
      </w:r>
      <w:r w:rsidR="006803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tep 1 </w:t>
      </w:r>
      <w:r w:rsidR="0028617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 was eliminated. In step 2 </w:t>
      </w:r>
      <w:r w:rsidR="00B12D9F">
        <w:rPr>
          <w:rFonts w:ascii="Arial" w:hAnsi="Arial" w:cs="Arial"/>
          <w:color w:val="000000"/>
          <w:sz w:val="20"/>
          <w:szCs w:val="20"/>
          <w:shd w:val="clear" w:color="auto" w:fill="FFFFFF"/>
        </w:rPr>
        <w:t>Income was removed</w:t>
      </w:r>
      <w:r w:rsidR="00CC4424">
        <w:rPr>
          <w:rFonts w:ascii="Arial" w:hAnsi="Arial" w:cs="Arial"/>
          <w:color w:val="000000"/>
          <w:sz w:val="20"/>
          <w:szCs w:val="20"/>
          <w:shd w:val="clear" w:color="auto" w:fill="FFFFFF"/>
        </w:rPr>
        <w:t>. This was the final el</w:t>
      </w:r>
      <w:r w:rsidR="001921DB">
        <w:rPr>
          <w:rFonts w:ascii="Arial" w:hAnsi="Arial" w:cs="Arial"/>
          <w:color w:val="000000"/>
          <w:sz w:val="20"/>
          <w:szCs w:val="20"/>
          <w:shd w:val="clear" w:color="auto" w:fill="FFFFFF"/>
        </w:rPr>
        <w:t>imination from the model.</w:t>
      </w:r>
      <w:bookmarkStart w:id="0" w:name="_GoBack"/>
      <w:bookmarkEnd w:id="0"/>
    </w:p>
    <w:sectPr w:rsidR="002A67EF" w:rsidRPr="00F6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771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2E"/>
    <w:rsid w:val="0000660E"/>
    <w:rsid w:val="000B652E"/>
    <w:rsid w:val="000E5BF3"/>
    <w:rsid w:val="000F799A"/>
    <w:rsid w:val="00134699"/>
    <w:rsid w:val="001921DB"/>
    <w:rsid w:val="001B273D"/>
    <w:rsid w:val="001E0E07"/>
    <w:rsid w:val="002210CE"/>
    <w:rsid w:val="00286173"/>
    <w:rsid w:val="002A67EF"/>
    <w:rsid w:val="002B07C1"/>
    <w:rsid w:val="002F0F9B"/>
    <w:rsid w:val="00390E21"/>
    <w:rsid w:val="003B1074"/>
    <w:rsid w:val="00401AAC"/>
    <w:rsid w:val="004651DC"/>
    <w:rsid w:val="00507D6E"/>
    <w:rsid w:val="00523302"/>
    <w:rsid w:val="00525D07"/>
    <w:rsid w:val="00556DD2"/>
    <w:rsid w:val="00563DDF"/>
    <w:rsid w:val="005707C4"/>
    <w:rsid w:val="0064106F"/>
    <w:rsid w:val="006803D1"/>
    <w:rsid w:val="006C152F"/>
    <w:rsid w:val="007062C3"/>
    <w:rsid w:val="00741066"/>
    <w:rsid w:val="008602A0"/>
    <w:rsid w:val="008E6069"/>
    <w:rsid w:val="009E6CDC"/>
    <w:rsid w:val="00A36631"/>
    <w:rsid w:val="00B12D9F"/>
    <w:rsid w:val="00C32BFA"/>
    <w:rsid w:val="00C62258"/>
    <w:rsid w:val="00CA557C"/>
    <w:rsid w:val="00CC4424"/>
    <w:rsid w:val="00D94082"/>
    <w:rsid w:val="00DB6EFE"/>
    <w:rsid w:val="00DC58D7"/>
    <w:rsid w:val="00DD1597"/>
    <w:rsid w:val="00DE6C67"/>
    <w:rsid w:val="00E83EA1"/>
    <w:rsid w:val="00E92A95"/>
    <w:rsid w:val="00EF308A"/>
    <w:rsid w:val="00F42681"/>
    <w:rsid w:val="00F61308"/>
    <w:rsid w:val="00F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F23D"/>
  <w15:chartTrackingRefBased/>
  <w15:docId w15:val="{19FD4ECF-9389-4757-A33A-6D6C8A1B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 smith</cp:lastModifiedBy>
  <cp:revision>40</cp:revision>
  <dcterms:created xsi:type="dcterms:W3CDTF">2020-04-03T00:47:00Z</dcterms:created>
  <dcterms:modified xsi:type="dcterms:W3CDTF">2020-04-03T18:36:00Z</dcterms:modified>
</cp:coreProperties>
</file>