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eaecef" w:space="4" w:sz="6" w:val="single"/>
        </w:pBd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Satyajit Barik</w:t>
      </w:r>
    </w:p>
    <w:p w:rsidR="00000000" w:rsidDel="00000000" w:rsidP="00000000" w:rsidRDefault="00000000" w:rsidRPr="00000000" w14:paraId="00000004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(+91)8144258413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satyajitbarik.dev@gmail.com</w:t>
        </w:r>
      </w:hyperlink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https://github.com/satyajitbarik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Linked</w:t>
      </w:r>
      <w:hyperlink r:id="rId9">
        <w:r w:rsidDel="00000000" w:rsidR="00000000" w:rsidRPr="00000000">
          <w:rPr>
            <w:rFonts w:ascii="Consolas" w:cs="Consolas" w:eastAsia="Consolas" w:hAnsi="Consolas"/>
            <w:color w:val="24292e"/>
            <w:sz w:val="20"/>
            <w:szCs w:val="20"/>
            <w:rtl w:val="0"/>
          </w:rPr>
          <w:t xml:space="preserve">In: </w:t>
        </w:r>
      </w:hyperlink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https://www.linkedin.com/in/bariksatyajit/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Portfolio: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https://satyajitbarik.netlify.com/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6f8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Skype ID: live:.cid.7143e40b271722c1</w:t>
      </w:r>
    </w:p>
    <w:p w:rsidR="00000000" w:rsidDel="00000000" w:rsidP="00000000" w:rsidRDefault="00000000" w:rsidRPr="00000000" w14:paraId="0000000C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bottom w:color="eaecef" w:space="4" w:sz="6" w:val="single"/>
        </w:pBdr>
        <w:shd w:fill="ffffff" w:val="clear"/>
        <w:spacing w:after="240" w:before="3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FullStack developer with professional and 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Passionate about my work. I take joy and pride in the work I 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Fan and frequent contributor to Open Source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Goal-oriented and can work under pressure with strict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enjoy the challenge of solving hard and interesting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feel that I am a great people person and find it easy making friends and bonding with my peers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Technologies</w:t>
      </w:r>
    </w:p>
    <w:p w:rsidR="00000000" w:rsidDel="00000000" w:rsidP="00000000" w:rsidRDefault="00000000" w:rsidRPr="00000000" w14:paraId="00000014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Experienced knowledge in (Ordered by familiarity):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before="28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Languages: Python, JavaScript,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Cloud: AWS,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Databases: MySQL,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Source Control: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OS: Linux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Technologies: Django, DjangoRestFramework,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AngularJs,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ReactJ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, Pandas, NumPy, Matplotlib,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Socket, Google-Firebase,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NLP, Kubernetes,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Personal interest in cyber security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Quick to learn new technologies and have often dabbled with common languages such as Golang out of pure interest.</w:t>
      </w:r>
    </w:p>
    <w:p w:rsidR="00000000" w:rsidDel="00000000" w:rsidP="00000000" w:rsidRDefault="00000000" w:rsidRPr="00000000" w14:paraId="0000001D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Truetech Solutions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Banglore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, 2022/07-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2023/02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)   -Client(PWC)</w:t>
      </w:r>
    </w:p>
    <w:p w:rsidR="00000000" w:rsidDel="00000000" w:rsidP="00000000" w:rsidRDefault="00000000" w:rsidRPr="00000000" w14:paraId="0000001F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Fullstack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Lead, designed and developed the Web API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Migrated our API backend from a monolith to its own microservice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Also responsible for communicating with Quality Assurance, Product Management and User Experience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Strong database focus with an administrative role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Gave several technical talks ranging from security to open source software at our company internal meetup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Responsible for communicating with  customers to understand requirements and generate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Main Technologies: Python, Javascript, Django, DjangoRestFramework, AngularJS, Postgres, Git, AWS-Ec2, Linux, Docker, Kubernetes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BizOrion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Banglore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, 2019/12-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2022/07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)   -Client(Capgemini)</w:t>
      </w:r>
    </w:p>
    <w:p w:rsidR="00000000" w:rsidDel="00000000" w:rsidP="00000000" w:rsidRDefault="00000000" w:rsidRPr="00000000" w14:paraId="00000028">
      <w:pPr>
        <w:shd w:fill="ffffff" w:val="clear"/>
        <w:spacing w:after="280" w:before="60" w:line="240" w:lineRule="auto"/>
        <w:ind w:left="0" w:firstLine="0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 Python Developer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Formed part of the Data Science team with a strong product focus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Experience maintaining SQL Server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Also formed part of squads focusing on Paid/SEO infrastructure as well as ranking algorithms for product feeds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Mentored several engineers on how to write effective python code and design reliable backends.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Focusing on Machine Learning algorithms to solving e-Commerce product management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Main Technologies: Python, Django, Pandas, NumPy, Matplotlib, SQL,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Jamia Milia Islamia University- New Delhi</w:t>
      </w:r>
    </w:p>
    <w:p w:rsidR="00000000" w:rsidDel="00000000" w:rsidP="00000000" w:rsidRDefault="00000000" w:rsidRPr="00000000" w14:paraId="0000003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M.C.A Computer Science and Artificial Intelligence 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• 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Strong focus on Artificial Intelligence with a solid background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Developed a technique for “real-time-image-recognization” using OpenCV and Image Processing techniques (Final Year Project / Thesis)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C.A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. Computer Science      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Spent first 2 years also enrolled in a B.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C.A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Mathematics course that gave me a strong analytical and mathematical mindset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Open-Source Contributions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Designer and Maintainer of several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before="60" w:line="240" w:lineRule="auto"/>
        <w:ind w:left="720" w:hanging="360"/>
        <w:rPr>
          <w:color w:val="24292e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Fully e-Commerce Backend API (Python)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before="60" w:line="240" w:lineRule="auto"/>
        <w:ind w:left="720" w:hanging="360"/>
        <w:rPr>
          <w:rFonts w:ascii="Calibri" w:cs="Calibri" w:eastAsia="Calibri" w:hAnsi="Calibri"/>
          <w:color w:val="24292e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Core-Backend (Python)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before="60" w:line="240" w:lineRule="auto"/>
        <w:ind w:left="720" w:hanging="360"/>
        <w:rPr>
          <w:color w:val="24292e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K8s Website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60" w:line="240" w:lineRule="auto"/>
        <w:ind w:left="720" w:firstLine="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More here...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Contributor to several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Kubernetes cluster-API Network Site. </w:t>
      </w: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Kubernetes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containerized applications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open-source project. </w:t>
      </w: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Cyber security open source project. </w:t>
      </w: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Calibri" w:cs="Calibri" w:eastAsia="Calibri" w:hAnsi="Calibri"/>
          <w:color w:val="24292e"/>
          <w:rtl w:val="0"/>
        </w:rPr>
        <w:t xml:space="preserve">Also, I have contributed to some open-source hackathon cyber security projects. </w:t>
      </w:r>
    </w:p>
    <w:p w:rsidR="00000000" w:rsidDel="00000000" w:rsidP="00000000" w:rsidRDefault="00000000" w:rsidRPr="00000000" w14:paraId="00000043">
      <w:pPr>
        <w:shd w:fill="ffffff" w:val="clear"/>
        <w:spacing w:before="60" w:line="240" w:lineRule="auto"/>
        <w:ind w:left="720" w:firstLine="0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hereby declare that all the above facts are true and best regards of my acknowledged.</w:t>
      </w:r>
    </w:p>
    <w:p w:rsidR="00000000" w:rsidDel="00000000" w:rsidP="00000000" w:rsidRDefault="00000000" w:rsidRPr="00000000" w14:paraId="00000045">
      <w:pPr>
        <w:shd w:fill="ffffff" w:val="clear"/>
        <w:spacing w:after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                                                                                                    -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sz w:val="24"/>
          <w:szCs w:val="24"/>
          <w:rtl w:val="0"/>
        </w:rPr>
        <w:t xml:space="preserve">Satyajit Barik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jc w:val="left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jc w:val="left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left"/>
    </w:pPr>
    <w:rPr>
      <w:color w:val="000000"/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jc w:val="left"/>
    </w:pPr>
    <w:rPr>
      <w:color w:val="000000"/>
      <w:sz w:val="40"/>
      <w:szCs w:val="40"/>
    </w:rPr>
  </w:style>
  <w:style w:type="paragraph" w:styleId="Heading20" w:customStyle="1">
    <w:name w:val="Heading 2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jc w:val="left"/>
    </w:pPr>
    <w:rPr>
      <w:color w:val="000000"/>
      <w:sz w:val="32"/>
      <w:szCs w:val="32"/>
    </w:rPr>
  </w:style>
  <w:style w:type="paragraph" w:styleId="Heading30" w:customStyle="1">
    <w:name w:val="Heading 3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jc w:val="left"/>
    </w:pPr>
    <w:rPr>
      <w:color w:val="434343"/>
      <w:sz w:val="28"/>
      <w:szCs w:val="28"/>
    </w:rPr>
  </w:style>
  <w:style w:type="paragraph" w:styleId="Heading40" w:customStyle="1">
    <w:name w:val="Heading 4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jc w:val="left"/>
    </w:pPr>
    <w:rPr>
      <w:color w:val="666666"/>
      <w:sz w:val="24"/>
      <w:szCs w:val="24"/>
    </w:rPr>
  </w:style>
  <w:style w:type="paragraph" w:styleId="Heading50" w:customStyle="1">
    <w:name w:val="Heading 5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</w:pPr>
    <w:rPr>
      <w:color w:val="666666"/>
      <w:sz w:val="22"/>
      <w:szCs w:val="22"/>
    </w:rPr>
  </w:style>
  <w:style w:type="paragraph" w:styleId="Heading60" w:customStyle="1">
    <w:name w:val="Heading 6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left"/>
    </w:pPr>
    <w:rPr>
      <w:color w:val="000000"/>
      <w:sz w:val="52"/>
      <w:szCs w:val="52"/>
    </w:rPr>
  </w:style>
  <w:style w:type="paragraph" w:styleId="Subtitle">
    <w:name w:val="Subtitle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  <w:jc w:val="left"/>
    </w:pPr>
    <w:rPr>
      <w:color w:val="666666"/>
      <w:sz w:val="30"/>
      <w:szCs w:val="30"/>
    </w:rPr>
  </w:style>
  <w:style w:type="paragraph" w:styleId="Subtitle0" w:customStyle="1">
    <w:name w:val="Subtitle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  <w:jc w:val="left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tyajitbarik.netlify.com/" TargetMode="External"/><Relationship Id="rId10" Type="http://schemas.openxmlformats.org/officeDocument/2006/relationships/hyperlink" Target="https://www.linkedin.com/in/bariksatyajit/" TargetMode="External"/><Relationship Id="rId13" Type="http://schemas.openxmlformats.org/officeDocument/2006/relationships/hyperlink" Target="https://github.com/sbarikdev/Django-REST" TargetMode="External"/><Relationship Id="rId12" Type="http://schemas.openxmlformats.org/officeDocument/2006/relationships/hyperlink" Target="https://github.com/sbarikdev/Django-R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tyajit-barik-07195617a/" TargetMode="External"/><Relationship Id="rId15" Type="http://schemas.openxmlformats.org/officeDocument/2006/relationships/hyperlink" Target="https://github.com/sbarikdev?tab=repositories" TargetMode="External"/><Relationship Id="rId14" Type="http://schemas.openxmlformats.org/officeDocument/2006/relationships/hyperlink" Target="https://github.com/sbarikdev/website" TargetMode="External"/><Relationship Id="rId17" Type="http://schemas.openxmlformats.org/officeDocument/2006/relationships/hyperlink" Target="https://kubernetes.io/docs/concepts/overview/what-is-kubernetes/" TargetMode="External"/><Relationship Id="rId16" Type="http://schemas.openxmlformats.org/officeDocument/2006/relationships/hyperlink" Target="https://github.com/sbarikdev/cluster-api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oganinit/python-zai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barikdev/kubernetes" TargetMode="External"/><Relationship Id="rId7" Type="http://schemas.openxmlformats.org/officeDocument/2006/relationships/hyperlink" Target="mailto:satyajitbarik.dev@gmail.com" TargetMode="External"/><Relationship Id="rId8" Type="http://schemas.openxmlformats.org/officeDocument/2006/relationships/hyperlink" Target="https://github.com/sbarik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DU/pGso37ZjH+EvEP1RzdsALsQ==">AMUW2mWiJM1tBgop6JH0o2jvSiW9RwamBFBkPGpL+umfv3MAmgpvdCUgbNwvqCGKoDBJoXWUUjKF1hm+qQLYX7ZI4KiWjYOd4/zBCJlfv3bTB3DV/cdyfrs=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2022-07-06T09:19:00Z</dcterms:created>
  <dc:creator>Punithalayal A</dc:creator>
</cp:coreProperties>
</file>