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83A8" w14:textId="12D77CE8" w:rsidR="00D971A1" w:rsidRDefault="00D971A1" w:rsidP="00D971A1">
      <w:pPr>
        <w:pStyle w:val="Sinespaciado"/>
        <w:jc w:val="both"/>
        <w:rPr>
          <w:rFonts w:cs="Arial"/>
          <w:b/>
          <w:lang w:val="es-ES"/>
        </w:rPr>
      </w:pPr>
    </w:p>
    <w:p w14:paraId="6FDF7E96" w14:textId="6C082412" w:rsidR="00D971A1" w:rsidRDefault="00D971A1" w:rsidP="00D971A1">
      <w:pPr>
        <w:pStyle w:val="Sinespaciado"/>
        <w:jc w:val="both"/>
        <w:rPr>
          <w:rFonts w:cs="Arial"/>
          <w:b/>
          <w:lang w:val="es-ES"/>
        </w:rPr>
      </w:pPr>
    </w:p>
    <w:p w14:paraId="0F5CAFD1" w14:textId="77777777" w:rsidR="00D971A1" w:rsidRDefault="00D971A1" w:rsidP="00D971A1">
      <w:pPr>
        <w:pStyle w:val="Sinespaciado"/>
        <w:jc w:val="both"/>
        <w:rPr>
          <w:rFonts w:cs="Arial"/>
          <w:b/>
          <w:lang w:val="es-ES"/>
        </w:rPr>
      </w:pPr>
    </w:p>
    <w:sdt>
      <w:sdtPr>
        <w:rPr>
          <w:rFonts w:asciiTheme="minorHAnsi" w:eastAsiaTheme="minorHAnsi" w:hAnsiTheme="minorHAnsi" w:cstheme="minorBidi"/>
          <w:color w:val="auto"/>
          <w:sz w:val="22"/>
          <w:szCs w:val="22"/>
          <w:lang w:val="es-ES" w:eastAsia="en-US"/>
        </w:rPr>
        <w:id w:val="-237569525"/>
        <w:docPartObj>
          <w:docPartGallery w:val="Table of Contents"/>
          <w:docPartUnique/>
        </w:docPartObj>
      </w:sdtPr>
      <w:sdtEndPr>
        <w:rPr>
          <w:b/>
          <w:bCs/>
        </w:rPr>
      </w:sdtEndPr>
      <w:sdtContent>
        <w:p w14:paraId="182B849C" w14:textId="18E88E6B" w:rsidR="00D971A1" w:rsidRPr="00EA31FD" w:rsidRDefault="00EA31FD">
          <w:pPr>
            <w:pStyle w:val="TtuloTDC"/>
            <w:rPr>
              <w:b/>
              <w:bCs/>
              <w:color w:val="auto"/>
            </w:rPr>
          </w:pPr>
          <w:r w:rsidRPr="00EA31FD">
            <w:rPr>
              <w:b/>
              <w:bCs/>
              <w:color w:val="auto"/>
              <w:lang w:val="es-ES"/>
            </w:rPr>
            <w:t>CONTENIDO</w:t>
          </w:r>
        </w:p>
        <w:p w14:paraId="49E111CF" w14:textId="0F3B7E7E" w:rsidR="006A06A7" w:rsidRDefault="00D971A1">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49844105" w:history="1">
            <w:r w:rsidR="006A06A7" w:rsidRPr="0015066E">
              <w:rPr>
                <w:rStyle w:val="Hipervnculo"/>
                <w:noProof/>
              </w:rPr>
              <w:t>1. OBJETIVO Y ALCANCE.</w:t>
            </w:r>
            <w:r w:rsidR="006A06A7">
              <w:rPr>
                <w:noProof/>
                <w:webHidden/>
              </w:rPr>
              <w:tab/>
            </w:r>
            <w:r w:rsidR="006A06A7">
              <w:rPr>
                <w:noProof/>
                <w:webHidden/>
              </w:rPr>
              <w:fldChar w:fldCharType="begin"/>
            </w:r>
            <w:r w:rsidR="006A06A7">
              <w:rPr>
                <w:noProof/>
                <w:webHidden/>
              </w:rPr>
              <w:instrText xml:space="preserve"> PAGEREF _Toc149844105 \h </w:instrText>
            </w:r>
            <w:r w:rsidR="006A06A7">
              <w:rPr>
                <w:noProof/>
                <w:webHidden/>
              </w:rPr>
            </w:r>
            <w:r w:rsidR="006A06A7">
              <w:rPr>
                <w:noProof/>
                <w:webHidden/>
              </w:rPr>
              <w:fldChar w:fldCharType="separate"/>
            </w:r>
            <w:r w:rsidR="006A06A7">
              <w:rPr>
                <w:noProof/>
                <w:webHidden/>
              </w:rPr>
              <w:t>2</w:t>
            </w:r>
            <w:r w:rsidR="006A06A7">
              <w:rPr>
                <w:noProof/>
                <w:webHidden/>
              </w:rPr>
              <w:fldChar w:fldCharType="end"/>
            </w:r>
          </w:hyperlink>
        </w:p>
        <w:p w14:paraId="5A750B23" w14:textId="16B2FC07" w:rsidR="006A06A7" w:rsidRDefault="00190180" w:rsidP="006A06A7">
          <w:pPr>
            <w:pStyle w:val="TDC2"/>
            <w:tabs>
              <w:tab w:val="right" w:leader="dot" w:pos="8828"/>
            </w:tabs>
            <w:ind w:left="0"/>
            <w:rPr>
              <w:rFonts w:eastAsiaTheme="minorEastAsia"/>
              <w:noProof/>
              <w:lang w:eastAsia="es-GT"/>
            </w:rPr>
          </w:pPr>
          <w:hyperlink w:anchor="_Toc149844106" w:history="1">
            <w:r w:rsidR="006A06A7" w:rsidRPr="0015066E">
              <w:rPr>
                <w:rStyle w:val="Hipervnculo"/>
                <w:noProof/>
              </w:rPr>
              <w:t>2. DOCUMENTOS Y REGISTROS QUE APLICAN.</w:t>
            </w:r>
            <w:r w:rsidR="006A06A7">
              <w:rPr>
                <w:noProof/>
                <w:webHidden/>
              </w:rPr>
              <w:tab/>
            </w:r>
            <w:r w:rsidR="006A06A7">
              <w:rPr>
                <w:noProof/>
                <w:webHidden/>
              </w:rPr>
              <w:fldChar w:fldCharType="begin"/>
            </w:r>
            <w:r w:rsidR="006A06A7">
              <w:rPr>
                <w:noProof/>
                <w:webHidden/>
              </w:rPr>
              <w:instrText xml:space="preserve"> PAGEREF _Toc149844106 \h </w:instrText>
            </w:r>
            <w:r w:rsidR="006A06A7">
              <w:rPr>
                <w:noProof/>
                <w:webHidden/>
              </w:rPr>
            </w:r>
            <w:r w:rsidR="006A06A7">
              <w:rPr>
                <w:noProof/>
                <w:webHidden/>
              </w:rPr>
              <w:fldChar w:fldCharType="separate"/>
            </w:r>
            <w:r w:rsidR="006A06A7">
              <w:rPr>
                <w:noProof/>
                <w:webHidden/>
              </w:rPr>
              <w:t>2</w:t>
            </w:r>
            <w:r w:rsidR="006A06A7">
              <w:rPr>
                <w:noProof/>
                <w:webHidden/>
              </w:rPr>
              <w:fldChar w:fldCharType="end"/>
            </w:r>
          </w:hyperlink>
        </w:p>
        <w:p w14:paraId="57392EDB" w14:textId="5E5BD42C" w:rsidR="006A06A7" w:rsidRDefault="00190180">
          <w:pPr>
            <w:pStyle w:val="TDC1"/>
            <w:tabs>
              <w:tab w:val="right" w:leader="dot" w:pos="8828"/>
            </w:tabs>
            <w:rPr>
              <w:rFonts w:eastAsiaTheme="minorEastAsia"/>
              <w:noProof/>
              <w:lang w:eastAsia="es-GT"/>
            </w:rPr>
          </w:pPr>
          <w:hyperlink w:anchor="_Toc149844107" w:history="1">
            <w:r w:rsidR="006A06A7" w:rsidRPr="0015066E">
              <w:rPr>
                <w:rStyle w:val="Hipervnculo"/>
                <w:noProof/>
              </w:rPr>
              <w:t>3. NORMAS.</w:t>
            </w:r>
            <w:r w:rsidR="006A06A7">
              <w:rPr>
                <w:noProof/>
                <w:webHidden/>
              </w:rPr>
              <w:tab/>
            </w:r>
            <w:r w:rsidR="006A06A7">
              <w:rPr>
                <w:noProof/>
                <w:webHidden/>
              </w:rPr>
              <w:fldChar w:fldCharType="begin"/>
            </w:r>
            <w:r w:rsidR="006A06A7">
              <w:rPr>
                <w:noProof/>
                <w:webHidden/>
              </w:rPr>
              <w:instrText xml:space="preserve"> PAGEREF _Toc149844107 \h </w:instrText>
            </w:r>
            <w:r w:rsidR="006A06A7">
              <w:rPr>
                <w:noProof/>
                <w:webHidden/>
              </w:rPr>
            </w:r>
            <w:r w:rsidR="006A06A7">
              <w:rPr>
                <w:noProof/>
                <w:webHidden/>
              </w:rPr>
              <w:fldChar w:fldCharType="separate"/>
            </w:r>
            <w:r w:rsidR="006A06A7">
              <w:rPr>
                <w:noProof/>
                <w:webHidden/>
              </w:rPr>
              <w:t>2</w:t>
            </w:r>
            <w:r w:rsidR="006A06A7">
              <w:rPr>
                <w:noProof/>
                <w:webHidden/>
              </w:rPr>
              <w:fldChar w:fldCharType="end"/>
            </w:r>
          </w:hyperlink>
        </w:p>
        <w:p w14:paraId="47C76C0A" w14:textId="65B50BB8" w:rsidR="006A06A7" w:rsidRDefault="00190180">
          <w:pPr>
            <w:pStyle w:val="TDC1"/>
            <w:tabs>
              <w:tab w:val="right" w:leader="dot" w:pos="8828"/>
            </w:tabs>
            <w:rPr>
              <w:rFonts w:eastAsiaTheme="minorEastAsia"/>
              <w:noProof/>
              <w:lang w:eastAsia="es-GT"/>
            </w:rPr>
          </w:pPr>
          <w:hyperlink w:anchor="_Toc149844108" w:history="1">
            <w:r w:rsidR="006A06A7" w:rsidRPr="0015066E">
              <w:rPr>
                <w:rStyle w:val="Hipervnculo"/>
                <w:noProof/>
              </w:rPr>
              <w:t>4. DESCRIPCIÓN DE PROCESO.</w:t>
            </w:r>
            <w:r w:rsidR="006A06A7">
              <w:rPr>
                <w:noProof/>
                <w:webHidden/>
              </w:rPr>
              <w:tab/>
            </w:r>
            <w:r w:rsidR="006A06A7">
              <w:rPr>
                <w:noProof/>
                <w:webHidden/>
              </w:rPr>
              <w:fldChar w:fldCharType="begin"/>
            </w:r>
            <w:r w:rsidR="006A06A7">
              <w:rPr>
                <w:noProof/>
                <w:webHidden/>
              </w:rPr>
              <w:instrText xml:space="preserve"> PAGEREF _Toc149844108 \h </w:instrText>
            </w:r>
            <w:r w:rsidR="006A06A7">
              <w:rPr>
                <w:noProof/>
                <w:webHidden/>
              </w:rPr>
            </w:r>
            <w:r w:rsidR="006A06A7">
              <w:rPr>
                <w:noProof/>
                <w:webHidden/>
              </w:rPr>
              <w:fldChar w:fldCharType="separate"/>
            </w:r>
            <w:r w:rsidR="006A06A7">
              <w:rPr>
                <w:noProof/>
                <w:webHidden/>
              </w:rPr>
              <w:t>2</w:t>
            </w:r>
            <w:r w:rsidR="006A06A7">
              <w:rPr>
                <w:noProof/>
                <w:webHidden/>
              </w:rPr>
              <w:fldChar w:fldCharType="end"/>
            </w:r>
          </w:hyperlink>
        </w:p>
        <w:p w14:paraId="4888855D" w14:textId="7607819B" w:rsidR="006A06A7" w:rsidRDefault="00190180">
          <w:pPr>
            <w:pStyle w:val="TDC1"/>
            <w:tabs>
              <w:tab w:val="right" w:leader="dot" w:pos="8828"/>
            </w:tabs>
            <w:rPr>
              <w:rFonts w:eastAsiaTheme="minorEastAsia"/>
              <w:noProof/>
              <w:lang w:eastAsia="es-GT"/>
            </w:rPr>
          </w:pPr>
          <w:hyperlink w:anchor="_Toc149844109" w:history="1">
            <w:r w:rsidR="006A06A7" w:rsidRPr="0015066E">
              <w:rPr>
                <w:rStyle w:val="Hipervnculo"/>
                <w:noProof/>
              </w:rPr>
              <w:t>5. DIAGRAMA DE FLUJO</w:t>
            </w:r>
            <w:r w:rsidR="006A06A7">
              <w:rPr>
                <w:noProof/>
                <w:webHidden/>
              </w:rPr>
              <w:tab/>
            </w:r>
            <w:r w:rsidR="006A06A7">
              <w:rPr>
                <w:noProof/>
                <w:webHidden/>
              </w:rPr>
              <w:fldChar w:fldCharType="begin"/>
            </w:r>
            <w:r w:rsidR="006A06A7">
              <w:rPr>
                <w:noProof/>
                <w:webHidden/>
              </w:rPr>
              <w:instrText xml:space="preserve"> PAGEREF _Toc149844109 \h </w:instrText>
            </w:r>
            <w:r w:rsidR="006A06A7">
              <w:rPr>
                <w:noProof/>
                <w:webHidden/>
              </w:rPr>
            </w:r>
            <w:r w:rsidR="006A06A7">
              <w:rPr>
                <w:noProof/>
                <w:webHidden/>
              </w:rPr>
              <w:fldChar w:fldCharType="separate"/>
            </w:r>
            <w:r w:rsidR="006A06A7">
              <w:rPr>
                <w:noProof/>
                <w:webHidden/>
              </w:rPr>
              <w:t>3</w:t>
            </w:r>
            <w:r w:rsidR="006A06A7">
              <w:rPr>
                <w:noProof/>
                <w:webHidden/>
              </w:rPr>
              <w:fldChar w:fldCharType="end"/>
            </w:r>
          </w:hyperlink>
        </w:p>
        <w:p w14:paraId="3871106F" w14:textId="15ABBF2E" w:rsidR="006A06A7" w:rsidRDefault="00190180">
          <w:pPr>
            <w:pStyle w:val="TDC1"/>
            <w:tabs>
              <w:tab w:val="right" w:leader="dot" w:pos="8828"/>
            </w:tabs>
            <w:rPr>
              <w:rFonts w:eastAsiaTheme="minorEastAsia"/>
              <w:noProof/>
              <w:lang w:eastAsia="es-GT"/>
            </w:rPr>
          </w:pPr>
          <w:hyperlink w:anchor="_Toc149844110" w:history="1">
            <w:r w:rsidR="006A06A7" w:rsidRPr="0015066E">
              <w:rPr>
                <w:rStyle w:val="Hipervnculo"/>
                <w:noProof/>
              </w:rPr>
              <w:t>6. MATRIZ PLAN</w:t>
            </w:r>
            <w:r w:rsidR="006A06A7">
              <w:rPr>
                <w:noProof/>
                <w:webHidden/>
              </w:rPr>
              <w:tab/>
            </w:r>
            <w:r w:rsidR="006A06A7">
              <w:rPr>
                <w:noProof/>
                <w:webHidden/>
              </w:rPr>
              <w:fldChar w:fldCharType="begin"/>
            </w:r>
            <w:r w:rsidR="006A06A7">
              <w:rPr>
                <w:noProof/>
                <w:webHidden/>
              </w:rPr>
              <w:instrText xml:space="preserve"> PAGEREF _Toc149844110 \h </w:instrText>
            </w:r>
            <w:r w:rsidR="006A06A7">
              <w:rPr>
                <w:noProof/>
                <w:webHidden/>
              </w:rPr>
            </w:r>
            <w:r w:rsidR="006A06A7">
              <w:rPr>
                <w:noProof/>
                <w:webHidden/>
              </w:rPr>
              <w:fldChar w:fldCharType="separate"/>
            </w:r>
            <w:r w:rsidR="006A06A7">
              <w:rPr>
                <w:noProof/>
                <w:webHidden/>
              </w:rPr>
              <w:t>3</w:t>
            </w:r>
            <w:r w:rsidR="006A06A7">
              <w:rPr>
                <w:noProof/>
                <w:webHidden/>
              </w:rPr>
              <w:fldChar w:fldCharType="end"/>
            </w:r>
          </w:hyperlink>
        </w:p>
        <w:p w14:paraId="64904F62" w14:textId="4807C677" w:rsidR="006A06A7" w:rsidRDefault="00190180">
          <w:pPr>
            <w:pStyle w:val="TDC1"/>
            <w:tabs>
              <w:tab w:val="right" w:leader="dot" w:pos="8828"/>
            </w:tabs>
            <w:rPr>
              <w:rFonts w:eastAsiaTheme="minorEastAsia"/>
              <w:noProof/>
              <w:lang w:eastAsia="es-GT"/>
            </w:rPr>
          </w:pPr>
          <w:hyperlink w:anchor="_Toc149844111" w:history="1">
            <w:r w:rsidR="006A06A7" w:rsidRPr="0015066E">
              <w:rPr>
                <w:rStyle w:val="Hipervnculo"/>
                <w:noProof/>
              </w:rPr>
              <w:t>7. CONTINGENCIAS</w:t>
            </w:r>
            <w:r w:rsidR="006A06A7">
              <w:rPr>
                <w:noProof/>
                <w:webHidden/>
              </w:rPr>
              <w:tab/>
            </w:r>
            <w:r w:rsidR="006A06A7">
              <w:rPr>
                <w:noProof/>
                <w:webHidden/>
              </w:rPr>
              <w:fldChar w:fldCharType="begin"/>
            </w:r>
            <w:r w:rsidR="006A06A7">
              <w:rPr>
                <w:noProof/>
                <w:webHidden/>
              </w:rPr>
              <w:instrText xml:space="preserve"> PAGEREF _Toc149844111 \h </w:instrText>
            </w:r>
            <w:r w:rsidR="006A06A7">
              <w:rPr>
                <w:noProof/>
                <w:webHidden/>
              </w:rPr>
            </w:r>
            <w:r w:rsidR="006A06A7">
              <w:rPr>
                <w:noProof/>
                <w:webHidden/>
              </w:rPr>
              <w:fldChar w:fldCharType="separate"/>
            </w:r>
            <w:r w:rsidR="006A06A7">
              <w:rPr>
                <w:noProof/>
                <w:webHidden/>
              </w:rPr>
              <w:t>3</w:t>
            </w:r>
            <w:r w:rsidR="006A06A7">
              <w:rPr>
                <w:noProof/>
                <w:webHidden/>
              </w:rPr>
              <w:fldChar w:fldCharType="end"/>
            </w:r>
          </w:hyperlink>
        </w:p>
        <w:p w14:paraId="0F42535F" w14:textId="40F7FDEF" w:rsidR="006A06A7" w:rsidRDefault="00190180">
          <w:pPr>
            <w:pStyle w:val="TDC1"/>
            <w:tabs>
              <w:tab w:val="right" w:leader="dot" w:pos="8828"/>
            </w:tabs>
            <w:rPr>
              <w:rFonts w:eastAsiaTheme="minorEastAsia"/>
              <w:noProof/>
              <w:lang w:eastAsia="es-GT"/>
            </w:rPr>
          </w:pPr>
          <w:hyperlink w:anchor="_Toc149844112" w:history="1">
            <w:r w:rsidR="006A06A7" w:rsidRPr="0015066E">
              <w:rPr>
                <w:rStyle w:val="Hipervnculo"/>
                <w:noProof/>
              </w:rPr>
              <w:t>8. ANEXOS</w:t>
            </w:r>
            <w:r w:rsidR="006A06A7">
              <w:rPr>
                <w:noProof/>
                <w:webHidden/>
              </w:rPr>
              <w:tab/>
            </w:r>
            <w:r w:rsidR="006A06A7">
              <w:rPr>
                <w:noProof/>
                <w:webHidden/>
              </w:rPr>
              <w:fldChar w:fldCharType="begin"/>
            </w:r>
            <w:r w:rsidR="006A06A7">
              <w:rPr>
                <w:noProof/>
                <w:webHidden/>
              </w:rPr>
              <w:instrText xml:space="preserve"> PAGEREF _Toc149844112 \h </w:instrText>
            </w:r>
            <w:r w:rsidR="006A06A7">
              <w:rPr>
                <w:noProof/>
                <w:webHidden/>
              </w:rPr>
            </w:r>
            <w:r w:rsidR="006A06A7">
              <w:rPr>
                <w:noProof/>
                <w:webHidden/>
              </w:rPr>
              <w:fldChar w:fldCharType="separate"/>
            </w:r>
            <w:r w:rsidR="006A06A7">
              <w:rPr>
                <w:noProof/>
                <w:webHidden/>
              </w:rPr>
              <w:t>3</w:t>
            </w:r>
            <w:r w:rsidR="006A06A7">
              <w:rPr>
                <w:noProof/>
                <w:webHidden/>
              </w:rPr>
              <w:fldChar w:fldCharType="end"/>
            </w:r>
          </w:hyperlink>
        </w:p>
        <w:p w14:paraId="588B1389" w14:textId="7E852525" w:rsidR="00D971A1" w:rsidRDefault="00D971A1" w:rsidP="00FF2282">
          <w:pPr>
            <w:tabs>
              <w:tab w:val="left" w:pos="7479"/>
            </w:tabs>
          </w:pPr>
          <w:r>
            <w:rPr>
              <w:b/>
              <w:bCs/>
              <w:lang w:val="es-ES"/>
            </w:rPr>
            <w:fldChar w:fldCharType="end"/>
          </w:r>
          <w:r w:rsidR="00FF2282">
            <w:rPr>
              <w:b/>
              <w:bCs/>
              <w:lang w:val="es-ES"/>
            </w:rPr>
            <w:tab/>
          </w:r>
        </w:p>
      </w:sdtContent>
    </w:sdt>
    <w:p w14:paraId="29F9699B" w14:textId="77777777" w:rsidR="00FB59AC" w:rsidRDefault="00FB59AC" w:rsidP="00AB7587">
      <w:pPr>
        <w:ind w:left="-426"/>
        <w:rPr>
          <w:rFonts w:ascii="Arial" w:eastAsiaTheme="majorEastAsia" w:hAnsi="Arial" w:cstheme="majorBidi"/>
          <w:b/>
          <w:sz w:val="24"/>
          <w:szCs w:val="32"/>
        </w:rPr>
      </w:pPr>
      <w:r>
        <w:br w:type="page"/>
      </w:r>
    </w:p>
    <w:p w14:paraId="66015AF8" w14:textId="309AC1D4" w:rsidR="001C5B48" w:rsidRDefault="001C5B48" w:rsidP="00190180">
      <w:pPr>
        <w:pStyle w:val="Ttulo1"/>
        <w:numPr>
          <w:ilvl w:val="0"/>
          <w:numId w:val="43"/>
        </w:numPr>
        <w:jc w:val="both"/>
      </w:pPr>
      <w:bookmarkStart w:id="0" w:name="_Toc149844105"/>
      <w:r w:rsidRPr="00FB59AC">
        <w:lastRenderedPageBreak/>
        <w:t>OBJETIVO Y ALCANCE</w:t>
      </w:r>
      <w:r w:rsidR="0026033B">
        <w:t>.</w:t>
      </w:r>
      <w:bookmarkEnd w:id="0"/>
    </w:p>
    <w:p w14:paraId="7C2EF5DB" w14:textId="0C0BC502" w:rsidR="00040F24" w:rsidRPr="00040F24" w:rsidRDefault="00040F24" w:rsidP="00190180">
      <w:pPr>
        <w:ind w:left="-284"/>
        <w:jc w:val="both"/>
      </w:pPr>
      <w:r>
        <w:t>Evaluar la viabilidad de la semilla sembrada en lotes de tipo semilleros, con el fin de garantizar la calidad de la semilla para un manejo integral del cultivo de caña de azúcar. Este instructivo es aplicable para todas las evaluaciones realizadas en fincas bajo administración de Ingenio Santa Ana</w:t>
      </w:r>
    </w:p>
    <w:p w14:paraId="42B143E8" w14:textId="190FB20D" w:rsidR="007E5E74" w:rsidRPr="00040F24" w:rsidRDefault="002A0E18" w:rsidP="00190180">
      <w:pPr>
        <w:pStyle w:val="Ttulo1"/>
        <w:numPr>
          <w:ilvl w:val="0"/>
          <w:numId w:val="43"/>
        </w:numPr>
        <w:jc w:val="both"/>
      </w:pPr>
      <w:bookmarkStart w:id="1" w:name="_Toc149844106"/>
      <w:r w:rsidRPr="00040F24">
        <w:t>DOCUMENTOS Y REGISTROS QUE APLICAN.</w:t>
      </w:r>
      <w:bookmarkEnd w:id="1"/>
      <w:r w:rsidR="00B133CC" w:rsidRPr="00040F24">
        <w:t xml:space="preserve">  </w:t>
      </w:r>
    </w:p>
    <w:p w14:paraId="43EFFCCB" w14:textId="4A28E118" w:rsidR="00D211F6" w:rsidRDefault="002A0E18" w:rsidP="00190180">
      <w:pPr>
        <w:ind w:left="-284"/>
        <w:jc w:val="both"/>
      </w:pPr>
      <w:r>
        <w:t xml:space="preserve">Especificación de </w:t>
      </w:r>
      <w:r w:rsidR="00040F24" w:rsidRPr="00040F24">
        <w:t>03-965-05-0018 Parámetro Revisión Condiciones de Semilla V02</w:t>
      </w:r>
    </w:p>
    <w:p w14:paraId="79CE03A2" w14:textId="3A73DD3E" w:rsidR="00232A53" w:rsidRDefault="00040F24" w:rsidP="00190180">
      <w:pPr>
        <w:pStyle w:val="Ttulo1"/>
        <w:numPr>
          <w:ilvl w:val="0"/>
          <w:numId w:val="43"/>
        </w:numPr>
        <w:jc w:val="both"/>
      </w:pPr>
      <w:r w:rsidRPr="00040F24">
        <w:t>DEFINICIONES</w:t>
      </w:r>
    </w:p>
    <w:p w14:paraId="2813D03A" w14:textId="65726FD0" w:rsidR="00AB7587" w:rsidRPr="00AB7587" w:rsidRDefault="00AB7587" w:rsidP="00190180">
      <w:pPr>
        <w:pStyle w:val="Ttulo2"/>
        <w:ind w:left="-426" w:firstLine="142"/>
        <w:jc w:val="both"/>
      </w:pPr>
      <w:r>
        <w:t xml:space="preserve">3.1 </w:t>
      </w:r>
      <w:r w:rsidR="00040F24" w:rsidRPr="00AB7587">
        <w:t>Viabilidad de la semilla:</w:t>
      </w:r>
    </w:p>
    <w:p w14:paraId="1B4BDFC6" w14:textId="7F5832B7" w:rsidR="00AB7587" w:rsidRPr="00AB7587" w:rsidRDefault="00AB7587" w:rsidP="00190180">
      <w:pPr>
        <w:ind w:left="-284"/>
        <w:jc w:val="both"/>
      </w:pPr>
      <w:r>
        <w:t xml:space="preserve">Es </w:t>
      </w:r>
      <w:r w:rsidRPr="00AB7587">
        <w:t>la capacidad de una semilla para germinar y desarrollarse en una planta viable. se refiere a la probabilidad de que una semilla produzca una planta sana y normal cuando se siembra en las condiciones adecuadas.</w:t>
      </w:r>
    </w:p>
    <w:p w14:paraId="128C0358" w14:textId="56193600" w:rsidR="006313B0" w:rsidRPr="00AB7587" w:rsidRDefault="00AB7587" w:rsidP="00190180">
      <w:pPr>
        <w:pStyle w:val="Ttulo2"/>
        <w:ind w:left="-426" w:firstLine="142"/>
        <w:jc w:val="both"/>
      </w:pPr>
      <w:r>
        <w:t xml:space="preserve">3.2 </w:t>
      </w:r>
      <w:r w:rsidR="006313B0" w:rsidRPr="00AB7587">
        <w:t>Lígula:</w:t>
      </w:r>
    </w:p>
    <w:p w14:paraId="5DA344F1" w14:textId="538779D6" w:rsidR="00AB7587" w:rsidRPr="00AB7587" w:rsidRDefault="00AB7587" w:rsidP="00190180">
      <w:pPr>
        <w:ind w:left="-284"/>
        <w:jc w:val="both"/>
      </w:pPr>
      <w:r w:rsidRPr="00AB7587">
        <w:t>estructura anatómica que se encuentra en algunas plantas, especialmente en las gramíneas o poáceas, que son una familia de plantas herbáceas que incluyen cereales como el trigo, el maíz y la cebada, así como pastos comunes. La lígula es una pequeña membrana o lengüeta que se encuentra en la base de la hoja, donde esta se une al tallo de la planta.</w:t>
      </w:r>
    </w:p>
    <w:p w14:paraId="2E82D335" w14:textId="70951391" w:rsidR="001C5B48" w:rsidRPr="00FB59AC" w:rsidRDefault="00040F24" w:rsidP="00190180">
      <w:pPr>
        <w:pStyle w:val="Ttulo1"/>
        <w:ind w:left="-567"/>
        <w:jc w:val="both"/>
      </w:pPr>
      <w:bookmarkStart w:id="2" w:name="_Toc149844107"/>
      <w:r>
        <w:t>4</w:t>
      </w:r>
      <w:r w:rsidR="0026033B">
        <w:t xml:space="preserve">. </w:t>
      </w:r>
      <w:r w:rsidR="001C5B48" w:rsidRPr="00FB59AC">
        <w:t>NORMAS</w:t>
      </w:r>
      <w:r w:rsidR="0026033B">
        <w:t>.</w:t>
      </w:r>
      <w:bookmarkEnd w:id="2"/>
    </w:p>
    <w:p w14:paraId="704BD5D4" w14:textId="7D0EA345" w:rsidR="001A62E6" w:rsidRDefault="0026033B" w:rsidP="00190180">
      <w:pPr>
        <w:ind w:left="-284"/>
        <w:jc w:val="both"/>
      </w:pPr>
      <w:r>
        <w:t>El jefe del departamento de gestión de la calidad procesos agrícolas, analista de procesos de auditorías, coordinador de procesos y el auditor de calidad agrícola son los responsables del cumplimiento de este instructivo.</w:t>
      </w:r>
    </w:p>
    <w:p w14:paraId="6FB38561" w14:textId="3BCC30E8" w:rsidR="001C5B48" w:rsidRDefault="00040F24" w:rsidP="00190180">
      <w:pPr>
        <w:pStyle w:val="Ttulo1"/>
        <w:ind w:left="-567"/>
        <w:jc w:val="both"/>
      </w:pPr>
      <w:bookmarkStart w:id="3" w:name="_Toc149844108"/>
      <w:r>
        <w:t>5</w:t>
      </w:r>
      <w:r w:rsidR="00232A53">
        <w:t xml:space="preserve">. </w:t>
      </w:r>
      <w:r w:rsidR="001C5B48" w:rsidRPr="00FB59AC">
        <w:t>DESCRIPCI</w:t>
      </w:r>
      <w:r w:rsidR="00C50F93" w:rsidRPr="00FB59AC">
        <w:t>Ó</w:t>
      </w:r>
      <w:r w:rsidR="001C5B48" w:rsidRPr="00FB59AC">
        <w:t>N DE PROCESO</w:t>
      </w:r>
      <w:r w:rsidR="0026033B">
        <w:t>.</w:t>
      </w:r>
      <w:bookmarkEnd w:id="3"/>
    </w:p>
    <w:tbl>
      <w:tblPr>
        <w:tblStyle w:val="Tablaconcuadrcula"/>
        <w:tblW w:w="10060" w:type="dxa"/>
        <w:tblLook w:val="04A0" w:firstRow="1" w:lastRow="0" w:firstColumn="1" w:lastColumn="0" w:noHBand="0" w:noVBand="1"/>
      </w:tblPr>
      <w:tblGrid>
        <w:gridCol w:w="704"/>
        <w:gridCol w:w="2693"/>
        <w:gridCol w:w="6663"/>
      </w:tblGrid>
      <w:tr w:rsidR="0026033B" w14:paraId="6501A4E6" w14:textId="77777777" w:rsidTr="001A62E6">
        <w:tc>
          <w:tcPr>
            <w:tcW w:w="704" w:type="dxa"/>
            <w:shd w:val="clear" w:color="auto" w:fill="70AD47" w:themeFill="accent6"/>
          </w:tcPr>
          <w:p w14:paraId="1D03108D" w14:textId="43606944" w:rsidR="0026033B" w:rsidRPr="0026033B" w:rsidRDefault="0026033B" w:rsidP="00190180">
            <w:pPr>
              <w:jc w:val="both"/>
              <w:rPr>
                <w:b/>
                <w:bCs/>
              </w:rPr>
            </w:pPr>
            <w:r w:rsidRPr="0026033B">
              <w:rPr>
                <w:b/>
                <w:bCs/>
              </w:rPr>
              <w:t>NO.</w:t>
            </w:r>
          </w:p>
        </w:tc>
        <w:tc>
          <w:tcPr>
            <w:tcW w:w="2693" w:type="dxa"/>
            <w:shd w:val="clear" w:color="auto" w:fill="70AD47" w:themeFill="accent6"/>
          </w:tcPr>
          <w:p w14:paraId="199EC286" w14:textId="05771180" w:rsidR="0026033B" w:rsidRPr="0026033B" w:rsidRDefault="0026033B" w:rsidP="00190180">
            <w:pPr>
              <w:jc w:val="both"/>
              <w:rPr>
                <w:b/>
                <w:bCs/>
              </w:rPr>
            </w:pPr>
            <w:r w:rsidRPr="0026033B">
              <w:rPr>
                <w:b/>
                <w:bCs/>
              </w:rPr>
              <w:t>ACTIVIDAD</w:t>
            </w:r>
          </w:p>
        </w:tc>
        <w:tc>
          <w:tcPr>
            <w:tcW w:w="6663" w:type="dxa"/>
            <w:shd w:val="clear" w:color="auto" w:fill="70AD47" w:themeFill="accent6"/>
          </w:tcPr>
          <w:p w14:paraId="7A994539" w14:textId="50D918CA" w:rsidR="0026033B" w:rsidRPr="0026033B" w:rsidRDefault="0026033B" w:rsidP="00190180">
            <w:pPr>
              <w:jc w:val="both"/>
              <w:rPr>
                <w:b/>
                <w:bCs/>
              </w:rPr>
            </w:pPr>
            <w:r w:rsidRPr="0026033B">
              <w:rPr>
                <w:b/>
                <w:bCs/>
              </w:rPr>
              <w:t>DEFINICI</w:t>
            </w:r>
            <w:r w:rsidR="00CD640E">
              <w:rPr>
                <w:b/>
                <w:bCs/>
              </w:rPr>
              <w:t>Ó</w:t>
            </w:r>
            <w:r w:rsidRPr="0026033B">
              <w:rPr>
                <w:b/>
                <w:bCs/>
              </w:rPr>
              <w:t>N</w:t>
            </w:r>
          </w:p>
        </w:tc>
      </w:tr>
      <w:tr w:rsidR="0026033B" w14:paraId="24B09B68" w14:textId="77777777" w:rsidTr="001A62E6">
        <w:tc>
          <w:tcPr>
            <w:tcW w:w="704" w:type="dxa"/>
          </w:tcPr>
          <w:p w14:paraId="0B1FFBE0" w14:textId="7661C468" w:rsidR="0026033B" w:rsidRDefault="00F37FE4" w:rsidP="00190180">
            <w:pPr>
              <w:jc w:val="both"/>
            </w:pPr>
            <w:r>
              <w:t>1</w:t>
            </w:r>
          </w:p>
        </w:tc>
        <w:tc>
          <w:tcPr>
            <w:tcW w:w="2693" w:type="dxa"/>
          </w:tcPr>
          <w:p w14:paraId="650E7E90" w14:textId="4EF3B489" w:rsidR="0026033B" w:rsidRDefault="00F37FE4" w:rsidP="00190180">
            <w:pPr>
              <w:jc w:val="both"/>
            </w:pPr>
            <w:r>
              <w:t>Programación de labores.</w:t>
            </w:r>
          </w:p>
        </w:tc>
        <w:tc>
          <w:tcPr>
            <w:tcW w:w="6663" w:type="dxa"/>
          </w:tcPr>
          <w:p w14:paraId="781A515F" w14:textId="59FF6A81" w:rsidR="0026033B" w:rsidRDefault="0064062F" w:rsidP="00190180">
            <w:pPr>
              <w:jc w:val="both"/>
            </w:pPr>
            <w:r>
              <w:t>El jefe de región notificara vía correo electrónico o por el grupo de WhatsApp la solicitud de evaluación de viabilidad de la semilla.</w:t>
            </w:r>
          </w:p>
        </w:tc>
      </w:tr>
      <w:tr w:rsidR="0064062F" w14:paraId="3C71C2E0" w14:textId="77777777" w:rsidTr="001A62E6">
        <w:tc>
          <w:tcPr>
            <w:tcW w:w="704" w:type="dxa"/>
          </w:tcPr>
          <w:p w14:paraId="596835FD" w14:textId="734DD2A1" w:rsidR="0064062F" w:rsidRDefault="0064062F" w:rsidP="00190180">
            <w:pPr>
              <w:jc w:val="both"/>
            </w:pPr>
            <w:r>
              <w:t>2</w:t>
            </w:r>
          </w:p>
        </w:tc>
        <w:tc>
          <w:tcPr>
            <w:tcW w:w="2693" w:type="dxa"/>
          </w:tcPr>
          <w:p w14:paraId="0DEC220D" w14:textId="4C35283D" w:rsidR="0064062F" w:rsidRDefault="0064062F" w:rsidP="00190180">
            <w:pPr>
              <w:jc w:val="both"/>
            </w:pPr>
            <w:r>
              <w:t>Atención a solicitud</w:t>
            </w:r>
          </w:p>
        </w:tc>
        <w:tc>
          <w:tcPr>
            <w:tcW w:w="6663" w:type="dxa"/>
          </w:tcPr>
          <w:p w14:paraId="36E2F8DB" w14:textId="4AF1963A" w:rsidR="0064062F" w:rsidRDefault="0064062F" w:rsidP="00190180">
            <w:pPr>
              <w:jc w:val="both"/>
            </w:pPr>
            <w:r>
              <w:t>El auditor deberá programarse a la brevedad posible para solventar dicha solicitud.</w:t>
            </w:r>
          </w:p>
        </w:tc>
      </w:tr>
      <w:tr w:rsidR="0064062F" w14:paraId="282FDB5C" w14:textId="77777777" w:rsidTr="001A62E6">
        <w:tc>
          <w:tcPr>
            <w:tcW w:w="704" w:type="dxa"/>
          </w:tcPr>
          <w:p w14:paraId="6F85D42E" w14:textId="780E2D5F" w:rsidR="0064062F" w:rsidRDefault="0064062F" w:rsidP="00190180">
            <w:pPr>
              <w:jc w:val="both"/>
            </w:pPr>
            <w:r>
              <w:t>3</w:t>
            </w:r>
          </w:p>
        </w:tc>
        <w:tc>
          <w:tcPr>
            <w:tcW w:w="2693" w:type="dxa"/>
          </w:tcPr>
          <w:p w14:paraId="7C29E59D" w14:textId="52EF7B30" w:rsidR="0064062F" w:rsidRDefault="0064062F" w:rsidP="00190180">
            <w:pPr>
              <w:jc w:val="both"/>
            </w:pPr>
            <w:r>
              <w:t>Comunicación con Finca.</w:t>
            </w:r>
          </w:p>
        </w:tc>
        <w:tc>
          <w:tcPr>
            <w:tcW w:w="6663" w:type="dxa"/>
          </w:tcPr>
          <w:p w14:paraId="49A53BFE" w14:textId="02125D4F" w:rsidR="0064062F" w:rsidRDefault="0064062F" w:rsidP="00190180">
            <w:pPr>
              <w:jc w:val="both"/>
            </w:pPr>
            <w:r>
              <w:t>El auditor de calidad agrícola deberá comunicarse con el mayordomo de siembra antes de comenzar a realizar la auditoria con el fin de obtener la siguiente información:</w:t>
            </w:r>
          </w:p>
          <w:p w14:paraId="15924278" w14:textId="29A78940" w:rsidR="001752AD" w:rsidRDefault="001752AD" w:rsidP="00190180">
            <w:pPr>
              <w:pStyle w:val="Prrafodelista"/>
              <w:numPr>
                <w:ilvl w:val="0"/>
                <w:numId w:val="44"/>
              </w:numPr>
              <w:jc w:val="both"/>
            </w:pPr>
            <w:r>
              <w:t>Variedad.</w:t>
            </w:r>
          </w:p>
          <w:p w14:paraId="1B491799" w14:textId="518D6488" w:rsidR="001752AD" w:rsidRDefault="001752AD" w:rsidP="00190180">
            <w:pPr>
              <w:pStyle w:val="Prrafodelista"/>
              <w:numPr>
                <w:ilvl w:val="0"/>
                <w:numId w:val="44"/>
              </w:numPr>
              <w:jc w:val="both"/>
            </w:pPr>
            <w:r>
              <w:t>Área total o área parcial.</w:t>
            </w:r>
          </w:p>
          <w:p w14:paraId="5886381D" w14:textId="77777777" w:rsidR="0064062F" w:rsidRDefault="001752AD" w:rsidP="00190180">
            <w:pPr>
              <w:pStyle w:val="Prrafodelista"/>
              <w:numPr>
                <w:ilvl w:val="0"/>
                <w:numId w:val="44"/>
              </w:numPr>
              <w:jc w:val="both"/>
            </w:pPr>
            <w:r>
              <w:t>Ubicación del área a evaluar.</w:t>
            </w:r>
          </w:p>
          <w:p w14:paraId="6E5AB071" w14:textId="70778807" w:rsidR="001752AD" w:rsidRDefault="001752AD" w:rsidP="00190180">
            <w:pPr>
              <w:pStyle w:val="Prrafodelista"/>
              <w:numPr>
                <w:ilvl w:val="0"/>
                <w:numId w:val="44"/>
              </w:numPr>
              <w:jc w:val="both"/>
            </w:pPr>
            <w:r>
              <w:t>Edad del semillero.</w:t>
            </w:r>
          </w:p>
        </w:tc>
      </w:tr>
      <w:tr w:rsidR="0064062F" w14:paraId="7136CEB2" w14:textId="77777777" w:rsidTr="001A62E6">
        <w:tc>
          <w:tcPr>
            <w:tcW w:w="704" w:type="dxa"/>
          </w:tcPr>
          <w:p w14:paraId="26469BDB" w14:textId="1FB8C56A" w:rsidR="0064062F" w:rsidRDefault="0064062F" w:rsidP="00190180">
            <w:pPr>
              <w:jc w:val="both"/>
            </w:pPr>
            <w:r>
              <w:t>2</w:t>
            </w:r>
          </w:p>
        </w:tc>
        <w:tc>
          <w:tcPr>
            <w:tcW w:w="2693" w:type="dxa"/>
          </w:tcPr>
          <w:p w14:paraId="7DD5E770" w14:textId="05921C98" w:rsidR="0064062F" w:rsidRDefault="0064062F" w:rsidP="00190180">
            <w:pPr>
              <w:jc w:val="both"/>
            </w:pPr>
            <w:r>
              <w:t>Identificación de ubicación de la labor.</w:t>
            </w:r>
          </w:p>
        </w:tc>
        <w:tc>
          <w:tcPr>
            <w:tcW w:w="6663" w:type="dxa"/>
          </w:tcPr>
          <w:p w14:paraId="121CAD73" w14:textId="0DBF8AD8" w:rsidR="0064062F" w:rsidRDefault="0064062F" w:rsidP="00190180">
            <w:pPr>
              <w:jc w:val="both"/>
            </w:pPr>
            <w:r>
              <w:t xml:space="preserve">El auditor de calidad agrícola deberá identificar por finca, lote y división con la ayuda de la aplicación móvil Avenza maps, en la cual se estará ejecutando </w:t>
            </w:r>
            <w:r w:rsidR="001752AD">
              <w:t>la evaluación de condiciones de semilla</w:t>
            </w:r>
            <w:r>
              <w:t>.</w:t>
            </w:r>
          </w:p>
        </w:tc>
      </w:tr>
      <w:tr w:rsidR="0064062F" w14:paraId="0743C012" w14:textId="77777777" w:rsidTr="001A62E6">
        <w:tc>
          <w:tcPr>
            <w:tcW w:w="704" w:type="dxa"/>
          </w:tcPr>
          <w:p w14:paraId="57AB8F22" w14:textId="3C9FC16D" w:rsidR="0064062F" w:rsidRDefault="0064062F" w:rsidP="00190180">
            <w:pPr>
              <w:jc w:val="both"/>
            </w:pPr>
            <w:r>
              <w:t>4</w:t>
            </w:r>
          </w:p>
        </w:tc>
        <w:tc>
          <w:tcPr>
            <w:tcW w:w="2693" w:type="dxa"/>
          </w:tcPr>
          <w:p w14:paraId="6B9EF3E0" w14:textId="0BA37A64" w:rsidR="0064062F" w:rsidRDefault="0064062F" w:rsidP="00190180">
            <w:pPr>
              <w:jc w:val="both"/>
            </w:pPr>
            <w:r>
              <w:t>Distribución de muestras.</w:t>
            </w:r>
          </w:p>
        </w:tc>
        <w:tc>
          <w:tcPr>
            <w:tcW w:w="6663" w:type="dxa"/>
          </w:tcPr>
          <w:p w14:paraId="4BFEC120" w14:textId="627FB205" w:rsidR="0064062F" w:rsidRDefault="0064062F" w:rsidP="00190180">
            <w:pPr>
              <w:jc w:val="both"/>
            </w:pPr>
            <w:r>
              <w:t xml:space="preserve">El auditor deberá ubicarse </w:t>
            </w:r>
            <w:r w:rsidR="001752AD">
              <w:t>en el lote solicitado a evaluar</w:t>
            </w:r>
            <w:r>
              <w:t xml:space="preserve"> e inicia con la distribución de </w:t>
            </w:r>
            <w:r w:rsidR="001752AD">
              <w:t>5</w:t>
            </w:r>
            <w:r>
              <w:t xml:space="preserve"> puntos al </w:t>
            </w:r>
            <w:r w:rsidR="001752AD">
              <w:t>azar (lote completo)</w:t>
            </w:r>
            <w:r>
              <w:t xml:space="preserve"> sin ingresar al lote con el </w:t>
            </w:r>
            <w:r>
              <w:lastRenderedPageBreak/>
              <w:t xml:space="preserve">fin de determinar el área muestral de la </w:t>
            </w:r>
            <w:r w:rsidR="001752AD">
              <w:t xml:space="preserve">evaluación. </w:t>
            </w:r>
            <w:r>
              <w:t xml:space="preserve">con una longitud de </w:t>
            </w:r>
            <w:r w:rsidR="001752AD">
              <w:t>2</w:t>
            </w:r>
            <w:r>
              <w:t xml:space="preserve"> metro por cada muestra.</w:t>
            </w:r>
            <w:r w:rsidR="001752AD">
              <w:t xml:space="preserve"> Si es en franjas meno a 1.05 hectáreas realizar 3 muestras.</w:t>
            </w:r>
          </w:p>
        </w:tc>
      </w:tr>
      <w:tr w:rsidR="0064062F" w14:paraId="59F5E5DE" w14:textId="77777777" w:rsidTr="005E5C7C">
        <w:tc>
          <w:tcPr>
            <w:tcW w:w="10060" w:type="dxa"/>
            <w:gridSpan w:val="3"/>
            <w:shd w:val="clear" w:color="auto" w:fill="70AD47" w:themeFill="accent6"/>
          </w:tcPr>
          <w:p w14:paraId="233F99A4" w14:textId="623348F1" w:rsidR="0064062F" w:rsidRPr="002A0E18" w:rsidRDefault="0064062F" w:rsidP="00190180">
            <w:pPr>
              <w:jc w:val="both"/>
              <w:rPr>
                <w:b/>
                <w:bCs/>
              </w:rPr>
            </w:pPr>
            <w:r>
              <w:rPr>
                <w:b/>
                <w:bCs/>
                <w:color w:val="FFFFFF" w:themeColor="background1"/>
              </w:rPr>
              <w:lastRenderedPageBreak/>
              <w:t>Clasificación y medición de variables</w:t>
            </w:r>
          </w:p>
        </w:tc>
      </w:tr>
      <w:tr w:rsidR="0064062F" w14:paraId="34CD4764" w14:textId="77777777" w:rsidTr="001A62E6">
        <w:tc>
          <w:tcPr>
            <w:tcW w:w="704" w:type="dxa"/>
          </w:tcPr>
          <w:p w14:paraId="33CD2DFC" w14:textId="6412969C" w:rsidR="0064062F" w:rsidRDefault="0064062F" w:rsidP="00190180">
            <w:pPr>
              <w:jc w:val="both"/>
            </w:pPr>
            <w:r>
              <w:t>5</w:t>
            </w:r>
          </w:p>
        </w:tc>
        <w:tc>
          <w:tcPr>
            <w:tcW w:w="2693" w:type="dxa"/>
          </w:tcPr>
          <w:p w14:paraId="6169DF3B" w14:textId="706FDD9F" w:rsidR="0064062F" w:rsidRDefault="001752AD" w:rsidP="00190180">
            <w:pPr>
              <w:jc w:val="both"/>
            </w:pPr>
            <w:r>
              <w:t xml:space="preserve">% </w:t>
            </w:r>
            <w:r w:rsidR="009B5809">
              <w:t>condición</w:t>
            </w:r>
            <w:r>
              <w:t xml:space="preserve"> de la semilla</w:t>
            </w:r>
          </w:p>
        </w:tc>
        <w:tc>
          <w:tcPr>
            <w:tcW w:w="6663" w:type="dxa"/>
          </w:tcPr>
          <w:p w14:paraId="72D3761A" w14:textId="77777777" w:rsidR="006313B0" w:rsidRDefault="006313B0" w:rsidP="00190180">
            <w:pPr>
              <w:jc w:val="both"/>
            </w:pPr>
            <w:r>
              <w:t>El auditor ubicado en el punto georreferenciado procederá a realizar lo siguiente:</w:t>
            </w:r>
          </w:p>
          <w:p w14:paraId="71672103" w14:textId="77777777" w:rsidR="0064062F" w:rsidRDefault="006313B0" w:rsidP="00190180">
            <w:pPr>
              <w:pStyle w:val="Prrafodelista"/>
              <w:numPr>
                <w:ilvl w:val="0"/>
                <w:numId w:val="45"/>
              </w:numPr>
              <w:jc w:val="both"/>
            </w:pPr>
            <w:r>
              <w:t>Medir 2 metros de longitud a partir del área poblada.</w:t>
            </w:r>
          </w:p>
          <w:p w14:paraId="3D4E5C05" w14:textId="77777777" w:rsidR="006313B0" w:rsidRDefault="006313B0" w:rsidP="00190180">
            <w:pPr>
              <w:pStyle w:val="Prrafodelista"/>
              <w:numPr>
                <w:ilvl w:val="0"/>
                <w:numId w:val="45"/>
              </w:numPr>
              <w:jc w:val="both"/>
            </w:pPr>
            <w:r>
              <w:t>Limpiar desde la parte inferior hasta la última lígula de cada tallo.</w:t>
            </w:r>
          </w:p>
          <w:p w14:paraId="026F03C4" w14:textId="77777777" w:rsidR="006313B0" w:rsidRDefault="006313B0" w:rsidP="00190180">
            <w:pPr>
              <w:pStyle w:val="Prrafodelista"/>
              <w:numPr>
                <w:ilvl w:val="0"/>
                <w:numId w:val="45"/>
              </w:numPr>
              <w:jc w:val="both"/>
            </w:pPr>
            <w:r>
              <w:t>Realizar el conteo de tallos.</w:t>
            </w:r>
          </w:p>
          <w:p w14:paraId="5E607077" w14:textId="77777777" w:rsidR="006313B0" w:rsidRDefault="006313B0" w:rsidP="00190180">
            <w:pPr>
              <w:pStyle w:val="Prrafodelista"/>
              <w:numPr>
                <w:ilvl w:val="0"/>
                <w:numId w:val="45"/>
              </w:numPr>
              <w:jc w:val="both"/>
            </w:pPr>
            <w:r>
              <w:t>Conteo de yemas totales.</w:t>
            </w:r>
          </w:p>
          <w:p w14:paraId="0A3BBC02" w14:textId="66C2CE91" w:rsidR="006313B0" w:rsidRDefault="006313B0" w:rsidP="00190180">
            <w:pPr>
              <w:pStyle w:val="Prrafodelista"/>
              <w:numPr>
                <w:ilvl w:val="0"/>
                <w:numId w:val="45"/>
              </w:numPr>
              <w:jc w:val="both"/>
            </w:pPr>
            <w:r>
              <w:t>Cuantificar daños en las yemas (barrenador, estimulada, roedor, podridas y secas).</w:t>
            </w:r>
          </w:p>
          <w:p w14:paraId="35A5CD99" w14:textId="3F448124" w:rsidR="006313B0" w:rsidRDefault="006313B0" w:rsidP="00190180">
            <w:pPr>
              <w:jc w:val="both"/>
            </w:pPr>
          </w:p>
        </w:tc>
      </w:tr>
      <w:tr w:rsidR="0064062F" w14:paraId="47C633CE" w14:textId="77777777" w:rsidTr="001A62E6">
        <w:tc>
          <w:tcPr>
            <w:tcW w:w="704" w:type="dxa"/>
          </w:tcPr>
          <w:p w14:paraId="1F974D62" w14:textId="1082A580" w:rsidR="0064062F" w:rsidRDefault="0064062F" w:rsidP="00190180">
            <w:pPr>
              <w:jc w:val="both"/>
            </w:pPr>
            <w:r>
              <w:t>6</w:t>
            </w:r>
          </w:p>
        </w:tc>
        <w:tc>
          <w:tcPr>
            <w:tcW w:w="2693" w:type="dxa"/>
          </w:tcPr>
          <w:p w14:paraId="0A806A51" w14:textId="29274095" w:rsidR="0064062F" w:rsidRDefault="00AB7587" w:rsidP="00190180">
            <w:pPr>
              <w:jc w:val="both"/>
            </w:pPr>
            <w:r>
              <w:t>Cálculo de resultados</w:t>
            </w:r>
          </w:p>
        </w:tc>
        <w:tc>
          <w:tcPr>
            <w:tcW w:w="6663" w:type="dxa"/>
          </w:tcPr>
          <w:p w14:paraId="04697725" w14:textId="10CCB384" w:rsidR="00AB7587" w:rsidRPr="006178D2" w:rsidRDefault="00AB7587" w:rsidP="00190180">
            <w:pPr>
              <w:pStyle w:val="Prrafodelista"/>
              <w:spacing w:line="360" w:lineRule="auto"/>
              <w:jc w:val="both"/>
              <w:rPr>
                <w:rFonts w:eastAsiaTheme="minorEastAsia" w:cstheme="minorHAnsi"/>
                <w:sz w:val="24"/>
                <w:szCs w:val="24"/>
                <w:lang w:val="es-ES"/>
              </w:rPr>
            </w:pPr>
            <m:oMathPara>
              <m:oMath>
                <m:r>
                  <w:rPr>
                    <w:rFonts w:ascii="Cambria Math" w:hAnsi="Cambria Math" w:cstheme="minorHAnsi"/>
                    <w:sz w:val="24"/>
                    <w:szCs w:val="24"/>
                    <w:lang w:val="es-ES"/>
                  </w:rPr>
                  <m:t>% Condicion de semilla=</m:t>
                </m:r>
                <m:f>
                  <m:fPr>
                    <m:ctrlPr>
                      <w:rPr>
                        <w:rFonts w:ascii="Cambria Math" w:hAnsi="Cambria Math" w:cstheme="minorHAnsi"/>
                        <w:sz w:val="24"/>
                        <w:szCs w:val="24"/>
                        <w:lang w:val="es-ES"/>
                      </w:rPr>
                    </m:ctrlPr>
                  </m:fPr>
                  <m:num>
                    <m:r>
                      <w:rPr>
                        <w:rFonts w:ascii="Cambria Math" w:hAnsi="Cambria Math" w:cstheme="minorHAnsi"/>
                        <w:sz w:val="24"/>
                        <w:szCs w:val="24"/>
                        <w:lang w:val="es-ES"/>
                      </w:rPr>
                      <m:t>∑Total daños</m:t>
                    </m:r>
                  </m:num>
                  <m:den>
                    <m:r>
                      <w:rPr>
                        <w:rFonts w:ascii="Cambria Math" w:hAnsi="Cambria Math" w:cstheme="minorHAnsi"/>
                        <w:sz w:val="24"/>
                        <w:szCs w:val="24"/>
                        <w:lang w:val="es-ES"/>
                      </w:rPr>
                      <m:t xml:space="preserve"> ∑Yemas totales</m:t>
                    </m:r>
                  </m:den>
                </m:f>
                <m:r>
                  <w:rPr>
                    <w:rFonts w:ascii="Cambria Math" w:hAnsi="Cambria Math" w:cstheme="minorHAnsi"/>
                    <w:sz w:val="24"/>
                    <w:szCs w:val="24"/>
                    <w:lang w:val="es-ES"/>
                  </w:rPr>
                  <m:t>*100</m:t>
                </m:r>
              </m:oMath>
            </m:oMathPara>
          </w:p>
          <w:p w14:paraId="7B7B645D" w14:textId="5F060137" w:rsidR="0064062F" w:rsidRDefault="0064062F" w:rsidP="00190180">
            <w:pPr>
              <w:jc w:val="both"/>
            </w:pPr>
          </w:p>
        </w:tc>
      </w:tr>
    </w:tbl>
    <w:p w14:paraId="7D4EFA41" w14:textId="0C26D462" w:rsidR="001A62E6" w:rsidRDefault="00040F24" w:rsidP="00190180">
      <w:pPr>
        <w:pStyle w:val="Ttulo1"/>
        <w:ind w:left="-567"/>
        <w:jc w:val="both"/>
      </w:pPr>
      <w:bookmarkStart w:id="4" w:name="_Toc322076090"/>
      <w:bookmarkStart w:id="5" w:name="_Toc477945155"/>
      <w:bookmarkStart w:id="6" w:name="_Toc149844109"/>
      <w:r>
        <w:t>6</w:t>
      </w:r>
      <w:r w:rsidR="001A62E6">
        <w:t xml:space="preserve">. </w:t>
      </w:r>
      <w:r w:rsidR="001A62E6" w:rsidRPr="00D31505">
        <w:t>D</w:t>
      </w:r>
      <w:bookmarkEnd w:id="4"/>
      <w:bookmarkEnd w:id="5"/>
      <w:r w:rsidR="00F30D75">
        <w:t>IAGRAMA DE FLUJO</w:t>
      </w:r>
      <w:bookmarkEnd w:id="6"/>
    </w:p>
    <w:p w14:paraId="59E382A1" w14:textId="77777777" w:rsidR="001A62E6" w:rsidRPr="002F4088" w:rsidRDefault="001A62E6" w:rsidP="00190180">
      <w:pPr>
        <w:jc w:val="both"/>
        <w:rPr>
          <w:rFonts w:cs="Arial"/>
          <w:sz w:val="24"/>
          <w:szCs w:val="24"/>
        </w:rPr>
      </w:pPr>
      <w:r>
        <w:rPr>
          <w:rFonts w:cs="Arial"/>
          <w:sz w:val="24"/>
          <w:szCs w:val="24"/>
        </w:rPr>
        <w:t>No hay.</w:t>
      </w:r>
    </w:p>
    <w:p w14:paraId="08172D70" w14:textId="64482C5C" w:rsidR="001A62E6" w:rsidRPr="00D31505" w:rsidRDefault="00040F24" w:rsidP="00190180">
      <w:pPr>
        <w:pStyle w:val="Ttulo1"/>
        <w:ind w:left="-567"/>
        <w:jc w:val="both"/>
      </w:pPr>
      <w:bookmarkStart w:id="7" w:name="_Toc322076091"/>
      <w:bookmarkStart w:id="8" w:name="_Toc477945156"/>
      <w:bookmarkStart w:id="9" w:name="_Toc149844110"/>
      <w:r>
        <w:t>7</w:t>
      </w:r>
      <w:r w:rsidR="001A62E6">
        <w:t xml:space="preserve">. </w:t>
      </w:r>
      <w:r w:rsidR="001A62E6" w:rsidRPr="00D31505">
        <w:t>M</w:t>
      </w:r>
      <w:bookmarkEnd w:id="7"/>
      <w:bookmarkEnd w:id="8"/>
      <w:r w:rsidR="00F30D75">
        <w:t>ATRIZ PLAN</w:t>
      </w:r>
      <w:bookmarkEnd w:id="9"/>
    </w:p>
    <w:p w14:paraId="7C36D815" w14:textId="77777777" w:rsidR="001A62E6" w:rsidRPr="002F4088" w:rsidRDefault="001A62E6" w:rsidP="00190180">
      <w:pPr>
        <w:jc w:val="both"/>
        <w:rPr>
          <w:rFonts w:cs="Arial"/>
          <w:sz w:val="24"/>
          <w:szCs w:val="24"/>
        </w:rPr>
      </w:pPr>
      <w:r>
        <w:rPr>
          <w:rFonts w:cs="Arial"/>
          <w:sz w:val="24"/>
          <w:szCs w:val="24"/>
        </w:rPr>
        <w:t>No aplica.</w:t>
      </w:r>
    </w:p>
    <w:p w14:paraId="5F0C98E2" w14:textId="44BD153D" w:rsidR="001A62E6" w:rsidRDefault="00040F24" w:rsidP="00190180">
      <w:pPr>
        <w:pStyle w:val="Ttulo1"/>
        <w:tabs>
          <w:tab w:val="left" w:pos="567"/>
        </w:tabs>
        <w:ind w:left="851" w:hanging="1418"/>
        <w:jc w:val="both"/>
      </w:pPr>
      <w:bookmarkStart w:id="10" w:name="_Toc322076092"/>
      <w:bookmarkStart w:id="11" w:name="_Toc477945157"/>
      <w:bookmarkStart w:id="12" w:name="_Toc149844111"/>
      <w:r>
        <w:t>8</w:t>
      </w:r>
      <w:r w:rsidR="001A62E6">
        <w:t>. C</w:t>
      </w:r>
      <w:bookmarkEnd w:id="10"/>
      <w:bookmarkEnd w:id="11"/>
      <w:r w:rsidR="00F30D75">
        <w:t>ONTINGENCIAS</w:t>
      </w:r>
      <w:bookmarkEnd w:id="12"/>
    </w:p>
    <w:p w14:paraId="01520EAA" w14:textId="77777777" w:rsidR="001A62E6" w:rsidRDefault="001A62E6" w:rsidP="00190180">
      <w:pPr>
        <w:jc w:val="both"/>
        <w:rPr>
          <w:rFonts w:cs="Arial"/>
          <w:sz w:val="24"/>
          <w:szCs w:val="24"/>
        </w:rPr>
      </w:pPr>
      <w:r>
        <w:rPr>
          <w:rFonts w:cs="Arial"/>
          <w:sz w:val="24"/>
          <w:szCs w:val="24"/>
        </w:rPr>
        <w:t>No hay.</w:t>
      </w:r>
    </w:p>
    <w:p w14:paraId="44094D33" w14:textId="7360E166" w:rsidR="001A62E6" w:rsidRDefault="00040F24" w:rsidP="00190180">
      <w:pPr>
        <w:pStyle w:val="Ttulo1"/>
        <w:ind w:left="993" w:hanging="1560"/>
        <w:jc w:val="both"/>
      </w:pPr>
      <w:bookmarkStart w:id="13" w:name="_Toc477945158"/>
      <w:bookmarkStart w:id="14" w:name="_Toc149844112"/>
      <w:r>
        <w:t>9</w:t>
      </w:r>
      <w:r w:rsidR="001A62E6">
        <w:t xml:space="preserve">. </w:t>
      </w:r>
      <w:bookmarkEnd w:id="13"/>
      <w:r w:rsidR="00F30D75">
        <w:t>ANEXOS</w:t>
      </w:r>
      <w:bookmarkEnd w:id="14"/>
    </w:p>
    <w:p w14:paraId="45F8E954" w14:textId="7B49BBB1" w:rsidR="00DE7B53" w:rsidRDefault="001A62E6" w:rsidP="00190180">
      <w:pPr>
        <w:jc w:val="both"/>
        <w:rPr>
          <w:rFonts w:cs="Arial"/>
          <w:sz w:val="24"/>
          <w:szCs w:val="24"/>
        </w:rPr>
      </w:pPr>
      <w:r>
        <w:rPr>
          <w:rFonts w:cs="Arial"/>
          <w:sz w:val="24"/>
          <w:szCs w:val="24"/>
        </w:rPr>
        <w:t>No hay.</w:t>
      </w:r>
    </w:p>
    <w:p w14:paraId="56B260D2" w14:textId="14394B4F" w:rsidR="00DE7B53" w:rsidRDefault="00DE7B53" w:rsidP="00190180">
      <w:pPr>
        <w:jc w:val="both"/>
        <w:rPr>
          <w:rFonts w:cs="Arial"/>
          <w:sz w:val="24"/>
          <w:szCs w:val="24"/>
        </w:rPr>
      </w:pPr>
    </w:p>
    <w:p w14:paraId="750AC234" w14:textId="38C9410C" w:rsidR="00DE7B53" w:rsidRDefault="00DE7B53" w:rsidP="00190180">
      <w:pPr>
        <w:jc w:val="both"/>
        <w:rPr>
          <w:rFonts w:cs="Arial"/>
          <w:sz w:val="24"/>
          <w:szCs w:val="24"/>
        </w:rPr>
      </w:pPr>
    </w:p>
    <w:p w14:paraId="1BD14274" w14:textId="1E5C2D2A" w:rsidR="00DE7B53" w:rsidRPr="00DE7B53" w:rsidRDefault="00DE7B53" w:rsidP="00190180">
      <w:pPr>
        <w:ind w:left="-851"/>
        <w:jc w:val="both"/>
        <w:rPr>
          <w:rFonts w:cs="Arial"/>
          <w:b/>
          <w:bCs/>
          <w:sz w:val="24"/>
          <w:szCs w:val="24"/>
          <w:u w:val="single"/>
        </w:rPr>
      </w:pPr>
      <w:r w:rsidRPr="00DE7B53">
        <w:rPr>
          <w:rFonts w:cs="Arial"/>
          <w:b/>
          <w:bCs/>
          <w:sz w:val="24"/>
          <w:szCs w:val="24"/>
          <w:u w:val="single"/>
        </w:rPr>
        <w:t>NOTA: Este documento cambia en estructura y redacción en comparación a su versión anterior.</w:t>
      </w:r>
    </w:p>
    <w:p w14:paraId="3C8B89B9" w14:textId="24ED9594" w:rsidR="00D971A1" w:rsidRPr="001A62E6" w:rsidRDefault="00D971A1" w:rsidP="00190180">
      <w:pPr>
        <w:spacing w:line="276" w:lineRule="auto"/>
        <w:jc w:val="both"/>
        <w:rPr>
          <w:rFonts w:cstheme="minorHAnsi"/>
          <w:sz w:val="24"/>
          <w:szCs w:val="24"/>
          <w:lang w:val="es-ES"/>
        </w:rPr>
      </w:pPr>
    </w:p>
    <w:sectPr w:rsidR="00D971A1" w:rsidRPr="001A62E6" w:rsidSect="007E5E74">
      <w:headerReference w:type="default" r:id="rId8"/>
      <w:footerReference w:type="default" r:id="rId9"/>
      <w:headerReference w:type="first" r:id="rId10"/>
      <w:footerReference w:type="first" r:id="rId11"/>
      <w:pgSz w:w="12240" w:h="15840"/>
      <w:pgMar w:top="2410"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CF918" w14:textId="77777777" w:rsidR="00A50486" w:rsidRDefault="00A50486" w:rsidP="00ED07B0">
      <w:pPr>
        <w:spacing w:after="0" w:line="240" w:lineRule="auto"/>
      </w:pPr>
      <w:r>
        <w:separator/>
      </w:r>
    </w:p>
  </w:endnote>
  <w:endnote w:type="continuationSeparator" w:id="0">
    <w:p w14:paraId="40A6A2B1" w14:textId="77777777" w:rsidR="00A50486" w:rsidRDefault="00A50486" w:rsidP="00ED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50CA" w14:textId="57E9C829" w:rsidR="002D42AA" w:rsidRDefault="002D42AA">
    <w:pPr>
      <w:pStyle w:val="Piedepgina"/>
    </w:pPr>
    <w:r>
      <w:rPr>
        <w:noProof/>
        <w:lang w:eastAsia="es-GT"/>
      </w:rPr>
      <mc:AlternateContent>
        <mc:Choice Requires="wps">
          <w:drawing>
            <wp:anchor distT="0" distB="0" distL="114300" distR="114300" simplePos="0" relativeHeight="251671552" behindDoc="0" locked="0" layoutInCell="1" allowOverlap="1" wp14:anchorId="3EB0B9FE" wp14:editId="6533945A">
              <wp:simplePos x="0" y="0"/>
              <wp:positionH relativeFrom="margin">
                <wp:align>center</wp:align>
              </wp:positionH>
              <wp:positionV relativeFrom="paragraph">
                <wp:posOffset>323850</wp:posOffset>
              </wp:positionV>
              <wp:extent cx="6515100" cy="228600"/>
              <wp:effectExtent l="0" t="0" r="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2274A6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70280ADB" w14:textId="77777777" w:rsidR="002D42AA" w:rsidRPr="00C90E6E" w:rsidRDefault="002D42AA" w:rsidP="002D42AA">
                          <w:pPr>
                            <w:jc w:val="center"/>
                            <w:rPr>
                              <w:rFonts w:ascii="Tahoma" w:hAnsi="Tahoma"/>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0B9FE" id="_x0000_t202" coordsize="21600,21600" o:spt="202" path="m,l,21600r21600,l21600,xe">
              <v:stroke joinstyle="miter"/>
              <v:path gradientshapeok="t" o:connecttype="rect"/>
            </v:shapetype>
            <v:shape id="Text Box 24" o:spid="_x0000_s1033" type="#_x0000_t202" style="position:absolute;margin-left:0;margin-top:25.5pt;width:513pt;height:1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" filled="f" stroked="f" strokecolor="navy">
              <v:textbox>
                <w:txbxContent>
                  <w:p w14:paraId="2274A6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70280ADB" w14:textId="77777777" w:rsidR="002D42AA" w:rsidRPr="00C90E6E" w:rsidRDefault="002D42AA" w:rsidP="002D42AA">
                    <w:pPr>
                      <w:jc w:val="center"/>
                      <w:rPr>
                        <w:rFonts w:ascii="Tahoma" w:hAnsi="Tahoma"/>
                        <w:sz w:val="16"/>
                      </w:rP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3FCF" w14:textId="6D747FF8" w:rsidR="00F060DB" w:rsidRDefault="002D42AA">
    <w:pPr>
      <w:pStyle w:val="Piedepgina"/>
    </w:pPr>
    <w:r>
      <w:rPr>
        <w:rFonts w:cs="Arial"/>
        <w:noProof/>
        <w:sz w:val="18"/>
        <w:szCs w:val="18"/>
      </w:rPr>
      <mc:AlternateContent>
        <mc:Choice Requires="wpg">
          <w:drawing>
            <wp:anchor distT="0" distB="0" distL="114300" distR="114300" simplePos="0" relativeHeight="251661312" behindDoc="0" locked="0" layoutInCell="1" allowOverlap="1" wp14:anchorId="29267F9B" wp14:editId="60B44251">
              <wp:simplePos x="0" y="0"/>
              <wp:positionH relativeFrom="margin">
                <wp:align>center</wp:align>
              </wp:positionH>
              <wp:positionV relativeFrom="paragraph">
                <wp:posOffset>-1038225</wp:posOffset>
              </wp:positionV>
              <wp:extent cx="6286500" cy="1308735"/>
              <wp:effectExtent l="0" t="0" r="19050" b="24765"/>
              <wp:wrapNone/>
              <wp:docPr id="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1308735"/>
                        <a:chOff x="1134" y="12593"/>
                        <a:chExt cx="9900" cy="2061"/>
                      </a:xfrm>
                    </wpg:grpSpPr>
                    <wps:wsp>
                      <wps:cNvPr id="3" name="Text Box 172"/>
                      <wps:cNvSpPr txBox="1">
                        <a:spLocks noChangeArrowheads="1"/>
                      </wps:cNvSpPr>
                      <wps:spPr bwMode="auto">
                        <a:xfrm>
                          <a:off x="1134" y="13733"/>
                          <a:ext cx="3420" cy="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121A1753" w14:textId="3E880259" w:rsidR="00F060DB" w:rsidRDefault="006D6D9A" w:rsidP="00F060DB">
                            <w:pPr>
                              <w:jc w:val="center"/>
                              <w:rPr>
                                <w:rFonts w:ascii="Tahoma" w:hAnsi="Tahoma"/>
                                <w:sz w:val="16"/>
                                <w:lang w:val="es-MX"/>
                              </w:rPr>
                            </w:pPr>
                            <w:r>
                              <w:rPr>
                                <w:rFonts w:ascii="Tahoma" w:hAnsi="Tahoma"/>
                                <w:sz w:val="16"/>
                                <w:lang w:val="es-MX"/>
                              </w:rPr>
                              <w:t>Coordinador de procesos</w:t>
                            </w:r>
                          </w:p>
                          <w:p w14:paraId="0DFD82D4" w14:textId="24CFC401" w:rsidR="00F060DB" w:rsidRPr="00381799" w:rsidRDefault="006D6D9A" w:rsidP="00F060DB">
                            <w:pPr>
                              <w:jc w:val="center"/>
                              <w:rPr>
                                <w:rFonts w:ascii="Tahoma" w:hAnsi="Tahoma"/>
                                <w:sz w:val="14"/>
                                <w:szCs w:val="14"/>
                                <w:lang w:val="es-MX"/>
                              </w:rPr>
                            </w:pPr>
                            <w:r>
                              <w:rPr>
                                <w:rFonts w:ascii="Tahoma" w:hAnsi="Tahoma"/>
                                <w:sz w:val="16"/>
                                <w:lang w:val="es-MX"/>
                              </w:rPr>
                              <w:t>Departamento de Gestión de la Calidad Procesos Agrícolas</w:t>
                            </w:r>
                          </w:p>
                        </w:txbxContent>
                      </wps:txbx>
                      <wps:bodyPr rot="0" vert="horz" wrap="square" lIns="91440" tIns="45720" rIns="91440" bIns="45720" anchor="t" anchorCtr="0" upright="1">
                        <a:noAutofit/>
                      </wps:bodyPr>
                    </wps:wsp>
                    <wps:wsp>
                      <wps:cNvPr id="8" name="Text Box 173"/>
                      <wps:cNvSpPr txBox="1">
                        <a:spLocks noChangeArrowheads="1"/>
                      </wps:cNvSpPr>
                      <wps:spPr bwMode="auto">
                        <a:xfrm>
                          <a:off x="7794" y="13882"/>
                          <a:ext cx="32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36E00029" w14:textId="4EA6C13F" w:rsidR="00F060DB" w:rsidRPr="00775783" w:rsidRDefault="00F060DB" w:rsidP="00F060DB">
                            <w:pPr>
                              <w:jc w:val="center"/>
                              <w:rPr>
                                <w:rFonts w:ascii="Tahoma" w:hAnsi="Tahoma" w:cs="Tahoma"/>
                                <w:sz w:val="16"/>
                                <w:szCs w:val="16"/>
                              </w:rPr>
                            </w:pPr>
                            <w:r w:rsidRPr="00775783">
                              <w:rPr>
                                <w:rFonts w:ascii="Tahoma" w:hAnsi="Tahoma" w:cs="Tahoma"/>
                                <w:sz w:val="16"/>
                                <w:szCs w:val="16"/>
                              </w:rPr>
                              <w:t>Gerente área</w:t>
                            </w:r>
                            <w:r w:rsidR="00775783" w:rsidRPr="00775783">
                              <w:rPr>
                                <w:rFonts w:ascii="Tahoma" w:hAnsi="Tahoma" w:cs="Tahoma"/>
                                <w:sz w:val="16"/>
                                <w:szCs w:val="16"/>
                              </w:rPr>
                              <w:t xml:space="preserve"> Gestión de la Calidad</w:t>
                            </w:r>
                          </w:p>
                          <w:p w14:paraId="4A730819" w14:textId="77777777" w:rsidR="00F060DB" w:rsidRPr="00CA6055" w:rsidRDefault="00F060DB" w:rsidP="00F060DB">
                            <w:pPr>
                              <w:rPr>
                                <w:rFonts w:ascii="Tahoma" w:hAnsi="Tahoma"/>
                                <w:sz w:val="16"/>
                              </w:rPr>
                            </w:pPr>
                            <w:r w:rsidRPr="00CA6055">
                              <w:rPr>
                                <w:rFonts w:ascii="Tahoma" w:hAnsi="Tahoma"/>
                                <w:sz w:val="16"/>
                              </w:rPr>
                              <w:t xml:space="preserve">Fecha: </w:t>
                            </w:r>
                          </w:p>
                          <w:p w14:paraId="3A0A93CE" w14:textId="77777777" w:rsidR="00F060DB" w:rsidRPr="00724149" w:rsidRDefault="00F060DB" w:rsidP="00F060DB">
                            <w:pPr>
                              <w:rPr>
                                <w:rFonts w:ascii="Tahoma" w:hAnsi="Tahoma"/>
                                <w:sz w:val="16"/>
                              </w:rPr>
                            </w:pPr>
                          </w:p>
                        </w:txbxContent>
                      </wps:txbx>
                      <wps:bodyPr rot="0" vert="horz" wrap="square" lIns="91440" tIns="45720" rIns="91440" bIns="45720" anchor="t" anchorCtr="0" upright="1">
                        <a:noAutofit/>
                      </wps:bodyPr>
                    </wps:wsp>
                    <wps:wsp>
                      <wps:cNvPr id="9" name="AutoShape 174"/>
                      <wps:cNvSpPr>
                        <a:spLocks noChangeArrowheads="1"/>
                      </wps:cNvSpPr>
                      <wps:spPr bwMode="auto">
                        <a:xfrm>
                          <a:off x="1134" y="12616"/>
                          <a:ext cx="9900" cy="2038"/>
                        </a:xfrm>
                        <a:prstGeom prst="flowChartAlternateProcess">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CCFFFF"/>
                                  </a:gs>
                                  <a:gs pos="100000">
                                    <a:srgbClr val="CCFFFF">
                                      <a:gamma/>
                                      <a:shade val="46275"/>
                                      <a:invGamma/>
                                    </a:srgbClr>
                                  </a:gs>
                                </a:gsLst>
                                <a:lin ang="5400000" scaled="1"/>
                              </a:gradFill>
                            </a14:hiddenFill>
                          </a:ext>
                        </a:extLst>
                      </wps:spPr>
                      <wps:bodyPr rot="0" vert="horz" wrap="square" lIns="91440" tIns="45720" rIns="91440" bIns="45720" anchor="t" anchorCtr="0" upright="1">
                        <a:noAutofit/>
                      </wps:bodyPr>
                    </wps:wsp>
                    <wps:wsp>
                      <wps:cNvPr id="11" name="Text Box 175"/>
                      <wps:cNvSpPr txBox="1">
                        <a:spLocks noChangeArrowheads="1"/>
                      </wps:cNvSpPr>
                      <wps:spPr bwMode="auto">
                        <a:xfrm>
                          <a:off x="1248" y="12616"/>
                          <a:ext cx="3306"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2A63E9F" w14:textId="77777777" w:rsidR="00F060DB" w:rsidRDefault="00F060DB" w:rsidP="00F060DB">
                            <w:pPr>
                              <w:jc w:val="center"/>
                              <w:rPr>
                                <w:rFonts w:ascii="Tahoma" w:hAnsi="Tahoma"/>
                                <w:sz w:val="16"/>
                              </w:rPr>
                            </w:pPr>
                            <w:r>
                              <w:rPr>
                                <w:rFonts w:ascii="Tahoma" w:hAnsi="Tahoma"/>
                                <w:sz w:val="16"/>
                              </w:rPr>
                              <w:t>ELABORÓ</w:t>
                            </w:r>
                          </w:p>
                        </w:txbxContent>
                      </wps:txbx>
                      <wps:bodyPr rot="0" vert="horz" wrap="square" lIns="91440" tIns="45720" rIns="91440" bIns="45720" anchor="t" anchorCtr="0" upright="1">
                        <a:noAutofit/>
                      </wps:bodyPr>
                    </wps:wsp>
                    <wps:wsp>
                      <wps:cNvPr id="13" name="Text Box 176"/>
                      <wps:cNvSpPr txBox="1">
                        <a:spLocks noChangeArrowheads="1"/>
                      </wps:cNvSpPr>
                      <wps:spPr bwMode="auto">
                        <a:xfrm>
                          <a:off x="4554" y="12621"/>
                          <a:ext cx="3240" cy="203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9A845B" w14:textId="77777777" w:rsidR="00F060DB" w:rsidRDefault="00F060DB" w:rsidP="00F060DB">
                            <w:r>
                              <w:t xml:space="preserve">               </w:t>
                            </w:r>
                          </w:p>
                          <w:p w14:paraId="20D492EB" w14:textId="77777777" w:rsidR="00F060DB" w:rsidRDefault="00F060DB" w:rsidP="00F060DB">
                            <w:pPr>
                              <w:spacing w:after="0"/>
                              <w:rPr>
                                <w:rFonts w:ascii="Tahoma" w:hAnsi="Tahoma" w:cs="Tahoma"/>
                                <w:sz w:val="16"/>
                                <w:szCs w:val="16"/>
                              </w:rPr>
                            </w:pPr>
                          </w:p>
                          <w:p w14:paraId="1614FE97" w14:textId="77777777" w:rsidR="00F060DB" w:rsidRDefault="00F060DB" w:rsidP="00F060DB">
                            <w:pPr>
                              <w:spacing w:after="0"/>
                              <w:rPr>
                                <w:rFonts w:ascii="Tahoma" w:hAnsi="Tahoma" w:cs="Tahoma"/>
                                <w:sz w:val="16"/>
                                <w:szCs w:val="16"/>
                              </w:rPr>
                            </w:pPr>
                          </w:p>
                          <w:p w14:paraId="3E77A9B1" w14:textId="77777777" w:rsidR="00F060DB" w:rsidRPr="001E6830" w:rsidRDefault="00F060DB" w:rsidP="00F060DB">
                            <w:pPr>
                              <w:spacing w:after="0"/>
                              <w:rPr>
                                <w:rFonts w:ascii="Tahoma" w:hAnsi="Tahoma" w:cs="Tahoma"/>
                                <w:color w:val="FF0000"/>
                                <w:sz w:val="16"/>
                                <w:szCs w:val="16"/>
                              </w:rPr>
                            </w:pPr>
                          </w:p>
                          <w:p w14:paraId="0FB5C60B" w14:textId="01122642" w:rsidR="00F060DB" w:rsidRPr="00775783" w:rsidRDefault="00775783" w:rsidP="00F060DB">
                            <w:pPr>
                              <w:spacing w:after="0"/>
                              <w:jc w:val="center"/>
                              <w:rPr>
                                <w:rFonts w:ascii="Tahoma" w:hAnsi="Tahoma"/>
                                <w:sz w:val="16"/>
                                <w:lang w:val="es-MX"/>
                              </w:rPr>
                            </w:pPr>
                            <w:r w:rsidRPr="00775783">
                              <w:rPr>
                                <w:rFonts w:ascii="Tahoma" w:hAnsi="Tahoma"/>
                                <w:sz w:val="16"/>
                                <w:lang w:val="es-MX"/>
                              </w:rPr>
                              <w:t>Jefe Departamento Gestión de la Calidad Procesos Agrícolas</w:t>
                            </w:r>
                          </w:p>
                          <w:p w14:paraId="4B7B4633" w14:textId="77777777" w:rsidR="00F060DB" w:rsidRPr="00435859" w:rsidRDefault="00F060DB" w:rsidP="00F060DB">
                            <w:pPr>
                              <w:spacing w:after="0"/>
                              <w:rPr>
                                <w:rFonts w:ascii="Tahoma" w:hAnsi="Tahoma" w:cs="Tahoma"/>
                                <w:sz w:val="16"/>
                                <w:szCs w:val="16"/>
                                <w:u w:val="single"/>
                              </w:rPr>
                            </w:pPr>
                          </w:p>
                        </w:txbxContent>
                      </wps:txbx>
                      <wps:bodyPr rot="0" vert="horz" wrap="square" lIns="91440" tIns="45720" rIns="91440" bIns="45720" anchor="t" anchorCtr="0" upright="1">
                        <a:noAutofit/>
                      </wps:bodyPr>
                    </wps:wsp>
                    <wps:wsp>
                      <wps:cNvPr id="14" name="Text Box 177"/>
                      <wps:cNvSpPr txBox="1">
                        <a:spLocks noChangeArrowheads="1"/>
                      </wps:cNvSpPr>
                      <wps:spPr bwMode="auto">
                        <a:xfrm>
                          <a:off x="4578" y="12593"/>
                          <a:ext cx="3216"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7AFDF7BC" w14:textId="77777777" w:rsidR="00F060DB" w:rsidRDefault="00F060DB" w:rsidP="00F060DB">
                            <w:pPr>
                              <w:jc w:val="center"/>
                              <w:rPr>
                                <w:rFonts w:ascii="Tahoma" w:hAnsi="Tahoma"/>
                                <w:sz w:val="16"/>
                              </w:rPr>
                            </w:pPr>
                            <w:r>
                              <w:rPr>
                                <w:rFonts w:ascii="Tahoma" w:hAnsi="Tahoma"/>
                                <w:sz w:val="16"/>
                              </w:rPr>
                              <w:t>REVISÓ</w:t>
                            </w:r>
                          </w:p>
                        </w:txbxContent>
                      </wps:txbx>
                      <wps:bodyPr rot="0" vert="horz" wrap="square" lIns="91440" tIns="45720" rIns="91440" bIns="45720" anchor="t" anchorCtr="0" upright="1">
                        <a:noAutofit/>
                      </wps:bodyPr>
                    </wps:wsp>
                    <wps:wsp>
                      <wps:cNvPr id="15" name="Text Box 178"/>
                      <wps:cNvSpPr txBox="1">
                        <a:spLocks noChangeArrowheads="1"/>
                      </wps:cNvSpPr>
                      <wps:spPr bwMode="auto">
                        <a:xfrm>
                          <a:off x="7794" y="12632"/>
                          <a:ext cx="32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6CAD0A48" w14:textId="77777777" w:rsidR="00F060DB" w:rsidRDefault="00F060DB" w:rsidP="00F060DB">
                            <w:pPr>
                              <w:jc w:val="center"/>
                              <w:rPr>
                                <w:rFonts w:ascii="Tahoma" w:hAnsi="Tahoma"/>
                                <w:sz w:val="16"/>
                              </w:rPr>
                            </w:pPr>
                            <w:r>
                              <w:rPr>
                                <w:rFonts w:ascii="Tahoma" w:hAnsi="Tahoma"/>
                                <w:sz w:val="16"/>
                              </w:rPr>
                              <w:t>APROBÓ</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267F9B" id="Group 171" o:spid="_x0000_s1041" style="position:absolute;margin-left:0;margin-top:-81.75pt;width:495pt;height:103.05pt;z-index:251661312;mso-position-horizontal:center;mso-position-horizontal-relative:margin" coordorigin="1134,12593" coordsize="9900,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">
              <v:shapetype id="_x0000_t202" coordsize="21600,21600" o:spt="202" path="m,l,21600r21600,l21600,xe">
                <v:stroke joinstyle="miter"/>
                <v:path gradientshapeok="t" o:connecttype="rect"/>
              </v:shapetype>
              <v:shape id="Text Box 172" o:spid="_x0000_s1042" type="#_x0000_t202" style="position:absolute;left:1134;top:13733;width:342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" filled="f" stroked="f" strokecolor="navy">
                <v:textbox>
                  <w:txbxContent>
                    <w:p w14:paraId="121A1753" w14:textId="3E880259" w:rsidR="00F060DB" w:rsidRDefault="006D6D9A" w:rsidP="00F060DB">
                      <w:pPr>
                        <w:jc w:val="center"/>
                        <w:rPr>
                          <w:rFonts w:ascii="Tahoma" w:hAnsi="Tahoma"/>
                          <w:sz w:val="16"/>
                          <w:lang w:val="es-MX"/>
                        </w:rPr>
                      </w:pPr>
                      <w:r>
                        <w:rPr>
                          <w:rFonts w:ascii="Tahoma" w:hAnsi="Tahoma"/>
                          <w:sz w:val="16"/>
                          <w:lang w:val="es-MX"/>
                        </w:rPr>
                        <w:t>Coordinador de procesos</w:t>
                      </w:r>
                    </w:p>
                    <w:p w14:paraId="0DFD82D4" w14:textId="24CFC401" w:rsidR="00F060DB" w:rsidRPr="00381799" w:rsidRDefault="006D6D9A" w:rsidP="00F060DB">
                      <w:pPr>
                        <w:jc w:val="center"/>
                        <w:rPr>
                          <w:rFonts w:ascii="Tahoma" w:hAnsi="Tahoma"/>
                          <w:sz w:val="14"/>
                          <w:szCs w:val="14"/>
                          <w:lang w:val="es-MX"/>
                        </w:rPr>
                      </w:pPr>
                      <w:r>
                        <w:rPr>
                          <w:rFonts w:ascii="Tahoma" w:hAnsi="Tahoma"/>
                          <w:sz w:val="16"/>
                          <w:lang w:val="es-MX"/>
                        </w:rPr>
                        <w:t>Departamento de Gestión de la Calidad Procesos Agrícolas</w:t>
                      </w:r>
                    </w:p>
                  </w:txbxContent>
                </v:textbox>
              </v:shape>
              <v:shape id="Text Box 173" o:spid="_x0000_s1043" type="#_x0000_t202" style="position:absolute;left:7794;top:13882;width:32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" filled="f" stroked="f" strokecolor="navy">
                <v:textbox>
                  <w:txbxContent>
                    <w:p w14:paraId="36E00029" w14:textId="4EA6C13F" w:rsidR="00F060DB" w:rsidRPr="00775783" w:rsidRDefault="00F060DB" w:rsidP="00F060DB">
                      <w:pPr>
                        <w:jc w:val="center"/>
                        <w:rPr>
                          <w:rFonts w:ascii="Tahoma" w:hAnsi="Tahoma" w:cs="Tahoma"/>
                          <w:sz w:val="16"/>
                          <w:szCs w:val="16"/>
                        </w:rPr>
                      </w:pPr>
                      <w:r w:rsidRPr="00775783">
                        <w:rPr>
                          <w:rFonts w:ascii="Tahoma" w:hAnsi="Tahoma" w:cs="Tahoma"/>
                          <w:sz w:val="16"/>
                          <w:szCs w:val="16"/>
                        </w:rPr>
                        <w:t>Gerente área</w:t>
                      </w:r>
                      <w:r w:rsidR="00775783" w:rsidRPr="00775783">
                        <w:rPr>
                          <w:rFonts w:ascii="Tahoma" w:hAnsi="Tahoma" w:cs="Tahoma"/>
                          <w:sz w:val="16"/>
                          <w:szCs w:val="16"/>
                        </w:rPr>
                        <w:t xml:space="preserve"> Gestión de la Calidad</w:t>
                      </w:r>
                    </w:p>
                    <w:p w14:paraId="4A730819" w14:textId="77777777" w:rsidR="00F060DB" w:rsidRPr="00CA6055" w:rsidRDefault="00F060DB" w:rsidP="00F060DB">
                      <w:pPr>
                        <w:rPr>
                          <w:rFonts w:ascii="Tahoma" w:hAnsi="Tahoma"/>
                          <w:sz w:val="16"/>
                        </w:rPr>
                      </w:pPr>
                      <w:r w:rsidRPr="00CA6055">
                        <w:rPr>
                          <w:rFonts w:ascii="Tahoma" w:hAnsi="Tahoma"/>
                          <w:sz w:val="16"/>
                        </w:rPr>
                        <w:t xml:space="preserve">Fecha: </w:t>
                      </w:r>
                    </w:p>
                    <w:p w14:paraId="3A0A93CE" w14:textId="77777777" w:rsidR="00F060DB" w:rsidRPr="00724149" w:rsidRDefault="00F060DB" w:rsidP="00F060DB">
                      <w:pPr>
                        <w:rPr>
                          <w:rFonts w:ascii="Tahoma" w:hAnsi="Tahoma"/>
                          <w:sz w:val="16"/>
                        </w:rPr>
                      </w:pP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74" o:spid="_x0000_s1044" type="#_x0000_t176" style="position:absolute;left:1134;top:12616;width:9900;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" filled="f" fillcolor="#cff">
                <v:fill color2="#5e7676" focus="100%" type="gradient"/>
              </v:shape>
              <v:shape id="Text Box 175" o:spid="_x0000_s1045" type="#_x0000_t202" style="position:absolute;left:1248;top:12616;width:3306;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" filled="f" stroked="f" strokecolor="navy">
                <v:textbox>
                  <w:txbxContent>
                    <w:p w14:paraId="02A63E9F" w14:textId="77777777" w:rsidR="00F060DB" w:rsidRDefault="00F060DB" w:rsidP="00F060DB">
                      <w:pPr>
                        <w:jc w:val="center"/>
                        <w:rPr>
                          <w:rFonts w:ascii="Tahoma" w:hAnsi="Tahoma"/>
                          <w:sz w:val="16"/>
                        </w:rPr>
                      </w:pPr>
                      <w:r>
                        <w:rPr>
                          <w:rFonts w:ascii="Tahoma" w:hAnsi="Tahoma"/>
                          <w:sz w:val="16"/>
                        </w:rPr>
                        <w:t>ELABORÓ</w:t>
                      </w:r>
                    </w:p>
                  </w:txbxContent>
                </v:textbox>
              </v:shape>
              <v:shape id="Text Box 176" o:spid="_x0000_s1046" type="#_x0000_t202" style="position:absolute;left:4554;top:12621;width:3240;height:2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" filled="f">
                <v:textbox>
                  <w:txbxContent>
                    <w:p w14:paraId="769A845B" w14:textId="77777777" w:rsidR="00F060DB" w:rsidRDefault="00F060DB" w:rsidP="00F060DB">
                      <w:r>
                        <w:t xml:space="preserve">               </w:t>
                      </w:r>
                    </w:p>
                    <w:p w14:paraId="20D492EB" w14:textId="77777777" w:rsidR="00F060DB" w:rsidRDefault="00F060DB" w:rsidP="00F060DB">
                      <w:pPr>
                        <w:spacing w:after="0"/>
                        <w:rPr>
                          <w:rFonts w:ascii="Tahoma" w:hAnsi="Tahoma" w:cs="Tahoma"/>
                          <w:sz w:val="16"/>
                          <w:szCs w:val="16"/>
                        </w:rPr>
                      </w:pPr>
                    </w:p>
                    <w:p w14:paraId="1614FE97" w14:textId="77777777" w:rsidR="00F060DB" w:rsidRDefault="00F060DB" w:rsidP="00F060DB">
                      <w:pPr>
                        <w:spacing w:after="0"/>
                        <w:rPr>
                          <w:rFonts w:ascii="Tahoma" w:hAnsi="Tahoma" w:cs="Tahoma"/>
                          <w:sz w:val="16"/>
                          <w:szCs w:val="16"/>
                        </w:rPr>
                      </w:pPr>
                    </w:p>
                    <w:p w14:paraId="3E77A9B1" w14:textId="77777777" w:rsidR="00F060DB" w:rsidRPr="001E6830" w:rsidRDefault="00F060DB" w:rsidP="00F060DB">
                      <w:pPr>
                        <w:spacing w:after="0"/>
                        <w:rPr>
                          <w:rFonts w:ascii="Tahoma" w:hAnsi="Tahoma" w:cs="Tahoma"/>
                          <w:color w:val="FF0000"/>
                          <w:sz w:val="16"/>
                          <w:szCs w:val="16"/>
                        </w:rPr>
                      </w:pPr>
                    </w:p>
                    <w:p w14:paraId="0FB5C60B" w14:textId="01122642" w:rsidR="00F060DB" w:rsidRPr="00775783" w:rsidRDefault="00775783" w:rsidP="00F060DB">
                      <w:pPr>
                        <w:spacing w:after="0"/>
                        <w:jc w:val="center"/>
                        <w:rPr>
                          <w:rFonts w:ascii="Tahoma" w:hAnsi="Tahoma"/>
                          <w:sz w:val="16"/>
                          <w:lang w:val="es-MX"/>
                        </w:rPr>
                      </w:pPr>
                      <w:r w:rsidRPr="00775783">
                        <w:rPr>
                          <w:rFonts w:ascii="Tahoma" w:hAnsi="Tahoma"/>
                          <w:sz w:val="16"/>
                          <w:lang w:val="es-MX"/>
                        </w:rPr>
                        <w:t>Jefe Departamento Gestión de la Calidad Procesos Agrícolas</w:t>
                      </w:r>
                    </w:p>
                    <w:p w14:paraId="4B7B4633" w14:textId="77777777" w:rsidR="00F060DB" w:rsidRPr="00435859" w:rsidRDefault="00F060DB" w:rsidP="00F060DB">
                      <w:pPr>
                        <w:spacing w:after="0"/>
                        <w:rPr>
                          <w:rFonts w:ascii="Tahoma" w:hAnsi="Tahoma" w:cs="Tahoma"/>
                          <w:sz w:val="16"/>
                          <w:szCs w:val="16"/>
                          <w:u w:val="single"/>
                        </w:rPr>
                      </w:pPr>
                    </w:p>
                  </w:txbxContent>
                </v:textbox>
              </v:shape>
              <v:shape id="Text Box 177" o:spid="_x0000_s1047" type="#_x0000_t202" style="position:absolute;left:4578;top:12593;width:3216;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" filled="f" stroked="f" strokecolor="navy">
                <v:textbox>
                  <w:txbxContent>
                    <w:p w14:paraId="7AFDF7BC" w14:textId="77777777" w:rsidR="00F060DB" w:rsidRDefault="00F060DB" w:rsidP="00F060DB">
                      <w:pPr>
                        <w:jc w:val="center"/>
                        <w:rPr>
                          <w:rFonts w:ascii="Tahoma" w:hAnsi="Tahoma"/>
                          <w:sz w:val="16"/>
                        </w:rPr>
                      </w:pPr>
                      <w:r>
                        <w:rPr>
                          <w:rFonts w:ascii="Tahoma" w:hAnsi="Tahoma"/>
                          <w:sz w:val="16"/>
                        </w:rPr>
                        <w:t>REVISÓ</w:t>
                      </w:r>
                    </w:p>
                  </w:txbxContent>
                </v:textbox>
              </v:shape>
              <v:shape id="Text Box 178" o:spid="_x0000_s1048" type="#_x0000_t202" style="position:absolute;left:7794;top:12632;width:32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" filled="f" stroked="f" strokecolor="navy">
                <v:textbox>
                  <w:txbxContent>
                    <w:p w14:paraId="6CAD0A48" w14:textId="77777777" w:rsidR="00F060DB" w:rsidRDefault="00F060DB" w:rsidP="00F060DB">
                      <w:pPr>
                        <w:jc w:val="center"/>
                        <w:rPr>
                          <w:rFonts w:ascii="Tahoma" w:hAnsi="Tahoma"/>
                          <w:sz w:val="16"/>
                        </w:rPr>
                      </w:pPr>
                      <w:r>
                        <w:rPr>
                          <w:rFonts w:ascii="Tahoma" w:hAnsi="Tahoma"/>
                          <w:sz w:val="16"/>
                        </w:rPr>
                        <w:t>APROBÓ</w:t>
                      </w:r>
                    </w:p>
                  </w:txbxContent>
                </v:textbox>
              </v:shape>
              <w10:wrap anchorx="margin"/>
            </v:group>
          </w:pict>
        </mc:Fallback>
      </mc:AlternateContent>
    </w:r>
    <w:r>
      <w:rPr>
        <w:noProof/>
        <w:lang w:eastAsia="es-GT"/>
      </w:rPr>
      <mc:AlternateContent>
        <mc:Choice Requires="wps">
          <w:drawing>
            <wp:anchor distT="0" distB="0" distL="114300" distR="114300" simplePos="0" relativeHeight="251669504" behindDoc="0" locked="0" layoutInCell="1" allowOverlap="1" wp14:anchorId="0C52677F" wp14:editId="26DCC881">
              <wp:simplePos x="0" y="0"/>
              <wp:positionH relativeFrom="margin">
                <wp:align>center</wp:align>
              </wp:positionH>
              <wp:positionV relativeFrom="paragraph">
                <wp:posOffset>314325</wp:posOffset>
              </wp:positionV>
              <wp:extent cx="6515100" cy="228600"/>
              <wp:effectExtent l="0" t="0" r="0" b="0"/>
              <wp:wrapNone/>
              <wp:docPr id="8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42A90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6FF9DED9" w14:textId="77777777" w:rsidR="002D42AA" w:rsidRPr="00C90E6E" w:rsidRDefault="002D42AA" w:rsidP="002D42AA">
                          <w:pPr>
                            <w:jc w:val="center"/>
                            <w:rPr>
                              <w:rFonts w:ascii="Tahoma" w:hAnsi="Tahoma"/>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2677F" id="_x0000_s1049" type="#_x0000_t202" style="position:absolute;margin-left:0;margin-top:24.75pt;width:513pt;height:1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" filled="f" stroked="f" strokecolor="navy">
              <v:textbox>
                <w:txbxContent>
                  <w:p w14:paraId="042A90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6FF9DED9" w14:textId="77777777" w:rsidR="002D42AA" w:rsidRPr="00C90E6E" w:rsidRDefault="002D42AA" w:rsidP="002D42AA">
                    <w:pPr>
                      <w:jc w:val="center"/>
                      <w:rPr>
                        <w:rFonts w:ascii="Tahoma" w:hAnsi="Tahoma"/>
                        <w:sz w:val="16"/>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4AD55" w14:textId="77777777" w:rsidR="00A50486" w:rsidRDefault="00A50486" w:rsidP="00ED07B0">
      <w:pPr>
        <w:spacing w:after="0" w:line="240" w:lineRule="auto"/>
      </w:pPr>
      <w:r>
        <w:separator/>
      </w:r>
    </w:p>
  </w:footnote>
  <w:footnote w:type="continuationSeparator" w:id="0">
    <w:p w14:paraId="6CA82C98" w14:textId="77777777" w:rsidR="00A50486" w:rsidRDefault="00A50486" w:rsidP="00ED0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34C8" w14:textId="77777777" w:rsidR="00D024D6" w:rsidRDefault="00D024D6" w:rsidP="00D024D6">
    <w:pPr>
      <w:pStyle w:val="Sinespaciado"/>
      <w:jc w:val="both"/>
      <w:rPr>
        <w:rFonts w:cs="Arial"/>
        <w:b/>
        <w:lang w:val="es-ES"/>
      </w:rPr>
    </w:pPr>
    <w:r>
      <w:rPr>
        <w:noProof/>
        <w:lang w:eastAsia="es-GT"/>
      </w:rPr>
      <w:drawing>
        <wp:anchor distT="0" distB="0" distL="114300" distR="114300" simplePos="0" relativeHeight="251674624" behindDoc="1" locked="0" layoutInCell="1" allowOverlap="1" wp14:anchorId="4D3D9F3B" wp14:editId="50126FF7">
          <wp:simplePos x="0" y="0"/>
          <wp:positionH relativeFrom="margin">
            <wp:posOffset>-411480</wp:posOffset>
          </wp:positionH>
          <wp:positionV relativeFrom="paragraph">
            <wp:posOffset>-122555</wp:posOffset>
          </wp:positionV>
          <wp:extent cx="876300" cy="838200"/>
          <wp:effectExtent l="0" t="0" r="0" b="0"/>
          <wp:wrapTight wrapText="bothSides">
            <wp:wrapPolygon edited="0">
              <wp:start x="7513" y="0"/>
              <wp:lineTo x="4696" y="982"/>
              <wp:lineTo x="939" y="5400"/>
              <wp:lineTo x="1409" y="20127"/>
              <wp:lineTo x="19722" y="20127"/>
              <wp:lineTo x="20191" y="5891"/>
              <wp:lineTo x="17374" y="1964"/>
              <wp:lineTo x="13617" y="0"/>
              <wp:lineTo x="7513"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GT"/>
      </w:rPr>
      <mc:AlternateContent>
        <mc:Choice Requires="wpg">
          <w:drawing>
            <wp:anchor distT="0" distB="0" distL="114300" distR="114300" simplePos="0" relativeHeight="251673600" behindDoc="0" locked="0" layoutInCell="1" allowOverlap="1" wp14:anchorId="6E5E2A7F" wp14:editId="2D914D30">
              <wp:simplePos x="0" y="0"/>
              <wp:positionH relativeFrom="margin">
                <wp:align>center</wp:align>
              </wp:positionH>
              <wp:positionV relativeFrom="paragraph">
                <wp:posOffset>-244475</wp:posOffset>
              </wp:positionV>
              <wp:extent cx="6608445" cy="1057275"/>
              <wp:effectExtent l="0" t="0" r="0" b="28575"/>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8445" cy="1057275"/>
                        <a:chOff x="927" y="480"/>
                        <a:chExt cx="10407" cy="1485"/>
                      </a:xfrm>
                    </wpg:grpSpPr>
                    <wps:wsp>
                      <wps:cNvPr id="6" name="AutoShape 11"/>
                      <wps:cNvSpPr>
                        <a:spLocks noChangeArrowheads="1"/>
                      </wps:cNvSpPr>
                      <wps:spPr bwMode="auto">
                        <a:xfrm>
                          <a:off x="927" y="480"/>
                          <a:ext cx="10191" cy="1485"/>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7" name="Rectangle 12"/>
                      <wps:cNvSpPr>
                        <a:spLocks noChangeArrowheads="1"/>
                      </wps:cNvSpPr>
                      <wps:spPr bwMode="auto">
                        <a:xfrm>
                          <a:off x="2439" y="480"/>
                          <a:ext cx="5580" cy="1485"/>
                        </a:xfrm>
                        <a:prstGeom prst="rect">
                          <a:avLst/>
                        </a:prstGeom>
                        <a:solidFill>
                          <a:srgbClr val="FFFFFF"/>
                        </a:solidFill>
                        <a:ln w="9525">
                          <a:solidFill>
                            <a:srgbClr val="000000"/>
                          </a:solidFill>
                          <a:miter lim="800000"/>
                          <a:headEnd/>
                          <a:tailEnd/>
                        </a:ln>
                      </wps:spPr>
                      <wps:txbx>
                        <w:txbxContent>
                          <w:p w14:paraId="4E3C1016" w14:textId="61CD799B" w:rsidR="00D024D6" w:rsidRPr="005A4CDA" w:rsidRDefault="00FB59AC" w:rsidP="00D024D6">
                            <w:pPr>
                              <w:spacing w:after="0" w:line="276" w:lineRule="auto"/>
                              <w:jc w:val="center"/>
                              <w:rPr>
                                <w:rFonts w:ascii="Calibri" w:hAnsi="Calibri" w:cs="Calibri"/>
                                <w:b/>
                                <w:sz w:val="32"/>
                                <w:szCs w:val="32"/>
                              </w:rPr>
                            </w:pPr>
                            <w:r>
                              <w:rPr>
                                <w:rFonts w:ascii="Calibri" w:hAnsi="Calibri" w:cs="Calibri"/>
                                <w:b/>
                                <w:sz w:val="32"/>
                                <w:szCs w:val="32"/>
                              </w:rPr>
                              <w:t>INSTRUCTIVO</w:t>
                            </w:r>
                          </w:p>
                          <w:p w14:paraId="29F2264F" w14:textId="349C9918" w:rsidR="002B13DA" w:rsidRPr="005A4CDA" w:rsidRDefault="00040F24" w:rsidP="002B13DA">
                            <w:pPr>
                              <w:spacing w:after="0" w:line="276" w:lineRule="auto"/>
                              <w:jc w:val="center"/>
                              <w:rPr>
                                <w:rFonts w:ascii="Calibri" w:hAnsi="Calibri" w:cs="Calibri"/>
                                <w:b/>
                                <w:sz w:val="24"/>
                                <w:szCs w:val="24"/>
                              </w:rPr>
                            </w:pPr>
                            <w:r>
                              <w:rPr>
                                <w:rFonts w:ascii="Calibri" w:hAnsi="Calibri" w:cs="Calibri"/>
                                <w:b/>
                                <w:sz w:val="24"/>
                                <w:szCs w:val="24"/>
                              </w:rPr>
                              <w:t>Condiciones de semilla</w:t>
                            </w:r>
                          </w:p>
                          <w:p w14:paraId="219B32C5" w14:textId="77777777" w:rsidR="00D024D6" w:rsidRPr="00E668C3" w:rsidRDefault="00D024D6" w:rsidP="00D024D6">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wps:txbx>
                      <wps:bodyPr rot="0" vert="horz" wrap="square" lIns="91440" tIns="82800" rIns="91440" bIns="82800" anchor="ctr" anchorCtr="0" upright="1">
                        <a:noAutofit/>
                      </wps:bodyPr>
                    </wps:wsp>
                    <wps:wsp>
                      <wps:cNvPr id="10" name="Rectangle 13"/>
                      <wps:cNvSpPr>
                        <a:spLocks noChangeArrowheads="1"/>
                      </wps:cNvSpPr>
                      <wps:spPr bwMode="auto">
                        <a:xfrm>
                          <a:off x="8031" y="480"/>
                          <a:ext cx="3303" cy="85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F76344" w14:textId="2B1C25DB" w:rsidR="00D024D6" w:rsidRDefault="00D024D6" w:rsidP="00D024D6">
                            <w:pPr>
                              <w:jc w:val="both"/>
                            </w:pPr>
                            <w:r>
                              <w:t>Código:</w:t>
                            </w:r>
                            <w:r w:rsidR="002B13DA" w:rsidRPr="002B13DA">
                              <w:t xml:space="preserve"> 11-494-04-00</w:t>
                            </w:r>
                            <w:r w:rsidR="00040F24">
                              <w:t>08</w:t>
                            </w:r>
                          </w:p>
                          <w:p w14:paraId="02A80E49" w14:textId="61D47CF5" w:rsidR="00D024D6" w:rsidRPr="003C4459" w:rsidRDefault="00D024D6" w:rsidP="00D024D6">
                            <w:pPr>
                              <w:jc w:val="both"/>
                              <w:rPr>
                                <w:rFonts w:cs="Arial"/>
                                <w:lang w:val="es-MX"/>
                              </w:rPr>
                            </w:pPr>
                            <w:r>
                              <w:rPr>
                                <w:rFonts w:cs="Arial"/>
                                <w:lang w:val="es-MX"/>
                              </w:rPr>
                              <w:t xml:space="preserve">Fecha: </w:t>
                            </w:r>
                            <w:r w:rsidR="002F5321">
                              <w:rPr>
                                <w:rFonts w:cs="Arial"/>
                                <w:lang w:val="es-MX"/>
                              </w:rPr>
                              <w:t>31</w:t>
                            </w:r>
                            <w:r>
                              <w:rPr>
                                <w:rFonts w:cs="Arial"/>
                                <w:lang w:val="es-MX"/>
                              </w:rPr>
                              <w:t xml:space="preserve"> de </w:t>
                            </w:r>
                            <w:r w:rsidR="00F963AE">
                              <w:rPr>
                                <w:rFonts w:cs="Arial"/>
                                <w:lang w:val="es-MX"/>
                              </w:rPr>
                              <w:t>octubre</w:t>
                            </w:r>
                            <w:r>
                              <w:rPr>
                                <w:rFonts w:cs="Arial"/>
                                <w:lang w:val="es-MX"/>
                              </w:rPr>
                              <w:t xml:space="preserve"> 2023</w:t>
                            </w:r>
                          </w:p>
                        </w:txbxContent>
                      </wps:txbx>
                      <wps:bodyPr rot="0" vert="horz" wrap="square" lIns="91440" tIns="82800" rIns="91440" bIns="82800" anchor="ctr" anchorCtr="0" upright="1">
                        <a:noAutofit/>
                      </wps:bodyPr>
                    </wps:wsp>
                    <wps:wsp>
                      <wps:cNvPr id="12" name="Rectangle 14"/>
                      <wps:cNvSpPr>
                        <a:spLocks noChangeArrowheads="1"/>
                      </wps:cNvSpPr>
                      <wps:spPr bwMode="auto">
                        <a:xfrm>
                          <a:off x="8019" y="1334"/>
                          <a:ext cx="1308" cy="631"/>
                        </a:xfrm>
                        <a:prstGeom prst="rect">
                          <a:avLst/>
                        </a:prstGeom>
                        <a:solidFill>
                          <a:srgbClr val="FFFFFF"/>
                        </a:solidFill>
                        <a:ln w="9525">
                          <a:solidFill>
                            <a:srgbClr val="000000"/>
                          </a:solidFill>
                          <a:miter lim="800000"/>
                          <a:headEnd/>
                          <a:tailEnd/>
                        </a:ln>
                      </wps:spPr>
                      <wps:txbx>
                        <w:txbxContent>
                          <w:p w14:paraId="0438AD30" w14:textId="77777777" w:rsidR="00D024D6" w:rsidRPr="009F403E" w:rsidRDefault="00D024D6" w:rsidP="00D024D6">
                            <w:pPr>
                              <w:spacing w:line="276" w:lineRule="auto"/>
                              <w:jc w:val="center"/>
                              <w:rPr>
                                <w:rFonts w:cs="Arial"/>
                                <w:lang w:val="es-MX"/>
                              </w:rPr>
                            </w:pPr>
                            <w:r w:rsidRPr="009F403E">
                              <w:rPr>
                                <w:rFonts w:cs="Arial"/>
                                <w:lang w:val="es-MX"/>
                              </w:rPr>
                              <w:t xml:space="preserve">Versión: </w:t>
                            </w:r>
                            <w:r>
                              <w:rPr>
                                <w:rFonts w:cs="Arial"/>
                                <w:lang w:val="es-MX"/>
                              </w:rPr>
                              <w:t>2</w:t>
                            </w:r>
                          </w:p>
                        </w:txbxContent>
                      </wps:txbx>
                      <wps:bodyPr rot="0" vert="horz" wrap="square" lIns="91440" tIns="82800" rIns="91440" bIns="82800" anchor="ctr" anchorCtr="0" upright="1">
                        <a:noAutofit/>
                      </wps:bodyPr>
                    </wps:wsp>
                    <wps:wsp>
                      <wps:cNvPr id="16" name="Rectangle 15"/>
                      <wps:cNvSpPr>
                        <a:spLocks noChangeArrowheads="1"/>
                      </wps:cNvSpPr>
                      <wps:spPr bwMode="auto">
                        <a:xfrm>
                          <a:off x="9330" y="1351"/>
                          <a:ext cx="1796"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8B36E" w14:textId="77777777" w:rsidR="00D024D6" w:rsidRPr="009F403E" w:rsidRDefault="00D024D6" w:rsidP="00D024D6">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wps:txbx>
                      <wps:bodyPr rot="0" vert="horz" wrap="square" lIns="91440" tIns="82800" rIns="91440" bIns="82800" anchor="ctr" anchorCtr="0" upright="1">
                        <a:noAutofit/>
                      </wps:bodyPr>
                    </wps:wsp>
                    <wps:wsp>
                      <wps:cNvPr id="17" name="AutoShape 16"/>
                      <wps:cNvCnPr>
                        <a:cxnSpLocks noChangeShapeType="1"/>
                      </wps:cNvCnPr>
                      <wps:spPr bwMode="auto">
                        <a:xfrm>
                          <a:off x="9294" y="1336"/>
                          <a:ext cx="18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5E2A7F" id="Group 10" o:spid="_x0000_s1026" style="position:absolute;left:0;text-align:left;margin-left:0;margin-top:-19.25pt;width:520.35pt;height:83.25pt;z-index:251673600;mso-position-horizontal:center;mso-position-horizontal-relative:margin" coordorigin="927,480" coordsize="10407,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">
              <v:roundrect id="AutoShape 11" o:spid="_x0000_s1027" style="position:absolute;left:927;top:480;width:10191;height:14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">
                <v:fill opacity="0"/>
              </v:roundrect>
              <v:rect id="Rectangle 12" o:spid="_x0000_s1028" style="position:absolute;left:2439;top:480;width:5580;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">
                <v:textbox inset=",2.3mm,,2.3mm">
                  <w:txbxContent>
                    <w:p w14:paraId="4E3C1016" w14:textId="61CD799B" w:rsidR="00D024D6" w:rsidRPr="005A4CDA" w:rsidRDefault="00FB59AC" w:rsidP="00D024D6">
                      <w:pPr>
                        <w:spacing w:after="0" w:line="276" w:lineRule="auto"/>
                        <w:jc w:val="center"/>
                        <w:rPr>
                          <w:rFonts w:ascii="Calibri" w:hAnsi="Calibri" w:cs="Calibri"/>
                          <w:b/>
                          <w:sz w:val="32"/>
                          <w:szCs w:val="32"/>
                        </w:rPr>
                      </w:pPr>
                      <w:r>
                        <w:rPr>
                          <w:rFonts w:ascii="Calibri" w:hAnsi="Calibri" w:cs="Calibri"/>
                          <w:b/>
                          <w:sz w:val="32"/>
                          <w:szCs w:val="32"/>
                        </w:rPr>
                        <w:t>INSTRUCTIVO</w:t>
                      </w:r>
                    </w:p>
                    <w:p w14:paraId="29F2264F" w14:textId="349C9918" w:rsidR="002B13DA" w:rsidRPr="005A4CDA" w:rsidRDefault="00040F24" w:rsidP="002B13DA">
                      <w:pPr>
                        <w:spacing w:after="0" w:line="276" w:lineRule="auto"/>
                        <w:jc w:val="center"/>
                        <w:rPr>
                          <w:rFonts w:ascii="Calibri" w:hAnsi="Calibri" w:cs="Calibri"/>
                          <w:b/>
                          <w:sz w:val="24"/>
                          <w:szCs w:val="24"/>
                        </w:rPr>
                      </w:pPr>
                      <w:r>
                        <w:rPr>
                          <w:rFonts w:ascii="Calibri" w:hAnsi="Calibri" w:cs="Calibri"/>
                          <w:b/>
                          <w:sz w:val="24"/>
                          <w:szCs w:val="24"/>
                        </w:rPr>
                        <w:t>Condiciones de semilla</w:t>
                      </w:r>
                    </w:p>
                    <w:p w14:paraId="219B32C5" w14:textId="77777777" w:rsidR="00D024D6" w:rsidRPr="00E668C3" w:rsidRDefault="00D024D6" w:rsidP="00D024D6">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v:textbox>
              </v:rect>
              <v:rect id="Rectangle 13" o:spid="_x0000_s1029" style="position:absolute;left:8031;top:480;width:3303;height: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" stroked="f">
                <v:fill opacity="0"/>
                <v:textbox inset=",2.3mm,,2.3mm">
                  <w:txbxContent>
                    <w:p w14:paraId="59F76344" w14:textId="2B1C25DB" w:rsidR="00D024D6" w:rsidRDefault="00D024D6" w:rsidP="00D024D6">
                      <w:pPr>
                        <w:jc w:val="both"/>
                      </w:pPr>
                      <w:r>
                        <w:t>Código:</w:t>
                      </w:r>
                      <w:r w:rsidR="002B13DA" w:rsidRPr="002B13DA">
                        <w:t xml:space="preserve"> 11-494-04-00</w:t>
                      </w:r>
                      <w:r w:rsidR="00040F24">
                        <w:t>08</w:t>
                      </w:r>
                    </w:p>
                    <w:p w14:paraId="02A80E49" w14:textId="61D47CF5" w:rsidR="00D024D6" w:rsidRPr="003C4459" w:rsidRDefault="00D024D6" w:rsidP="00D024D6">
                      <w:pPr>
                        <w:jc w:val="both"/>
                        <w:rPr>
                          <w:rFonts w:cs="Arial"/>
                          <w:lang w:val="es-MX"/>
                        </w:rPr>
                      </w:pPr>
                      <w:r>
                        <w:rPr>
                          <w:rFonts w:cs="Arial"/>
                          <w:lang w:val="es-MX"/>
                        </w:rPr>
                        <w:t xml:space="preserve">Fecha: </w:t>
                      </w:r>
                      <w:r w:rsidR="002F5321">
                        <w:rPr>
                          <w:rFonts w:cs="Arial"/>
                          <w:lang w:val="es-MX"/>
                        </w:rPr>
                        <w:t>31</w:t>
                      </w:r>
                      <w:r>
                        <w:rPr>
                          <w:rFonts w:cs="Arial"/>
                          <w:lang w:val="es-MX"/>
                        </w:rPr>
                        <w:t xml:space="preserve"> de </w:t>
                      </w:r>
                      <w:r w:rsidR="00F963AE">
                        <w:rPr>
                          <w:rFonts w:cs="Arial"/>
                          <w:lang w:val="es-MX"/>
                        </w:rPr>
                        <w:t>octubre</w:t>
                      </w:r>
                      <w:r>
                        <w:rPr>
                          <w:rFonts w:cs="Arial"/>
                          <w:lang w:val="es-MX"/>
                        </w:rPr>
                        <w:t xml:space="preserve"> 2023</w:t>
                      </w:r>
                    </w:p>
                  </w:txbxContent>
                </v:textbox>
              </v:rect>
              <v:rect id="Rectangle 14" o:spid="_x0000_s1030" style="position:absolute;left:8019;top:1334;width:1308;height: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">
                <v:textbox inset=",2.3mm,,2.3mm">
                  <w:txbxContent>
                    <w:p w14:paraId="0438AD30" w14:textId="77777777" w:rsidR="00D024D6" w:rsidRPr="009F403E" w:rsidRDefault="00D024D6" w:rsidP="00D024D6">
                      <w:pPr>
                        <w:spacing w:line="276" w:lineRule="auto"/>
                        <w:jc w:val="center"/>
                        <w:rPr>
                          <w:rFonts w:cs="Arial"/>
                          <w:lang w:val="es-MX"/>
                        </w:rPr>
                      </w:pPr>
                      <w:r w:rsidRPr="009F403E">
                        <w:rPr>
                          <w:rFonts w:cs="Arial"/>
                          <w:lang w:val="es-MX"/>
                        </w:rPr>
                        <w:t xml:space="preserve">Versión: </w:t>
                      </w:r>
                      <w:r>
                        <w:rPr>
                          <w:rFonts w:cs="Arial"/>
                          <w:lang w:val="es-MX"/>
                        </w:rPr>
                        <w:t>2</w:t>
                      </w:r>
                    </w:p>
                  </w:txbxContent>
                </v:textbox>
              </v:rect>
              <v:rect id="Rectangle 15" o:spid="_x0000_s1031" style="position:absolute;left:9330;top:1351;width:1796;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" filled="f" stroked="f">
                <v:textbox inset=",2.3mm,,2.3mm">
                  <w:txbxContent>
                    <w:p w14:paraId="0D58B36E" w14:textId="77777777" w:rsidR="00D024D6" w:rsidRPr="009F403E" w:rsidRDefault="00D024D6" w:rsidP="00D024D6">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v:textbox>
              </v:rect>
              <v:shapetype id="_x0000_t32" coordsize="21600,21600" o:spt="32" o:oned="t" path="m,l21600,21600e" filled="f">
                <v:path arrowok="t" fillok="f" o:connecttype="none"/>
                <o:lock v:ext="edit" shapetype="t"/>
              </v:shapetype>
              <v:shape id="AutoShape 16" o:spid="_x0000_s1032" type="#_x0000_t32" style="position:absolute;left:9294;top:1336;width:18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w10:wrap anchorx="margin"/>
            </v:group>
          </w:pict>
        </mc:Fallback>
      </mc:AlternateContent>
    </w:r>
  </w:p>
  <w:p w14:paraId="46EFFE17" w14:textId="2E3C8677" w:rsidR="00103A5C" w:rsidRDefault="00103A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F5FAE" w14:textId="33957A08" w:rsidR="007A419D" w:rsidRDefault="007A419D" w:rsidP="007A419D">
    <w:pPr>
      <w:pStyle w:val="Sinespaciado"/>
      <w:jc w:val="both"/>
      <w:rPr>
        <w:rFonts w:cs="Arial"/>
        <w:b/>
        <w:lang w:val="es-ES"/>
      </w:rPr>
    </w:pPr>
    <w:r>
      <w:rPr>
        <w:noProof/>
        <w:lang w:eastAsia="es-GT"/>
      </w:rPr>
      <w:drawing>
        <wp:anchor distT="0" distB="0" distL="114300" distR="114300" simplePos="0" relativeHeight="251664384" behindDoc="1" locked="0" layoutInCell="1" allowOverlap="1" wp14:anchorId="592C9E5A" wp14:editId="22A6B192">
          <wp:simplePos x="0" y="0"/>
          <wp:positionH relativeFrom="margin">
            <wp:posOffset>-411480</wp:posOffset>
          </wp:positionH>
          <wp:positionV relativeFrom="paragraph">
            <wp:posOffset>-122555</wp:posOffset>
          </wp:positionV>
          <wp:extent cx="876300" cy="838200"/>
          <wp:effectExtent l="0" t="0" r="0" b="0"/>
          <wp:wrapTight wrapText="bothSides">
            <wp:wrapPolygon edited="0">
              <wp:start x="7513" y="0"/>
              <wp:lineTo x="4696" y="982"/>
              <wp:lineTo x="939" y="5400"/>
              <wp:lineTo x="1409" y="20127"/>
              <wp:lineTo x="19722" y="20127"/>
              <wp:lineTo x="20191" y="5891"/>
              <wp:lineTo x="17374" y="1964"/>
              <wp:lineTo x="13617" y="0"/>
              <wp:lineTo x="7513"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GT"/>
      </w:rPr>
      <mc:AlternateContent>
        <mc:Choice Requires="wpg">
          <w:drawing>
            <wp:anchor distT="0" distB="0" distL="114300" distR="114300" simplePos="0" relativeHeight="251663360" behindDoc="0" locked="0" layoutInCell="1" allowOverlap="1" wp14:anchorId="34DF5187" wp14:editId="24599DAB">
              <wp:simplePos x="0" y="0"/>
              <wp:positionH relativeFrom="margin">
                <wp:align>center</wp:align>
              </wp:positionH>
              <wp:positionV relativeFrom="paragraph">
                <wp:posOffset>-244475</wp:posOffset>
              </wp:positionV>
              <wp:extent cx="6608445" cy="1057275"/>
              <wp:effectExtent l="0" t="0" r="0" b="28575"/>
              <wp:wrapNone/>
              <wp:docPr id="2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8445" cy="1057275"/>
                        <a:chOff x="927" y="480"/>
                        <a:chExt cx="10407" cy="1485"/>
                      </a:xfrm>
                    </wpg:grpSpPr>
                    <wps:wsp>
                      <wps:cNvPr id="23" name="AutoShape 11"/>
                      <wps:cNvSpPr>
                        <a:spLocks noChangeArrowheads="1"/>
                      </wps:cNvSpPr>
                      <wps:spPr bwMode="auto">
                        <a:xfrm>
                          <a:off x="927" y="480"/>
                          <a:ext cx="10191" cy="1485"/>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24" name="Rectangle 12"/>
                      <wps:cNvSpPr>
                        <a:spLocks noChangeArrowheads="1"/>
                      </wps:cNvSpPr>
                      <wps:spPr bwMode="auto">
                        <a:xfrm>
                          <a:off x="2439" y="480"/>
                          <a:ext cx="5580" cy="1485"/>
                        </a:xfrm>
                        <a:prstGeom prst="rect">
                          <a:avLst/>
                        </a:prstGeom>
                        <a:solidFill>
                          <a:srgbClr val="FFFFFF"/>
                        </a:solidFill>
                        <a:ln w="9525">
                          <a:solidFill>
                            <a:srgbClr val="000000"/>
                          </a:solidFill>
                          <a:miter lim="800000"/>
                          <a:headEnd/>
                          <a:tailEnd/>
                        </a:ln>
                      </wps:spPr>
                      <wps:txbx>
                        <w:txbxContent>
                          <w:p w14:paraId="4F60D2AC" w14:textId="3A1069DB" w:rsidR="007A419D" w:rsidRPr="005A4CDA" w:rsidRDefault="00FB59AC" w:rsidP="007A419D">
                            <w:pPr>
                              <w:spacing w:after="0" w:line="276" w:lineRule="auto"/>
                              <w:jc w:val="center"/>
                              <w:rPr>
                                <w:rFonts w:ascii="Calibri" w:hAnsi="Calibri" w:cs="Calibri"/>
                                <w:b/>
                                <w:sz w:val="32"/>
                                <w:szCs w:val="32"/>
                              </w:rPr>
                            </w:pPr>
                            <w:r>
                              <w:rPr>
                                <w:rFonts w:ascii="Calibri" w:hAnsi="Calibri" w:cs="Calibri"/>
                                <w:b/>
                                <w:sz w:val="32"/>
                                <w:szCs w:val="32"/>
                              </w:rPr>
                              <w:t>INSTRUCTIVO</w:t>
                            </w:r>
                          </w:p>
                          <w:p w14:paraId="32C4A33C" w14:textId="636F12F4" w:rsidR="007A419D" w:rsidRPr="005A4CDA" w:rsidRDefault="00040F24" w:rsidP="007A419D">
                            <w:pPr>
                              <w:spacing w:after="0" w:line="276" w:lineRule="auto"/>
                              <w:jc w:val="center"/>
                              <w:rPr>
                                <w:rFonts w:ascii="Calibri" w:hAnsi="Calibri" w:cs="Calibri"/>
                                <w:b/>
                                <w:sz w:val="24"/>
                                <w:szCs w:val="24"/>
                              </w:rPr>
                            </w:pPr>
                            <w:r>
                              <w:rPr>
                                <w:rFonts w:ascii="Calibri" w:hAnsi="Calibri" w:cs="Calibri"/>
                                <w:b/>
                                <w:sz w:val="24"/>
                                <w:szCs w:val="24"/>
                              </w:rPr>
                              <w:t>Condiciones de semilla</w:t>
                            </w:r>
                          </w:p>
                          <w:p w14:paraId="3CB70B7D" w14:textId="77777777" w:rsidR="007A419D" w:rsidRPr="00E668C3" w:rsidRDefault="007A419D" w:rsidP="007A419D">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wps:txbx>
                      <wps:bodyPr rot="0" vert="horz" wrap="square" lIns="91440" tIns="82800" rIns="91440" bIns="82800" anchor="ctr" anchorCtr="0" upright="1">
                        <a:noAutofit/>
                      </wps:bodyPr>
                    </wps:wsp>
                    <wps:wsp>
                      <wps:cNvPr id="25" name="Rectangle 13"/>
                      <wps:cNvSpPr>
                        <a:spLocks noChangeArrowheads="1"/>
                      </wps:cNvSpPr>
                      <wps:spPr bwMode="auto">
                        <a:xfrm>
                          <a:off x="8031" y="480"/>
                          <a:ext cx="3303" cy="85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898A8" w14:textId="2EC839B1" w:rsidR="002B13DA" w:rsidRDefault="002B13DA" w:rsidP="002F5321">
                            <w:pPr>
                              <w:jc w:val="both"/>
                            </w:pPr>
                            <w:r w:rsidRPr="002B13DA">
                              <w:t>Código: 11-494-04-00</w:t>
                            </w:r>
                            <w:r w:rsidR="00040F24">
                              <w:t>08</w:t>
                            </w:r>
                          </w:p>
                          <w:p w14:paraId="6198F273" w14:textId="495FAE25" w:rsidR="002F5321" w:rsidRPr="003C4459" w:rsidRDefault="007A419D" w:rsidP="002F5321">
                            <w:pPr>
                              <w:jc w:val="both"/>
                              <w:rPr>
                                <w:rFonts w:cs="Arial"/>
                                <w:lang w:val="es-MX"/>
                              </w:rPr>
                            </w:pPr>
                            <w:r>
                              <w:rPr>
                                <w:rFonts w:cs="Arial"/>
                                <w:lang w:val="es-MX"/>
                              </w:rPr>
                              <w:t>Fecha:</w:t>
                            </w:r>
                            <w:r w:rsidR="002F5321">
                              <w:rPr>
                                <w:rFonts w:cs="Arial"/>
                                <w:lang w:val="es-MX"/>
                              </w:rPr>
                              <w:t xml:space="preserve"> 31 de </w:t>
                            </w:r>
                            <w:r w:rsidR="00F963AE">
                              <w:rPr>
                                <w:rFonts w:cs="Arial"/>
                                <w:lang w:val="es-MX"/>
                              </w:rPr>
                              <w:t>octubre</w:t>
                            </w:r>
                            <w:r w:rsidR="002F5321">
                              <w:rPr>
                                <w:rFonts w:cs="Arial"/>
                                <w:lang w:val="es-MX"/>
                              </w:rPr>
                              <w:t xml:space="preserve"> 2023</w:t>
                            </w:r>
                          </w:p>
                          <w:p w14:paraId="2A6D0273" w14:textId="439A059C" w:rsidR="007A419D" w:rsidRPr="003C4459" w:rsidRDefault="007A419D" w:rsidP="007A419D">
                            <w:pPr>
                              <w:jc w:val="both"/>
                              <w:rPr>
                                <w:rFonts w:cs="Arial"/>
                                <w:lang w:val="es-MX"/>
                              </w:rPr>
                            </w:pPr>
                          </w:p>
                        </w:txbxContent>
                      </wps:txbx>
                      <wps:bodyPr rot="0" vert="horz" wrap="square" lIns="91440" tIns="82800" rIns="91440" bIns="82800" anchor="ctr" anchorCtr="0" upright="1">
                        <a:noAutofit/>
                      </wps:bodyPr>
                    </wps:wsp>
                    <wps:wsp>
                      <wps:cNvPr id="26" name="Rectangle 14"/>
                      <wps:cNvSpPr>
                        <a:spLocks noChangeArrowheads="1"/>
                      </wps:cNvSpPr>
                      <wps:spPr bwMode="auto">
                        <a:xfrm>
                          <a:off x="8019" y="1334"/>
                          <a:ext cx="1308" cy="631"/>
                        </a:xfrm>
                        <a:prstGeom prst="rect">
                          <a:avLst/>
                        </a:prstGeom>
                        <a:solidFill>
                          <a:srgbClr val="FFFFFF"/>
                        </a:solidFill>
                        <a:ln w="9525">
                          <a:solidFill>
                            <a:srgbClr val="000000"/>
                          </a:solidFill>
                          <a:miter lim="800000"/>
                          <a:headEnd/>
                          <a:tailEnd/>
                        </a:ln>
                      </wps:spPr>
                      <wps:txbx>
                        <w:txbxContent>
                          <w:p w14:paraId="3303B445" w14:textId="1DF0A3EF" w:rsidR="007A419D" w:rsidRPr="009F403E" w:rsidRDefault="007A419D" w:rsidP="007A419D">
                            <w:pPr>
                              <w:spacing w:line="276" w:lineRule="auto"/>
                              <w:jc w:val="center"/>
                              <w:rPr>
                                <w:rFonts w:cs="Arial"/>
                                <w:lang w:val="es-MX"/>
                              </w:rPr>
                            </w:pPr>
                            <w:r w:rsidRPr="009F403E">
                              <w:rPr>
                                <w:rFonts w:cs="Arial"/>
                                <w:lang w:val="es-MX"/>
                              </w:rPr>
                              <w:t xml:space="preserve">Versión: </w:t>
                            </w:r>
                            <w:r w:rsidR="00831F58">
                              <w:rPr>
                                <w:rFonts w:cs="Arial"/>
                                <w:lang w:val="es-MX"/>
                              </w:rPr>
                              <w:t>2</w:t>
                            </w:r>
                          </w:p>
                        </w:txbxContent>
                      </wps:txbx>
                      <wps:bodyPr rot="0" vert="horz" wrap="square" lIns="91440" tIns="82800" rIns="91440" bIns="82800" anchor="ctr" anchorCtr="0" upright="1">
                        <a:noAutofit/>
                      </wps:bodyPr>
                    </wps:wsp>
                    <wps:wsp>
                      <wps:cNvPr id="27" name="Rectangle 15"/>
                      <wps:cNvSpPr>
                        <a:spLocks noChangeArrowheads="1"/>
                      </wps:cNvSpPr>
                      <wps:spPr bwMode="auto">
                        <a:xfrm>
                          <a:off x="9330" y="1351"/>
                          <a:ext cx="1796"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78147" w14:textId="77777777" w:rsidR="007A419D" w:rsidRPr="009F403E" w:rsidRDefault="007A419D" w:rsidP="007A419D">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wps:txbx>
                      <wps:bodyPr rot="0" vert="horz" wrap="square" lIns="91440" tIns="82800" rIns="91440" bIns="82800" anchor="ctr" anchorCtr="0" upright="1">
                        <a:noAutofit/>
                      </wps:bodyPr>
                    </wps:wsp>
                    <wps:wsp>
                      <wps:cNvPr id="28" name="AutoShape 16"/>
                      <wps:cNvCnPr>
                        <a:cxnSpLocks noChangeShapeType="1"/>
                      </wps:cNvCnPr>
                      <wps:spPr bwMode="auto">
                        <a:xfrm>
                          <a:off x="9294" y="1336"/>
                          <a:ext cx="18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DF5187" id="_x0000_s1034" style="position:absolute;left:0;text-align:left;margin-left:0;margin-top:-19.25pt;width:520.35pt;height:83.25pt;z-index:251663360;mso-position-horizontal:center;mso-position-horizontal-relative:margin" coordorigin="927,480" coordsize="10407,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">
              <v:roundrect id="AutoShape 11" o:spid="_x0000_s1035" style="position:absolute;left:927;top:480;width:10191;height:14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">
                <v:fill opacity="0"/>
              </v:roundrect>
              <v:rect id="Rectangle 12" o:spid="_x0000_s1036" style="position:absolute;left:2439;top:480;width:5580;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">
                <v:textbox inset=",2.3mm,,2.3mm">
                  <w:txbxContent>
                    <w:p w14:paraId="4F60D2AC" w14:textId="3A1069DB" w:rsidR="007A419D" w:rsidRPr="005A4CDA" w:rsidRDefault="00FB59AC" w:rsidP="007A419D">
                      <w:pPr>
                        <w:spacing w:after="0" w:line="276" w:lineRule="auto"/>
                        <w:jc w:val="center"/>
                        <w:rPr>
                          <w:rFonts w:ascii="Calibri" w:hAnsi="Calibri" w:cs="Calibri"/>
                          <w:b/>
                          <w:sz w:val="32"/>
                          <w:szCs w:val="32"/>
                        </w:rPr>
                      </w:pPr>
                      <w:r>
                        <w:rPr>
                          <w:rFonts w:ascii="Calibri" w:hAnsi="Calibri" w:cs="Calibri"/>
                          <w:b/>
                          <w:sz w:val="32"/>
                          <w:szCs w:val="32"/>
                        </w:rPr>
                        <w:t>INSTRUCTIVO</w:t>
                      </w:r>
                    </w:p>
                    <w:p w14:paraId="32C4A33C" w14:textId="636F12F4" w:rsidR="007A419D" w:rsidRPr="005A4CDA" w:rsidRDefault="00040F24" w:rsidP="007A419D">
                      <w:pPr>
                        <w:spacing w:after="0" w:line="276" w:lineRule="auto"/>
                        <w:jc w:val="center"/>
                        <w:rPr>
                          <w:rFonts w:ascii="Calibri" w:hAnsi="Calibri" w:cs="Calibri"/>
                          <w:b/>
                          <w:sz w:val="24"/>
                          <w:szCs w:val="24"/>
                        </w:rPr>
                      </w:pPr>
                      <w:r>
                        <w:rPr>
                          <w:rFonts w:ascii="Calibri" w:hAnsi="Calibri" w:cs="Calibri"/>
                          <w:b/>
                          <w:sz w:val="24"/>
                          <w:szCs w:val="24"/>
                        </w:rPr>
                        <w:t>Condiciones de semilla</w:t>
                      </w:r>
                    </w:p>
                    <w:p w14:paraId="3CB70B7D" w14:textId="77777777" w:rsidR="007A419D" w:rsidRPr="00E668C3" w:rsidRDefault="007A419D" w:rsidP="007A419D">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v:textbox>
              </v:rect>
              <v:rect id="Rectangle 13" o:spid="_x0000_s1037" style="position:absolute;left:8031;top:480;width:3303;height: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" stroked="f">
                <v:fill opacity="0"/>
                <v:textbox inset=",2.3mm,,2.3mm">
                  <w:txbxContent>
                    <w:p w14:paraId="76A898A8" w14:textId="2EC839B1" w:rsidR="002B13DA" w:rsidRDefault="002B13DA" w:rsidP="002F5321">
                      <w:pPr>
                        <w:jc w:val="both"/>
                      </w:pPr>
                      <w:r w:rsidRPr="002B13DA">
                        <w:t>Código: 11-494-04-00</w:t>
                      </w:r>
                      <w:r w:rsidR="00040F24">
                        <w:t>08</w:t>
                      </w:r>
                    </w:p>
                    <w:p w14:paraId="6198F273" w14:textId="495FAE25" w:rsidR="002F5321" w:rsidRPr="003C4459" w:rsidRDefault="007A419D" w:rsidP="002F5321">
                      <w:pPr>
                        <w:jc w:val="both"/>
                        <w:rPr>
                          <w:rFonts w:cs="Arial"/>
                          <w:lang w:val="es-MX"/>
                        </w:rPr>
                      </w:pPr>
                      <w:r>
                        <w:rPr>
                          <w:rFonts w:cs="Arial"/>
                          <w:lang w:val="es-MX"/>
                        </w:rPr>
                        <w:t>Fecha:</w:t>
                      </w:r>
                      <w:r w:rsidR="002F5321">
                        <w:rPr>
                          <w:rFonts w:cs="Arial"/>
                          <w:lang w:val="es-MX"/>
                        </w:rPr>
                        <w:t xml:space="preserve"> 31 de </w:t>
                      </w:r>
                      <w:r w:rsidR="00F963AE">
                        <w:rPr>
                          <w:rFonts w:cs="Arial"/>
                          <w:lang w:val="es-MX"/>
                        </w:rPr>
                        <w:t>octubre</w:t>
                      </w:r>
                      <w:r w:rsidR="002F5321">
                        <w:rPr>
                          <w:rFonts w:cs="Arial"/>
                          <w:lang w:val="es-MX"/>
                        </w:rPr>
                        <w:t xml:space="preserve"> 2023</w:t>
                      </w:r>
                    </w:p>
                    <w:p w14:paraId="2A6D0273" w14:textId="439A059C" w:rsidR="007A419D" w:rsidRPr="003C4459" w:rsidRDefault="007A419D" w:rsidP="007A419D">
                      <w:pPr>
                        <w:jc w:val="both"/>
                        <w:rPr>
                          <w:rFonts w:cs="Arial"/>
                          <w:lang w:val="es-MX"/>
                        </w:rPr>
                      </w:pPr>
                    </w:p>
                  </w:txbxContent>
                </v:textbox>
              </v:rect>
              <v:rect id="Rectangle 14" o:spid="_x0000_s1038" style="position:absolute;left:8019;top:1334;width:1308;height: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">
                <v:textbox inset=",2.3mm,,2.3mm">
                  <w:txbxContent>
                    <w:p w14:paraId="3303B445" w14:textId="1DF0A3EF" w:rsidR="007A419D" w:rsidRPr="009F403E" w:rsidRDefault="007A419D" w:rsidP="007A419D">
                      <w:pPr>
                        <w:spacing w:line="276" w:lineRule="auto"/>
                        <w:jc w:val="center"/>
                        <w:rPr>
                          <w:rFonts w:cs="Arial"/>
                          <w:lang w:val="es-MX"/>
                        </w:rPr>
                      </w:pPr>
                      <w:r w:rsidRPr="009F403E">
                        <w:rPr>
                          <w:rFonts w:cs="Arial"/>
                          <w:lang w:val="es-MX"/>
                        </w:rPr>
                        <w:t xml:space="preserve">Versión: </w:t>
                      </w:r>
                      <w:r w:rsidR="00831F58">
                        <w:rPr>
                          <w:rFonts w:cs="Arial"/>
                          <w:lang w:val="es-MX"/>
                        </w:rPr>
                        <w:t>2</w:t>
                      </w:r>
                    </w:p>
                  </w:txbxContent>
                </v:textbox>
              </v:rect>
              <v:rect id="Rectangle 15" o:spid="_x0000_s1039" style="position:absolute;left:9330;top:1351;width:1796;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" filled="f" stroked="f">
                <v:textbox inset=",2.3mm,,2.3mm">
                  <w:txbxContent>
                    <w:p w14:paraId="30278147" w14:textId="77777777" w:rsidR="007A419D" w:rsidRPr="009F403E" w:rsidRDefault="007A419D" w:rsidP="007A419D">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v:textbox>
              </v:rect>
              <v:shapetype id="_x0000_t32" coordsize="21600,21600" o:spt="32" o:oned="t" path="m,l21600,21600e" filled="f">
                <v:path arrowok="t" fillok="f" o:connecttype="none"/>
                <o:lock v:ext="edit" shapetype="t"/>
              </v:shapetype>
              <v:shape id="AutoShape 16" o:spid="_x0000_s1040" type="#_x0000_t32" style="position:absolute;left:9294;top:1336;width:18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w10:wrap anchorx="margin"/>
            </v:group>
          </w:pict>
        </mc:Fallback>
      </mc:AlternateContent>
    </w:r>
  </w:p>
  <w:p w14:paraId="6E664F14" w14:textId="77777777" w:rsidR="007A419D" w:rsidRDefault="007A419D" w:rsidP="007A419D">
    <w:pPr>
      <w:pStyle w:val="Sinespaciado"/>
      <w:jc w:val="both"/>
      <w:rPr>
        <w:rFonts w:cs="Arial"/>
        <w:b/>
        <w:lang w:val="es-ES"/>
      </w:rPr>
    </w:pPr>
  </w:p>
  <w:p w14:paraId="65F4AD4C" w14:textId="5796144C" w:rsidR="007A419D" w:rsidRDefault="007A419D" w:rsidP="007A419D"/>
  <w:p w14:paraId="76A92056" w14:textId="77777777" w:rsidR="007A419D" w:rsidRDefault="007A419D" w:rsidP="007A419D">
    <w:pPr>
      <w:pStyle w:val="Sinespaciado"/>
      <w:jc w:val="both"/>
      <w:rPr>
        <w:rFonts w:cs="Arial"/>
        <w:b/>
        <w:lang w:val="es-ES"/>
      </w:rPr>
    </w:pPr>
  </w:p>
  <w:p w14:paraId="514A7A61" w14:textId="77777777" w:rsidR="007A419D" w:rsidRDefault="007A419D" w:rsidP="007A419D">
    <w:pPr>
      <w:pStyle w:val="Sinespaciado"/>
      <w:jc w:val="both"/>
      <w:rPr>
        <w:rFonts w:cs="Arial"/>
        <w:b/>
        <w:lang w:val="es-ES"/>
      </w:rPr>
    </w:pPr>
  </w:p>
  <w:p w14:paraId="3145ADE3" w14:textId="77777777" w:rsidR="007A419D" w:rsidRDefault="007A419D" w:rsidP="007A419D">
    <w:pPr>
      <w:pStyle w:val="Sinespaciado"/>
      <w:jc w:val="both"/>
      <w:rPr>
        <w:rFonts w:cs="Arial"/>
        <w:b/>
        <w:lang w:val="es-ES"/>
      </w:rPr>
    </w:pPr>
  </w:p>
  <w:p w14:paraId="694EA620" w14:textId="6A86C5D8" w:rsidR="00F060DB" w:rsidRDefault="00F060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27B"/>
    <w:multiLevelType w:val="hybridMultilevel"/>
    <w:tmpl w:val="D8E8C7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FD0672"/>
    <w:multiLevelType w:val="hybridMultilevel"/>
    <w:tmpl w:val="07549ED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8431183"/>
    <w:multiLevelType w:val="hybridMultilevel"/>
    <w:tmpl w:val="CB94A7B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CF67F8"/>
    <w:multiLevelType w:val="hybridMultilevel"/>
    <w:tmpl w:val="C00E52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FB221F"/>
    <w:multiLevelType w:val="hybridMultilevel"/>
    <w:tmpl w:val="7542E77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0FC64788"/>
    <w:multiLevelType w:val="hybridMultilevel"/>
    <w:tmpl w:val="2C8C75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13F435FE"/>
    <w:multiLevelType w:val="multilevel"/>
    <w:tmpl w:val="BE6CBCBE"/>
    <w:lvl w:ilvl="0">
      <w:start w:val="6"/>
      <w:numFmt w:val="decimal"/>
      <w:lvlText w:val="%1."/>
      <w:lvlJc w:val="left"/>
      <w:pPr>
        <w:ind w:left="1080"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84" w:hanging="720"/>
      </w:pPr>
      <w:rPr>
        <w:rFonts w:hint="default"/>
      </w:rPr>
    </w:lvl>
    <w:lvl w:ilvl="4">
      <w:start w:val="1"/>
      <w:numFmt w:val="decimal"/>
      <w:isLgl/>
      <w:lvlText w:val="%1.%2.%3.%4.%5"/>
      <w:lvlJc w:val="left"/>
      <w:pPr>
        <w:ind w:left="3192"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248" w:hanging="1440"/>
      </w:pPr>
      <w:rPr>
        <w:rFonts w:hint="default"/>
      </w:rPr>
    </w:lvl>
    <w:lvl w:ilvl="7">
      <w:start w:val="1"/>
      <w:numFmt w:val="decimal"/>
      <w:isLgl/>
      <w:lvlText w:val="%1.%2.%3.%4.%5.%6.%7.%8"/>
      <w:lvlJc w:val="left"/>
      <w:pPr>
        <w:ind w:left="4596" w:hanging="1440"/>
      </w:pPr>
      <w:rPr>
        <w:rFonts w:hint="default"/>
      </w:rPr>
    </w:lvl>
    <w:lvl w:ilvl="8">
      <w:start w:val="1"/>
      <w:numFmt w:val="decimal"/>
      <w:isLgl/>
      <w:lvlText w:val="%1.%2.%3.%4.%5.%6.%7.%8.%9"/>
      <w:lvlJc w:val="left"/>
      <w:pPr>
        <w:ind w:left="4944" w:hanging="1440"/>
      </w:pPr>
      <w:rPr>
        <w:rFonts w:hint="default"/>
      </w:rPr>
    </w:lvl>
  </w:abstractNum>
  <w:abstractNum w:abstractNumId="7" w15:restartNumberingAfterBreak="0">
    <w:nsid w:val="17AF5AE7"/>
    <w:multiLevelType w:val="hybridMultilevel"/>
    <w:tmpl w:val="21F62B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8A47300"/>
    <w:multiLevelType w:val="hybridMultilevel"/>
    <w:tmpl w:val="520E4E4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1B9A24B9"/>
    <w:multiLevelType w:val="multilevel"/>
    <w:tmpl w:val="39A84068"/>
    <w:lvl w:ilvl="0">
      <w:start w:val="2"/>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C9F3DF0"/>
    <w:multiLevelType w:val="hybridMultilevel"/>
    <w:tmpl w:val="934C3776"/>
    <w:lvl w:ilvl="0" w:tplc="5272795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1F216B8F"/>
    <w:multiLevelType w:val="multilevel"/>
    <w:tmpl w:val="C17C2786"/>
    <w:lvl w:ilvl="0">
      <w:start w:val="1"/>
      <w:numFmt w:val="decimal"/>
      <w:lvlText w:val="%1)"/>
      <w:lvlJc w:val="left"/>
      <w:pPr>
        <w:ind w:left="108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564" w:hanging="72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116" w:hanging="1440"/>
      </w:pPr>
      <w:rPr>
        <w:rFonts w:hint="default"/>
      </w:rPr>
    </w:lvl>
    <w:lvl w:ilvl="8">
      <w:start w:val="1"/>
      <w:numFmt w:val="decimal"/>
      <w:lvlText w:val="%1.%2.%3.%4.%5.%6.%7.%8.%9"/>
      <w:lvlJc w:val="left"/>
      <w:pPr>
        <w:ind w:left="7824" w:hanging="1440"/>
      </w:pPr>
      <w:rPr>
        <w:rFonts w:hint="default"/>
      </w:rPr>
    </w:lvl>
  </w:abstractNum>
  <w:abstractNum w:abstractNumId="12" w15:restartNumberingAfterBreak="0">
    <w:nsid w:val="225839D0"/>
    <w:multiLevelType w:val="hybridMultilevel"/>
    <w:tmpl w:val="BF54AE5E"/>
    <w:lvl w:ilvl="0" w:tplc="2DA694A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23C20106"/>
    <w:multiLevelType w:val="hybridMultilevel"/>
    <w:tmpl w:val="D57EE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70C2D5C"/>
    <w:multiLevelType w:val="hybridMultilevel"/>
    <w:tmpl w:val="C3145F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2CFA1FCC"/>
    <w:multiLevelType w:val="hybridMultilevel"/>
    <w:tmpl w:val="3E56C8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E1D4CF7"/>
    <w:multiLevelType w:val="hybridMultilevel"/>
    <w:tmpl w:val="545CE7E6"/>
    <w:lvl w:ilvl="0" w:tplc="F50A42C4">
      <w:start w:val="1"/>
      <w:numFmt w:val="decimal"/>
      <w:lvlText w:val="%1."/>
      <w:lvlJc w:val="left"/>
      <w:pPr>
        <w:ind w:left="720" w:hanging="360"/>
      </w:pPr>
      <w:rPr>
        <w:rFonts w:hint="default"/>
      </w:rPr>
    </w:lvl>
    <w:lvl w:ilvl="1" w:tplc="F43C3EB0">
      <w:start w:val="1"/>
      <w:numFmt w:val="lowerRoman"/>
      <w:lvlText w:val="%2."/>
      <w:lvlJc w:val="left"/>
      <w:pPr>
        <w:ind w:left="1440" w:hanging="360"/>
      </w:pPr>
      <w:rPr>
        <w:rFonts w:asciiTheme="minorHAnsi" w:eastAsiaTheme="minorHAnsi" w:hAnsiTheme="minorHAnsi" w:cstheme="minorBidi"/>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0097EFA"/>
    <w:multiLevelType w:val="hybridMultilevel"/>
    <w:tmpl w:val="A3407C3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624B31"/>
    <w:multiLevelType w:val="hybridMultilevel"/>
    <w:tmpl w:val="DCDEE640"/>
    <w:lvl w:ilvl="0" w:tplc="100A0013">
      <w:start w:val="1"/>
      <w:numFmt w:val="upperRoman"/>
      <w:lvlText w:val="%1."/>
      <w:lvlJc w:val="right"/>
      <w:pPr>
        <w:ind w:left="782" w:hanging="360"/>
      </w:pPr>
    </w:lvl>
    <w:lvl w:ilvl="1" w:tplc="100A0019" w:tentative="1">
      <w:start w:val="1"/>
      <w:numFmt w:val="lowerLetter"/>
      <w:lvlText w:val="%2."/>
      <w:lvlJc w:val="left"/>
      <w:pPr>
        <w:ind w:left="1502" w:hanging="360"/>
      </w:pPr>
    </w:lvl>
    <w:lvl w:ilvl="2" w:tplc="100A001B" w:tentative="1">
      <w:start w:val="1"/>
      <w:numFmt w:val="lowerRoman"/>
      <w:lvlText w:val="%3."/>
      <w:lvlJc w:val="right"/>
      <w:pPr>
        <w:ind w:left="2222" w:hanging="180"/>
      </w:pPr>
    </w:lvl>
    <w:lvl w:ilvl="3" w:tplc="100A000F" w:tentative="1">
      <w:start w:val="1"/>
      <w:numFmt w:val="decimal"/>
      <w:lvlText w:val="%4."/>
      <w:lvlJc w:val="left"/>
      <w:pPr>
        <w:ind w:left="2942" w:hanging="360"/>
      </w:pPr>
    </w:lvl>
    <w:lvl w:ilvl="4" w:tplc="100A0019" w:tentative="1">
      <w:start w:val="1"/>
      <w:numFmt w:val="lowerLetter"/>
      <w:lvlText w:val="%5."/>
      <w:lvlJc w:val="left"/>
      <w:pPr>
        <w:ind w:left="3662" w:hanging="360"/>
      </w:pPr>
    </w:lvl>
    <w:lvl w:ilvl="5" w:tplc="100A001B" w:tentative="1">
      <w:start w:val="1"/>
      <w:numFmt w:val="lowerRoman"/>
      <w:lvlText w:val="%6."/>
      <w:lvlJc w:val="right"/>
      <w:pPr>
        <w:ind w:left="4382" w:hanging="180"/>
      </w:pPr>
    </w:lvl>
    <w:lvl w:ilvl="6" w:tplc="100A000F" w:tentative="1">
      <w:start w:val="1"/>
      <w:numFmt w:val="decimal"/>
      <w:lvlText w:val="%7."/>
      <w:lvlJc w:val="left"/>
      <w:pPr>
        <w:ind w:left="5102" w:hanging="360"/>
      </w:pPr>
    </w:lvl>
    <w:lvl w:ilvl="7" w:tplc="100A0019" w:tentative="1">
      <w:start w:val="1"/>
      <w:numFmt w:val="lowerLetter"/>
      <w:lvlText w:val="%8."/>
      <w:lvlJc w:val="left"/>
      <w:pPr>
        <w:ind w:left="5822" w:hanging="360"/>
      </w:pPr>
    </w:lvl>
    <w:lvl w:ilvl="8" w:tplc="100A001B" w:tentative="1">
      <w:start w:val="1"/>
      <w:numFmt w:val="lowerRoman"/>
      <w:lvlText w:val="%9."/>
      <w:lvlJc w:val="right"/>
      <w:pPr>
        <w:ind w:left="6542" w:hanging="180"/>
      </w:pPr>
    </w:lvl>
  </w:abstractNum>
  <w:abstractNum w:abstractNumId="19" w15:restartNumberingAfterBreak="0">
    <w:nsid w:val="33503687"/>
    <w:multiLevelType w:val="hybridMultilevel"/>
    <w:tmpl w:val="090461EA"/>
    <w:lvl w:ilvl="0" w:tplc="B34E4CFC">
      <w:start w:val="1"/>
      <w:numFmt w:val="lowerLetter"/>
      <w:lvlText w:val="%1."/>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D6E82950">
      <w:start w:val="1"/>
      <w:numFmt w:val="lowerLetter"/>
      <w:lvlText w:val="%2"/>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4E84AA98">
      <w:start w:val="1"/>
      <w:numFmt w:val="lowerRoman"/>
      <w:lvlText w:val="%3"/>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2C005414">
      <w:start w:val="1"/>
      <w:numFmt w:val="decimal"/>
      <w:lvlText w:val="%4"/>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F5045A0E">
      <w:start w:val="1"/>
      <w:numFmt w:val="lowerLetter"/>
      <w:lvlText w:val="%5"/>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B0843D0">
      <w:start w:val="1"/>
      <w:numFmt w:val="lowerRoman"/>
      <w:lvlText w:val="%6"/>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D27A4800">
      <w:start w:val="1"/>
      <w:numFmt w:val="decimal"/>
      <w:lvlText w:val="%7"/>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75743C74">
      <w:start w:val="1"/>
      <w:numFmt w:val="lowerLetter"/>
      <w:lvlText w:val="%8"/>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A3347256">
      <w:start w:val="1"/>
      <w:numFmt w:val="lowerRoman"/>
      <w:lvlText w:val="%9"/>
      <w:lvlJc w:val="left"/>
      <w:pPr>
        <w:ind w:left="68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0" w15:restartNumberingAfterBreak="0">
    <w:nsid w:val="34736F2D"/>
    <w:multiLevelType w:val="multilevel"/>
    <w:tmpl w:val="D9B81C7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35664368"/>
    <w:multiLevelType w:val="hybridMultilevel"/>
    <w:tmpl w:val="820C88B8"/>
    <w:lvl w:ilvl="0" w:tplc="100A0001">
      <w:start w:val="1"/>
      <w:numFmt w:val="bullet"/>
      <w:lvlText w:val=""/>
      <w:lvlJc w:val="left"/>
      <w:pPr>
        <w:ind w:left="765" w:hanging="360"/>
      </w:pPr>
      <w:rPr>
        <w:rFonts w:ascii="Symbol" w:hAnsi="Symbol" w:hint="default"/>
      </w:rPr>
    </w:lvl>
    <w:lvl w:ilvl="1" w:tplc="100A0003" w:tentative="1">
      <w:start w:val="1"/>
      <w:numFmt w:val="bullet"/>
      <w:lvlText w:val="o"/>
      <w:lvlJc w:val="left"/>
      <w:pPr>
        <w:ind w:left="1485" w:hanging="360"/>
      </w:pPr>
      <w:rPr>
        <w:rFonts w:ascii="Courier New" w:hAnsi="Courier New" w:cs="Courier New" w:hint="default"/>
      </w:rPr>
    </w:lvl>
    <w:lvl w:ilvl="2" w:tplc="100A0005" w:tentative="1">
      <w:start w:val="1"/>
      <w:numFmt w:val="bullet"/>
      <w:lvlText w:val=""/>
      <w:lvlJc w:val="left"/>
      <w:pPr>
        <w:ind w:left="2205" w:hanging="360"/>
      </w:pPr>
      <w:rPr>
        <w:rFonts w:ascii="Wingdings" w:hAnsi="Wingdings" w:hint="default"/>
      </w:rPr>
    </w:lvl>
    <w:lvl w:ilvl="3" w:tplc="100A0001" w:tentative="1">
      <w:start w:val="1"/>
      <w:numFmt w:val="bullet"/>
      <w:lvlText w:val=""/>
      <w:lvlJc w:val="left"/>
      <w:pPr>
        <w:ind w:left="2925" w:hanging="360"/>
      </w:pPr>
      <w:rPr>
        <w:rFonts w:ascii="Symbol" w:hAnsi="Symbol" w:hint="default"/>
      </w:rPr>
    </w:lvl>
    <w:lvl w:ilvl="4" w:tplc="100A0003" w:tentative="1">
      <w:start w:val="1"/>
      <w:numFmt w:val="bullet"/>
      <w:lvlText w:val="o"/>
      <w:lvlJc w:val="left"/>
      <w:pPr>
        <w:ind w:left="3645" w:hanging="360"/>
      </w:pPr>
      <w:rPr>
        <w:rFonts w:ascii="Courier New" w:hAnsi="Courier New" w:cs="Courier New" w:hint="default"/>
      </w:rPr>
    </w:lvl>
    <w:lvl w:ilvl="5" w:tplc="100A0005" w:tentative="1">
      <w:start w:val="1"/>
      <w:numFmt w:val="bullet"/>
      <w:lvlText w:val=""/>
      <w:lvlJc w:val="left"/>
      <w:pPr>
        <w:ind w:left="4365" w:hanging="360"/>
      </w:pPr>
      <w:rPr>
        <w:rFonts w:ascii="Wingdings" w:hAnsi="Wingdings" w:hint="default"/>
      </w:rPr>
    </w:lvl>
    <w:lvl w:ilvl="6" w:tplc="100A0001" w:tentative="1">
      <w:start w:val="1"/>
      <w:numFmt w:val="bullet"/>
      <w:lvlText w:val=""/>
      <w:lvlJc w:val="left"/>
      <w:pPr>
        <w:ind w:left="5085" w:hanging="360"/>
      </w:pPr>
      <w:rPr>
        <w:rFonts w:ascii="Symbol" w:hAnsi="Symbol" w:hint="default"/>
      </w:rPr>
    </w:lvl>
    <w:lvl w:ilvl="7" w:tplc="100A0003" w:tentative="1">
      <w:start w:val="1"/>
      <w:numFmt w:val="bullet"/>
      <w:lvlText w:val="o"/>
      <w:lvlJc w:val="left"/>
      <w:pPr>
        <w:ind w:left="5805" w:hanging="360"/>
      </w:pPr>
      <w:rPr>
        <w:rFonts w:ascii="Courier New" w:hAnsi="Courier New" w:cs="Courier New" w:hint="default"/>
      </w:rPr>
    </w:lvl>
    <w:lvl w:ilvl="8" w:tplc="100A0005" w:tentative="1">
      <w:start w:val="1"/>
      <w:numFmt w:val="bullet"/>
      <w:lvlText w:val=""/>
      <w:lvlJc w:val="left"/>
      <w:pPr>
        <w:ind w:left="6525" w:hanging="360"/>
      </w:pPr>
      <w:rPr>
        <w:rFonts w:ascii="Wingdings" w:hAnsi="Wingdings" w:hint="default"/>
      </w:rPr>
    </w:lvl>
  </w:abstractNum>
  <w:abstractNum w:abstractNumId="22" w15:restartNumberingAfterBreak="0">
    <w:nsid w:val="37AA3CA1"/>
    <w:multiLevelType w:val="multilevel"/>
    <w:tmpl w:val="757C71A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3" w15:restartNumberingAfterBreak="0">
    <w:nsid w:val="39CD2F3A"/>
    <w:multiLevelType w:val="multilevel"/>
    <w:tmpl w:val="03703DA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4" w15:restartNumberingAfterBreak="0">
    <w:nsid w:val="3C0A0154"/>
    <w:multiLevelType w:val="multilevel"/>
    <w:tmpl w:val="0A58579C"/>
    <w:lvl w:ilvl="0">
      <w:start w:val="1"/>
      <w:numFmt w:val="decimal"/>
      <w:lvlText w:val="%1."/>
      <w:lvlJc w:val="left"/>
      <w:pPr>
        <w:ind w:left="-349" w:hanging="360"/>
      </w:pPr>
      <w:rPr>
        <w:rFonts w:hint="default"/>
      </w:rPr>
    </w:lvl>
    <w:lvl w:ilvl="1">
      <w:start w:val="1"/>
      <w:numFmt w:val="decimal"/>
      <w:isLgl/>
      <w:lvlText w:val="%1.%2"/>
      <w:lvlJc w:val="left"/>
      <w:pPr>
        <w:ind w:left="11" w:hanging="360"/>
      </w:pPr>
      <w:rPr>
        <w:rFonts w:hint="default"/>
        <w:b w:val="0"/>
      </w:rPr>
    </w:lvl>
    <w:lvl w:ilvl="2">
      <w:start w:val="1"/>
      <w:numFmt w:val="decimal"/>
      <w:isLgl/>
      <w:lvlText w:val="%1.%2.%3"/>
      <w:lvlJc w:val="left"/>
      <w:pPr>
        <w:ind w:left="731" w:hanging="720"/>
      </w:pPr>
      <w:rPr>
        <w:rFonts w:hint="default"/>
        <w:b w:val="0"/>
      </w:rPr>
    </w:lvl>
    <w:lvl w:ilvl="3">
      <w:start w:val="1"/>
      <w:numFmt w:val="decimal"/>
      <w:isLgl/>
      <w:lvlText w:val="%1.%2.%3.%4"/>
      <w:lvlJc w:val="left"/>
      <w:pPr>
        <w:ind w:left="1091" w:hanging="720"/>
      </w:pPr>
      <w:rPr>
        <w:rFonts w:hint="default"/>
        <w:b w:val="0"/>
      </w:rPr>
    </w:lvl>
    <w:lvl w:ilvl="4">
      <w:start w:val="1"/>
      <w:numFmt w:val="decimal"/>
      <w:isLgl/>
      <w:lvlText w:val="%1.%2.%3.%4.%5"/>
      <w:lvlJc w:val="left"/>
      <w:pPr>
        <w:ind w:left="1811" w:hanging="1080"/>
      </w:pPr>
      <w:rPr>
        <w:rFonts w:hint="default"/>
        <w:b w:val="0"/>
      </w:rPr>
    </w:lvl>
    <w:lvl w:ilvl="5">
      <w:start w:val="1"/>
      <w:numFmt w:val="decimal"/>
      <w:isLgl/>
      <w:lvlText w:val="%1.%2.%3.%4.%5.%6"/>
      <w:lvlJc w:val="left"/>
      <w:pPr>
        <w:ind w:left="2171" w:hanging="1080"/>
      </w:pPr>
      <w:rPr>
        <w:rFonts w:hint="default"/>
        <w:b w:val="0"/>
      </w:rPr>
    </w:lvl>
    <w:lvl w:ilvl="6">
      <w:start w:val="1"/>
      <w:numFmt w:val="decimal"/>
      <w:isLgl/>
      <w:lvlText w:val="%1.%2.%3.%4.%5.%6.%7"/>
      <w:lvlJc w:val="left"/>
      <w:pPr>
        <w:ind w:left="2891" w:hanging="1440"/>
      </w:pPr>
      <w:rPr>
        <w:rFonts w:hint="default"/>
        <w:b w:val="0"/>
      </w:rPr>
    </w:lvl>
    <w:lvl w:ilvl="7">
      <w:start w:val="1"/>
      <w:numFmt w:val="decimal"/>
      <w:isLgl/>
      <w:lvlText w:val="%1.%2.%3.%4.%5.%6.%7.%8"/>
      <w:lvlJc w:val="left"/>
      <w:pPr>
        <w:ind w:left="3251" w:hanging="1440"/>
      </w:pPr>
      <w:rPr>
        <w:rFonts w:hint="default"/>
        <w:b w:val="0"/>
      </w:rPr>
    </w:lvl>
    <w:lvl w:ilvl="8">
      <w:start w:val="1"/>
      <w:numFmt w:val="decimal"/>
      <w:isLgl/>
      <w:lvlText w:val="%1.%2.%3.%4.%5.%6.%7.%8.%9"/>
      <w:lvlJc w:val="left"/>
      <w:pPr>
        <w:ind w:left="3971" w:hanging="1800"/>
      </w:pPr>
      <w:rPr>
        <w:rFonts w:hint="default"/>
        <w:b w:val="0"/>
      </w:rPr>
    </w:lvl>
  </w:abstractNum>
  <w:abstractNum w:abstractNumId="25" w15:restartNumberingAfterBreak="0">
    <w:nsid w:val="419371E8"/>
    <w:multiLevelType w:val="multilevel"/>
    <w:tmpl w:val="311678C4"/>
    <w:lvl w:ilvl="0">
      <w:start w:val="2"/>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6" w15:restartNumberingAfterBreak="0">
    <w:nsid w:val="42422ECD"/>
    <w:multiLevelType w:val="hybridMultilevel"/>
    <w:tmpl w:val="C9AEB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45A004E"/>
    <w:multiLevelType w:val="hybridMultilevel"/>
    <w:tmpl w:val="CFF45EDC"/>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6ED402A"/>
    <w:multiLevelType w:val="hybridMultilevel"/>
    <w:tmpl w:val="B6AC95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15:restartNumberingAfterBreak="0">
    <w:nsid w:val="47752459"/>
    <w:multiLevelType w:val="hybridMultilevel"/>
    <w:tmpl w:val="2B8636AA"/>
    <w:lvl w:ilvl="0" w:tplc="A8463320">
      <w:start w:val="1"/>
      <w:numFmt w:val="lowerRoman"/>
      <w:lvlText w:val="%1."/>
      <w:lvlJc w:val="left"/>
      <w:pPr>
        <w:ind w:left="1080" w:hanging="360"/>
      </w:pPr>
      <w:rPr>
        <w:rFonts w:asciiTheme="minorHAnsi" w:eastAsiaTheme="minorHAnsi" w:hAnsiTheme="minorHAnsi" w:cstheme="minorBid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47EA15D8"/>
    <w:multiLevelType w:val="hybridMultilevel"/>
    <w:tmpl w:val="62A021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49CD02C3"/>
    <w:multiLevelType w:val="hybridMultilevel"/>
    <w:tmpl w:val="2E049CFE"/>
    <w:lvl w:ilvl="0" w:tplc="3A72AAA8">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A4871BF"/>
    <w:multiLevelType w:val="multilevel"/>
    <w:tmpl w:val="2C225D30"/>
    <w:lvl w:ilvl="0">
      <w:start w:val="1"/>
      <w:numFmt w:val="decimal"/>
      <w:lvlText w:val="%1."/>
      <w:lvlJc w:val="left"/>
      <w:pPr>
        <w:ind w:left="72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4D805A8E"/>
    <w:multiLevelType w:val="hybridMultilevel"/>
    <w:tmpl w:val="CEF8B4D8"/>
    <w:lvl w:ilvl="0" w:tplc="74F0ADBA">
      <w:start w:val="1"/>
      <w:numFmt w:val="lowerLetter"/>
      <w:lvlText w:val="%1."/>
      <w:lvlJc w:val="left"/>
      <w:pPr>
        <w:ind w:left="765" w:hanging="360"/>
      </w:pPr>
      <w:rPr>
        <w:rFonts w:asciiTheme="minorHAnsi" w:eastAsiaTheme="minorHAnsi" w:hAnsiTheme="minorHAnsi" w:cstheme="minorHAnsi"/>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34" w15:restartNumberingAfterBreak="0">
    <w:nsid w:val="4FF76D73"/>
    <w:multiLevelType w:val="hybridMultilevel"/>
    <w:tmpl w:val="91C25DB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9821C8D"/>
    <w:multiLevelType w:val="multilevel"/>
    <w:tmpl w:val="1F4C03F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FD11D1"/>
    <w:multiLevelType w:val="hybridMultilevel"/>
    <w:tmpl w:val="36A49654"/>
    <w:lvl w:ilvl="0" w:tplc="868E768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15:restartNumberingAfterBreak="0">
    <w:nsid w:val="65622D1B"/>
    <w:multiLevelType w:val="multilevel"/>
    <w:tmpl w:val="6608C0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73BE17E5"/>
    <w:multiLevelType w:val="hybridMultilevel"/>
    <w:tmpl w:val="BB3C9E5A"/>
    <w:lvl w:ilvl="0" w:tplc="925AE8EE">
      <w:start w:val="1"/>
      <w:numFmt w:val="lowerLetter"/>
      <w:lvlText w:val="%1."/>
      <w:lvlJc w:val="left"/>
      <w:pPr>
        <w:ind w:left="106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B72A400C">
      <w:start w:val="1"/>
      <w:numFmt w:val="lowerLetter"/>
      <w:lvlText w:val="%2"/>
      <w:lvlJc w:val="left"/>
      <w:pPr>
        <w:ind w:left="178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232C2E0">
      <w:start w:val="1"/>
      <w:numFmt w:val="lowerRoman"/>
      <w:lvlText w:val="%3"/>
      <w:lvlJc w:val="left"/>
      <w:pPr>
        <w:ind w:left="250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8AF2F0FC">
      <w:start w:val="1"/>
      <w:numFmt w:val="decimal"/>
      <w:lvlText w:val="%4"/>
      <w:lvlJc w:val="left"/>
      <w:pPr>
        <w:ind w:left="322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B76C1CA">
      <w:start w:val="1"/>
      <w:numFmt w:val="lowerLetter"/>
      <w:lvlText w:val="%5"/>
      <w:lvlJc w:val="left"/>
      <w:pPr>
        <w:ind w:left="394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FED2822C">
      <w:start w:val="1"/>
      <w:numFmt w:val="lowerRoman"/>
      <w:lvlText w:val="%6"/>
      <w:lvlJc w:val="left"/>
      <w:pPr>
        <w:ind w:left="466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4086E92C">
      <w:start w:val="1"/>
      <w:numFmt w:val="decimal"/>
      <w:lvlText w:val="%7"/>
      <w:lvlJc w:val="left"/>
      <w:pPr>
        <w:ind w:left="538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F19A56E2">
      <w:start w:val="1"/>
      <w:numFmt w:val="lowerLetter"/>
      <w:lvlText w:val="%8"/>
      <w:lvlJc w:val="left"/>
      <w:pPr>
        <w:ind w:left="610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7632F938">
      <w:start w:val="1"/>
      <w:numFmt w:val="lowerRoman"/>
      <w:lvlText w:val="%9"/>
      <w:lvlJc w:val="left"/>
      <w:pPr>
        <w:ind w:left="682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9" w15:restartNumberingAfterBreak="0">
    <w:nsid w:val="757F4DF9"/>
    <w:multiLevelType w:val="multilevel"/>
    <w:tmpl w:val="2DDEF796"/>
    <w:lvl w:ilvl="0">
      <w:start w:val="1"/>
      <w:numFmt w:val="decimal"/>
      <w:lvlText w:val="%1."/>
      <w:lvlJc w:val="left"/>
      <w:pPr>
        <w:ind w:left="720" w:hanging="360"/>
      </w:pPr>
      <w:rPr>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75AE570A"/>
    <w:multiLevelType w:val="hybridMultilevel"/>
    <w:tmpl w:val="B692B0B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1" w15:restartNumberingAfterBreak="0">
    <w:nsid w:val="78372D2C"/>
    <w:multiLevelType w:val="hybridMultilevel"/>
    <w:tmpl w:val="34D4FF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2" w15:restartNumberingAfterBreak="0">
    <w:nsid w:val="7A015BFA"/>
    <w:multiLevelType w:val="hybridMultilevel"/>
    <w:tmpl w:val="B5B2E066"/>
    <w:lvl w:ilvl="0" w:tplc="080A0019">
      <w:start w:val="1"/>
      <w:numFmt w:val="lowerLetter"/>
      <w:lvlText w:val="%1."/>
      <w:lvlJc w:val="left"/>
      <w:pPr>
        <w:ind w:left="1485" w:hanging="360"/>
      </w:pPr>
    </w:lvl>
    <w:lvl w:ilvl="1" w:tplc="080A0019" w:tentative="1">
      <w:start w:val="1"/>
      <w:numFmt w:val="lowerLetter"/>
      <w:lvlText w:val="%2."/>
      <w:lvlJc w:val="left"/>
      <w:pPr>
        <w:ind w:left="2205" w:hanging="360"/>
      </w:pPr>
    </w:lvl>
    <w:lvl w:ilvl="2" w:tplc="080A001B" w:tentative="1">
      <w:start w:val="1"/>
      <w:numFmt w:val="lowerRoman"/>
      <w:lvlText w:val="%3."/>
      <w:lvlJc w:val="right"/>
      <w:pPr>
        <w:ind w:left="2925" w:hanging="180"/>
      </w:pPr>
    </w:lvl>
    <w:lvl w:ilvl="3" w:tplc="080A000F" w:tentative="1">
      <w:start w:val="1"/>
      <w:numFmt w:val="decimal"/>
      <w:lvlText w:val="%4."/>
      <w:lvlJc w:val="left"/>
      <w:pPr>
        <w:ind w:left="3645" w:hanging="360"/>
      </w:pPr>
    </w:lvl>
    <w:lvl w:ilvl="4" w:tplc="080A0019" w:tentative="1">
      <w:start w:val="1"/>
      <w:numFmt w:val="lowerLetter"/>
      <w:lvlText w:val="%5."/>
      <w:lvlJc w:val="left"/>
      <w:pPr>
        <w:ind w:left="4365" w:hanging="360"/>
      </w:pPr>
    </w:lvl>
    <w:lvl w:ilvl="5" w:tplc="080A001B" w:tentative="1">
      <w:start w:val="1"/>
      <w:numFmt w:val="lowerRoman"/>
      <w:lvlText w:val="%6."/>
      <w:lvlJc w:val="right"/>
      <w:pPr>
        <w:ind w:left="5085" w:hanging="180"/>
      </w:pPr>
    </w:lvl>
    <w:lvl w:ilvl="6" w:tplc="080A000F" w:tentative="1">
      <w:start w:val="1"/>
      <w:numFmt w:val="decimal"/>
      <w:lvlText w:val="%7."/>
      <w:lvlJc w:val="left"/>
      <w:pPr>
        <w:ind w:left="5805" w:hanging="360"/>
      </w:pPr>
    </w:lvl>
    <w:lvl w:ilvl="7" w:tplc="080A0019" w:tentative="1">
      <w:start w:val="1"/>
      <w:numFmt w:val="lowerLetter"/>
      <w:lvlText w:val="%8."/>
      <w:lvlJc w:val="left"/>
      <w:pPr>
        <w:ind w:left="6525" w:hanging="360"/>
      </w:pPr>
    </w:lvl>
    <w:lvl w:ilvl="8" w:tplc="080A001B" w:tentative="1">
      <w:start w:val="1"/>
      <w:numFmt w:val="lowerRoman"/>
      <w:lvlText w:val="%9."/>
      <w:lvlJc w:val="right"/>
      <w:pPr>
        <w:ind w:left="7245" w:hanging="180"/>
      </w:pPr>
    </w:lvl>
  </w:abstractNum>
  <w:abstractNum w:abstractNumId="43" w15:restartNumberingAfterBreak="0">
    <w:nsid w:val="7B4E2E99"/>
    <w:multiLevelType w:val="hybridMultilevel"/>
    <w:tmpl w:val="C396FC7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D50475B"/>
    <w:multiLevelType w:val="hybridMultilevel"/>
    <w:tmpl w:val="78D2A30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7"/>
  </w:num>
  <w:num w:numId="4">
    <w:abstractNumId w:val="3"/>
  </w:num>
  <w:num w:numId="5">
    <w:abstractNumId w:val="40"/>
  </w:num>
  <w:num w:numId="6">
    <w:abstractNumId w:val="17"/>
  </w:num>
  <w:num w:numId="7">
    <w:abstractNumId w:val="4"/>
  </w:num>
  <w:num w:numId="8">
    <w:abstractNumId w:val="20"/>
  </w:num>
  <w:num w:numId="9">
    <w:abstractNumId w:val="35"/>
  </w:num>
  <w:num w:numId="10">
    <w:abstractNumId w:val="9"/>
  </w:num>
  <w:num w:numId="11">
    <w:abstractNumId w:val="37"/>
  </w:num>
  <w:num w:numId="12">
    <w:abstractNumId w:val="18"/>
  </w:num>
  <w:num w:numId="13">
    <w:abstractNumId w:val="13"/>
  </w:num>
  <w:num w:numId="14">
    <w:abstractNumId w:val="44"/>
  </w:num>
  <w:num w:numId="15">
    <w:abstractNumId w:val="26"/>
  </w:num>
  <w:num w:numId="16">
    <w:abstractNumId w:val="11"/>
  </w:num>
  <w:num w:numId="17">
    <w:abstractNumId w:val="16"/>
  </w:num>
  <w:num w:numId="18">
    <w:abstractNumId w:val="29"/>
  </w:num>
  <w:num w:numId="19">
    <w:abstractNumId w:val="42"/>
  </w:num>
  <w:num w:numId="20">
    <w:abstractNumId w:val="23"/>
  </w:num>
  <w:num w:numId="21">
    <w:abstractNumId w:val="25"/>
  </w:num>
  <w:num w:numId="22">
    <w:abstractNumId w:val="22"/>
  </w:num>
  <w:num w:numId="23">
    <w:abstractNumId w:val="38"/>
  </w:num>
  <w:num w:numId="24">
    <w:abstractNumId w:val="15"/>
  </w:num>
  <w:num w:numId="25">
    <w:abstractNumId w:val="6"/>
  </w:num>
  <w:num w:numId="26">
    <w:abstractNumId w:val="19"/>
  </w:num>
  <w:num w:numId="27">
    <w:abstractNumId w:val="39"/>
  </w:num>
  <w:num w:numId="28">
    <w:abstractNumId w:val="33"/>
  </w:num>
  <w:num w:numId="29">
    <w:abstractNumId w:val="31"/>
  </w:num>
  <w:num w:numId="30">
    <w:abstractNumId w:val="10"/>
  </w:num>
  <w:num w:numId="31">
    <w:abstractNumId w:val="36"/>
  </w:num>
  <w:num w:numId="32">
    <w:abstractNumId w:val="32"/>
  </w:num>
  <w:num w:numId="33">
    <w:abstractNumId w:val="34"/>
  </w:num>
  <w:num w:numId="34">
    <w:abstractNumId w:val="43"/>
  </w:num>
  <w:num w:numId="35">
    <w:abstractNumId w:val="12"/>
  </w:num>
  <w:num w:numId="36">
    <w:abstractNumId w:val="5"/>
  </w:num>
  <w:num w:numId="37">
    <w:abstractNumId w:val="1"/>
  </w:num>
  <w:num w:numId="38">
    <w:abstractNumId w:val="8"/>
  </w:num>
  <w:num w:numId="39">
    <w:abstractNumId w:val="28"/>
  </w:num>
  <w:num w:numId="40">
    <w:abstractNumId w:val="30"/>
  </w:num>
  <w:num w:numId="41">
    <w:abstractNumId w:val="7"/>
  </w:num>
  <w:num w:numId="42">
    <w:abstractNumId w:val="41"/>
  </w:num>
  <w:num w:numId="43">
    <w:abstractNumId w:val="24"/>
  </w:num>
  <w:num w:numId="44">
    <w:abstractNumId w:val="14"/>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A08"/>
    <w:rsid w:val="00032988"/>
    <w:rsid w:val="00036264"/>
    <w:rsid w:val="00040830"/>
    <w:rsid w:val="00040F24"/>
    <w:rsid w:val="000808EE"/>
    <w:rsid w:val="00087972"/>
    <w:rsid w:val="0009281E"/>
    <w:rsid w:val="00095C0A"/>
    <w:rsid w:val="000A5F17"/>
    <w:rsid w:val="000D271B"/>
    <w:rsid w:val="000D77AB"/>
    <w:rsid w:val="000E2D48"/>
    <w:rsid w:val="000E668E"/>
    <w:rsid w:val="00103A5C"/>
    <w:rsid w:val="001110BA"/>
    <w:rsid w:val="0012293D"/>
    <w:rsid w:val="00125D98"/>
    <w:rsid w:val="00135B61"/>
    <w:rsid w:val="00146C8D"/>
    <w:rsid w:val="0015653F"/>
    <w:rsid w:val="00170826"/>
    <w:rsid w:val="00171DD9"/>
    <w:rsid w:val="00174C6F"/>
    <w:rsid w:val="001752AD"/>
    <w:rsid w:val="00190180"/>
    <w:rsid w:val="00194479"/>
    <w:rsid w:val="001951BE"/>
    <w:rsid w:val="001A2A25"/>
    <w:rsid w:val="001A56C2"/>
    <w:rsid w:val="001A62E6"/>
    <w:rsid w:val="001A6B3F"/>
    <w:rsid w:val="001A77DE"/>
    <w:rsid w:val="001C5B48"/>
    <w:rsid w:val="001C7380"/>
    <w:rsid w:val="001D0EFF"/>
    <w:rsid w:val="001D32CC"/>
    <w:rsid w:val="001F0BB4"/>
    <w:rsid w:val="002139B3"/>
    <w:rsid w:val="002143D0"/>
    <w:rsid w:val="00223CE3"/>
    <w:rsid w:val="00231F60"/>
    <w:rsid w:val="00232A53"/>
    <w:rsid w:val="00240183"/>
    <w:rsid w:val="002442E1"/>
    <w:rsid w:val="0026033B"/>
    <w:rsid w:val="002635F7"/>
    <w:rsid w:val="00267078"/>
    <w:rsid w:val="00267A08"/>
    <w:rsid w:val="00276BF8"/>
    <w:rsid w:val="00277328"/>
    <w:rsid w:val="002A0E18"/>
    <w:rsid w:val="002A7F50"/>
    <w:rsid w:val="002B13DA"/>
    <w:rsid w:val="002B7AAB"/>
    <w:rsid w:val="002C5687"/>
    <w:rsid w:val="002D42AA"/>
    <w:rsid w:val="002E4256"/>
    <w:rsid w:val="002F5321"/>
    <w:rsid w:val="0030660B"/>
    <w:rsid w:val="0032140C"/>
    <w:rsid w:val="00325EE6"/>
    <w:rsid w:val="00330E37"/>
    <w:rsid w:val="00333086"/>
    <w:rsid w:val="00333FD3"/>
    <w:rsid w:val="0034632F"/>
    <w:rsid w:val="00346B4F"/>
    <w:rsid w:val="0035174D"/>
    <w:rsid w:val="0035754D"/>
    <w:rsid w:val="0037179B"/>
    <w:rsid w:val="00383C54"/>
    <w:rsid w:val="003869C8"/>
    <w:rsid w:val="00393736"/>
    <w:rsid w:val="003B176F"/>
    <w:rsid w:val="003B624B"/>
    <w:rsid w:val="003C33DE"/>
    <w:rsid w:val="003E0CA5"/>
    <w:rsid w:val="00400614"/>
    <w:rsid w:val="004141CA"/>
    <w:rsid w:val="0041452C"/>
    <w:rsid w:val="00425A93"/>
    <w:rsid w:val="004355A8"/>
    <w:rsid w:val="0043729F"/>
    <w:rsid w:val="00442943"/>
    <w:rsid w:val="004457E7"/>
    <w:rsid w:val="00446D5E"/>
    <w:rsid w:val="00451EE0"/>
    <w:rsid w:val="0046260D"/>
    <w:rsid w:val="00464215"/>
    <w:rsid w:val="00481242"/>
    <w:rsid w:val="004A207D"/>
    <w:rsid w:val="004A3F18"/>
    <w:rsid w:val="004A47DF"/>
    <w:rsid w:val="004C6816"/>
    <w:rsid w:val="004D7E24"/>
    <w:rsid w:val="004F5460"/>
    <w:rsid w:val="00515B9F"/>
    <w:rsid w:val="00520567"/>
    <w:rsid w:val="00527DB5"/>
    <w:rsid w:val="00554193"/>
    <w:rsid w:val="00571A78"/>
    <w:rsid w:val="0057314E"/>
    <w:rsid w:val="005844B7"/>
    <w:rsid w:val="00593592"/>
    <w:rsid w:val="005A5BA4"/>
    <w:rsid w:val="005B1BD5"/>
    <w:rsid w:val="005B5E4A"/>
    <w:rsid w:val="005C587E"/>
    <w:rsid w:val="005D3C85"/>
    <w:rsid w:val="005E5C7C"/>
    <w:rsid w:val="00603A92"/>
    <w:rsid w:val="006313B0"/>
    <w:rsid w:val="00636DD7"/>
    <w:rsid w:val="0064062F"/>
    <w:rsid w:val="00641F1C"/>
    <w:rsid w:val="00661DCE"/>
    <w:rsid w:val="00662C17"/>
    <w:rsid w:val="00665D72"/>
    <w:rsid w:val="00691A24"/>
    <w:rsid w:val="00692982"/>
    <w:rsid w:val="006A06A7"/>
    <w:rsid w:val="006A5280"/>
    <w:rsid w:val="006C451F"/>
    <w:rsid w:val="006C45E5"/>
    <w:rsid w:val="006D15D2"/>
    <w:rsid w:val="006D2120"/>
    <w:rsid w:val="006D2F1A"/>
    <w:rsid w:val="006D50D1"/>
    <w:rsid w:val="006D6D9A"/>
    <w:rsid w:val="007267F8"/>
    <w:rsid w:val="00772B26"/>
    <w:rsid w:val="00775783"/>
    <w:rsid w:val="007850E3"/>
    <w:rsid w:val="00790BF6"/>
    <w:rsid w:val="00792E5A"/>
    <w:rsid w:val="007A419D"/>
    <w:rsid w:val="007A6AE1"/>
    <w:rsid w:val="007A7C11"/>
    <w:rsid w:val="007B3A4E"/>
    <w:rsid w:val="007B524E"/>
    <w:rsid w:val="007C7407"/>
    <w:rsid w:val="007E5E74"/>
    <w:rsid w:val="00806B54"/>
    <w:rsid w:val="00806C27"/>
    <w:rsid w:val="00817D85"/>
    <w:rsid w:val="00831F58"/>
    <w:rsid w:val="008330EB"/>
    <w:rsid w:val="00840438"/>
    <w:rsid w:val="00851201"/>
    <w:rsid w:val="00861720"/>
    <w:rsid w:val="00866325"/>
    <w:rsid w:val="008A235C"/>
    <w:rsid w:val="008A70B1"/>
    <w:rsid w:val="008A7C92"/>
    <w:rsid w:val="008B4614"/>
    <w:rsid w:val="008B791D"/>
    <w:rsid w:val="008C164B"/>
    <w:rsid w:val="008C6CB3"/>
    <w:rsid w:val="008D1007"/>
    <w:rsid w:val="00907790"/>
    <w:rsid w:val="009116FB"/>
    <w:rsid w:val="009132E5"/>
    <w:rsid w:val="00921033"/>
    <w:rsid w:val="00956857"/>
    <w:rsid w:val="009611D6"/>
    <w:rsid w:val="00964770"/>
    <w:rsid w:val="00974D4F"/>
    <w:rsid w:val="00993157"/>
    <w:rsid w:val="009A22A8"/>
    <w:rsid w:val="009B5809"/>
    <w:rsid w:val="009B73AB"/>
    <w:rsid w:val="009C00BC"/>
    <w:rsid w:val="009D78AC"/>
    <w:rsid w:val="009E0043"/>
    <w:rsid w:val="009F6A49"/>
    <w:rsid w:val="00A01EB1"/>
    <w:rsid w:val="00A05668"/>
    <w:rsid w:val="00A31E9E"/>
    <w:rsid w:val="00A50486"/>
    <w:rsid w:val="00A526E1"/>
    <w:rsid w:val="00A556DD"/>
    <w:rsid w:val="00A95796"/>
    <w:rsid w:val="00AB2ABC"/>
    <w:rsid w:val="00AB7587"/>
    <w:rsid w:val="00AC39C7"/>
    <w:rsid w:val="00AC48E8"/>
    <w:rsid w:val="00AE0827"/>
    <w:rsid w:val="00AE2048"/>
    <w:rsid w:val="00AF3AAC"/>
    <w:rsid w:val="00AF4B88"/>
    <w:rsid w:val="00B133CC"/>
    <w:rsid w:val="00B22806"/>
    <w:rsid w:val="00B41B92"/>
    <w:rsid w:val="00B44179"/>
    <w:rsid w:val="00B64EB2"/>
    <w:rsid w:val="00B668C7"/>
    <w:rsid w:val="00B77E30"/>
    <w:rsid w:val="00B93BC4"/>
    <w:rsid w:val="00B95A65"/>
    <w:rsid w:val="00B95D30"/>
    <w:rsid w:val="00BA4AB7"/>
    <w:rsid w:val="00BD2029"/>
    <w:rsid w:val="00BE006A"/>
    <w:rsid w:val="00BE11FB"/>
    <w:rsid w:val="00BF02A6"/>
    <w:rsid w:val="00BF4C50"/>
    <w:rsid w:val="00C00720"/>
    <w:rsid w:val="00C03993"/>
    <w:rsid w:val="00C40D7A"/>
    <w:rsid w:val="00C50F93"/>
    <w:rsid w:val="00C6684B"/>
    <w:rsid w:val="00C706FA"/>
    <w:rsid w:val="00C76040"/>
    <w:rsid w:val="00C772E0"/>
    <w:rsid w:val="00C806E7"/>
    <w:rsid w:val="00C914BE"/>
    <w:rsid w:val="00CB3925"/>
    <w:rsid w:val="00CD640E"/>
    <w:rsid w:val="00CE5390"/>
    <w:rsid w:val="00D024D6"/>
    <w:rsid w:val="00D02E48"/>
    <w:rsid w:val="00D10AB9"/>
    <w:rsid w:val="00D17FDE"/>
    <w:rsid w:val="00D211F6"/>
    <w:rsid w:val="00D33DBC"/>
    <w:rsid w:val="00D34377"/>
    <w:rsid w:val="00D34CC0"/>
    <w:rsid w:val="00D415CC"/>
    <w:rsid w:val="00D436AC"/>
    <w:rsid w:val="00D4593E"/>
    <w:rsid w:val="00D511C4"/>
    <w:rsid w:val="00D937BC"/>
    <w:rsid w:val="00D942FC"/>
    <w:rsid w:val="00D971A1"/>
    <w:rsid w:val="00DA3100"/>
    <w:rsid w:val="00DA39A9"/>
    <w:rsid w:val="00DB1C1E"/>
    <w:rsid w:val="00DE2003"/>
    <w:rsid w:val="00DE23DC"/>
    <w:rsid w:val="00DE7B53"/>
    <w:rsid w:val="00DF4946"/>
    <w:rsid w:val="00DF596B"/>
    <w:rsid w:val="00E05219"/>
    <w:rsid w:val="00E069A4"/>
    <w:rsid w:val="00E0798A"/>
    <w:rsid w:val="00E10C51"/>
    <w:rsid w:val="00E15575"/>
    <w:rsid w:val="00E15730"/>
    <w:rsid w:val="00E43F1F"/>
    <w:rsid w:val="00E53DC0"/>
    <w:rsid w:val="00E9500C"/>
    <w:rsid w:val="00EA1B4E"/>
    <w:rsid w:val="00EA31FD"/>
    <w:rsid w:val="00EC3970"/>
    <w:rsid w:val="00ED07B0"/>
    <w:rsid w:val="00EE6749"/>
    <w:rsid w:val="00EF406B"/>
    <w:rsid w:val="00EF4856"/>
    <w:rsid w:val="00EF4C0A"/>
    <w:rsid w:val="00EF57A5"/>
    <w:rsid w:val="00F0000A"/>
    <w:rsid w:val="00F00413"/>
    <w:rsid w:val="00F060DB"/>
    <w:rsid w:val="00F12D7F"/>
    <w:rsid w:val="00F30372"/>
    <w:rsid w:val="00F30D75"/>
    <w:rsid w:val="00F36E55"/>
    <w:rsid w:val="00F37FE4"/>
    <w:rsid w:val="00F42351"/>
    <w:rsid w:val="00F55743"/>
    <w:rsid w:val="00F752D5"/>
    <w:rsid w:val="00F877EC"/>
    <w:rsid w:val="00F963AE"/>
    <w:rsid w:val="00FB4430"/>
    <w:rsid w:val="00FB59AC"/>
    <w:rsid w:val="00FC0994"/>
    <w:rsid w:val="00FD1C76"/>
    <w:rsid w:val="00FD5D1A"/>
    <w:rsid w:val="00FE33DC"/>
    <w:rsid w:val="00FF0A59"/>
    <w:rsid w:val="00FF0EB4"/>
    <w:rsid w:val="00FF22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CF330E"/>
  <w15:chartTrackingRefBased/>
  <w15:docId w15:val="{B9272159-CF0A-4EBA-9944-65F616EC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48"/>
    <w:rPr>
      <w:lang w:val="es-GT"/>
    </w:rPr>
  </w:style>
  <w:style w:type="paragraph" w:styleId="Ttulo1">
    <w:name w:val="heading 1"/>
    <w:basedOn w:val="Normal"/>
    <w:next w:val="Normal"/>
    <w:link w:val="Ttulo1Car"/>
    <w:uiPriority w:val="9"/>
    <w:qFormat/>
    <w:rsid w:val="00BE11FB"/>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BE11FB"/>
    <w:pPr>
      <w:keepNext/>
      <w:keepLines/>
      <w:spacing w:before="40" w:after="0"/>
      <w:outlineLvl w:val="1"/>
    </w:pPr>
    <w:rPr>
      <w:rFonts w:ascii="Arial" w:eastAsiaTheme="majorEastAsia" w:hAnsi="Arial" w:cstheme="majorBidi"/>
      <w:b/>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3157"/>
    <w:pPr>
      <w:ind w:left="720"/>
      <w:contextualSpacing/>
    </w:pPr>
  </w:style>
  <w:style w:type="paragraph" w:styleId="Saludo">
    <w:name w:val="Salutation"/>
    <w:basedOn w:val="Normal"/>
    <w:next w:val="Normal"/>
    <w:link w:val="SaludoCar"/>
    <w:uiPriority w:val="99"/>
    <w:unhideWhenUsed/>
    <w:rsid w:val="0030660B"/>
  </w:style>
  <w:style w:type="character" w:customStyle="1" w:styleId="SaludoCar">
    <w:name w:val="Saludo Car"/>
    <w:basedOn w:val="Fuentedeprrafopredeter"/>
    <w:link w:val="Saludo"/>
    <w:uiPriority w:val="99"/>
    <w:rsid w:val="0030660B"/>
    <w:rPr>
      <w:lang w:val="es-GT"/>
    </w:rPr>
  </w:style>
  <w:style w:type="paragraph" w:styleId="Sinespaciado">
    <w:name w:val="No Spacing"/>
    <w:uiPriority w:val="1"/>
    <w:qFormat/>
    <w:rsid w:val="0030660B"/>
    <w:pPr>
      <w:spacing w:after="0" w:line="240" w:lineRule="auto"/>
    </w:pPr>
    <w:rPr>
      <w:lang w:val="es-GT"/>
    </w:rPr>
  </w:style>
  <w:style w:type="paragraph" w:styleId="Encabezado">
    <w:name w:val="header"/>
    <w:basedOn w:val="Normal"/>
    <w:link w:val="EncabezadoCar"/>
    <w:uiPriority w:val="99"/>
    <w:unhideWhenUsed/>
    <w:rsid w:val="00ED07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7B0"/>
  </w:style>
  <w:style w:type="paragraph" w:styleId="Piedepgina">
    <w:name w:val="footer"/>
    <w:basedOn w:val="Normal"/>
    <w:link w:val="PiedepginaCar"/>
    <w:uiPriority w:val="99"/>
    <w:unhideWhenUsed/>
    <w:rsid w:val="00ED07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7B0"/>
  </w:style>
  <w:style w:type="character" w:styleId="Hipervnculo">
    <w:name w:val="Hyperlink"/>
    <w:basedOn w:val="Fuentedeprrafopredeter"/>
    <w:uiPriority w:val="99"/>
    <w:unhideWhenUsed/>
    <w:rsid w:val="005B1BD5"/>
    <w:rPr>
      <w:color w:val="0000FF"/>
      <w:u w:val="single"/>
    </w:rPr>
  </w:style>
  <w:style w:type="character" w:styleId="Textodelmarcadordeposicin">
    <w:name w:val="Placeholder Text"/>
    <w:basedOn w:val="Fuentedeprrafopredeter"/>
    <w:uiPriority w:val="99"/>
    <w:semiHidden/>
    <w:rsid w:val="004141CA"/>
    <w:rPr>
      <w:color w:val="808080"/>
    </w:rPr>
  </w:style>
  <w:style w:type="paragraph" w:styleId="Textoindependiente">
    <w:name w:val="Body Text"/>
    <w:basedOn w:val="Normal"/>
    <w:link w:val="TextoindependienteCar"/>
    <w:uiPriority w:val="99"/>
    <w:unhideWhenUsed/>
    <w:rsid w:val="001C5B48"/>
    <w:pPr>
      <w:spacing w:after="120"/>
    </w:pPr>
  </w:style>
  <w:style w:type="character" w:customStyle="1" w:styleId="TextoindependienteCar">
    <w:name w:val="Texto independiente Car"/>
    <w:basedOn w:val="Fuentedeprrafopredeter"/>
    <w:link w:val="Textoindependiente"/>
    <w:uiPriority w:val="99"/>
    <w:rsid w:val="001C5B48"/>
    <w:rPr>
      <w:lang w:val="es-GT"/>
    </w:rPr>
  </w:style>
  <w:style w:type="table" w:styleId="Tablaconcuadrcula">
    <w:name w:val="Table Grid"/>
    <w:basedOn w:val="Tablanormal"/>
    <w:uiPriority w:val="39"/>
    <w:rsid w:val="001C5B48"/>
    <w:pPr>
      <w:spacing w:after="0" w:line="240" w:lineRule="auto"/>
    </w:pPr>
    <w:rPr>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E11FB"/>
    <w:rPr>
      <w:rFonts w:ascii="Arial" w:eastAsiaTheme="majorEastAsia" w:hAnsi="Arial" w:cstheme="majorBidi"/>
      <w:b/>
      <w:sz w:val="24"/>
      <w:szCs w:val="32"/>
      <w:lang w:val="es-GT"/>
    </w:rPr>
  </w:style>
  <w:style w:type="character" w:customStyle="1" w:styleId="Ttulo2Car">
    <w:name w:val="Título 2 Car"/>
    <w:basedOn w:val="Fuentedeprrafopredeter"/>
    <w:link w:val="Ttulo2"/>
    <w:uiPriority w:val="9"/>
    <w:rsid w:val="00BE11FB"/>
    <w:rPr>
      <w:rFonts w:ascii="Arial" w:eastAsiaTheme="majorEastAsia" w:hAnsi="Arial" w:cstheme="majorBidi"/>
      <w:b/>
      <w:sz w:val="20"/>
      <w:szCs w:val="26"/>
      <w:lang w:val="es-GT"/>
    </w:rPr>
  </w:style>
  <w:style w:type="paragraph" w:styleId="TtuloTDC">
    <w:name w:val="TOC Heading"/>
    <w:basedOn w:val="Ttulo1"/>
    <w:next w:val="Normal"/>
    <w:uiPriority w:val="39"/>
    <w:unhideWhenUsed/>
    <w:qFormat/>
    <w:rsid w:val="00D971A1"/>
    <w:pPr>
      <w:outlineLvl w:val="9"/>
    </w:pPr>
    <w:rPr>
      <w:rFonts w:asciiTheme="majorHAnsi" w:hAnsiTheme="majorHAnsi"/>
      <w:b w:val="0"/>
      <w:color w:val="2E74B5" w:themeColor="accent1" w:themeShade="BF"/>
      <w:sz w:val="32"/>
      <w:lang w:eastAsia="es-GT"/>
    </w:rPr>
  </w:style>
  <w:style w:type="paragraph" w:styleId="TDC1">
    <w:name w:val="toc 1"/>
    <w:basedOn w:val="Normal"/>
    <w:next w:val="Normal"/>
    <w:autoRedefine/>
    <w:uiPriority w:val="39"/>
    <w:unhideWhenUsed/>
    <w:rsid w:val="00D971A1"/>
    <w:pPr>
      <w:spacing w:after="100"/>
    </w:pPr>
  </w:style>
  <w:style w:type="paragraph" w:styleId="TDC2">
    <w:name w:val="toc 2"/>
    <w:basedOn w:val="Normal"/>
    <w:next w:val="Normal"/>
    <w:autoRedefine/>
    <w:uiPriority w:val="39"/>
    <w:unhideWhenUsed/>
    <w:rsid w:val="00D971A1"/>
    <w:pPr>
      <w:spacing w:after="100"/>
      <w:ind w:left="220"/>
    </w:pPr>
  </w:style>
  <w:style w:type="character" w:styleId="Nmerodepgina">
    <w:name w:val="page number"/>
    <w:basedOn w:val="Fuentedeprrafopredeter"/>
    <w:rsid w:val="007A4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E2A3E2405B5744AA95861C1419E4427" ma:contentTypeVersion="2" ma:contentTypeDescription="Crear nuevo documento." ma:contentTypeScope="" ma:versionID="f49b539d1caba56e87b65b8ca1c51e85">
  <xsd:schema xmlns:xsd="http://www.w3.org/2001/XMLSchema" xmlns:xs="http://www.w3.org/2001/XMLSchema" xmlns:p="http://schemas.microsoft.com/office/2006/metadata/properties" xmlns:ns2="fa24eb05-048c-42fa-bfd4-225469de586c" targetNamespace="http://schemas.microsoft.com/office/2006/metadata/properties" ma:root="true" ma:fieldsID="4ab5a819aaa40c833f3599587e9c67e7" ns2:_="">
    <xsd:import namespace="fa24eb05-048c-42fa-bfd4-225469de586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4eb05-048c-42fa-bfd4-225469de586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3A1A48-ADBD-47ED-8ABE-523599EBCACE}">
  <ds:schemaRefs>
    <ds:schemaRef ds:uri="http://schemas.openxmlformats.org/officeDocument/2006/bibliography"/>
  </ds:schemaRefs>
</ds:datastoreItem>
</file>

<file path=customXml/itemProps2.xml><?xml version="1.0" encoding="utf-8"?>
<ds:datastoreItem xmlns:ds="http://schemas.openxmlformats.org/officeDocument/2006/customXml" ds:itemID="{D645A543-9067-48CC-955F-A1F3D4379812}"/>
</file>

<file path=customXml/itemProps3.xml><?xml version="1.0" encoding="utf-8"?>
<ds:datastoreItem xmlns:ds="http://schemas.openxmlformats.org/officeDocument/2006/customXml" ds:itemID="{E0791D88-1CF7-4E9D-9F9C-5F274578CB21}"/>
</file>

<file path=customXml/itemProps4.xml><?xml version="1.0" encoding="utf-8"?>
<ds:datastoreItem xmlns:ds="http://schemas.openxmlformats.org/officeDocument/2006/customXml" ds:itemID="{F8E07E9E-8637-46E9-A782-6358D818D0DB}"/>
</file>

<file path=docProps/app.xml><?xml version="1.0" encoding="utf-8"?>
<Properties xmlns="http://schemas.openxmlformats.org/officeDocument/2006/extended-properties" xmlns:vt="http://schemas.openxmlformats.org/officeDocument/2006/docPropsVTypes">
  <Template>Normal</Template>
  <TotalTime>3650</TotalTime>
  <Pages>3</Pages>
  <Words>605</Words>
  <Characters>3329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Gaby Prissé García Blanco</cp:lastModifiedBy>
  <cp:revision>42</cp:revision>
  <cp:lastPrinted>2023-10-31T13:59:00Z</cp:lastPrinted>
  <dcterms:created xsi:type="dcterms:W3CDTF">2023-02-16T01:30:00Z</dcterms:created>
  <dcterms:modified xsi:type="dcterms:W3CDTF">2023-11-10T20:04:00Z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0x010100EE2A3E2405B5744AA95861C1419E4427</vt:lpwstr>
  </property>
</Properties>
</file>