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Pr="00F90530" w:rsidRDefault="00D971A1" w:rsidP="00D971A1">
      <w:pPr>
        <w:pStyle w:val="Sinespaciado"/>
        <w:jc w:val="both"/>
        <w:rPr>
          <w:rFonts w:cstheme="minorHAnsi"/>
          <w:b/>
          <w:sz w:val="24"/>
          <w:szCs w:val="24"/>
          <w:lang w:val="es-ES"/>
        </w:rPr>
      </w:pPr>
    </w:p>
    <w:p w14:paraId="6FDF7E96" w14:textId="6C082412" w:rsidR="00D971A1" w:rsidRPr="00F90530" w:rsidRDefault="00D971A1" w:rsidP="00D971A1">
      <w:pPr>
        <w:pStyle w:val="Sinespaciado"/>
        <w:jc w:val="both"/>
        <w:rPr>
          <w:rFonts w:cstheme="minorHAnsi"/>
          <w:b/>
          <w:sz w:val="24"/>
          <w:szCs w:val="24"/>
          <w:lang w:val="es-ES"/>
        </w:rPr>
      </w:pPr>
    </w:p>
    <w:p w14:paraId="0F5CAFD1" w14:textId="77777777" w:rsidR="00D971A1" w:rsidRPr="00F90530" w:rsidRDefault="00D971A1" w:rsidP="00D971A1">
      <w:pPr>
        <w:pStyle w:val="Sinespaciado"/>
        <w:jc w:val="both"/>
        <w:rPr>
          <w:rFonts w:cstheme="minorHAnsi"/>
          <w:b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F90530" w:rsidRDefault="00EA31FD" w:rsidP="00E83C35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F90530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126AC765" w14:textId="7FE4F672" w:rsidR="009712E6" w:rsidRDefault="00D971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r w:rsidRPr="00F90530">
            <w:rPr>
              <w:rFonts w:cstheme="minorHAnsi"/>
              <w:sz w:val="24"/>
              <w:szCs w:val="24"/>
            </w:rPr>
            <w:fldChar w:fldCharType="begin"/>
          </w:r>
          <w:r w:rsidRPr="00F90530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F90530">
            <w:rPr>
              <w:rFonts w:cstheme="minorHAnsi"/>
              <w:sz w:val="24"/>
              <w:szCs w:val="24"/>
            </w:rPr>
            <w:fldChar w:fldCharType="separate"/>
          </w:r>
          <w:hyperlink w:anchor="_Toc153962540" w:history="1">
            <w:r w:rsidR="009712E6" w:rsidRPr="003F2BBA">
              <w:rPr>
                <w:rStyle w:val="Hipervnculo"/>
                <w:rFonts w:cstheme="minorHAnsi"/>
                <w:noProof/>
              </w:rPr>
              <w:t>1.</w:t>
            </w:r>
            <w:r w:rsidR="009712E6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 xml:space="preserve"> </w:t>
            </w:r>
            <w:r w:rsidR="009712E6" w:rsidRPr="003F2BBA">
              <w:rPr>
                <w:rStyle w:val="Hipervnculo"/>
                <w:rFonts w:cstheme="minorHAnsi"/>
                <w:noProof/>
              </w:rPr>
              <w:t>OBJETIVO Y ALCANCE.</w:t>
            </w:r>
            <w:r w:rsidR="009712E6">
              <w:rPr>
                <w:noProof/>
                <w:webHidden/>
              </w:rPr>
              <w:tab/>
            </w:r>
            <w:r w:rsidR="009712E6">
              <w:rPr>
                <w:noProof/>
                <w:webHidden/>
              </w:rPr>
              <w:fldChar w:fldCharType="begin"/>
            </w:r>
            <w:r w:rsidR="009712E6">
              <w:rPr>
                <w:noProof/>
                <w:webHidden/>
              </w:rPr>
              <w:instrText xml:space="preserve"> PAGEREF _Toc153962540 \h </w:instrText>
            </w:r>
            <w:r w:rsidR="009712E6">
              <w:rPr>
                <w:noProof/>
                <w:webHidden/>
              </w:rPr>
            </w:r>
            <w:r w:rsidR="009712E6">
              <w:rPr>
                <w:noProof/>
                <w:webHidden/>
              </w:rPr>
              <w:fldChar w:fldCharType="separate"/>
            </w:r>
            <w:r w:rsidR="009712E6">
              <w:rPr>
                <w:noProof/>
                <w:webHidden/>
              </w:rPr>
              <w:t>2</w:t>
            </w:r>
            <w:r w:rsidR="009712E6">
              <w:rPr>
                <w:noProof/>
                <w:webHidden/>
              </w:rPr>
              <w:fldChar w:fldCharType="end"/>
            </w:r>
          </w:hyperlink>
        </w:p>
        <w:p w14:paraId="2570207F" w14:textId="5B13EB8D" w:rsidR="009712E6" w:rsidRDefault="009712E6" w:rsidP="009712E6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1" w:history="1">
            <w:r w:rsidRPr="003F2BBA">
              <w:rPr>
                <w:rStyle w:val="Hipervnculo"/>
                <w:rFonts w:cstheme="minorHAnsi"/>
                <w:noProof/>
              </w:rPr>
              <w:t>2. DOCUMENTOS Y REGISTROS QUE APLICAN.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6175" w14:textId="3537E15D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2" w:history="1">
            <w:r w:rsidRPr="003F2BBA">
              <w:rPr>
                <w:rStyle w:val="Hipervnculo"/>
                <w:rFonts w:cstheme="minorHAnsi"/>
                <w:noProof/>
              </w:rPr>
              <w:t>3. DEFINICIONES.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9D9F" w14:textId="62AB8110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3" w:history="1">
            <w:r w:rsidRPr="003F2BBA">
              <w:rPr>
                <w:rStyle w:val="Hipervnculo"/>
                <w:rFonts w:cstheme="minorHAnsi"/>
                <w:noProof/>
              </w:rPr>
              <w:t>4.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A79D" w14:textId="0568DCC6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4" w:history="1">
            <w:r w:rsidRPr="003F2BBA">
              <w:rPr>
                <w:rStyle w:val="Hipervnculo"/>
                <w:rFonts w:cstheme="minorHAnsi"/>
                <w:noProof/>
              </w:rPr>
              <w:t>5. NORMAS.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1D7B" w14:textId="1A30794E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5" w:history="1">
            <w:r w:rsidRPr="003F2BBA">
              <w:rPr>
                <w:rStyle w:val="Hipervnculo"/>
                <w:rFonts w:cstheme="minorHAnsi"/>
                <w:noProof/>
              </w:rPr>
              <w:t>6. DESCRIPCIÓN DE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E3A8" w14:textId="12DDC20E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6" w:history="1">
            <w:r w:rsidRPr="003F2BBA">
              <w:rPr>
                <w:rStyle w:val="Hipervnculo"/>
                <w:rFonts w:cstheme="minorHAnsi"/>
                <w:noProof/>
              </w:rPr>
              <w:t>7. ÉPOCA DE MEDICIÓN/EVALUACIÓN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740F" w14:textId="35FFF02F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7" w:history="1">
            <w:r w:rsidRPr="003F2BBA">
              <w:rPr>
                <w:rStyle w:val="Hipervnculo"/>
                <w:rFonts w:cstheme="minorHAnsi"/>
                <w:noProof/>
              </w:rPr>
              <w:t>8. DESCRIPCIÓN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16A0" w14:textId="04B3C2CD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8" w:history="1">
            <w:r w:rsidRPr="003F2BBA">
              <w:rPr>
                <w:rStyle w:val="Hipervnculo"/>
                <w:rFonts w:cstheme="minorHAnsi"/>
                <w:noProof/>
                <w:lang w:val="es-ES"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D449" w14:textId="0BD61BA2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49" w:history="1">
            <w:r w:rsidRPr="003F2BBA">
              <w:rPr>
                <w:rStyle w:val="Hipervnculo"/>
                <w:rFonts w:cstheme="minorHAnsi"/>
                <w:noProof/>
                <w:lang w:val="es-ES"/>
              </w:rPr>
              <w:t>10.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DE65" w14:textId="7CDB22A0" w:rsidR="009712E6" w:rsidRDefault="009712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3962550" w:history="1">
            <w:r w:rsidRPr="003F2BBA">
              <w:rPr>
                <w:rStyle w:val="Hipervnculo"/>
                <w:rFonts w:cstheme="minorHAnsi"/>
                <w:noProof/>
                <w:lang w:val="es-ES"/>
              </w:rPr>
              <w:t>11. MATRIZ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1389" w14:textId="34D6957E" w:rsidR="00D971A1" w:rsidRPr="00F90530" w:rsidRDefault="00D971A1">
          <w:pPr>
            <w:rPr>
              <w:rFonts w:cstheme="minorHAnsi"/>
              <w:sz w:val="24"/>
              <w:szCs w:val="24"/>
            </w:rPr>
          </w:pPr>
          <w:r w:rsidRPr="00F90530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9F9699B" w14:textId="77777777" w:rsidR="00FB59AC" w:rsidRPr="00F90530" w:rsidRDefault="00FB59AC">
      <w:pPr>
        <w:rPr>
          <w:rFonts w:eastAsiaTheme="majorEastAsia" w:cstheme="minorHAnsi"/>
          <w:b/>
          <w:sz w:val="24"/>
          <w:szCs w:val="24"/>
        </w:rPr>
      </w:pPr>
      <w:r w:rsidRPr="00F90530">
        <w:rPr>
          <w:rFonts w:cstheme="minorHAnsi"/>
          <w:sz w:val="24"/>
          <w:szCs w:val="24"/>
        </w:rPr>
        <w:br w:type="page"/>
      </w:r>
    </w:p>
    <w:p w14:paraId="7C6CAB17" w14:textId="654C5A06" w:rsidR="000420CF" w:rsidRPr="00F90530" w:rsidRDefault="001C5B48" w:rsidP="000420CF">
      <w:pPr>
        <w:pStyle w:val="Ttulo1"/>
        <w:numPr>
          <w:ilvl w:val="0"/>
          <w:numId w:val="43"/>
        </w:numPr>
        <w:rPr>
          <w:rFonts w:asciiTheme="minorHAnsi" w:hAnsiTheme="minorHAnsi" w:cstheme="minorHAnsi"/>
          <w:szCs w:val="24"/>
        </w:rPr>
      </w:pPr>
      <w:bookmarkStart w:id="0" w:name="_Toc153962540"/>
      <w:r w:rsidRPr="00F90530">
        <w:rPr>
          <w:rFonts w:asciiTheme="minorHAnsi" w:hAnsiTheme="minorHAnsi" w:cstheme="minorHAnsi"/>
          <w:szCs w:val="24"/>
        </w:rPr>
        <w:lastRenderedPageBreak/>
        <w:t>OBJETIVO Y ALCANCE</w:t>
      </w:r>
      <w:r w:rsidR="0026033B" w:rsidRPr="00F90530">
        <w:rPr>
          <w:rFonts w:asciiTheme="minorHAnsi" w:hAnsiTheme="minorHAnsi" w:cstheme="minorHAnsi"/>
          <w:szCs w:val="24"/>
        </w:rPr>
        <w:t>.</w:t>
      </w:r>
      <w:bookmarkEnd w:id="0"/>
    </w:p>
    <w:p w14:paraId="02AE7A06" w14:textId="0416F29F" w:rsidR="00E83C35" w:rsidRPr="00F90530" w:rsidRDefault="00E83C35" w:rsidP="00E83C35">
      <w:pPr>
        <w:pStyle w:val="Sinespaciado"/>
        <w:ind w:left="-349"/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Asegurar la ejecución de Muestreo de Ninfa y Adulto de Chinche Salivosa, verificando que las diferentes variables se encuentren dentro de los parámetros acordados por el Departamento</w:t>
      </w:r>
      <w:r w:rsidR="00E8193D">
        <w:rPr>
          <w:rFonts w:cstheme="minorHAnsi"/>
          <w:sz w:val="24"/>
          <w:szCs w:val="24"/>
        </w:rPr>
        <w:t xml:space="preserve"> </w:t>
      </w:r>
      <w:r w:rsidRPr="00F90530">
        <w:rPr>
          <w:rFonts w:cstheme="minorHAnsi"/>
          <w:sz w:val="24"/>
          <w:szCs w:val="24"/>
        </w:rPr>
        <w:t>Técnico Agrícola (DTA) y el Departamento de Gestión de Calidad Proceso Agrícola (DGCPA).</w:t>
      </w:r>
    </w:p>
    <w:p w14:paraId="7C3F39A1" w14:textId="77777777" w:rsidR="000420CF" w:rsidRPr="00F90530" w:rsidRDefault="000420CF" w:rsidP="000420CF">
      <w:pPr>
        <w:rPr>
          <w:rFonts w:cstheme="minorHAnsi"/>
          <w:sz w:val="24"/>
          <w:szCs w:val="24"/>
        </w:rPr>
      </w:pPr>
    </w:p>
    <w:p w14:paraId="42B143E8" w14:textId="27815F96" w:rsidR="007E5E74" w:rsidRPr="00F90530" w:rsidRDefault="002A0E18" w:rsidP="002A0E18">
      <w:pPr>
        <w:pStyle w:val="Ttulo2"/>
        <w:ind w:left="-567"/>
        <w:rPr>
          <w:rFonts w:asciiTheme="minorHAnsi" w:hAnsiTheme="minorHAnsi" w:cstheme="minorHAnsi"/>
          <w:sz w:val="24"/>
          <w:szCs w:val="24"/>
        </w:rPr>
      </w:pPr>
      <w:bookmarkStart w:id="1" w:name="_Toc153962541"/>
      <w:r w:rsidRPr="00F90530">
        <w:rPr>
          <w:rFonts w:asciiTheme="minorHAnsi" w:hAnsiTheme="minorHAnsi" w:cstheme="minorHAnsi"/>
          <w:sz w:val="24"/>
          <w:szCs w:val="24"/>
        </w:rPr>
        <w:t>2. DOCUMENTOS Y REGISTROS QUE APLICAN.</w:t>
      </w:r>
      <w:bookmarkEnd w:id="1"/>
      <w:r w:rsidR="00B133CC" w:rsidRPr="00F90530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6C7875F" w14:textId="707910A2" w:rsidR="00FB59AC" w:rsidRPr="00F90530" w:rsidRDefault="002A0E18" w:rsidP="00FB59AC">
      <w:pPr>
        <w:pStyle w:val="Ttulo1"/>
        <w:ind w:left="-567"/>
        <w:rPr>
          <w:rFonts w:asciiTheme="minorHAnsi" w:hAnsiTheme="minorHAnsi" w:cstheme="minorHAnsi"/>
          <w:szCs w:val="24"/>
        </w:rPr>
      </w:pPr>
      <w:bookmarkStart w:id="2" w:name="_Toc153962542"/>
      <w:r w:rsidRPr="00F90530">
        <w:rPr>
          <w:rFonts w:asciiTheme="minorHAnsi" w:hAnsiTheme="minorHAnsi" w:cstheme="minorHAnsi"/>
          <w:szCs w:val="24"/>
        </w:rPr>
        <w:t>3</w:t>
      </w:r>
      <w:r w:rsidR="00FB59AC" w:rsidRPr="00F90530">
        <w:rPr>
          <w:rFonts w:asciiTheme="minorHAnsi" w:hAnsiTheme="minorHAnsi" w:cstheme="minorHAnsi"/>
          <w:szCs w:val="24"/>
        </w:rPr>
        <w:t xml:space="preserve">. </w:t>
      </w:r>
      <w:r w:rsidR="001C5B48" w:rsidRPr="00F90530">
        <w:rPr>
          <w:rFonts w:asciiTheme="minorHAnsi" w:hAnsiTheme="minorHAnsi" w:cstheme="minorHAnsi"/>
          <w:szCs w:val="24"/>
        </w:rPr>
        <w:t>DEFINICIONES</w:t>
      </w:r>
      <w:r w:rsidR="0026033B" w:rsidRPr="00F90530">
        <w:rPr>
          <w:rFonts w:asciiTheme="minorHAnsi" w:hAnsiTheme="minorHAnsi" w:cstheme="minorHAnsi"/>
          <w:szCs w:val="24"/>
        </w:rPr>
        <w:t>.</w:t>
      </w:r>
      <w:bookmarkEnd w:id="2"/>
    </w:p>
    <w:p w14:paraId="26098440" w14:textId="7778A840" w:rsidR="00E0798A" w:rsidRPr="00F90530" w:rsidRDefault="00E8193D" w:rsidP="00E8193D">
      <w:pPr>
        <w:pStyle w:val="Prrafodelista"/>
        <w:numPr>
          <w:ilvl w:val="1"/>
          <w:numId w:val="49"/>
        </w:numPr>
        <w:ind w:left="426" w:hanging="56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Ninfa: </w:t>
      </w:r>
      <w:r>
        <w:rPr>
          <w:rFonts w:cstheme="minorHAnsi"/>
          <w:sz w:val="24"/>
          <w:szCs w:val="24"/>
        </w:rPr>
        <w:t>estado larval de chinche salivosa en el cual causa mas daños al cultivo, este estado puedo tener hasta 5 etapas siendo clasificadas por tamaño y nombradas como “instar”.</w:t>
      </w:r>
    </w:p>
    <w:p w14:paraId="31679046" w14:textId="1DBF2172" w:rsidR="00E0798A" w:rsidRPr="00F90530" w:rsidRDefault="00DF6AD8" w:rsidP="00E8193D">
      <w:pPr>
        <w:pStyle w:val="Prrafodelista"/>
        <w:numPr>
          <w:ilvl w:val="1"/>
          <w:numId w:val="49"/>
        </w:numPr>
        <w:ind w:left="426" w:hanging="568"/>
        <w:jc w:val="both"/>
        <w:rPr>
          <w:rFonts w:cstheme="minorHAnsi"/>
          <w:sz w:val="24"/>
          <w:szCs w:val="24"/>
        </w:rPr>
      </w:pPr>
      <w:r w:rsidRPr="00E8193D">
        <w:rPr>
          <w:rFonts w:cstheme="minorHAnsi"/>
          <w:b/>
          <w:bCs/>
          <w:sz w:val="24"/>
          <w:szCs w:val="24"/>
          <w:u w:val="single"/>
        </w:rPr>
        <w:t>Georreferencia</w:t>
      </w:r>
      <w:r w:rsidR="00E0798A" w:rsidRPr="00E8193D">
        <w:rPr>
          <w:rFonts w:cstheme="minorHAnsi"/>
          <w:b/>
          <w:bCs/>
          <w:sz w:val="24"/>
          <w:szCs w:val="24"/>
          <w:u w:val="single"/>
        </w:rPr>
        <w:t>:</w:t>
      </w:r>
      <w:r w:rsidRPr="00F90530">
        <w:rPr>
          <w:rFonts w:cstheme="minorHAnsi"/>
          <w:sz w:val="24"/>
          <w:szCs w:val="24"/>
        </w:rPr>
        <w:t xml:space="preserve"> ubicaciones geográficas específicas en la superficie de la Tierra.</w:t>
      </w:r>
    </w:p>
    <w:p w14:paraId="262F076C" w14:textId="25083DA6" w:rsidR="00876005" w:rsidRPr="00F90530" w:rsidRDefault="005E5C7C" w:rsidP="00E8193D">
      <w:pPr>
        <w:pStyle w:val="Prrafodelista"/>
        <w:numPr>
          <w:ilvl w:val="1"/>
          <w:numId w:val="49"/>
        </w:numPr>
        <w:ind w:left="426" w:hanging="568"/>
        <w:jc w:val="both"/>
        <w:rPr>
          <w:rFonts w:cstheme="minorHAnsi"/>
          <w:sz w:val="24"/>
          <w:szCs w:val="24"/>
        </w:rPr>
      </w:pPr>
      <w:r w:rsidRPr="00E8193D">
        <w:rPr>
          <w:rFonts w:cstheme="minorHAnsi"/>
          <w:b/>
          <w:bCs/>
          <w:sz w:val="24"/>
          <w:szCs w:val="24"/>
          <w:u w:val="single"/>
        </w:rPr>
        <w:t>Labor:</w:t>
      </w:r>
      <w:r w:rsidR="00DF6AD8" w:rsidRPr="00F90530">
        <w:rPr>
          <w:rFonts w:cstheme="minorHAnsi"/>
          <w:sz w:val="24"/>
          <w:szCs w:val="24"/>
        </w:rPr>
        <w:t xml:space="preserve"> tarea, actividad o trabajo específico que se realiza como parte de un proyecto o un proceso más amplio.</w:t>
      </w:r>
    </w:p>
    <w:p w14:paraId="02D47002" w14:textId="37D6E504" w:rsidR="00876005" w:rsidRPr="00F90530" w:rsidRDefault="00876005" w:rsidP="00876005">
      <w:pPr>
        <w:pStyle w:val="Ttulo1"/>
        <w:ind w:hanging="567"/>
        <w:rPr>
          <w:rFonts w:asciiTheme="minorHAnsi" w:hAnsiTheme="minorHAnsi" w:cstheme="minorHAnsi"/>
          <w:szCs w:val="24"/>
        </w:rPr>
      </w:pPr>
      <w:bookmarkStart w:id="3" w:name="_Toc153962543"/>
      <w:r w:rsidRPr="00F90530">
        <w:rPr>
          <w:rFonts w:asciiTheme="minorHAnsi" w:hAnsiTheme="minorHAnsi" w:cstheme="minorHAnsi"/>
          <w:szCs w:val="24"/>
        </w:rPr>
        <w:t>4. MATERIALES</w:t>
      </w:r>
      <w:bookmarkEnd w:id="3"/>
    </w:p>
    <w:p w14:paraId="46E34DE9" w14:textId="77777777" w:rsidR="00876005" w:rsidRPr="00F90530" w:rsidRDefault="00876005" w:rsidP="00876005">
      <w:pPr>
        <w:pStyle w:val="Sinespaciado"/>
        <w:numPr>
          <w:ilvl w:val="0"/>
          <w:numId w:val="47"/>
        </w:numPr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Sistemas de medición (cinta métrica 5 m).</w:t>
      </w:r>
    </w:p>
    <w:p w14:paraId="1930C20F" w14:textId="77777777" w:rsidR="00876005" w:rsidRPr="00F90530" w:rsidRDefault="00876005" w:rsidP="00876005">
      <w:pPr>
        <w:pStyle w:val="Sinespaciado"/>
        <w:numPr>
          <w:ilvl w:val="0"/>
          <w:numId w:val="47"/>
        </w:numPr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Dispositivo celular con GPS.</w:t>
      </w:r>
    </w:p>
    <w:p w14:paraId="7E9167D4" w14:textId="77777777" w:rsidR="00876005" w:rsidRPr="00F90530" w:rsidRDefault="00876005" w:rsidP="00876005">
      <w:pPr>
        <w:pStyle w:val="Sinespaciado"/>
        <w:numPr>
          <w:ilvl w:val="0"/>
          <w:numId w:val="47"/>
        </w:numPr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Guantes</w:t>
      </w:r>
    </w:p>
    <w:p w14:paraId="2B491A91" w14:textId="77777777" w:rsidR="00876005" w:rsidRPr="00F90530" w:rsidRDefault="00876005" w:rsidP="00876005">
      <w:pPr>
        <w:pStyle w:val="Sinespaciado"/>
        <w:numPr>
          <w:ilvl w:val="0"/>
          <w:numId w:val="47"/>
        </w:numPr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Machete</w:t>
      </w:r>
    </w:p>
    <w:p w14:paraId="2E8CEB8B" w14:textId="77777777" w:rsidR="00876005" w:rsidRPr="00F90530" w:rsidRDefault="00876005" w:rsidP="00876005">
      <w:pPr>
        <w:pStyle w:val="Sinespaciado"/>
        <w:numPr>
          <w:ilvl w:val="0"/>
          <w:numId w:val="47"/>
        </w:numPr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Lentes</w:t>
      </w:r>
    </w:p>
    <w:p w14:paraId="4A1C9DEC" w14:textId="44CE6857" w:rsidR="00876005" w:rsidRPr="00F90530" w:rsidRDefault="00876005" w:rsidP="00876005">
      <w:pPr>
        <w:pStyle w:val="Sinespaciado"/>
        <w:numPr>
          <w:ilvl w:val="0"/>
          <w:numId w:val="47"/>
        </w:numPr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Boleta/formulario de campo (digital)</w:t>
      </w:r>
    </w:p>
    <w:p w14:paraId="2E82D335" w14:textId="49E71EEB" w:rsidR="001C5B48" w:rsidRPr="00F90530" w:rsidRDefault="00876005" w:rsidP="0026033B">
      <w:pPr>
        <w:pStyle w:val="Ttulo1"/>
        <w:ind w:left="-567"/>
        <w:rPr>
          <w:rFonts w:asciiTheme="minorHAnsi" w:hAnsiTheme="minorHAnsi" w:cstheme="minorHAnsi"/>
          <w:szCs w:val="24"/>
        </w:rPr>
      </w:pPr>
      <w:bookmarkStart w:id="4" w:name="_Toc153962544"/>
      <w:r w:rsidRPr="00F90530">
        <w:rPr>
          <w:rFonts w:asciiTheme="minorHAnsi" w:hAnsiTheme="minorHAnsi" w:cstheme="minorHAnsi"/>
          <w:szCs w:val="24"/>
        </w:rPr>
        <w:t>5</w:t>
      </w:r>
      <w:r w:rsidR="0026033B" w:rsidRPr="00F90530">
        <w:rPr>
          <w:rFonts w:asciiTheme="minorHAnsi" w:hAnsiTheme="minorHAnsi" w:cstheme="minorHAnsi"/>
          <w:szCs w:val="24"/>
        </w:rPr>
        <w:t xml:space="preserve">. </w:t>
      </w:r>
      <w:r w:rsidR="001C5B48" w:rsidRPr="00F90530">
        <w:rPr>
          <w:rFonts w:asciiTheme="minorHAnsi" w:hAnsiTheme="minorHAnsi" w:cstheme="minorHAnsi"/>
          <w:szCs w:val="24"/>
        </w:rPr>
        <w:t>NORMAS</w:t>
      </w:r>
      <w:r w:rsidR="0026033B" w:rsidRPr="00F90530">
        <w:rPr>
          <w:rFonts w:asciiTheme="minorHAnsi" w:hAnsiTheme="minorHAnsi" w:cstheme="minorHAnsi"/>
          <w:szCs w:val="24"/>
        </w:rPr>
        <w:t>.</w:t>
      </w:r>
      <w:bookmarkEnd w:id="4"/>
    </w:p>
    <w:p w14:paraId="66D00D46" w14:textId="607FF398" w:rsidR="006D6D9A" w:rsidRPr="00F90530" w:rsidRDefault="0026033B" w:rsidP="00977573">
      <w:pPr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El jefe del departamento de gestión de la calidad procesos agrícolas</w:t>
      </w:r>
      <w:r w:rsidR="00977573" w:rsidRPr="00F90530">
        <w:rPr>
          <w:rFonts w:cstheme="minorHAnsi"/>
          <w:sz w:val="24"/>
          <w:szCs w:val="24"/>
        </w:rPr>
        <w:t>, coordinadores y supervisores de calidad</w:t>
      </w:r>
      <w:r w:rsidRPr="00F90530">
        <w:rPr>
          <w:rFonts w:cstheme="minorHAnsi"/>
          <w:sz w:val="24"/>
          <w:szCs w:val="24"/>
        </w:rPr>
        <w:t xml:space="preserve"> y el auditor de calidad agrícola son los responsables del cumplimiento de este instructivo.</w:t>
      </w:r>
    </w:p>
    <w:p w14:paraId="27B0EEF4" w14:textId="49CBCD39" w:rsidR="00876005" w:rsidRPr="00F90530" w:rsidRDefault="00876005" w:rsidP="00977573">
      <w:pPr>
        <w:jc w:val="both"/>
        <w:rPr>
          <w:rFonts w:cstheme="minorHAnsi"/>
          <w:sz w:val="24"/>
          <w:szCs w:val="24"/>
        </w:rPr>
      </w:pPr>
    </w:p>
    <w:p w14:paraId="2A8CE198" w14:textId="147FDA5D" w:rsidR="00876005" w:rsidRPr="00F90530" w:rsidRDefault="00876005" w:rsidP="00977573">
      <w:pPr>
        <w:jc w:val="both"/>
        <w:rPr>
          <w:rFonts w:cstheme="minorHAnsi"/>
          <w:sz w:val="24"/>
          <w:szCs w:val="24"/>
        </w:rPr>
      </w:pPr>
    </w:p>
    <w:p w14:paraId="07E8CFCB" w14:textId="4393CF54" w:rsidR="00876005" w:rsidRPr="00F90530" w:rsidRDefault="00876005" w:rsidP="00977573">
      <w:pPr>
        <w:jc w:val="both"/>
        <w:rPr>
          <w:rFonts w:cstheme="minorHAnsi"/>
          <w:sz w:val="24"/>
          <w:szCs w:val="24"/>
        </w:rPr>
      </w:pPr>
    </w:p>
    <w:p w14:paraId="1885B44B" w14:textId="77777777" w:rsidR="00E83C35" w:rsidRPr="00F90530" w:rsidRDefault="00E83C35" w:rsidP="00977573">
      <w:pPr>
        <w:jc w:val="both"/>
        <w:rPr>
          <w:rFonts w:cstheme="minorHAnsi"/>
          <w:sz w:val="24"/>
          <w:szCs w:val="24"/>
        </w:rPr>
      </w:pPr>
    </w:p>
    <w:p w14:paraId="713AF588" w14:textId="52331989" w:rsidR="00876005" w:rsidRPr="00F90530" w:rsidRDefault="00876005" w:rsidP="00977573">
      <w:pPr>
        <w:jc w:val="both"/>
        <w:rPr>
          <w:rFonts w:cstheme="minorHAnsi"/>
          <w:sz w:val="24"/>
          <w:szCs w:val="24"/>
        </w:rPr>
      </w:pPr>
    </w:p>
    <w:p w14:paraId="0D676F58" w14:textId="408608FB" w:rsidR="00876005" w:rsidRPr="00F90530" w:rsidRDefault="00876005" w:rsidP="00977573">
      <w:pPr>
        <w:jc w:val="both"/>
        <w:rPr>
          <w:rFonts w:cstheme="minorHAnsi"/>
          <w:sz w:val="24"/>
          <w:szCs w:val="24"/>
        </w:rPr>
      </w:pPr>
    </w:p>
    <w:p w14:paraId="74BB7AF7" w14:textId="77777777" w:rsidR="00876005" w:rsidRPr="00F90530" w:rsidRDefault="00876005" w:rsidP="00977573">
      <w:pPr>
        <w:jc w:val="both"/>
        <w:rPr>
          <w:rFonts w:cstheme="minorHAnsi"/>
          <w:sz w:val="24"/>
          <w:szCs w:val="24"/>
        </w:rPr>
      </w:pPr>
    </w:p>
    <w:p w14:paraId="6FB38561" w14:textId="25747DE6" w:rsidR="001C5B48" w:rsidRPr="00F90530" w:rsidRDefault="00876005" w:rsidP="0026033B">
      <w:pPr>
        <w:pStyle w:val="Ttulo1"/>
        <w:ind w:left="-567"/>
        <w:rPr>
          <w:rFonts w:asciiTheme="minorHAnsi" w:hAnsiTheme="minorHAnsi" w:cstheme="minorHAnsi"/>
          <w:szCs w:val="24"/>
        </w:rPr>
      </w:pPr>
      <w:bookmarkStart w:id="5" w:name="_Toc153962545"/>
      <w:r w:rsidRPr="00F90530">
        <w:rPr>
          <w:rFonts w:asciiTheme="minorHAnsi" w:hAnsiTheme="minorHAnsi" w:cstheme="minorHAnsi"/>
          <w:szCs w:val="24"/>
        </w:rPr>
        <w:lastRenderedPageBreak/>
        <w:t>6</w:t>
      </w:r>
      <w:r w:rsidR="00BE11FB" w:rsidRPr="00F90530">
        <w:rPr>
          <w:rFonts w:asciiTheme="minorHAnsi" w:hAnsiTheme="minorHAnsi" w:cstheme="minorHAnsi"/>
          <w:szCs w:val="24"/>
        </w:rPr>
        <w:t xml:space="preserve">. </w:t>
      </w:r>
      <w:r w:rsidR="001C5B48" w:rsidRPr="00F90530">
        <w:rPr>
          <w:rFonts w:asciiTheme="minorHAnsi" w:hAnsiTheme="minorHAnsi" w:cstheme="minorHAnsi"/>
          <w:szCs w:val="24"/>
        </w:rPr>
        <w:t>DESCRIPCI</w:t>
      </w:r>
      <w:r w:rsidR="00C50F93" w:rsidRPr="00F90530">
        <w:rPr>
          <w:rFonts w:asciiTheme="minorHAnsi" w:hAnsiTheme="minorHAnsi" w:cstheme="minorHAnsi"/>
          <w:szCs w:val="24"/>
        </w:rPr>
        <w:t>Ó</w:t>
      </w:r>
      <w:r w:rsidR="001C5B48" w:rsidRPr="00F90530">
        <w:rPr>
          <w:rFonts w:asciiTheme="minorHAnsi" w:hAnsiTheme="minorHAnsi" w:cstheme="minorHAnsi"/>
          <w:szCs w:val="24"/>
        </w:rPr>
        <w:t xml:space="preserve">N DE </w:t>
      </w:r>
      <w:r w:rsidR="007773BB" w:rsidRPr="00F90530">
        <w:rPr>
          <w:rFonts w:asciiTheme="minorHAnsi" w:hAnsiTheme="minorHAnsi" w:cstheme="minorHAnsi"/>
          <w:szCs w:val="24"/>
        </w:rPr>
        <w:t>VARIABLES</w:t>
      </w:r>
      <w:r w:rsidR="0026033B" w:rsidRPr="00F90530">
        <w:rPr>
          <w:rFonts w:asciiTheme="minorHAnsi" w:hAnsiTheme="minorHAnsi" w:cstheme="minorHAnsi"/>
          <w:szCs w:val="24"/>
        </w:rPr>
        <w:t>.</w:t>
      </w:r>
      <w:bookmarkEnd w:id="5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7513"/>
      </w:tblGrid>
      <w:tr w:rsidR="006C5DCC" w:rsidRPr="00F90530" w14:paraId="6501A4E6" w14:textId="77777777" w:rsidTr="006C5DCC">
        <w:tc>
          <w:tcPr>
            <w:tcW w:w="10060" w:type="dxa"/>
            <w:gridSpan w:val="3"/>
            <w:shd w:val="clear" w:color="auto" w:fill="D9D9D9" w:themeFill="background1" w:themeFillShade="D9"/>
          </w:tcPr>
          <w:p w14:paraId="7A994539" w14:textId="2DA63747" w:rsidR="006C5DCC" w:rsidRPr="00F90530" w:rsidRDefault="006C5DCC" w:rsidP="0026033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90530">
              <w:rPr>
                <w:rFonts w:cstheme="minorHAnsi"/>
                <w:b/>
                <w:bCs/>
                <w:sz w:val="24"/>
                <w:szCs w:val="24"/>
              </w:rPr>
              <w:t>VARIABLES CRÍTICAS</w:t>
            </w:r>
          </w:p>
        </w:tc>
      </w:tr>
      <w:tr w:rsidR="006C5DCC" w:rsidRPr="00F90530" w14:paraId="336EF790" w14:textId="77777777" w:rsidTr="006C5DCC">
        <w:tc>
          <w:tcPr>
            <w:tcW w:w="10060" w:type="dxa"/>
            <w:gridSpan w:val="3"/>
            <w:shd w:val="clear" w:color="auto" w:fill="FFFFFF" w:themeFill="background1"/>
          </w:tcPr>
          <w:p w14:paraId="5F2F44CB" w14:textId="143103BA" w:rsidR="006C5DCC" w:rsidRPr="00F90530" w:rsidRDefault="006C5DCC" w:rsidP="00BB2C8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Aquellas cuya ausencia o mala ejecución afectan directamente la calidad y eficacia de la labor.</w:t>
            </w:r>
          </w:p>
        </w:tc>
      </w:tr>
      <w:tr w:rsidR="00CE0CAB" w:rsidRPr="00F90530" w14:paraId="37EF85E1" w14:textId="77777777" w:rsidTr="006C5DCC">
        <w:tc>
          <w:tcPr>
            <w:tcW w:w="704" w:type="dxa"/>
            <w:shd w:val="clear" w:color="auto" w:fill="D9D9D9" w:themeFill="background1" w:themeFillShade="D9"/>
          </w:tcPr>
          <w:p w14:paraId="0DC06B6F" w14:textId="737F1DA8" w:rsidR="00CE0CAB" w:rsidRPr="00F90530" w:rsidRDefault="00CE0CAB" w:rsidP="00CE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90530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9E636D3" w14:textId="76E85C41" w:rsidR="00CE0CAB" w:rsidRPr="00F90530" w:rsidRDefault="006C5DCC" w:rsidP="00CE0CA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90530">
              <w:rPr>
                <w:rFonts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7FD20AA6" w14:textId="49AE5203" w:rsidR="00CE0CAB" w:rsidRPr="00F90530" w:rsidRDefault="00CE0CAB" w:rsidP="00CE0CA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90530">
              <w:rPr>
                <w:rFonts w:cstheme="minorHAnsi"/>
                <w:b/>
                <w:bCs/>
                <w:sz w:val="24"/>
                <w:szCs w:val="24"/>
              </w:rPr>
              <w:t>DEFINICIÓN</w:t>
            </w:r>
          </w:p>
        </w:tc>
      </w:tr>
      <w:tr w:rsidR="00CE0CAB" w:rsidRPr="00F90530" w14:paraId="24B09B68" w14:textId="77777777" w:rsidTr="00977573">
        <w:trPr>
          <w:trHeight w:val="4243"/>
        </w:trPr>
        <w:tc>
          <w:tcPr>
            <w:tcW w:w="704" w:type="dxa"/>
          </w:tcPr>
          <w:p w14:paraId="0B1FFBE0" w14:textId="7661C468" w:rsidR="00CE0CAB" w:rsidRPr="00F90530" w:rsidRDefault="00CE0CAB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50E7E90" w14:textId="41C973F7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i/>
                <w:iCs/>
                <w:sz w:val="24"/>
                <w:szCs w:val="24"/>
                <w:u w:val="single"/>
              </w:rPr>
              <w:t>Muestra ejecutada</w:t>
            </w:r>
          </w:p>
        </w:tc>
        <w:tc>
          <w:tcPr>
            <w:tcW w:w="7513" w:type="dxa"/>
          </w:tcPr>
          <w:p w14:paraId="6D0062D6" w14:textId="63FBDDEA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Se debe encontrar la muestra lo más cercana al punto georreferenciado, esta debe ser la muestra del último muestreo realizado.</w:t>
            </w:r>
          </w:p>
          <w:p w14:paraId="42DC9817" w14:textId="77777777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3C37702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PME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MEn/MEj</m:t>
                    </m:r>
                  </m:e>
                </m:d>
              </m:oMath>
            </m:oMathPara>
          </w:p>
          <w:p w14:paraId="1CB95A9A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0DD57561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PME = Puntuación Muestras Ejecutadas.</w:t>
            </w:r>
          </w:p>
          <w:p w14:paraId="5104BCE4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MEn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Muestras Encontradas.</w:t>
            </w:r>
          </w:p>
          <w:p w14:paraId="3DCF4893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MEj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Muestras Ejecutadas.</w:t>
            </w:r>
          </w:p>
          <w:p w14:paraId="54200FC2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Ponderada de la siguiente manera:</w:t>
            </w:r>
          </w:p>
          <w:p w14:paraId="6D0975F1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</w:p>
          <w:p w14:paraId="1EFE910B" w14:textId="77777777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PoME=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PME*0.23</m:t>
                  </m:r>
                </m:e>
              </m:d>
            </m:oMath>
            <w:r w:rsidRPr="00F90530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270F1B74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099CFD6C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PoME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Ponderación Muestras </w:t>
            </w: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Ejecutdas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.</w:t>
            </w:r>
          </w:p>
          <w:p w14:paraId="781A515F" w14:textId="1F3CCBE2" w:rsidR="00CE0CAB" w:rsidRPr="00F90530" w:rsidRDefault="00BB2C86" w:rsidP="00CE0CAB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PME = Puntuación Muestras Ejecutadas.</w:t>
            </w:r>
          </w:p>
        </w:tc>
      </w:tr>
      <w:tr w:rsidR="00CE0CAB" w:rsidRPr="00F90530" w14:paraId="7136CEB2" w14:textId="77777777" w:rsidTr="00977573">
        <w:tc>
          <w:tcPr>
            <w:tcW w:w="704" w:type="dxa"/>
          </w:tcPr>
          <w:p w14:paraId="26469BDB" w14:textId="1FB8C56A" w:rsidR="00CE0CAB" w:rsidRPr="00F90530" w:rsidRDefault="00CE0CAB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DD5E770" w14:textId="121D1748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i/>
                <w:iCs/>
                <w:sz w:val="24"/>
                <w:szCs w:val="24"/>
                <w:u w:val="single"/>
              </w:rPr>
              <w:t>Tallos</w:t>
            </w:r>
          </w:p>
        </w:tc>
        <w:tc>
          <w:tcPr>
            <w:tcW w:w="7513" w:type="dxa"/>
          </w:tcPr>
          <w:p w14:paraId="380E2EFA" w14:textId="77777777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el conteo realizado por el auditor debe coincidir los tallos contados por el monitor de plagas en finca o en su defecto acertar el 90% de los tallos contabilizados por el auditor.</w:t>
            </w:r>
          </w:p>
          <w:p w14:paraId="132D00AB" w14:textId="77777777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07F5D6A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>Se califica de la siguiente manera</w:t>
            </w:r>
            <w:r w:rsidRPr="00F90530">
              <w:rPr>
                <w:rFonts w:eastAsiaTheme="minorEastAsia" w:cstheme="minorHAnsi"/>
                <w:b/>
                <w:bCs/>
                <w:sz w:val="24"/>
                <w:szCs w:val="24"/>
              </w:rPr>
              <w:t>:</w:t>
            </w:r>
          </w:p>
          <w:p w14:paraId="712F754F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PT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TA/TM</m:t>
                    </m:r>
                  </m:e>
                </m:d>
              </m:oMath>
            </m:oMathPara>
          </w:p>
          <w:p w14:paraId="44B454AE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55217026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PT = Puntuación Tallos.</w:t>
            </w:r>
          </w:p>
          <w:p w14:paraId="7ED852F1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TA = Tallos Auditor.</w:t>
            </w:r>
          </w:p>
          <w:p w14:paraId="4BF2F264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TM = Tallos Monitor.</w:t>
            </w:r>
          </w:p>
          <w:p w14:paraId="4249D67F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Ponderada de la siguiente manera:</w:t>
            </w:r>
          </w:p>
          <w:p w14:paraId="25B69CC1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</w:p>
          <w:p w14:paraId="69A8710D" w14:textId="2BBAB1A3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PoT=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PT*0.20</m:t>
                  </m:r>
                </m:e>
              </m:d>
            </m:oMath>
            <w:r w:rsidRPr="00F90530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343D9734" w14:textId="39DE6954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  <w:p w14:paraId="247B8147" w14:textId="77777777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  <w:p w14:paraId="7E05F0DC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lastRenderedPageBreak/>
              <w:t xml:space="preserve">Donde: </w:t>
            </w:r>
          </w:p>
          <w:p w14:paraId="44F632C4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PoTO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Ponderación Tallos.</w:t>
            </w:r>
          </w:p>
          <w:p w14:paraId="121CAD73" w14:textId="4F8E2457" w:rsidR="00CE0CAB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PT = Puntuación Tallos.</w:t>
            </w:r>
          </w:p>
        </w:tc>
      </w:tr>
      <w:tr w:rsidR="00CE0CAB" w:rsidRPr="00F90530" w14:paraId="13484C80" w14:textId="77777777" w:rsidTr="00977573">
        <w:tc>
          <w:tcPr>
            <w:tcW w:w="704" w:type="dxa"/>
          </w:tcPr>
          <w:p w14:paraId="5EA46C29" w14:textId="13CC2104" w:rsidR="00CE0CAB" w:rsidRPr="00F90530" w:rsidRDefault="00CE0CAB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843" w:type="dxa"/>
          </w:tcPr>
          <w:p w14:paraId="64D65781" w14:textId="265831A9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i/>
                <w:iCs/>
                <w:sz w:val="24"/>
                <w:szCs w:val="24"/>
                <w:u w:val="single"/>
              </w:rPr>
              <w:t>Ninfas</w:t>
            </w:r>
          </w:p>
        </w:tc>
        <w:tc>
          <w:tcPr>
            <w:tcW w:w="7513" w:type="dxa"/>
          </w:tcPr>
          <w:p w14:paraId="72805AD7" w14:textId="77777777" w:rsidR="00BB2C86" w:rsidRPr="00F90530" w:rsidRDefault="00BB2C86" w:rsidP="00BB2C86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>cuantificar la cantidad de ninfas en sus diferentes estados larvales (instar) dejadas por el monitor en finca.</w:t>
            </w:r>
          </w:p>
          <w:p w14:paraId="4129E8F6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>Se califica de la siguiente manera</w:t>
            </w:r>
            <w:r w:rsidRPr="00F90530">
              <w:rPr>
                <w:rFonts w:eastAsiaTheme="minorEastAsia" w:cstheme="minorHAnsi"/>
                <w:b/>
                <w:bCs/>
                <w:sz w:val="24"/>
                <w:szCs w:val="24"/>
              </w:rPr>
              <w:t>:</w:t>
            </w:r>
          </w:p>
          <w:p w14:paraId="7FDAECC5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PN=1-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NA*0.20</m:t>
                    </m:r>
                  </m:e>
                </m:d>
              </m:oMath>
            </m:oMathPara>
          </w:p>
          <w:p w14:paraId="0CBA45BE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61124D62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PN = Puntuación Ninfas.</w:t>
            </w:r>
          </w:p>
          <w:p w14:paraId="162F8DC2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NA = Ninfas Auditor.</w:t>
            </w:r>
          </w:p>
          <w:p w14:paraId="395E0732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Ponderada de la siguiente manera:</w:t>
            </w:r>
          </w:p>
          <w:p w14:paraId="6746DA16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</w:p>
          <w:p w14:paraId="24295E6D" w14:textId="77777777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PoN=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PN*0.40</m:t>
                  </m:r>
                </m:e>
              </m:d>
            </m:oMath>
            <w:r w:rsidRPr="00F90530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62184CAB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59422A7D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PoN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Ponderación Ninfas.</w:t>
            </w:r>
          </w:p>
          <w:p w14:paraId="0DE7DE50" w14:textId="7D4691FB" w:rsidR="00CE0CAB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PN = Puntuación Ninfas.</w:t>
            </w:r>
          </w:p>
        </w:tc>
      </w:tr>
      <w:tr w:rsidR="00CE0CAB" w:rsidRPr="00F90530" w14:paraId="59F5E5DE" w14:textId="77777777" w:rsidTr="006C5DCC">
        <w:tc>
          <w:tcPr>
            <w:tcW w:w="10060" w:type="dxa"/>
            <w:gridSpan w:val="3"/>
            <w:shd w:val="clear" w:color="auto" w:fill="D9D9D9" w:themeFill="background1" w:themeFillShade="D9"/>
          </w:tcPr>
          <w:p w14:paraId="233F99A4" w14:textId="54E97353" w:rsidR="00CE0CAB" w:rsidRPr="00F90530" w:rsidRDefault="006C5DCC" w:rsidP="006C5DC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90530">
              <w:rPr>
                <w:rFonts w:cstheme="minorHAnsi"/>
                <w:b/>
                <w:bCs/>
                <w:sz w:val="24"/>
                <w:szCs w:val="24"/>
              </w:rPr>
              <w:t>HALLAZGOS</w:t>
            </w:r>
          </w:p>
        </w:tc>
      </w:tr>
      <w:tr w:rsidR="006C5DCC" w:rsidRPr="00F90530" w14:paraId="34CD4764" w14:textId="77777777" w:rsidTr="00FA41F5">
        <w:tc>
          <w:tcPr>
            <w:tcW w:w="10060" w:type="dxa"/>
            <w:gridSpan w:val="3"/>
          </w:tcPr>
          <w:p w14:paraId="35A5CD99" w14:textId="0D94C4F4" w:rsidR="006C5DCC" w:rsidRPr="00F90530" w:rsidRDefault="006C5DCC" w:rsidP="00BB2C86">
            <w:pPr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Variables que no afectan directa o significativamente la calidad y/o eficacia de la labor, sin embargo, deben ser notificados.</w:t>
            </w:r>
          </w:p>
        </w:tc>
      </w:tr>
      <w:tr w:rsidR="00CE0CAB" w:rsidRPr="00F90530" w14:paraId="3029070B" w14:textId="77777777" w:rsidTr="00977573">
        <w:tc>
          <w:tcPr>
            <w:tcW w:w="704" w:type="dxa"/>
          </w:tcPr>
          <w:p w14:paraId="4D2C250A" w14:textId="1E9257DD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3195DACF" w14:textId="23032873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i/>
                <w:iCs/>
                <w:sz w:val="24"/>
                <w:szCs w:val="24"/>
                <w:u w:val="single"/>
              </w:rPr>
              <w:t>Marcas en los puntos</w:t>
            </w:r>
          </w:p>
        </w:tc>
        <w:tc>
          <w:tcPr>
            <w:tcW w:w="7513" w:type="dxa"/>
          </w:tcPr>
          <w:p w14:paraId="06F0DD7E" w14:textId="035AC152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Cada punto encontrado debe contar con una identificación donde se encontrar los siguientes datos:</w:t>
            </w:r>
          </w:p>
          <w:p w14:paraId="616DEE5B" w14:textId="77777777" w:rsidR="00BB2C86" w:rsidRPr="00F90530" w:rsidRDefault="00BB2C86" w:rsidP="00BB2C86">
            <w:pPr>
              <w:pStyle w:val="Sinespaciado"/>
              <w:numPr>
                <w:ilvl w:val="1"/>
                <w:numId w:val="48"/>
              </w:num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Fecha de monitoreo</w:t>
            </w:r>
          </w:p>
          <w:p w14:paraId="515E131E" w14:textId="77777777" w:rsidR="00BB2C86" w:rsidRPr="00F90530" w:rsidRDefault="00BB2C86" w:rsidP="00BB2C86">
            <w:pPr>
              <w:pStyle w:val="Sinespaciado"/>
              <w:numPr>
                <w:ilvl w:val="1"/>
                <w:numId w:val="48"/>
              </w:num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Tallos totales</w:t>
            </w:r>
          </w:p>
          <w:p w14:paraId="21103B9E" w14:textId="77777777" w:rsidR="00BB2C86" w:rsidRPr="00F90530" w:rsidRDefault="00BB2C86" w:rsidP="00BB2C86">
            <w:pPr>
              <w:pStyle w:val="Sinespaciado"/>
              <w:numPr>
                <w:ilvl w:val="1"/>
                <w:numId w:val="48"/>
              </w:num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Ninfas</w:t>
            </w:r>
          </w:p>
          <w:p w14:paraId="06CBEE73" w14:textId="77777777" w:rsidR="00BB2C86" w:rsidRPr="00F90530" w:rsidRDefault="00BB2C86" w:rsidP="00BB2C86">
            <w:pPr>
              <w:pStyle w:val="Sinespaciado"/>
              <w:numPr>
                <w:ilvl w:val="1"/>
                <w:numId w:val="48"/>
              </w:num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Código de monitor de plagas</w:t>
            </w:r>
          </w:p>
          <w:p w14:paraId="58876148" w14:textId="77777777" w:rsidR="00BB2C86" w:rsidRPr="00F90530" w:rsidRDefault="00BB2C86" w:rsidP="00BB2C86">
            <w:pPr>
              <w:pStyle w:val="Sinespaciado"/>
              <w:ind w:left="1440"/>
              <w:rPr>
                <w:rFonts w:cstheme="minorHAnsi"/>
                <w:sz w:val="24"/>
                <w:szCs w:val="24"/>
              </w:rPr>
            </w:pPr>
          </w:p>
          <w:p w14:paraId="5CABE723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>Se califica de la siguiente manera</w:t>
            </w:r>
            <w:r w:rsidRPr="00F90530">
              <w:rPr>
                <w:rFonts w:eastAsiaTheme="minorEastAsia" w:cstheme="minorHAnsi"/>
                <w:b/>
                <w:bCs/>
                <w:sz w:val="24"/>
                <w:szCs w:val="24"/>
              </w:rPr>
              <w:t>:</w:t>
            </w:r>
          </w:p>
          <w:p w14:paraId="49CF1DB4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ME/MV</m:t>
                    </m:r>
                  </m:e>
                </m:d>
              </m:oMath>
            </m:oMathPara>
          </w:p>
          <w:p w14:paraId="29B36320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61EE8935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PM = Puntuación Marcas.</w:t>
            </w:r>
          </w:p>
          <w:p w14:paraId="17129424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ME = Marcas Encontradas.</w:t>
            </w:r>
          </w:p>
          <w:p w14:paraId="3EC9F368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MV = Muestras Visitadas.</w:t>
            </w:r>
          </w:p>
          <w:p w14:paraId="648BBDD0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lastRenderedPageBreak/>
              <w:t>Ponderada de la siguiente manera:</w:t>
            </w:r>
          </w:p>
          <w:p w14:paraId="5FFDB704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</w:p>
          <w:p w14:paraId="23630838" w14:textId="77777777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PoM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PM*0.01</m:t>
                  </m:r>
                </m:e>
              </m:d>
            </m:oMath>
            <w:r w:rsidRPr="00F90530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293F182C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748F22ED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PoM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Ponderación Marcas.</w:t>
            </w:r>
          </w:p>
          <w:p w14:paraId="5CF7F96F" w14:textId="323BE139" w:rsidR="00CE0CAB" w:rsidRPr="00F90530" w:rsidRDefault="00BB2C86" w:rsidP="00BB2C86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PM = Puntuación Marcas.</w:t>
            </w:r>
          </w:p>
        </w:tc>
      </w:tr>
      <w:tr w:rsidR="00CE0CAB" w:rsidRPr="00F90530" w14:paraId="4414E3B0" w14:textId="77777777" w:rsidTr="00977573">
        <w:tc>
          <w:tcPr>
            <w:tcW w:w="704" w:type="dxa"/>
          </w:tcPr>
          <w:p w14:paraId="2CC4A1D8" w14:textId="3B5DED5E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843" w:type="dxa"/>
          </w:tcPr>
          <w:p w14:paraId="0E81A2F4" w14:textId="7A514A77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i/>
                <w:iCs/>
                <w:sz w:val="24"/>
                <w:szCs w:val="24"/>
                <w:u w:val="single"/>
              </w:rPr>
              <w:t>Intervalo entre monitoreos</w:t>
            </w:r>
          </w:p>
        </w:tc>
        <w:tc>
          <w:tcPr>
            <w:tcW w:w="7513" w:type="dxa"/>
          </w:tcPr>
          <w:p w14:paraId="7197DC95" w14:textId="44A240A4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En monitoreo 1, es la cantidad de días transcurridos de la cosecha, y en monitoreos 2, 3 y 4 son días desde el muestreo anterior.</w:t>
            </w:r>
          </w:p>
          <w:p w14:paraId="69F62D26" w14:textId="77777777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</w:p>
          <w:p w14:paraId="242EEFBC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>Se califica de la siguiente manera</w:t>
            </w:r>
            <w:r w:rsidRPr="00F90530">
              <w:rPr>
                <w:rFonts w:eastAsiaTheme="minorEastAsia" w:cstheme="minorHAnsi"/>
                <w:b/>
                <w:bCs/>
                <w:sz w:val="24"/>
                <w:szCs w:val="24"/>
              </w:rPr>
              <w:t>:</w:t>
            </w:r>
          </w:p>
          <w:p w14:paraId="37AFCC79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PIEM=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±7 de X</m:t>
                    </m:r>
                  </m:e>
                </m:d>
              </m:oMath>
            </m:oMathPara>
          </w:p>
          <w:p w14:paraId="6E441B3E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45D5F8D5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PIEM =</w:t>
            </w:r>
            <w:r w:rsidRPr="00F90530">
              <w:rPr>
                <w:rFonts w:eastAsiaTheme="minorEastAsia" w:cstheme="minorHAnsi"/>
                <w:sz w:val="24"/>
                <w:szCs w:val="24"/>
                <w:u w:val="single"/>
              </w:rPr>
              <w:t xml:space="preserve"> </w:t>
            </w:r>
            <w:r w:rsidRPr="00F90530">
              <w:rPr>
                <w:rFonts w:eastAsiaTheme="minorEastAsia" w:cstheme="minorHAnsi"/>
                <w:sz w:val="24"/>
                <w:szCs w:val="24"/>
              </w:rPr>
              <w:t>Puntuación Intervalo Entre Muestreos.</w:t>
            </w:r>
          </w:p>
          <w:p w14:paraId="3CB7DF04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X = </w:t>
            </w:r>
            <w:r w:rsidRPr="00F90530">
              <w:rPr>
                <w:rFonts w:eastAsiaTheme="minorEastAsia" w:cstheme="minorHAnsi"/>
                <w:sz w:val="24"/>
                <w:szCs w:val="24"/>
              </w:rPr>
              <w:t>Cantidad de días transcurridos después de ultimo muestreo (si está dentro del parámetro = 100% si esta fuera 0%)</w:t>
            </w:r>
          </w:p>
          <w:p w14:paraId="74F37BE9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>Ponderada de la siguiente manera:</w:t>
            </w:r>
          </w:p>
          <w:p w14:paraId="3BE58338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</w:p>
          <w:p w14:paraId="6EE7D2A2" w14:textId="77777777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PoIEM=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PIEM*0.01</m:t>
                  </m:r>
                </m:e>
              </m:d>
            </m:oMath>
            <w:r w:rsidRPr="00F90530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4E888224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65F5917E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PoIEM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Ponderación Intervalo Entre Muestreos.</w:t>
            </w:r>
          </w:p>
          <w:p w14:paraId="18DB76A0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PIEM = Puntuación Intervalo Entre Muestreos.</w:t>
            </w:r>
          </w:p>
          <w:p w14:paraId="1E55290F" w14:textId="04DA1B0E" w:rsidR="00CE0CAB" w:rsidRPr="00F90530" w:rsidRDefault="00CE0CAB" w:rsidP="006C5DC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0CAB" w:rsidRPr="00F90530" w14:paraId="664F4F44" w14:textId="77777777" w:rsidTr="00977573">
        <w:tc>
          <w:tcPr>
            <w:tcW w:w="704" w:type="dxa"/>
          </w:tcPr>
          <w:p w14:paraId="151FE358" w14:textId="395BF889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03616D08" w14:textId="4ED84140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i/>
                <w:iCs/>
                <w:sz w:val="24"/>
                <w:szCs w:val="24"/>
                <w:u w:val="single"/>
              </w:rPr>
              <w:t>Muestra ejecutada en punto</w:t>
            </w:r>
          </w:p>
        </w:tc>
        <w:tc>
          <w:tcPr>
            <w:tcW w:w="7513" w:type="dxa"/>
          </w:tcPr>
          <w:p w14:paraId="6AD16B95" w14:textId="5E12B1BB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La muestra ejecutada debe coincidir con el punto georreferenciado en el mapa.</w:t>
            </w:r>
          </w:p>
          <w:p w14:paraId="7F1921A5" w14:textId="77777777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22CB427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>Se califica de la siguiente manera</w:t>
            </w:r>
            <w:r w:rsidRPr="00F90530">
              <w:rPr>
                <w:rFonts w:eastAsiaTheme="minorEastAsia" w:cstheme="minorHAnsi"/>
                <w:b/>
                <w:bCs/>
                <w:sz w:val="24"/>
                <w:szCs w:val="24"/>
              </w:rPr>
              <w:t>:</w:t>
            </w:r>
          </w:p>
          <w:p w14:paraId="0807DD5D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PMEP=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MEP/ME</m:t>
                    </m:r>
                  </m:e>
                </m:d>
              </m:oMath>
            </m:oMathPara>
          </w:p>
          <w:p w14:paraId="30C3FE2C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69FAB018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PMEP = Puntuación Muestras Ejecutadas en Punto.</w:t>
            </w:r>
          </w:p>
          <w:p w14:paraId="51427CAB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MEP = Muestras Ejecutadas en punto.</w:t>
            </w:r>
          </w:p>
          <w:p w14:paraId="7EB59C83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MV = Muestras Evaluadas.</w:t>
            </w:r>
          </w:p>
          <w:p w14:paraId="1842391D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lastRenderedPageBreak/>
              <w:t>Ponderada de la siguiente manera:</w:t>
            </w:r>
          </w:p>
          <w:p w14:paraId="3F95DA30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</w:p>
          <w:p w14:paraId="72E0364E" w14:textId="77777777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PoMEP=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PMEP*0.01</m:t>
                  </m:r>
                </m:e>
              </m:d>
            </m:oMath>
            <w:r w:rsidRPr="00F90530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1E904A7F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20869CDE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PoMEP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Ponderación Muestras Ejecutadas en Punto.</w:t>
            </w:r>
          </w:p>
          <w:p w14:paraId="673CA300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PMEP = Puntuación Muestras Ejecutadas en Punto.</w:t>
            </w:r>
          </w:p>
          <w:p w14:paraId="4BA07903" w14:textId="71C0FFB5" w:rsidR="00CE0CAB" w:rsidRPr="00F90530" w:rsidRDefault="00CE0CAB" w:rsidP="007773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0CAB" w:rsidRPr="00F90530" w14:paraId="2C46A58E" w14:textId="77777777" w:rsidTr="00977573">
        <w:tc>
          <w:tcPr>
            <w:tcW w:w="704" w:type="dxa"/>
          </w:tcPr>
          <w:p w14:paraId="1B12D2D8" w14:textId="5E774FB1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3C2F5C2B" w14:textId="37C579CA" w:rsidR="00CE0CAB" w:rsidRPr="00F90530" w:rsidRDefault="00BB2C86" w:rsidP="00CE0CAB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i/>
                <w:iCs/>
                <w:sz w:val="24"/>
                <w:szCs w:val="24"/>
                <w:u w:val="single"/>
              </w:rPr>
              <w:t>Longitud de muestra</w:t>
            </w:r>
          </w:p>
        </w:tc>
        <w:tc>
          <w:tcPr>
            <w:tcW w:w="7513" w:type="dxa"/>
          </w:tcPr>
          <w:p w14:paraId="7192E5E6" w14:textId="2381D665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F90530">
              <w:rPr>
                <w:rFonts w:cstheme="minorHAnsi"/>
                <w:sz w:val="24"/>
                <w:szCs w:val="24"/>
              </w:rPr>
              <w:t xml:space="preserve">La muestra debe tener bien identificados sus </w:t>
            </w:r>
            <w:r w:rsidRPr="00F90530">
              <w:rPr>
                <w:rFonts w:cstheme="minorHAnsi"/>
                <w:sz w:val="24"/>
                <w:szCs w:val="24"/>
                <w:lang w:val="es-ES"/>
              </w:rPr>
              <w:t>límites para que pueda ser medida adecuadamente.</w:t>
            </w:r>
          </w:p>
          <w:p w14:paraId="2B8A950D" w14:textId="77777777" w:rsidR="00BB2C86" w:rsidRPr="00F90530" w:rsidRDefault="00BB2C86" w:rsidP="00BB2C86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</w:p>
          <w:p w14:paraId="7E84EE28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>Se califica de la siguiente manera</w:t>
            </w:r>
            <w:r w:rsidRPr="00F90530">
              <w:rPr>
                <w:rFonts w:eastAsiaTheme="minorEastAsia" w:cstheme="minorHAnsi"/>
                <w:b/>
                <w:bCs/>
                <w:sz w:val="24"/>
                <w:szCs w:val="24"/>
              </w:rPr>
              <w:t>:</w:t>
            </w:r>
          </w:p>
          <w:p w14:paraId="4CB17DF3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PLM=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MMC/MV</m:t>
                    </m:r>
                  </m:e>
                </m:d>
              </m:oMath>
            </m:oMathPara>
          </w:p>
          <w:p w14:paraId="5039B236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5076A0C7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PLM = Puntuación Longitud de muestra.</w:t>
            </w:r>
          </w:p>
          <w:p w14:paraId="7202BFFE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MMC = Muestras con Medida Correcta.</w:t>
            </w:r>
          </w:p>
          <w:p w14:paraId="6E8C5AF9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MV = Muestras Visitadas.</w:t>
            </w:r>
          </w:p>
          <w:p w14:paraId="198AEB49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Ponderada de la siguiente manera:</w:t>
            </w:r>
          </w:p>
          <w:p w14:paraId="0171077F" w14:textId="77777777" w:rsidR="00BB2C86" w:rsidRPr="00F90530" w:rsidRDefault="00BB2C86" w:rsidP="00BB2C86">
            <w:pPr>
              <w:pStyle w:val="Sinespaciado"/>
              <w:rPr>
                <w:rFonts w:cstheme="minorHAnsi"/>
                <w:sz w:val="24"/>
                <w:szCs w:val="24"/>
              </w:rPr>
            </w:pPr>
          </w:p>
          <w:p w14:paraId="68393A8C" w14:textId="77777777" w:rsidR="00BB2C86" w:rsidRPr="00F90530" w:rsidRDefault="00BB2C86" w:rsidP="00BB2C86">
            <w:pPr>
              <w:pStyle w:val="Sinespaciad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PoLM=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PLM*0.01</m:t>
                  </m:r>
                </m:e>
              </m:d>
            </m:oMath>
            <w:r w:rsidRPr="00F90530">
              <w:rPr>
                <w:rFonts w:eastAsiaTheme="minorEastAsia" w:cstheme="minorHAnsi"/>
                <w:sz w:val="24"/>
                <w:szCs w:val="24"/>
              </w:rPr>
              <w:tab/>
            </w:r>
          </w:p>
          <w:p w14:paraId="7687FB87" w14:textId="77777777" w:rsidR="00BB2C86" w:rsidRPr="00F90530" w:rsidRDefault="00BB2C86" w:rsidP="00BB2C86">
            <w:pPr>
              <w:spacing w:line="360" w:lineRule="auto"/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sz w:val="24"/>
                <w:szCs w:val="24"/>
              </w:rPr>
              <w:t xml:space="preserve">Donde: </w:t>
            </w:r>
          </w:p>
          <w:p w14:paraId="59C95A36" w14:textId="77777777" w:rsidR="00BB2C86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PoLM</w:t>
            </w:r>
            <w:proofErr w:type="spellEnd"/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 xml:space="preserve"> = Ponderación Longitud de Muestras.</w:t>
            </w:r>
          </w:p>
          <w:p w14:paraId="7FEFC432" w14:textId="0CA7D306" w:rsidR="00CE0CAB" w:rsidRPr="00F90530" w:rsidRDefault="00BB2C86" w:rsidP="00BB2C86">
            <w:pPr>
              <w:pStyle w:val="Prrafodelista"/>
              <w:numPr>
                <w:ilvl w:val="0"/>
                <w:numId w:val="4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eastAsiaTheme="minorEastAsia" w:cstheme="minorHAnsi"/>
                <w:i/>
                <w:iCs/>
                <w:sz w:val="24"/>
                <w:szCs w:val="24"/>
              </w:rPr>
              <w:t>PLM = Puntuación Longitud de Muestras.</w:t>
            </w:r>
          </w:p>
        </w:tc>
      </w:tr>
    </w:tbl>
    <w:p w14:paraId="3C8B89B9" w14:textId="026D2FB3" w:rsidR="00D971A1" w:rsidRPr="00F90530" w:rsidRDefault="00527DB5" w:rsidP="007773BB">
      <w:pPr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br w:type="page"/>
      </w:r>
    </w:p>
    <w:p w14:paraId="593CC2B2" w14:textId="63D748B9" w:rsidR="007773BB" w:rsidRPr="009712E6" w:rsidRDefault="00876005" w:rsidP="009712E6">
      <w:pPr>
        <w:pStyle w:val="Ttulo1"/>
        <w:rPr>
          <w:rFonts w:asciiTheme="minorHAnsi" w:hAnsiTheme="minorHAnsi" w:cstheme="minorHAnsi"/>
        </w:rPr>
      </w:pPr>
      <w:bookmarkStart w:id="6" w:name="_Toc153962546"/>
      <w:r w:rsidRPr="009712E6">
        <w:rPr>
          <w:rFonts w:asciiTheme="minorHAnsi" w:hAnsiTheme="minorHAnsi" w:cstheme="minorHAnsi"/>
        </w:rPr>
        <w:lastRenderedPageBreak/>
        <w:t xml:space="preserve">7. </w:t>
      </w:r>
      <w:r w:rsidR="007773BB" w:rsidRPr="009712E6">
        <w:rPr>
          <w:rFonts w:asciiTheme="minorHAnsi" w:hAnsiTheme="minorHAnsi" w:cstheme="minorHAnsi"/>
        </w:rPr>
        <w:t>ÉPOCA DE MEDICIÓN/EVALUACIÓN</w:t>
      </w:r>
      <w:bookmarkEnd w:id="6"/>
    </w:p>
    <w:p w14:paraId="0F5FFE58" w14:textId="77777777" w:rsidR="00BB2C86" w:rsidRPr="00F90530" w:rsidRDefault="00BB2C86" w:rsidP="00BB2C86">
      <w:pPr>
        <w:pStyle w:val="Sinespaciado"/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 xml:space="preserve">El monitoreo de la chinche salivosa comienza al presentarse las primeras lluvias de la temporada de invierno, el intervalo de muestreo será cada 15 días. </w:t>
      </w:r>
    </w:p>
    <w:p w14:paraId="70AD2A44" w14:textId="77777777" w:rsidR="00BB2C86" w:rsidRPr="00F90530" w:rsidRDefault="00BB2C86" w:rsidP="00BB2C86">
      <w:pPr>
        <w:pStyle w:val="Sinespaciado"/>
        <w:jc w:val="both"/>
        <w:rPr>
          <w:rFonts w:cstheme="minorHAnsi"/>
          <w:sz w:val="24"/>
          <w:szCs w:val="24"/>
        </w:rPr>
      </w:pPr>
      <w:r w:rsidRPr="00F90530">
        <w:rPr>
          <w:rFonts w:cstheme="minorHAnsi"/>
          <w:sz w:val="24"/>
          <w:szCs w:val="24"/>
        </w:rPr>
        <w:t>El DTA proporciona mapas georreferenciados, detallando en ellos los puntos que corresponden a cada labor donde se utilizan los puntos.</w:t>
      </w:r>
    </w:p>
    <w:p w14:paraId="01AFB6A2" w14:textId="7D5B4DD8" w:rsidR="007773BB" w:rsidRPr="00F90530" w:rsidRDefault="007773BB" w:rsidP="00BB2C86">
      <w:pPr>
        <w:pStyle w:val="Sinespaciado"/>
        <w:rPr>
          <w:rFonts w:cstheme="minorHAnsi"/>
          <w:sz w:val="24"/>
          <w:szCs w:val="24"/>
        </w:rPr>
      </w:pPr>
    </w:p>
    <w:p w14:paraId="6EE55251" w14:textId="77777777" w:rsidR="00C30F8E" w:rsidRPr="00F90530" w:rsidRDefault="00C30F8E" w:rsidP="007773BB">
      <w:pPr>
        <w:pStyle w:val="Sinespaciado"/>
        <w:rPr>
          <w:rFonts w:cstheme="minorHAnsi"/>
          <w:sz w:val="24"/>
          <w:szCs w:val="24"/>
        </w:rPr>
      </w:pPr>
    </w:p>
    <w:p w14:paraId="4CFE0FB6" w14:textId="57ECA9DA" w:rsidR="007773BB" w:rsidRPr="00F90530" w:rsidRDefault="00876005" w:rsidP="00876005">
      <w:pPr>
        <w:pStyle w:val="Ttulo1"/>
        <w:rPr>
          <w:rFonts w:asciiTheme="minorHAnsi" w:hAnsiTheme="minorHAnsi" w:cstheme="minorHAnsi"/>
          <w:szCs w:val="24"/>
        </w:rPr>
      </w:pPr>
      <w:bookmarkStart w:id="7" w:name="_Toc153962547"/>
      <w:r w:rsidRPr="00F90530">
        <w:rPr>
          <w:rFonts w:asciiTheme="minorHAnsi" w:hAnsiTheme="minorHAnsi" w:cstheme="minorHAnsi"/>
          <w:szCs w:val="24"/>
        </w:rPr>
        <w:t xml:space="preserve">8. </w:t>
      </w:r>
      <w:r w:rsidR="00C30F8E" w:rsidRPr="00F90530">
        <w:rPr>
          <w:rFonts w:asciiTheme="minorHAnsi" w:hAnsiTheme="minorHAnsi" w:cstheme="minorHAnsi"/>
          <w:szCs w:val="24"/>
        </w:rPr>
        <w:t>DESCRIPCIÓN DE PROCESO</w:t>
      </w:r>
      <w:bookmarkEnd w:id="7"/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704"/>
        <w:gridCol w:w="7513"/>
      </w:tblGrid>
      <w:tr w:rsidR="00BB2C86" w:rsidRPr="00F90530" w14:paraId="089D4D4E" w14:textId="77777777" w:rsidTr="00BB2C86">
        <w:trPr>
          <w:trHeight w:val="334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49AA3223" w14:textId="6E683CFD" w:rsidR="00BB2C86" w:rsidRPr="00F90530" w:rsidRDefault="00BB2C86" w:rsidP="0087600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90530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513" w:type="dxa"/>
            <w:shd w:val="clear" w:color="auto" w:fill="BFBFBF" w:themeFill="background1" w:themeFillShade="BF"/>
            <w:vAlign w:val="center"/>
          </w:tcPr>
          <w:p w14:paraId="0F27E588" w14:textId="6EC23000" w:rsidR="00BB2C86" w:rsidRPr="00F90530" w:rsidRDefault="00BB2C86" w:rsidP="00876005">
            <w:pPr>
              <w:pStyle w:val="Sinespaciad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90530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BB2C86" w:rsidRPr="00F90530" w14:paraId="146C7FEB" w14:textId="77777777" w:rsidTr="00BB2C86">
        <w:trPr>
          <w:trHeight w:val="571"/>
        </w:trPr>
        <w:tc>
          <w:tcPr>
            <w:tcW w:w="704" w:type="dxa"/>
          </w:tcPr>
          <w:p w14:paraId="22DAC56D" w14:textId="0C93427F" w:rsidR="00BB2C86" w:rsidRPr="00F90530" w:rsidRDefault="00BB2C86" w:rsidP="00311EC9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14:paraId="23BC9352" w14:textId="19A50126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Se priorizan lotes con umbrales que superen el NDE en su historial o lotes con umbrales altos en anteriores muestreos siguiendo la programación brindada por el gestor de plagas diariamente.</w:t>
            </w:r>
          </w:p>
        </w:tc>
      </w:tr>
      <w:tr w:rsidR="00BB2C86" w:rsidRPr="00F90530" w14:paraId="41778655" w14:textId="77777777" w:rsidTr="00BB2C86">
        <w:trPr>
          <w:trHeight w:val="571"/>
        </w:trPr>
        <w:tc>
          <w:tcPr>
            <w:tcW w:w="704" w:type="dxa"/>
          </w:tcPr>
          <w:p w14:paraId="5D4B93BC" w14:textId="086ACA99" w:rsidR="00BB2C86" w:rsidRPr="00F90530" w:rsidRDefault="00BB2C86" w:rsidP="00311EC9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4B66CA9B" w14:textId="5EA371E1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Una vez localizado el lote a evaluar se notifica al gestor o caporal de la región para que dé acompañamiento durante la auditoria.</w:t>
            </w:r>
          </w:p>
        </w:tc>
      </w:tr>
      <w:tr w:rsidR="00BB2C86" w:rsidRPr="00F90530" w14:paraId="71633776" w14:textId="77777777" w:rsidTr="00BB2C86">
        <w:trPr>
          <w:trHeight w:val="571"/>
        </w:trPr>
        <w:tc>
          <w:tcPr>
            <w:tcW w:w="704" w:type="dxa"/>
          </w:tcPr>
          <w:p w14:paraId="347CF4FD" w14:textId="065393D2" w:rsidR="00BB2C86" w:rsidRPr="00F90530" w:rsidRDefault="00BB2C86" w:rsidP="00311EC9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513" w:type="dxa"/>
          </w:tcPr>
          <w:p w14:paraId="064DCAA1" w14:textId="47E199EE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Se evalúa el 20% de los puntos de un lote de manera aleatoria, se toman en cuenta únicamente los puntos que se monitorean para esta labor, es decir, 20% de los puntos para barrenador.</w:t>
            </w:r>
          </w:p>
        </w:tc>
      </w:tr>
      <w:tr w:rsidR="00BB2C86" w:rsidRPr="00F90530" w14:paraId="62F1D732" w14:textId="77777777" w:rsidTr="00BB2C86">
        <w:trPr>
          <w:trHeight w:val="571"/>
        </w:trPr>
        <w:tc>
          <w:tcPr>
            <w:tcW w:w="704" w:type="dxa"/>
          </w:tcPr>
          <w:p w14:paraId="33694F9B" w14:textId="1D4553F6" w:rsidR="00BB2C86" w:rsidRPr="00F90530" w:rsidRDefault="00BB2C86" w:rsidP="00311EC9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513" w:type="dxa"/>
          </w:tcPr>
          <w:p w14:paraId="5CEBF3B9" w14:textId="548EAED5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 xml:space="preserve">Antes de ingresar al lote se activa la opción “grabar trayectorias” en la aplicación </w:t>
            </w:r>
            <w:proofErr w:type="spellStart"/>
            <w:r w:rsidRPr="00F90530">
              <w:rPr>
                <w:rFonts w:cstheme="minorHAnsi"/>
                <w:sz w:val="24"/>
                <w:szCs w:val="24"/>
              </w:rPr>
              <w:t>avenza</w:t>
            </w:r>
            <w:proofErr w:type="spellEnd"/>
            <w:r w:rsidRPr="00F9053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0530">
              <w:rPr>
                <w:rFonts w:cstheme="minorHAnsi"/>
                <w:sz w:val="24"/>
                <w:szCs w:val="24"/>
              </w:rPr>
              <w:t>maps</w:t>
            </w:r>
            <w:proofErr w:type="spellEnd"/>
            <w:r w:rsidRPr="00F90530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2C86" w:rsidRPr="00F90530" w14:paraId="7FA7F6FA" w14:textId="77777777" w:rsidTr="00BB2C86">
        <w:trPr>
          <w:trHeight w:val="571"/>
        </w:trPr>
        <w:tc>
          <w:tcPr>
            <w:tcW w:w="704" w:type="dxa"/>
          </w:tcPr>
          <w:p w14:paraId="3269F57F" w14:textId="4101E63C" w:rsidR="00BB2C86" w:rsidRPr="00F90530" w:rsidRDefault="00BB2C86" w:rsidP="00311EC9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513" w:type="dxa"/>
          </w:tcPr>
          <w:p w14:paraId="47FAE820" w14:textId="0B0FE1B6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En el punto ya localizado se identifica una marca en forma de listón.</w:t>
            </w:r>
          </w:p>
        </w:tc>
      </w:tr>
      <w:tr w:rsidR="00BB2C86" w:rsidRPr="00F90530" w14:paraId="7FEFD84D" w14:textId="77777777" w:rsidTr="00BB2C86">
        <w:trPr>
          <w:trHeight w:val="571"/>
        </w:trPr>
        <w:tc>
          <w:tcPr>
            <w:tcW w:w="704" w:type="dxa"/>
          </w:tcPr>
          <w:p w14:paraId="4B793968" w14:textId="7EEE32D4" w:rsidR="00BB2C86" w:rsidRPr="00F90530" w:rsidRDefault="00BB2C86" w:rsidP="00311EC9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513" w:type="dxa"/>
          </w:tcPr>
          <w:p w14:paraId="74050724" w14:textId="2C7FB8F7" w:rsidR="00DC0221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Se verifica que los datos en el listón coincidan con los datos obtenidos en la evaluación.</w:t>
            </w:r>
            <w:r w:rsidR="00DC0221">
              <w:rPr>
                <w:rFonts w:cstheme="minorHAnsi"/>
                <w:sz w:val="24"/>
                <w:szCs w:val="24"/>
              </w:rPr>
              <w:t xml:space="preserve"> (Anexo 1)</w:t>
            </w:r>
          </w:p>
        </w:tc>
      </w:tr>
      <w:tr w:rsidR="00BB2C86" w:rsidRPr="00F90530" w14:paraId="611B34AB" w14:textId="77777777" w:rsidTr="00BB2C86">
        <w:trPr>
          <w:trHeight w:val="571"/>
        </w:trPr>
        <w:tc>
          <w:tcPr>
            <w:tcW w:w="704" w:type="dxa"/>
          </w:tcPr>
          <w:p w14:paraId="47383BCF" w14:textId="799497C4" w:rsidR="00BB2C86" w:rsidRPr="00F90530" w:rsidRDefault="00BB2C86" w:rsidP="00311EC9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513" w:type="dxa"/>
          </w:tcPr>
          <w:p w14:paraId="73460ADA" w14:textId="1AF37A1A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La muestra ejecutada no debe superar los 10 m del punto georreferenciado en mapa.</w:t>
            </w:r>
            <w:r w:rsidR="00DC0221">
              <w:rPr>
                <w:rFonts w:cstheme="minorHAnsi"/>
                <w:sz w:val="24"/>
                <w:szCs w:val="24"/>
              </w:rPr>
              <w:t xml:space="preserve"> (Anexo 3)</w:t>
            </w:r>
          </w:p>
        </w:tc>
      </w:tr>
      <w:tr w:rsidR="00BB2C86" w:rsidRPr="00F90530" w14:paraId="2BF44290" w14:textId="77777777" w:rsidTr="00BB2C86">
        <w:trPr>
          <w:trHeight w:val="571"/>
        </w:trPr>
        <w:tc>
          <w:tcPr>
            <w:tcW w:w="704" w:type="dxa"/>
          </w:tcPr>
          <w:p w14:paraId="586B2D28" w14:textId="6EEDAD48" w:rsidR="00BB2C86" w:rsidRPr="00F90530" w:rsidRDefault="00BB2C86" w:rsidP="00311EC9">
            <w:pPr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513" w:type="dxa"/>
          </w:tcPr>
          <w:p w14:paraId="5DB60BEC" w14:textId="65EB56AF" w:rsidR="00BB2C86" w:rsidRPr="00F90530" w:rsidRDefault="00BB2C86" w:rsidP="00BB2C8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F90530">
              <w:rPr>
                <w:rFonts w:cstheme="minorHAnsi"/>
                <w:sz w:val="24"/>
                <w:szCs w:val="24"/>
              </w:rPr>
              <w:t xml:space="preserve">Se utilizarán mapas georreferenciados a través de la aplicación de </w:t>
            </w:r>
            <w:proofErr w:type="spellStart"/>
            <w:r w:rsidRPr="00F90530">
              <w:rPr>
                <w:rFonts w:cstheme="minorHAnsi"/>
                <w:sz w:val="24"/>
                <w:szCs w:val="24"/>
              </w:rPr>
              <w:t>Avenza</w:t>
            </w:r>
            <w:proofErr w:type="spellEnd"/>
            <w:r w:rsidRPr="00F9053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0530">
              <w:rPr>
                <w:rFonts w:cstheme="minorHAnsi"/>
                <w:sz w:val="24"/>
                <w:szCs w:val="24"/>
              </w:rPr>
              <w:t>Maps</w:t>
            </w:r>
            <w:proofErr w:type="spellEnd"/>
            <w:r w:rsidRPr="00F90530">
              <w:rPr>
                <w:rFonts w:cstheme="minorHAnsi"/>
                <w:sz w:val="24"/>
                <w:szCs w:val="24"/>
              </w:rPr>
              <w:t xml:space="preserve">, para guardar trayectorias. </w:t>
            </w:r>
          </w:p>
        </w:tc>
      </w:tr>
    </w:tbl>
    <w:p w14:paraId="7605D3F0" w14:textId="77777777" w:rsidR="003869C8" w:rsidRDefault="003869C8" w:rsidP="00BB2C86">
      <w:pPr>
        <w:spacing w:line="276" w:lineRule="auto"/>
        <w:jc w:val="both"/>
        <w:rPr>
          <w:rFonts w:eastAsiaTheme="minorEastAsia" w:cstheme="minorHAnsi"/>
          <w:sz w:val="24"/>
          <w:szCs w:val="24"/>
          <w:lang w:val="es-ES"/>
        </w:rPr>
      </w:pPr>
    </w:p>
    <w:p w14:paraId="7F01165C" w14:textId="77777777" w:rsidR="00510E28" w:rsidRDefault="00510E28" w:rsidP="00BB2C86">
      <w:pPr>
        <w:spacing w:line="276" w:lineRule="auto"/>
        <w:jc w:val="both"/>
        <w:rPr>
          <w:rFonts w:eastAsiaTheme="minorEastAsia" w:cstheme="minorHAnsi"/>
          <w:sz w:val="24"/>
          <w:szCs w:val="24"/>
          <w:lang w:val="es-ES"/>
        </w:rPr>
      </w:pPr>
    </w:p>
    <w:p w14:paraId="5DC26BCD" w14:textId="77777777" w:rsidR="00510E28" w:rsidRDefault="00510E28" w:rsidP="00BB2C86">
      <w:pPr>
        <w:spacing w:line="276" w:lineRule="auto"/>
        <w:jc w:val="both"/>
        <w:rPr>
          <w:rFonts w:eastAsiaTheme="minorEastAsia" w:cstheme="minorHAnsi"/>
          <w:sz w:val="24"/>
          <w:szCs w:val="24"/>
          <w:lang w:val="es-ES"/>
        </w:rPr>
      </w:pPr>
    </w:p>
    <w:p w14:paraId="742753FF" w14:textId="77777777" w:rsidR="00510E28" w:rsidRDefault="00510E28" w:rsidP="00BB2C86">
      <w:pPr>
        <w:spacing w:line="276" w:lineRule="auto"/>
        <w:jc w:val="both"/>
        <w:rPr>
          <w:rFonts w:eastAsiaTheme="minorEastAsia" w:cstheme="minorHAnsi"/>
          <w:sz w:val="24"/>
          <w:szCs w:val="24"/>
          <w:lang w:val="es-ES"/>
        </w:rPr>
      </w:pPr>
    </w:p>
    <w:p w14:paraId="303B1DB9" w14:textId="77777777" w:rsidR="00510E28" w:rsidRDefault="00510E28" w:rsidP="00BB2C86">
      <w:pPr>
        <w:spacing w:line="276" w:lineRule="auto"/>
        <w:jc w:val="both"/>
        <w:rPr>
          <w:rFonts w:eastAsiaTheme="minorEastAsia" w:cstheme="minorHAnsi"/>
          <w:sz w:val="24"/>
          <w:szCs w:val="24"/>
          <w:lang w:val="es-ES"/>
        </w:rPr>
      </w:pPr>
    </w:p>
    <w:p w14:paraId="6DE1AA5A" w14:textId="2A3A5931" w:rsidR="00510E28" w:rsidRDefault="009712E6" w:rsidP="00510E28">
      <w:pPr>
        <w:pStyle w:val="Ttulo1"/>
        <w:rPr>
          <w:rFonts w:asciiTheme="minorHAnsi" w:eastAsiaTheme="minorEastAsia" w:hAnsiTheme="minorHAnsi" w:cstheme="minorHAnsi"/>
          <w:lang w:val="es-ES"/>
        </w:rPr>
      </w:pPr>
      <w:bookmarkStart w:id="8" w:name="_Toc153962548"/>
      <w:r>
        <w:rPr>
          <w:rFonts w:asciiTheme="minorHAnsi" w:eastAsiaTheme="minorEastAsia" w:hAnsiTheme="minorHAnsi" w:cstheme="minorHAnsi"/>
          <w:lang w:val="es-ES"/>
        </w:rPr>
        <w:lastRenderedPageBreak/>
        <w:t>9</w:t>
      </w:r>
      <w:r w:rsidR="00510E28" w:rsidRPr="00510E28">
        <w:rPr>
          <w:rFonts w:asciiTheme="minorHAnsi" w:eastAsiaTheme="minorEastAsia" w:hAnsiTheme="minorHAnsi" w:cstheme="minorHAnsi"/>
          <w:lang w:val="es-ES"/>
        </w:rPr>
        <w:t>. ANEXOS</w:t>
      </w:r>
      <w:bookmarkEnd w:id="8"/>
    </w:p>
    <w:p w14:paraId="2800B20E" w14:textId="2FA6C12D" w:rsidR="00272E50" w:rsidRDefault="00272E50" w:rsidP="00272E50">
      <w:pPr>
        <w:pStyle w:val="Descripcin"/>
        <w:keepNext/>
        <w:jc w:val="center"/>
      </w:pPr>
      <w:r>
        <w:t xml:space="preserve">Anexo </w:t>
      </w:r>
      <w:r>
        <w:fldChar w:fldCharType="begin"/>
      </w:r>
      <w:r>
        <w:instrText xml:space="preserve"> SEQ Anexo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Listón con los datos correspondientes.</w:t>
      </w:r>
    </w:p>
    <w:p w14:paraId="59F05C2A" w14:textId="2530961E" w:rsidR="00510E28" w:rsidRDefault="00510E28" w:rsidP="00510E2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CC28E4" wp14:editId="0BB1CF94">
            <wp:extent cx="5612130" cy="1438275"/>
            <wp:effectExtent l="0" t="0" r="7620" b="9525"/>
            <wp:docPr id="16693411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42" b="29994"/>
                    <a:stretch/>
                  </pic:blipFill>
                  <pic:spPr bwMode="auto">
                    <a:xfrm>
                      <a:off x="0" y="0"/>
                      <a:ext cx="56121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5BDC" w14:textId="41088308" w:rsidR="00272E50" w:rsidRDefault="00272E50" w:rsidP="00272E50">
      <w:pPr>
        <w:pStyle w:val="Descripcin"/>
        <w:keepNext/>
        <w:jc w:val="center"/>
      </w:pPr>
      <w:r>
        <w:t xml:space="preserve">Anexo </w:t>
      </w:r>
      <w:r>
        <w:fldChar w:fldCharType="begin"/>
      </w:r>
      <w:r>
        <w:instrText xml:space="preserve"> SEQ Anexo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Ninfa de chinche salivosa en instar 5.</w:t>
      </w:r>
    </w:p>
    <w:p w14:paraId="0B624B82" w14:textId="40946248" w:rsidR="00510E28" w:rsidRDefault="00510E28" w:rsidP="00510E2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AB0B6F" wp14:editId="78AEC2E6">
            <wp:extent cx="5612130" cy="3156585"/>
            <wp:effectExtent l="0" t="0" r="7620" b="5715"/>
            <wp:docPr id="20271993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5844" w14:textId="375E477B" w:rsidR="00510E28" w:rsidRDefault="00510E28" w:rsidP="00510E28">
      <w:pPr>
        <w:jc w:val="center"/>
        <w:rPr>
          <w:noProof/>
        </w:rPr>
      </w:pPr>
    </w:p>
    <w:p w14:paraId="41527324" w14:textId="0864739E" w:rsidR="00272E50" w:rsidRDefault="00272E50" w:rsidP="00272E50">
      <w:pPr>
        <w:pStyle w:val="Descripcin"/>
        <w:keepNext/>
        <w:jc w:val="center"/>
      </w:pPr>
      <w:r>
        <w:lastRenderedPageBreak/>
        <w:t xml:space="preserve">Anexo </w:t>
      </w:r>
      <w:r>
        <w:fldChar w:fldCharType="begin"/>
      </w:r>
      <w:r>
        <w:instrText xml:space="preserve"> SEQ Anexo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Trayectorias grabadas y puntos evaluados en lote.</w:t>
      </w:r>
    </w:p>
    <w:p w14:paraId="37C3971A" w14:textId="73A89A97" w:rsidR="00510E28" w:rsidRDefault="00510E28" w:rsidP="00510E2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E50CB3" wp14:editId="09D30065">
            <wp:extent cx="3520440" cy="3886200"/>
            <wp:effectExtent l="0" t="0" r="3810" b="0"/>
            <wp:docPr id="140900295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1" b="45434"/>
                    <a:stretch/>
                  </pic:blipFill>
                  <pic:spPr bwMode="auto">
                    <a:xfrm>
                      <a:off x="0" y="0"/>
                      <a:ext cx="35204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6224B" w14:textId="1A6EB1D9" w:rsidR="00510E28" w:rsidRPr="00510E28" w:rsidRDefault="00510E28" w:rsidP="00510E28">
      <w:pPr>
        <w:jc w:val="center"/>
        <w:rPr>
          <w:lang w:val="es-ES"/>
        </w:rPr>
      </w:pPr>
    </w:p>
    <w:p w14:paraId="05024B0B" w14:textId="3BB5396B" w:rsidR="005B2A95" w:rsidRPr="00F90530" w:rsidRDefault="009712E6" w:rsidP="005B2A95">
      <w:pPr>
        <w:pStyle w:val="Ttulo1"/>
        <w:rPr>
          <w:rFonts w:asciiTheme="minorHAnsi" w:eastAsiaTheme="minorEastAsia" w:hAnsiTheme="minorHAnsi" w:cstheme="minorHAnsi"/>
          <w:szCs w:val="24"/>
          <w:lang w:val="es-ES"/>
        </w:rPr>
      </w:pPr>
      <w:bookmarkStart w:id="9" w:name="_Toc153962549"/>
      <w:r>
        <w:rPr>
          <w:rFonts w:asciiTheme="minorHAnsi" w:eastAsiaTheme="minorEastAsia" w:hAnsiTheme="minorHAnsi" w:cstheme="minorHAnsi"/>
          <w:szCs w:val="24"/>
          <w:lang w:val="es-ES"/>
        </w:rPr>
        <w:t>10</w:t>
      </w:r>
      <w:r w:rsidR="005B2A95" w:rsidRPr="00F90530">
        <w:rPr>
          <w:rFonts w:asciiTheme="minorHAnsi" w:eastAsiaTheme="minorEastAsia" w:hAnsiTheme="minorHAnsi" w:cstheme="minorHAnsi"/>
          <w:szCs w:val="24"/>
          <w:lang w:val="es-ES"/>
        </w:rPr>
        <w:t>. DIAGRAMA DE FLUJO</w:t>
      </w:r>
      <w:bookmarkEnd w:id="9"/>
    </w:p>
    <w:p w14:paraId="357C31F0" w14:textId="18D903DB" w:rsidR="005B2A95" w:rsidRPr="00F90530" w:rsidRDefault="005B2A95" w:rsidP="00BB2C86">
      <w:pPr>
        <w:spacing w:line="276" w:lineRule="auto"/>
        <w:jc w:val="both"/>
        <w:rPr>
          <w:rFonts w:eastAsiaTheme="minorEastAsia" w:cstheme="minorHAnsi"/>
          <w:sz w:val="24"/>
          <w:szCs w:val="24"/>
          <w:lang w:val="es-ES"/>
        </w:rPr>
      </w:pPr>
      <w:r w:rsidRPr="00F90530">
        <w:rPr>
          <w:rFonts w:eastAsiaTheme="minorEastAsia" w:cstheme="minorHAnsi"/>
          <w:sz w:val="24"/>
          <w:szCs w:val="24"/>
          <w:lang w:val="es-ES"/>
        </w:rPr>
        <w:t>No hay.</w:t>
      </w:r>
    </w:p>
    <w:p w14:paraId="38299A0D" w14:textId="6E803618" w:rsidR="005B2A95" w:rsidRPr="00F90530" w:rsidRDefault="005B2A95" w:rsidP="005B2A95">
      <w:pPr>
        <w:pStyle w:val="Ttulo1"/>
        <w:rPr>
          <w:rFonts w:asciiTheme="minorHAnsi" w:eastAsiaTheme="minorEastAsia" w:hAnsiTheme="minorHAnsi" w:cstheme="minorHAnsi"/>
          <w:szCs w:val="24"/>
          <w:lang w:val="es-ES"/>
        </w:rPr>
      </w:pPr>
      <w:bookmarkStart w:id="10" w:name="_Toc153962550"/>
      <w:r w:rsidRPr="00F90530">
        <w:rPr>
          <w:rFonts w:asciiTheme="minorHAnsi" w:eastAsiaTheme="minorEastAsia" w:hAnsiTheme="minorHAnsi" w:cstheme="minorHAnsi"/>
          <w:szCs w:val="24"/>
          <w:lang w:val="es-ES"/>
        </w:rPr>
        <w:t>1</w:t>
      </w:r>
      <w:r w:rsidR="009712E6">
        <w:rPr>
          <w:rFonts w:asciiTheme="minorHAnsi" w:eastAsiaTheme="minorEastAsia" w:hAnsiTheme="minorHAnsi" w:cstheme="minorHAnsi"/>
          <w:szCs w:val="24"/>
          <w:lang w:val="es-ES"/>
        </w:rPr>
        <w:t>1</w:t>
      </w:r>
      <w:r w:rsidRPr="00F90530">
        <w:rPr>
          <w:rFonts w:asciiTheme="minorHAnsi" w:eastAsiaTheme="minorEastAsia" w:hAnsiTheme="minorHAnsi" w:cstheme="minorHAnsi"/>
          <w:szCs w:val="24"/>
          <w:lang w:val="es-ES"/>
        </w:rPr>
        <w:t>. MATRIZ PLAN</w:t>
      </w:r>
      <w:bookmarkEnd w:id="10"/>
    </w:p>
    <w:p w14:paraId="20677DCB" w14:textId="6ADE846B" w:rsidR="005B2A95" w:rsidRPr="00F90530" w:rsidRDefault="005B2A95" w:rsidP="005B2A95">
      <w:pPr>
        <w:spacing w:line="276" w:lineRule="auto"/>
        <w:jc w:val="both"/>
        <w:rPr>
          <w:rFonts w:eastAsiaTheme="minorEastAsia" w:cstheme="minorHAnsi"/>
          <w:sz w:val="24"/>
          <w:szCs w:val="24"/>
          <w:lang w:val="es-ES"/>
        </w:rPr>
      </w:pPr>
      <w:r w:rsidRPr="00F90530">
        <w:rPr>
          <w:rFonts w:eastAsiaTheme="minorEastAsia" w:cstheme="minorHAnsi"/>
          <w:b/>
          <w:bCs/>
          <w:noProof/>
          <w:sz w:val="24"/>
          <w:szCs w:val="24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BE548" wp14:editId="7EF039C0">
                <wp:simplePos x="0" y="0"/>
                <wp:positionH relativeFrom="margin">
                  <wp:align>center</wp:align>
                </wp:positionH>
                <wp:positionV relativeFrom="paragraph">
                  <wp:posOffset>2237105</wp:posOffset>
                </wp:positionV>
                <wp:extent cx="6115792" cy="593766"/>
                <wp:effectExtent l="0" t="0" r="0" b="0"/>
                <wp:wrapNone/>
                <wp:docPr id="13016622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792" cy="593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5A356" w14:textId="77777777" w:rsidR="005B2A95" w:rsidRPr="001946EA" w:rsidRDefault="005B2A95" w:rsidP="005B2A95">
                            <w:pPr>
                              <w:spacing w:line="276" w:lineRule="auto"/>
                              <w:jc w:val="both"/>
                              <w:rPr>
                                <w:rFonts w:ascii="Arial" w:eastAsiaTheme="minorEastAsia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1946EA">
                              <w:rPr>
                                <w:rFonts w:ascii="Arial" w:eastAsiaTheme="minorEastAsia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NOTA: este documento cambia en estructura y redacción en comparación con su versión anterior.</w:t>
                            </w:r>
                          </w:p>
                          <w:p w14:paraId="0EA7D630" w14:textId="77777777" w:rsidR="005B2A95" w:rsidRPr="000E096E" w:rsidRDefault="005B2A95" w:rsidP="005B2A9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BE54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176.15pt;width:481.55pt;height:46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" fillcolor="white [3201]" stroked="f" strokeweight=".5pt">
                <v:textbox>
                  <w:txbxContent>
                    <w:p w14:paraId="3395A356" w14:textId="77777777" w:rsidR="005B2A95" w:rsidRPr="001946EA" w:rsidRDefault="005B2A95" w:rsidP="005B2A95">
                      <w:pPr>
                        <w:spacing w:line="276" w:lineRule="auto"/>
                        <w:jc w:val="both"/>
                        <w:rPr>
                          <w:rFonts w:ascii="Arial" w:eastAsiaTheme="minorEastAsia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1946EA">
                        <w:rPr>
                          <w:rFonts w:ascii="Arial" w:eastAsiaTheme="minorEastAsia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s-ES"/>
                        </w:rPr>
                        <w:t>NOTA: este documento cambia en estructura y redacción en comparación con su versión anterior.</w:t>
                      </w:r>
                    </w:p>
                    <w:p w14:paraId="0EA7D630" w14:textId="77777777" w:rsidR="005B2A95" w:rsidRPr="000E096E" w:rsidRDefault="005B2A95" w:rsidP="005B2A9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0530">
        <w:rPr>
          <w:rFonts w:eastAsiaTheme="minorEastAsia" w:cstheme="minorHAnsi"/>
          <w:sz w:val="24"/>
          <w:szCs w:val="24"/>
          <w:lang w:val="es-ES"/>
        </w:rPr>
        <w:t>No aplica.</w:t>
      </w:r>
    </w:p>
    <w:sectPr w:rsidR="005B2A95" w:rsidRPr="00F90530" w:rsidSect="007E5E7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B6A0" w14:textId="77777777" w:rsidR="00951472" w:rsidRDefault="00951472" w:rsidP="00ED07B0">
      <w:pPr>
        <w:spacing w:after="0" w:line="240" w:lineRule="auto"/>
      </w:pPr>
      <w:r>
        <w:separator/>
      </w:r>
    </w:p>
  </w:endnote>
  <w:endnote w:type="continuationSeparator" w:id="0">
    <w:p w14:paraId="649C17A0" w14:textId="77777777" w:rsidR="00951472" w:rsidRDefault="00951472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4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1C763C1B" w:rsidR="00F060DB" w:rsidRDefault="00AA6A86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Supervisor de Calidad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2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3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1C763C1B" w:rsidR="00F060DB" w:rsidRDefault="00AA6A86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Supervisor de Calidad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4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5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6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7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8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9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50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CF32" w14:textId="77777777" w:rsidR="00951472" w:rsidRDefault="00951472" w:rsidP="00ED07B0">
      <w:pPr>
        <w:spacing w:after="0" w:line="240" w:lineRule="auto"/>
      </w:pPr>
      <w:r>
        <w:separator/>
      </w:r>
    </w:p>
  </w:footnote>
  <w:footnote w:type="continuationSeparator" w:id="0">
    <w:p w14:paraId="153F3AF9" w14:textId="77777777" w:rsidR="00951472" w:rsidRDefault="00951472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4B461346">
          <wp:simplePos x="0" y="0"/>
          <wp:positionH relativeFrom="margin">
            <wp:posOffset>-441960</wp:posOffset>
          </wp:positionH>
          <wp:positionV relativeFrom="paragraph">
            <wp:posOffset>-183515</wp:posOffset>
          </wp:positionV>
          <wp:extent cx="838200" cy="957580"/>
          <wp:effectExtent l="0" t="0" r="0" b="0"/>
          <wp:wrapTight wrapText="bothSides">
            <wp:wrapPolygon edited="0">
              <wp:start x="8345" y="0"/>
              <wp:lineTo x="5400" y="859"/>
              <wp:lineTo x="982" y="5156"/>
              <wp:lineTo x="1473" y="19767"/>
              <wp:lineTo x="20127" y="19767"/>
              <wp:lineTo x="20618" y="5586"/>
              <wp:lineTo x="15218" y="859"/>
              <wp:lineTo x="12764" y="0"/>
              <wp:lineTo x="8345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57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0468E84D" w14:textId="77777777" w:rsidR="00AA6A86" w:rsidRPr="005A4CDA" w:rsidRDefault="00AA6A86" w:rsidP="00AA6A8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Monitoreo de Ninfas y Adultos de Chinche Salivosa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3D3DE49F" w:rsidR="00D024D6" w:rsidRDefault="00D024D6" w:rsidP="00D024D6">
                            <w:pPr>
                              <w:jc w:val="both"/>
                            </w:pPr>
                            <w:r>
                              <w:t xml:space="preserve">Código: </w:t>
                            </w:r>
                            <w:r w:rsidR="00F90530">
                              <w:t>11-494-04-0035</w:t>
                            </w:r>
                          </w:p>
                          <w:p w14:paraId="02A80E49" w14:textId="2A0F269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E8193D">
                              <w:rPr>
                                <w:rFonts w:cs="Arial"/>
                                <w:lang w:val="es-MX"/>
                              </w:rPr>
                              <w:t xml:space="preserve"> 20 de diciembre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7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">
              <v:roundrect id="AutoShape 11" o:spid="_x0000_s1028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9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0468E84D" w14:textId="77777777" w:rsidR="00AA6A86" w:rsidRPr="005A4CDA" w:rsidRDefault="00AA6A86" w:rsidP="00AA6A8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Monitoreo de Ninfas y Adultos de Chinche Salivosa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0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3D3DE49F" w:rsidR="00D024D6" w:rsidRDefault="00D024D6" w:rsidP="00D024D6">
                      <w:pPr>
                        <w:jc w:val="both"/>
                      </w:pPr>
                      <w:r>
                        <w:t xml:space="preserve">Código: </w:t>
                      </w:r>
                      <w:r w:rsidR="00F90530">
                        <w:t>11-494-04-0035</w:t>
                      </w:r>
                    </w:p>
                    <w:p w14:paraId="02A80E49" w14:textId="2A0F269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E8193D">
                        <w:rPr>
                          <w:rFonts w:cs="Arial"/>
                          <w:lang w:val="es-MX"/>
                        </w:rPr>
                        <w:t xml:space="preserve"> 20 de diciembre </w:t>
                      </w:r>
                      <w:r>
                        <w:rPr>
                          <w:rFonts w:cs="Arial"/>
                          <w:lang w:val="es-MX"/>
                        </w:rPr>
                        <w:t>2023</w:t>
                      </w:r>
                    </w:p>
                  </w:txbxContent>
                </v:textbox>
              </v:rect>
              <v:rect id="Rectangle 14" o:spid="_x0000_s1031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2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3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55562643" w:rsidR="007A419D" w:rsidRDefault="00C60046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6672" behindDoc="1" locked="0" layoutInCell="1" allowOverlap="1" wp14:anchorId="6506C582" wp14:editId="5BF4E606">
          <wp:simplePos x="0" y="0"/>
          <wp:positionH relativeFrom="margin">
            <wp:posOffset>-422910</wp:posOffset>
          </wp:positionH>
          <wp:positionV relativeFrom="paragraph">
            <wp:posOffset>-192405</wp:posOffset>
          </wp:positionV>
          <wp:extent cx="838200" cy="957580"/>
          <wp:effectExtent l="0" t="0" r="0" b="0"/>
          <wp:wrapTight wrapText="bothSides">
            <wp:wrapPolygon edited="0">
              <wp:start x="8345" y="0"/>
              <wp:lineTo x="5400" y="859"/>
              <wp:lineTo x="982" y="5156"/>
              <wp:lineTo x="1473" y="19767"/>
              <wp:lineTo x="20127" y="19767"/>
              <wp:lineTo x="20618" y="5586"/>
              <wp:lineTo x="15218" y="859"/>
              <wp:lineTo x="12764" y="0"/>
              <wp:lineTo x="8345" y="0"/>
            </wp:wrapPolygon>
          </wp:wrapTight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57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419D"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726CDC8E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66A19A75" w:rsidR="007A419D" w:rsidRPr="005A4CDA" w:rsidRDefault="00AA6A86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Monitoreo de Ninfas y Adultos de Chinche Salivosa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18368280" w:rsidR="00D024D6" w:rsidRDefault="00D024D6" w:rsidP="007A419D">
                            <w:pPr>
                              <w:jc w:val="both"/>
                            </w:pPr>
                            <w:r>
                              <w:t xml:space="preserve">Código: </w:t>
                            </w:r>
                            <w:r w:rsidR="00F90530">
                              <w:t>11-494-04-0035</w:t>
                            </w:r>
                          </w:p>
                          <w:p w14:paraId="2A6D0273" w14:textId="3FE5F77A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E8193D">
                              <w:rPr>
                                <w:rFonts w:cs="Arial"/>
                                <w:lang w:val="es-MX"/>
                              </w:rPr>
                              <w:t>20</w:t>
                            </w:r>
                            <w:r w:rsidR="00C60046"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E8193D">
                              <w:rPr>
                                <w:rFonts w:cs="Arial"/>
                                <w:lang w:val="es-MX"/>
                              </w:rPr>
                              <w:t>diciembre</w:t>
                            </w:r>
                            <w:r w:rsidR="00095C0A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5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">
              <v:roundrect id="AutoShape 11" o:spid="_x0000_s1036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7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66A19A75" w:rsidR="007A419D" w:rsidRPr="005A4CDA" w:rsidRDefault="00AA6A86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Monitoreo de Ninfas y Adultos de Chinche Salivosa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8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18368280" w:rsidR="00D024D6" w:rsidRDefault="00D024D6" w:rsidP="007A419D">
                      <w:pPr>
                        <w:jc w:val="both"/>
                      </w:pPr>
                      <w:r>
                        <w:t xml:space="preserve">Código: </w:t>
                      </w:r>
                      <w:r w:rsidR="00F90530">
                        <w:t>11-494-04-0035</w:t>
                      </w:r>
                    </w:p>
                    <w:p w14:paraId="2A6D0273" w14:textId="3FE5F77A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E8193D">
                        <w:rPr>
                          <w:rFonts w:cs="Arial"/>
                          <w:lang w:val="es-MX"/>
                        </w:rPr>
                        <w:t>20</w:t>
                      </w:r>
                      <w:r w:rsidR="00C60046"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E8193D">
                        <w:rPr>
                          <w:rFonts w:cs="Arial"/>
                          <w:lang w:val="es-MX"/>
                        </w:rPr>
                        <w:t>diciembre</w:t>
                      </w:r>
                      <w:r w:rsidR="00095C0A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9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40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1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B467F"/>
    <w:multiLevelType w:val="hybridMultilevel"/>
    <w:tmpl w:val="4D10ED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8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06048"/>
    <w:multiLevelType w:val="hybridMultilevel"/>
    <w:tmpl w:val="04DE3B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4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37CB5"/>
    <w:multiLevelType w:val="hybridMultilevel"/>
    <w:tmpl w:val="EF7E55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1" w15:restartNumberingAfterBreak="0">
    <w:nsid w:val="32150B9C"/>
    <w:multiLevelType w:val="multilevel"/>
    <w:tmpl w:val="3ED863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6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7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1C05F2"/>
    <w:multiLevelType w:val="hybridMultilevel"/>
    <w:tmpl w:val="9E3629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AC19B1"/>
    <w:multiLevelType w:val="hybridMultilevel"/>
    <w:tmpl w:val="B9601AC2"/>
    <w:lvl w:ilvl="0" w:tplc="36E666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71" w:hanging="360"/>
      </w:pPr>
    </w:lvl>
    <w:lvl w:ilvl="2" w:tplc="100A001B" w:tentative="1">
      <w:start w:val="1"/>
      <w:numFmt w:val="lowerRoman"/>
      <w:lvlText w:val="%3."/>
      <w:lvlJc w:val="right"/>
      <w:pPr>
        <w:ind w:left="1091" w:hanging="180"/>
      </w:pPr>
    </w:lvl>
    <w:lvl w:ilvl="3" w:tplc="100A000F" w:tentative="1">
      <w:start w:val="1"/>
      <w:numFmt w:val="decimal"/>
      <w:lvlText w:val="%4."/>
      <w:lvlJc w:val="left"/>
      <w:pPr>
        <w:ind w:left="1811" w:hanging="360"/>
      </w:pPr>
    </w:lvl>
    <w:lvl w:ilvl="4" w:tplc="100A0019" w:tentative="1">
      <w:start w:val="1"/>
      <w:numFmt w:val="lowerLetter"/>
      <w:lvlText w:val="%5."/>
      <w:lvlJc w:val="left"/>
      <w:pPr>
        <w:ind w:left="2531" w:hanging="360"/>
      </w:pPr>
    </w:lvl>
    <w:lvl w:ilvl="5" w:tplc="100A001B" w:tentative="1">
      <w:start w:val="1"/>
      <w:numFmt w:val="lowerRoman"/>
      <w:lvlText w:val="%6."/>
      <w:lvlJc w:val="right"/>
      <w:pPr>
        <w:ind w:left="3251" w:hanging="180"/>
      </w:pPr>
    </w:lvl>
    <w:lvl w:ilvl="6" w:tplc="100A000F" w:tentative="1">
      <w:start w:val="1"/>
      <w:numFmt w:val="decimal"/>
      <w:lvlText w:val="%7."/>
      <w:lvlJc w:val="left"/>
      <w:pPr>
        <w:ind w:left="3971" w:hanging="360"/>
      </w:pPr>
    </w:lvl>
    <w:lvl w:ilvl="7" w:tplc="100A0019" w:tentative="1">
      <w:start w:val="1"/>
      <w:numFmt w:val="lowerLetter"/>
      <w:lvlText w:val="%8."/>
      <w:lvlJc w:val="left"/>
      <w:pPr>
        <w:ind w:left="4691" w:hanging="360"/>
      </w:pPr>
    </w:lvl>
    <w:lvl w:ilvl="8" w:tplc="10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0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6B393FE4"/>
    <w:multiLevelType w:val="hybridMultilevel"/>
    <w:tmpl w:val="C7082D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7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07775">
    <w:abstractNumId w:val="0"/>
  </w:num>
  <w:num w:numId="2" w16cid:durableId="506599883">
    <w:abstractNumId w:val="2"/>
  </w:num>
  <w:num w:numId="3" w16cid:durableId="1575968671">
    <w:abstractNumId w:val="28"/>
  </w:num>
  <w:num w:numId="4" w16cid:durableId="2077779580">
    <w:abstractNumId w:val="4"/>
  </w:num>
  <w:num w:numId="5" w16cid:durableId="521894397">
    <w:abstractNumId w:val="44"/>
  </w:num>
  <w:num w:numId="6" w16cid:durableId="1466006764">
    <w:abstractNumId w:val="19"/>
  </w:num>
  <w:num w:numId="7" w16cid:durableId="1793356958">
    <w:abstractNumId w:val="5"/>
  </w:num>
  <w:num w:numId="8" w16cid:durableId="1304580507">
    <w:abstractNumId w:val="23"/>
  </w:num>
  <w:num w:numId="9" w16cid:durableId="231698337">
    <w:abstractNumId w:val="37"/>
  </w:num>
  <w:num w:numId="10" w16cid:durableId="345986827">
    <w:abstractNumId w:val="11"/>
  </w:num>
  <w:num w:numId="11" w16cid:durableId="1047028754">
    <w:abstractNumId w:val="40"/>
  </w:num>
  <w:num w:numId="12" w16cid:durableId="1858687353">
    <w:abstractNumId w:val="20"/>
  </w:num>
  <w:num w:numId="13" w16cid:durableId="1066419888">
    <w:abstractNumId w:val="15"/>
  </w:num>
  <w:num w:numId="14" w16cid:durableId="758064866">
    <w:abstractNumId w:val="48"/>
  </w:num>
  <w:num w:numId="15" w16cid:durableId="1451388858">
    <w:abstractNumId w:val="27"/>
  </w:num>
  <w:num w:numId="16" w16cid:durableId="411435156">
    <w:abstractNumId w:val="13"/>
  </w:num>
  <w:num w:numId="17" w16cid:durableId="566107858">
    <w:abstractNumId w:val="18"/>
  </w:num>
  <w:num w:numId="18" w16cid:durableId="1658536803">
    <w:abstractNumId w:val="31"/>
  </w:num>
  <w:num w:numId="19" w16cid:durableId="1816951548">
    <w:abstractNumId w:val="46"/>
  </w:num>
  <w:num w:numId="20" w16cid:durableId="1421676786">
    <w:abstractNumId w:val="25"/>
  </w:num>
  <w:num w:numId="21" w16cid:durableId="783961337">
    <w:abstractNumId w:val="26"/>
  </w:num>
  <w:num w:numId="22" w16cid:durableId="567308838">
    <w:abstractNumId w:val="24"/>
  </w:num>
  <w:num w:numId="23" w16cid:durableId="1817843805">
    <w:abstractNumId w:val="42"/>
  </w:num>
  <w:num w:numId="24" w16cid:durableId="1318723578">
    <w:abstractNumId w:val="17"/>
  </w:num>
  <w:num w:numId="25" w16cid:durableId="1610044264">
    <w:abstractNumId w:val="7"/>
  </w:num>
  <w:num w:numId="26" w16cid:durableId="26880575">
    <w:abstractNumId w:val="22"/>
  </w:num>
  <w:num w:numId="27" w16cid:durableId="1331834509">
    <w:abstractNumId w:val="43"/>
  </w:num>
  <w:num w:numId="28" w16cid:durableId="2111654909">
    <w:abstractNumId w:val="35"/>
  </w:num>
  <w:num w:numId="29" w16cid:durableId="104009315">
    <w:abstractNumId w:val="33"/>
  </w:num>
  <w:num w:numId="30" w16cid:durableId="1965844855">
    <w:abstractNumId w:val="12"/>
  </w:num>
  <w:num w:numId="31" w16cid:durableId="1602033537">
    <w:abstractNumId w:val="38"/>
  </w:num>
  <w:num w:numId="32" w16cid:durableId="109671419">
    <w:abstractNumId w:val="34"/>
  </w:num>
  <w:num w:numId="33" w16cid:durableId="268782159">
    <w:abstractNumId w:val="36"/>
  </w:num>
  <w:num w:numId="34" w16cid:durableId="1495999128">
    <w:abstractNumId w:val="47"/>
  </w:num>
  <w:num w:numId="35" w16cid:durableId="1041590676">
    <w:abstractNumId w:val="14"/>
  </w:num>
  <w:num w:numId="36" w16cid:durableId="438648495">
    <w:abstractNumId w:val="6"/>
  </w:num>
  <w:num w:numId="37" w16cid:durableId="2112973938">
    <w:abstractNumId w:val="1"/>
  </w:num>
  <w:num w:numId="38" w16cid:durableId="1276861677">
    <w:abstractNumId w:val="9"/>
  </w:num>
  <w:num w:numId="39" w16cid:durableId="1327896955">
    <w:abstractNumId w:val="30"/>
  </w:num>
  <w:num w:numId="40" w16cid:durableId="1404330576">
    <w:abstractNumId w:val="32"/>
  </w:num>
  <w:num w:numId="41" w16cid:durableId="892354616">
    <w:abstractNumId w:val="8"/>
  </w:num>
  <w:num w:numId="42" w16cid:durableId="591358178">
    <w:abstractNumId w:val="45"/>
  </w:num>
  <w:num w:numId="43" w16cid:durableId="1299913937">
    <w:abstractNumId w:val="39"/>
  </w:num>
  <w:num w:numId="44" w16cid:durableId="69736519">
    <w:abstractNumId w:val="29"/>
  </w:num>
  <w:num w:numId="45" w16cid:durableId="1898778156">
    <w:abstractNumId w:val="16"/>
  </w:num>
  <w:num w:numId="46" w16cid:durableId="1479297116">
    <w:abstractNumId w:val="3"/>
  </w:num>
  <w:num w:numId="47" w16cid:durableId="867379324">
    <w:abstractNumId w:val="10"/>
  </w:num>
  <w:num w:numId="48" w16cid:durableId="989093322">
    <w:abstractNumId w:val="41"/>
  </w:num>
  <w:num w:numId="49" w16cid:durableId="6903728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420CF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0F0BF2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B3F"/>
    <w:rsid w:val="001A77DE"/>
    <w:rsid w:val="001C5B48"/>
    <w:rsid w:val="001C7380"/>
    <w:rsid w:val="001D0EFF"/>
    <w:rsid w:val="001D139B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2E50"/>
    <w:rsid w:val="00276BF8"/>
    <w:rsid w:val="00277328"/>
    <w:rsid w:val="002A0E18"/>
    <w:rsid w:val="002A7F50"/>
    <w:rsid w:val="002B7AAB"/>
    <w:rsid w:val="002C5687"/>
    <w:rsid w:val="002D42AA"/>
    <w:rsid w:val="002E4256"/>
    <w:rsid w:val="0030660B"/>
    <w:rsid w:val="00325EE6"/>
    <w:rsid w:val="00330E37"/>
    <w:rsid w:val="00333086"/>
    <w:rsid w:val="00333FD3"/>
    <w:rsid w:val="0034632F"/>
    <w:rsid w:val="00346B4F"/>
    <w:rsid w:val="0035174D"/>
    <w:rsid w:val="00367380"/>
    <w:rsid w:val="0037179B"/>
    <w:rsid w:val="00383C54"/>
    <w:rsid w:val="003869C8"/>
    <w:rsid w:val="00393736"/>
    <w:rsid w:val="0039635B"/>
    <w:rsid w:val="003B176F"/>
    <w:rsid w:val="003B624B"/>
    <w:rsid w:val="003C33DE"/>
    <w:rsid w:val="003E0CA5"/>
    <w:rsid w:val="003F67CB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3A1A"/>
    <w:rsid w:val="004C6816"/>
    <w:rsid w:val="004D7E24"/>
    <w:rsid w:val="004F5460"/>
    <w:rsid w:val="00510E28"/>
    <w:rsid w:val="00515B9F"/>
    <w:rsid w:val="00520567"/>
    <w:rsid w:val="00527DB5"/>
    <w:rsid w:val="00554193"/>
    <w:rsid w:val="00571A78"/>
    <w:rsid w:val="0057314E"/>
    <w:rsid w:val="005844B7"/>
    <w:rsid w:val="00593592"/>
    <w:rsid w:val="005A5BA4"/>
    <w:rsid w:val="005B1BD5"/>
    <w:rsid w:val="005B2A95"/>
    <w:rsid w:val="005B5E4A"/>
    <w:rsid w:val="005C587E"/>
    <w:rsid w:val="005D3C85"/>
    <w:rsid w:val="005E5C7C"/>
    <w:rsid w:val="005E6BA0"/>
    <w:rsid w:val="00603A92"/>
    <w:rsid w:val="00612FD2"/>
    <w:rsid w:val="00636DD7"/>
    <w:rsid w:val="00641F1C"/>
    <w:rsid w:val="00661DCE"/>
    <w:rsid w:val="00662C17"/>
    <w:rsid w:val="00665D72"/>
    <w:rsid w:val="00677B22"/>
    <w:rsid w:val="00691A24"/>
    <w:rsid w:val="00692982"/>
    <w:rsid w:val="006A4161"/>
    <w:rsid w:val="006A5280"/>
    <w:rsid w:val="006C451F"/>
    <w:rsid w:val="006C45E5"/>
    <w:rsid w:val="006C5DCC"/>
    <w:rsid w:val="006D15D2"/>
    <w:rsid w:val="006D2120"/>
    <w:rsid w:val="006D50D1"/>
    <w:rsid w:val="006D6D9A"/>
    <w:rsid w:val="007267F8"/>
    <w:rsid w:val="00772B26"/>
    <w:rsid w:val="00775783"/>
    <w:rsid w:val="007773BB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805536"/>
    <w:rsid w:val="00806B54"/>
    <w:rsid w:val="00817D85"/>
    <w:rsid w:val="00831E40"/>
    <w:rsid w:val="00831F58"/>
    <w:rsid w:val="008330EB"/>
    <w:rsid w:val="00840438"/>
    <w:rsid w:val="00851201"/>
    <w:rsid w:val="00861720"/>
    <w:rsid w:val="00866325"/>
    <w:rsid w:val="00876005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32533"/>
    <w:rsid w:val="00951472"/>
    <w:rsid w:val="00956857"/>
    <w:rsid w:val="009611D6"/>
    <w:rsid w:val="00964770"/>
    <w:rsid w:val="009712E6"/>
    <w:rsid w:val="00974D4F"/>
    <w:rsid w:val="00977573"/>
    <w:rsid w:val="00993157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95796"/>
    <w:rsid w:val="00AA627C"/>
    <w:rsid w:val="00AA6A8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A4AB7"/>
    <w:rsid w:val="00BB2C86"/>
    <w:rsid w:val="00BD2029"/>
    <w:rsid w:val="00BE006A"/>
    <w:rsid w:val="00BE11FB"/>
    <w:rsid w:val="00BF02A6"/>
    <w:rsid w:val="00BF4C50"/>
    <w:rsid w:val="00C00720"/>
    <w:rsid w:val="00C03993"/>
    <w:rsid w:val="00C30F8E"/>
    <w:rsid w:val="00C40D7A"/>
    <w:rsid w:val="00C50F93"/>
    <w:rsid w:val="00C60046"/>
    <w:rsid w:val="00C6684B"/>
    <w:rsid w:val="00C706FA"/>
    <w:rsid w:val="00C76040"/>
    <w:rsid w:val="00C772E0"/>
    <w:rsid w:val="00C806E7"/>
    <w:rsid w:val="00C914BE"/>
    <w:rsid w:val="00CB3925"/>
    <w:rsid w:val="00CD640E"/>
    <w:rsid w:val="00CE0CAB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9036D"/>
    <w:rsid w:val="00D937BC"/>
    <w:rsid w:val="00D971A1"/>
    <w:rsid w:val="00DA3100"/>
    <w:rsid w:val="00DA39A9"/>
    <w:rsid w:val="00DC0221"/>
    <w:rsid w:val="00DE2003"/>
    <w:rsid w:val="00DE23DC"/>
    <w:rsid w:val="00DF4946"/>
    <w:rsid w:val="00DF596B"/>
    <w:rsid w:val="00DF6AD8"/>
    <w:rsid w:val="00E05219"/>
    <w:rsid w:val="00E069A4"/>
    <w:rsid w:val="00E0798A"/>
    <w:rsid w:val="00E10C51"/>
    <w:rsid w:val="00E15575"/>
    <w:rsid w:val="00E15730"/>
    <w:rsid w:val="00E43F1F"/>
    <w:rsid w:val="00E53DC0"/>
    <w:rsid w:val="00E8193D"/>
    <w:rsid w:val="00E83C35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32D7"/>
    <w:rsid w:val="00F060DB"/>
    <w:rsid w:val="00F12D7F"/>
    <w:rsid w:val="00F30372"/>
    <w:rsid w:val="00F36E55"/>
    <w:rsid w:val="00F37FE4"/>
    <w:rsid w:val="00F42351"/>
    <w:rsid w:val="00F55743"/>
    <w:rsid w:val="00F752D5"/>
    <w:rsid w:val="00F877EC"/>
    <w:rsid w:val="00F90530"/>
    <w:rsid w:val="00FB4430"/>
    <w:rsid w:val="00FB59AC"/>
    <w:rsid w:val="00FC0994"/>
    <w:rsid w:val="00FC5BD0"/>
    <w:rsid w:val="00FD1C76"/>
    <w:rsid w:val="00FD5D1A"/>
    <w:rsid w:val="00FE33DC"/>
    <w:rsid w:val="00FF0A59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  <w:style w:type="paragraph" w:styleId="Descripcin">
    <w:name w:val="caption"/>
    <w:basedOn w:val="Normal"/>
    <w:next w:val="Normal"/>
    <w:uiPriority w:val="35"/>
    <w:semiHidden/>
    <w:unhideWhenUsed/>
    <w:qFormat/>
    <w:rsid w:val="00272E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21A82-1963-4F19-89F2-78414F00C569}"/>
</file>

<file path=customXml/itemProps3.xml><?xml version="1.0" encoding="utf-8"?>
<ds:datastoreItem xmlns:ds="http://schemas.openxmlformats.org/officeDocument/2006/customXml" ds:itemID="{AF971E08-455E-42C5-BE86-84D8D52E447E}"/>
</file>

<file path=customXml/itemProps4.xml><?xml version="1.0" encoding="utf-8"?>
<ds:datastoreItem xmlns:ds="http://schemas.openxmlformats.org/officeDocument/2006/customXml" ds:itemID="{56D94F3A-FFF5-460F-B4F0-49E556740B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Luis Alejandro  De Paz Barrios</cp:lastModifiedBy>
  <cp:revision>15</cp:revision>
  <cp:lastPrinted>2023-09-01T21:48:00Z</cp:lastPrinted>
  <dcterms:created xsi:type="dcterms:W3CDTF">2023-11-06T01:49:00Z</dcterms:created>
  <dcterms:modified xsi:type="dcterms:W3CDTF">2023-12-20T17:05:00Z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