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94" w:rsidRPr="00DB23E7" w:rsidRDefault="00027ED6">
      <w:pPr>
        <w:rPr>
          <w:b/>
          <w:color w:val="FF0000"/>
        </w:rPr>
      </w:pPr>
      <w:r w:rsidRPr="00DB23E7">
        <w:rPr>
          <w:rFonts w:hint="eastAsia"/>
          <w:b/>
          <w:color w:val="FF0000"/>
        </w:rPr>
        <w:t>Background</w:t>
      </w:r>
    </w:p>
    <w:p w:rsidR="00027ED6" w:rsidRPr="00DB23E7" w:rsidRDefault="00A9670D" w:rsidP="00BD2C7B">
      <w:pPr>
        <w:ind w:firstLine="720"/>
        <w:rPr>
          <w:color w:val="FF0000"/>
        </w:rPr>
      </w:pPr>
      <w:r w:rsidRPr="00DB23E7">
        <w:rPr>
          <w:color w:val="FF0000"/>
        </w:rPr>
        <w:t>Financial scorecards are</w:t>
      </w:r>
      <w:r w:rsidR="00B235E3" w:rsidRPr="00DB23E7">
        <w:rPr>
          <w:color w:val="FF0000"/>
        </w:rPr>
        <w:t xml:space="preserve"> statistical</w:t>
      </w:r>
      <w:r w:rsidRPr="00DB23E7">
        <w:rPr>
          <w:color w:val="FF0000"/>
        </w:rPr>
        <w:t xml:space="preserve"> tools used </w:t>
      </w:r>
      <w:r w:rsidR="003055F9" w:rsidRPr="00DB23E7">
        <w:rPr>
          <w:color w:val="FF0000"/>
        </w:rPr>
        <w:t xml:space="preserve">by banks </w:t>
      </w:r>
      <w:r w:rsidRPr="00DB23E7">
        <w:rPr>
          <w:color w:val="FF0000"/>
        </w:rPr>
        <w:t xml:space="preserve">to </w:t>
      </w:r>
      <w:r w:rsidR="003055F9" w:rsidRPr="00DB23E7">
        <w:rPr>
          <w:color w:val="FF0000"/>
        </w:rPr>
        <w:t xml:space="preserve">evaluate a potential </w:t>
      </w:r>
      <w:r w:rsidR="00A15A7C" w:rsidRPr="00DB23E7">
        <w:rPr>
          <w:rFonts w:hint="eastAsia"/>
          <w:color w:val="FF0000"/>
        </w:rPr>
        <w:t>borrower</w:t>
      </w:r>
      <w:r w:rsidR="00A15A7C" w:rsidRPr="00DB23E7">
        <w:rPr>
          <w:color w:val="FF0000"/>
        </w:rPr>
        <w:t xml:space="preserve">’s </w:t>
      </w:r>
      <w:r w:rsidR="003055F9" w:rsidRPr="00DB23E7">
        <w:rPr>
          <w:color w:val="FF0000"/>
        </w:rPr>
        <w:t xml:space="preserve">risk of defaulting. </w:t>
      </w:r>
      <w:r w:rsidR="0002178B" w:rsidRPr="00DB23E7">
        <w:rPr>
          <w:color w:val="FF0000"/>
        </w:rPr>
        <w:t xml:space="preserve">Scorecards </w:t>
      </w:r>
      <w:r w:rsidR="0074306C" w:rsidRPr="00DB23E7">
        <w:rPr>
          <w:color w:val="FF0000"/>
        </w:rPr>
        <w:t xml:space="preserve">are statistical models based on historical lender data and </w:t>
      </w:r>
      <w:r w:rsidR="0002178B" w:rsidRPr="00DB23E7">
        <w:rPr>
          <w:color w:val="FF0000"/>
        </w:rPr>
        <w:t xml:space="preserve">can be consulted </w:t>
      </w:r>
      <w:r w:rsidR="0074306C" w:rsidRPr="00DB23E7">
        <w:rPr>
          <w:color w:val="FF0000"/>
        </w:rPr>
        <w:t xml:space="preserve">to determine </w:t>
      </w:r>
      <w:r w:rsidR="00BC6182" w:rsidRPr="00DB23E7">
        <w:rPr>
          <w:color w:val="FF0000"/>
        </w:rPr>
        <w:t>whether</w:t>
      </w:r>
      <w:r w:rsidR="0074306C" w:rsidRPr="00DB23E7">
        <w:rPr>
          <w:color w:val="FF0000"/>
        </w:rPr>
        <w:t xml:space="preserve"> to </w:t>
      </w:r>
      <w:r w:rsidR="00715760" w:rsidRPr="00DB23E7">
        <w:rPr>
          <w:color w:val="FF0000"/>
        </w:rPr>
        <w:t xml:space="preserve">approve a loan. </w:t>
      </w:r>
      <w:r w:rsidR="00BC6182" w:rsidRPr="00DB23E7">
        <w:rPr>
          <w:color w:val="FF0000"/>
        </w:rPr>
        <w:t xml:space="preserve">This process helps banks </w:t>
      </w:r>
      <w:r w:rsidR="00570236" w:rsidRPr="00DB23E7">
        <w:rPr>
          <w:color w:val="FF0000"/>
        </w:rPr>
        <w:t xml:space="preserve">maximize profits on loans </w:t>
      </w:r>
      <w:r w:rsidR="009F092B" w:rsidRPr="00DB23E7">
        <w:rPr>
          <w:color w:val="FF0000"/>
        </w:rPr>
        <w:t>and prevents customers from taking on unmanageable debt.</w:t>
      </w:r>
      <w:r w:rsidR="00F503E3" w:rsidRPr="00DB23E7">
        <w:rPr>
          <w:color w:val="FF0000"/>
        </w:rPr>
        <w:t xml:space="preserve"> </w:t>
      </w:r>
    </w:p>
    <w:p w:rsidR="00027ED6" w:rsidRPr="00DB23E7" w:rsidRDefault="00027ED6">
      <w:pPr>
        <w:rPr>
          <w:b/>
          <w:color w:val="FF0000"/>
        </w:rPr>
      </w:pPr>
      <w:r w:rsidRPr="00DB23E7">
        <w:rPr>
          <w:b/>
          <w:color w:val="FF0000"/>
        </w:rPr>
        <w:t>Method</w:t>
      </w:r>
    </w:p>
    <w:p w:rsidR="00E217BF" w:rsidRPr="00DB23E7" w:rsidRDefault="00FB7E2B">
      <w:pPr>
        <w:rPr>
          <w:color w:val="FF0000"/>
        </w:rPr>
      </w:pPr>
      <w:r w:rsidRPr="00DB23E7">
        <w:rPr>
          <w:color w:val="FF0000"/>
        </w:rPr>
        <w:tab/>
      </w:r>
      <w:r w:rsidR="00606440" w:rsidRPr="00DB23E7">
        <w:rPr>
          <w:color w:val="FF0000"/>
        </w:rPr>
        <w:t>I started by researching the theory behind scorecard models.</w:t>
      </w:r>
      <w:r w:rsidR="007825A5" w:rsidRPr="00DB23E7">
        <w:rPr>
          <w:color w:val="FF0000"/>
        </w:rPr>
        <w:t xml:space="preserve"> </w:t>
      </w:r>
      <w:r w:rsidR="001D74E2" w:rsidRPr="00DB23E7">
        <w:rPr>
          <w:color w:val="FF0000"/>
        </w:rPr>
        <w:t xml:space="preserve">A major resource was </w:t>
      </w:r>
      <w:r w:rsidR="00C517FE" w:rsidRPr="00DB23E7">
        <w:rPr>
          <w:color w:val="FF0000"/>
        </w:rPr>
        <w:t xml:space="preserve">Naeem Siddiqi’s book </w:t>
      </w:r>
      <w:r w:rsidR="00C517FE" w:rsidRPr="00DB23E7">
        <w:rPr>
          <w:color w:val="FF0000"/>
          <w:u w:val="single"/>
        </w:rPr>
        <w:t>Credit Risk Scorecards</w:t>
      </w:r>
      <w:r w:rsidR="00C517FE" w:rsidRPr="00DB23E7">
        <w:rPr>
          <w:color w:val="FF0000"/>
        </w:rPr>
        <w:t xml:space="preserve"> which details both </w:t>
      </w:r>
      <w:r w:rsidR="004032D8" w:rsidRPr="00DB23E7">
        <w:rPr>
          <w:color w:val="FF0000"/>
        </w:rPr>
        <w:t xml:space="preserve">the </w:t>
      </w:r>
      <w:r w:rsidR="00C517FE" w:rsidRPr="00DB23E7">
        <w:rPr>
          <w:color w:val="FF0000"/>
        </w:rPr>
        <w:t>theory and development behind credit scorecards.</w:t>
      </w:r>
      <w:r w:rsidR="0069055A" w:rsidRPr="00DB23E7">
        <w:rPr>
          <w:color w:val="FF0000"/>
        </w:rPr>
        <w:t xml:space="preserve"> </w:t>
      </w:r>
      <w:r w:rsidR="001921F9" w:rsidRPr="00DB23E7">
        <w:rPr>
          <w:color w:val="FF0000"/>
        </w:rPr>
        <w:t xml:space="preserve">The book covers </w:t>
      </w:r>
      <w:r w:rsidR="00B2041C" w:rsidRPr="00DB23E7">
        <w:rPr>
          <w:color w:val="FF0000"/>
        </w:rPr>
        <w:t xml:space="preserve">all the basic </w:t>
      </w:r>
      <w:r w:rsidR="001921F9" w:rsidRPr="00DB23E7">
        <w:rPr>
          <w:color w:val="FF0000"/>
        </w:rPr>
        <w:t>theoretical bases</w:t>
      </w:r>
      <w:r w:rsidR="00B2041C" w:rsidRPr="00DB23E7">
        <w:rPr>
          <w:color w:val="FF0000"/>
        </w:rPr>
        <w:t xml:space="preserve"> of scorecard modeling.</w:t>
      </w:r>
      <w:r w:rsidR="00EB3739" w:rsidRPr="00DB23E7">
        <w:rPr>
          <w:color w:val="FF0000"/>
        </w:rPr>
        <w:t xml:space="preserve"> </w:t>
      </w:r>
      <w:r w:rsidR="00B24C4D" w:rsidRPr="00DB23E7">
        <w:rPr>
          <w:color w:val="FF0000"/>
        </w:rPr>
        <w:t>Another</w:t>
      </w:r>
      <w:r w:rsidR="00FE33B4" w:rsidRPr="00DB23E7">
        <w:rPr>
          <w:color w:val="FF0000"/>
        </w:rPr>
        <w:t xml:space="preserve"> research paper, in Chinese, details the process of calculating the score from the output of the logistic regression: </w:t>
      </w:r>
      <w:hyperlink r:id="rId5" w:history="1">
        <w:r w:rsidR="00DD632E" w:rsidRPr="00DB23E7">
          <w:rPr>
            <w:rStyle w:val="Hyperlink"/>
            <w:color w:val="FF0000"/>
          </w:rPr>
          <w:t>https://wenku.baidu.com/view/6a1ca267cc22bcd127ff0cdb.html</w:t>
        </w:r>
      </w:hyperlink>
      <w:r w:rsidR="00FE33B4" w:rsidRPr="00DB23E7">
        <w:rPr>
          <w:color w:val="FF0000"/>
        </w:rPr>
        <w:t>.</w:t>
      </w:r>
    </w:p>
    <w:p w:rsidR="00027ED6" w:rsidRPr="00DB23E7" w:rsidRDefault="00E217BF" w:rsidP="00E217BF">
      <w:pPr>
        <w:ind w:firstLine="720"/>
        <w:rPr>
          <w:color w:val="FF0000"/>
        </w:rPr>
      </w:pPr>
      <w:r w:rsidRPr="00DB23E7">
        <w:rPr>
          <w:color w:val="FF0000"/>
        </w:rPr>
        <w:t xml:space="preserve">Afterwards, I searched for data to </w:t>
      </w:r>
      <w:r w:rsidR="00D85DC7" w:rsidRPr="00DB23E7">
        <w:rPr>
          <w:color w:val="FF0000"/>
        </w:rPr>
        <w:t>build the model around</w:t>
      </w:r>
      <w:r w:rsidRPr="00DB23E7">
        <w:rPr>
          <w:color w:val="FF0000"/>
        </w:rPr>
        <w:t xml:space="preserve">. I found an ongoing online competition </w:t>
      </w:r>
      <w:r w:rsidR="00731AB9" w:rsidRPr="00DB23E7">
        <w:rPr>
          <w:color w:val="FF0000"/>
        </w:rPr>
        <w:t>on home credit default risk on Kaggle.com, a data science competition hosting website</w:t>
      </w:r>
      <w:r w:rsidR="00DC6CCA" w:rsidRPr="00DB23E7">
        <w:rPr>
          <w:color w:val="FF0000"/>
        </w:rPr>
        <w:t xml:space="preserve"> </w:t>
      </w:r>
      <w:r w:rsidR="001A27E2" w:rsidRPr="00DB23E7">
        <w:rPr>
          <w:color w:val="FF0000"/>
        </w:rPr>
        <w:t>(</w:t>
      </w:r>
      <w:hyperlink r:id="rId6" w:history="1">
        <w:r w:rsidR="00206638" w:rsidRPr="00DB23E7">
          <w:rPr>
            <w:rStyle w:val="Hyperlink"/>
            <w:color w:val="FF0000"/>
          </w:rPr>
          <w:t>https://www.kaggle.com/c/home-credit-default-risk/data</w:t>
        </w:r>
      </w:hyperlink>
      <w:r w:rsidR="001A27E2" w:rsidRPr="00DB23E7">
        <w:rPr>
          <w:color w:val="FF0000"/>
        </w:rPr>
        <w:t>)</w:t>
      </w:r>
      <w:r w:rsidR="00DC6CCA" w:rsidRPr="00DB23E7">
        <w:rPr>
          <w:color w:val="FF0000"/>
        </w:rPr>
        <w:t xml:space="preserve">. </w:t>
      </w:r>
      <w:r w:rsidR="00D65B24" w:rsidRPr="00DB23E7">
        <w:rPr>
          <w:color w:val="FF0000"/>
        </w:rPr>
        <w:t xml:space="preserve">The </w:t>
      </w:r>
      <w:r w:rsidR="0066346E" w:rsidRPr="00DB23E7">
        <w:rPr>
          <w:color w:val="FF0000"/>
        </w:rPr>
        <w:t xml:space="preserve">main file </w:t>
      </w:r>
      <w:r w:rsidR="00AC170C" w:rsidRPr="00DB23E7">
        <w:rPr>
          <w:color w:val="FF0000"/>
        </w:rPr>
        <w:t xml:space="preserve">used </w:t>
      </w:r>
      <w:r w:rsidR="0066346E" w:rsidRPr="00DB23E7">
        <w:rPr>
          <w:color w:val="FF0000"/>
        </w:rPr>
        <w:t xml:space="preserve">was </w:t>
      </w:r>
      <w:r w:rsidR="00AC170C" w:rsidRPr="00DB23E7">
        <w:rPr>
          <w:color w:val="FF0000"/>
        </w:rPr>
        <w:t>application_train.csv</w:t>
      </w:r>
      <w:r w:rsidR="0066346E" w:rsidRPr="00DB23E7">
        <w:rPr>
          <w:color w:val="FF0000"/>
        </w:rPr>
        <w:t>.</w:t>
      </w:r>
      <w:r w:rsidR="00AC170C" w:rsidRPr="00DB23E7">
        <w:rPr>
          <w:color w:val="FF0000"/>
        </w:rPr>
        <w:t xml:space="preserve"> </w:t>
      </w:r>
      <w:r w:rsidR="005C0806" w:rsidRPr="00DB23E7">
        <w:rPr>
          <w:color w:val="FF0000"/>
        </w:rPr>
        <w:t>The data is structured into rows, each row representing one loa</w:t>
      </w:r>
      <w:r w:rsidR="00B01ECE" w:rsidRPr="00DB23E7">
        <w:rPr>
          <w:color w:val="FF0000"/>
        </w:rPr>
        <w:t>n</w:t>
      </w:r>
      <w:r w:rsidR="005C0806" w:rsidRPr="00DB23E7">
        <w:rPr>
          <w:color w:val="FF0000"/>
        </w:rPr>
        <w:t xml:space="preserve">. The first column contains the unique </w:t>
      </w:r>
      <w:r w:rsidR="00B01ECE" w:rsidRPr="00DB23E7">
        <w:rPr>
          <w:color w:val="FF0000"/>
        </w:rPr>
        <w:t>loan</w:t>
      </w:r>
      <w:r w:rsidR="005C0806" w:rsidRPr="00DB23E7">
        <w:rPr>
          <w:color w:val="FF0000"/>
        </w:rPr>
        <w:t xml:space="preserve"> ID</w:t>
      </w:r>
      <w:r w:rsidR="00B01ECE" w:rsidRPr="00DB23E7">
        <w:rPr>
          <w:color w:val="FF0000"/>
        </w:rPr>
        <w:t>. T</w:t>
      </w:r>
      <w:r w:rsidR="005C0806" w:rsidRPr="00DB23E7">
        <w:rPr>
          <w:color w:val="FF0000"/>
        </w:rPr>
        <w:t>he second column contains the Target</w:t>
      </w:r>
      <w:r w:rsidR="00B01ECE" w:rsidRPr="00DB23E7">
        <w:rPr>
          <w:color w:val="FF0000"/>
        </w:rPr>
        <w:t>, representing whether that loan was defaulted or not</w:t>
      </w:r>
      <w:r w:rsidR="005C0806" w:rsidRPr="00DB23E7">
        <w:rPr>
          <w:color w:val="FF0000"/>
        </w:rPr>
        <w:t xml:space="preserve"> (</w:t>
      </w:r>
      <w:r w:rsidR="00B01ECE" w:rsidRPr="00DB23E7">
        <w:rPr>
          <w:color w:val="FF0000"/>
        </w:rPr>
        <w:t>1 = defaulted, 0 = not defaulted</w:t>
      </w:r>
      <w:r w:rsidR="005C0806" w:rsidRPr="00DB23E7">
        <w:rPr>
          <w:color w:val="FF0000"/>
        </w:rPr>
        <w:t>)</w:t>
      </w:r>
      <w:r w:rsidR="00B01ECE" w:rsidRPr="00DB23E7">
        <w:rPr>
          <w:color w:val="FF0000"/>
        </w:rPr>
        <w:t xml:space="preserve">. The rest of the </w:t>
      </w:r>
      <w:r w:rsidR="00367761" w:rsidRPr="00DB23E7">
        <w:rPr>
          <w:color w:val="FF0000"/>
        </w:rPr>
        <w:t>many columns contain details on various aspects of the loan recipient.</w:t>
      </w:r>
      <w:r w:rsidR="00664B96" w:rsidRPr="00DB23E7">
        <w:rPr>
          <w:color w:val="FF0000"/>
        </w:rPr>
        <w:t xml:space="preserve"> </w:t>
      </w:r>
      <w:r w:rsidR="00E633E7" w:rsidRPr="00DB23E7">
        <w:rPr>
          <w:color w:val="FF0000"/>
        </w:rPr>
        <w:t>It is important to note that some features are categorical while others are continuous.</w:t>
      </w:r>
    </w:p>
    <w:p w:rsidR="001D6B08" w:rsidRPr="00DB23E7" w:rsidRDefault="00F63A05">
      <w:pPr>
        <w:rPr>
          <w:color w:val="FF0000"/>
        </w:rPr>
      </w:pPr>
      <w:r w:rsidRPr="00DB23E7">
        <w:rPr>
          <w:color w:val="FF0000"/>
        </w:rPr>
        <w:tab/>
      </w:r>
      <w:r w:rsidR="00D02505" w:rsidRPr="00DB23E7">
        <w:rPr>
          <w:color w:val="FF0000"/>
        </w:rPr>
        <w:t>I then began coding the scorecard</w:t>
      </w:r>
      <w:r w:rsidR="00A42C29" w:rsidRPr="00DB23E7">
        <w:rPr>
          <w:color w:val="FF0000"/>
        </w:rPr>
        <w:t xml:space="preserve"> using python</w:t>
      </w:r>
      <w:r w:rsidR="00D02505" w:rsidRPr="00DB23E7">
        <w:rPr>
          <w:color w:val="FF0000"/>
        </w:rPr>
        <w:t>.</w:t>
      </w:r>
      <w:r w:rsidR="00A42C29" w:rsidRPr="00DB23E7">
        <w:rPr>
          <w:color w:val="FF0000"/>
        </w:rPr>
        <w:t xml:space="preserve"> </w:t>
      </w:r>
      <w:r w:rsidR="003B395A" w:rsidRPr="00DB23E7">
        <w:rPr>
          <w:color w:val="FF0000"/>
        </w:rPr>
        <w:t xml:space="preserve">I primarily </w:t>
      </w:r>
      <w:r w:rsidR="001068C6" w:rsidRPr="00DB23E7">
        <w:rPr>
          <w:color w:val="FF0000"/>
        </w:rPr>
        <w:t xml:space="preserve">learned and </w:t>
      </w:r>
      <w:r w:rsidR="003B395A" w:rsidRPr="00DB23E7">
        <w:rPr>
          <w:color w:val="FF0000"/>
        </w:rPr>
        <w:t xml:space="preserve">used </w:t>
      </w:r>
      <w:r w:rsidR="001068C6" w:rsidRPr="00DB23E7">
        <w:rPr>
          <w:color w:val="FF0000"/>
        </w:rPr>
        <w:t xml:space="preserve">the </w:t>
      </w:r>
      <w:r w:rsidR="00430FA5" w:rsidRPr="00DB23E7">
        <w:rPr>
          <w:color w:val="FF0000"/>
        </w:rPr>
        <w:t>‘</w:t>
      </w:r>
      <w:r w:rsidR="001068C6" w:rsidRPr="00DB23E7">
        <w:rPr>
          <w:color w:val="FF0000"/>
        </w:rPr>
        <w:t>pandas</w:t>
      </w:r>
      <w:r w:rsidR="00430FA5" w:rsidRPr="00DB23E7">
        <w:rPr>
          <w:color w:val="FF0000"/>
        </w:rPr>
        <w:t>’</w:t>
      </w:r>
      <w:r w:rsidR="003E5401" w:rsidRPr="00DB23E7">
        <w:rPr>
          <w:color w:val="FF0000"/>
        </w:rPr>
        <w:t xml:space="preserve"> package for data manipulation</w:t>
      </w:r>
      <w:r w:rsidR="001068C6" w:rsidRPr="00DB23E7">
        <w:rPr>
          <w:color w:val="FF0000"/>
        </w:rPr>
        <w:t xml:space="preserve"> and </w:t>
      </w:r>
      <w:r w:rsidR="003E5401" w:rsidRPr="00DB23E7">
        <w:rPr>
          <w:color w:val="FF0000"/>
        </w:rPr>
        <w:t xml:space="preserve">the </w:t>
      </w:r>
      <w:r w:rsidR="00430FA5" w:rsidRPr="00DB23E7">
        <w:rPr>
          <w:color w:val="FF0000"/>
        </w:rPr>
        <w:t>‘</w:t>
      </w:r>
      <w:r w:rsidR="001068C6" w:rsidRPr="00DB23E7">
        <w:rPr>
          <w:color w:val="FF0000"/>
        </w:rPr>
        <w:t>sklearn</w:t>
      </w:r>
      <w:r w:rsidR="00430FA5" w:rsidRPr="00DB23E7">
        <w:rPr>
          <w:color w:val="FF0000"/>
        </w:rPr>
        <w:t>’</w:t>
      </w:r>
      <w:r w:rsidR="001068C6" w:rsidRPr="00DB23E7">
        <w:rPr>
          <w:color w:val="FF0000"/>
        </w:rPr>
        <w:t xml:space="preserve"> package</w:t>
      </w:r>
      <w:r w:rsidR="003E5401" w:rsidRPr="00DB23E7">
        <w:rPr>
          <w:color w:val="FF0000"/>
        </w:rPr>
        <w:t xml:space="preserve"> for statistical analysis. </w:t>
      </w:r>
      <w:r w:rsidR="00383D83" w:rsidRPr="00DB23E7">
        <w:rPr>
          <w:color w:val="FF0000"/>
        </w:rPr>
        <w:t>The code is documented step by step via comments</w:t>
      </w:r>
      <w:r w:rsidR="00186949" w:rsidRPr="00DB23E7">
        <w:rPr>
          <w:color w:val="FF0000"/>
        </w:rPr>
        <w:t xml:space="preserve"> so reading through it is the best way to understand the implementation. There is also a supplemental </w:t>
      </w:r>
      <w:r w:rsidR="00F96C90" w:rsidRPr="00DB23E7">
        <w:rPr>
          <w:color w:val="FF0000"/>
        </w:rPr>
        <w:t>PowerPoint</w:t>
      </w:r>
      <w:r w:rsidR="00186949" w:rsidRPr="00DB23E7">
        <w:rPr>
          <w:color w:val="FF0000"/>
        </w:rPr>
        <w:t xml:space="preserve"> detailing individual sections of the code.</w:t>
      </w:r>
      <w:r w:rsidR="001D6B08" w:rsidRPr="00DB23E7">
        <w:rPr>
          <w:color w:val="FF0000"/>
        </w:rPr>
        <w:t xml:space="preserve"> Components implemented so far are:</w:t>
      </w:r>
    </w:p>
    <w:p w:rsidR="001D6B08" w:rsidRDefault="001B1FEB" w:rsidP="001D6B08">
      <w:pPr>
        <w:pStyle w:val="ListParagraph"/>
        <w:numPr>
          <w:ilvl w:val="0"/>
          <w:numId w:val="3"/>
        </w:numPr>
      </w:pPr>
      <w:r>
        <w:t xml:space="preserve">Reading in the data and </w:t>
      </w:r>
      <w:r w:rsidR="00564C4A">
        <w:t xml:space="preserve">converting it to a </w:t>
      </w:r>
      <w:r w:rsidR="00B05DAC">
        <w:t xml:space="preserve">manipulable </w:t>
      </w:r>
      <w:r w:rsidR="00564C4A">
        <w:t>dataframe</w:t>
      </w:r>
    </w:p>
    <w:p w:rsidR="00B05DAC" w:rsidRDefault="00B05DAC" w:rsidP="001D6B08">
      <w:pPr>
        <w:pStyle w:val="ListParagraph"/>
        <w:numPr>
          <w:ilvl w:val="0"/>
          <w:numId w:val="3"/>
        </w:numPr>
      </w:pPr>
    </w:p>
    <w:p w:rsidR="00027ED6" w:rsidRPr="002561AC" w:rsidRDefault="00027ED6">
      <w:pPr>
        <w:rPr>
          <w:b/>
        </w:rPr>
      </w:pPr>
      <w:r w:rsidRPr="002561AC">
        <w:rPr>
          <w:b/>
        </w:rPr>
        <w:t>Results</w:t>
      </w:r>
    </w:p>
    <w:p w:rsidR="00027ED6" w:rsidRDefault="00027ED6"/>
    <w:p w:rsidR="00027ED6" w:rsidRPr="002561AC" w:rsidRDefault="00027ED6">
      <w:pPr>
        <w:rPr>
          <w:b/>
        </w:rPr>
      </w:pPr>
      <w:r w:rsidRPr="002561AC">
        <w:rPr>
          <w:b/>
        </w:rPr>
        <w:t>Future Development</w:t>
      </w:r>
    </w:p>
    <w:p w:rsidR="00BB108C" w:rsidRDefault="002B1159" w:rsidP="00BB108C">
      <w:pPr>
        <w:pStyle w:val="ListParagraph"/>
        <w:numPr>
          <w:ilvl w:val="0"/>
          <w:numId w:val="2"/>
        </w:numPr>
      </w:pPr>
      <w:r>
        <w:t xml:space="preserve">Create functionality for differentiation of categorical and continuous values, and deal with each appropriately. </w:t>
      </w:r>
      <w:r w:rsidR="001B1F95">
        <w:t xml:space="preserve">I already implemented WOE for continuous features. </w:t>
      </w:r>
    </w:p>
    <w:p w:rsidR="00E525CF" w:rsidRDefault="00704619" w:rsidP="00BB108C">
      <w:pPr>
        <w:pStyle w:val="ListParagraph"/>
        <w:numPr>
          <w:ilvl w:val="0"/>
          <w:numId w:val="2"/>
        </w:numPr>
      </w:pPr>
      <w:r>
        <w:t xml:space="preserve">Verify </w:t>
      </w:r>
      <w:r w:rsidR="00BF652B">
        <w:t xml:space="preserve">the score calculation function is correct. It is implemented but not yet tested. </w:t>
      </w:r>
    </w:p>
    <w:p w:rsidR="00A426BA" w:rsidRDefault="0021241F" w:rsidP="00BB108C">
      <w:pPr>
        <w:pStyle w:val="ListParagraph"/>
        <w:numPr>
          <w:ilvl w:val="0"/>
          <w:numId w:val="2"/>
        </w:numPr>
      </w:pPr>
      <w:r>
        <w:t>Test the model by metrics such as confusion matrix, ROC, AUC, etc.</w:t>
      </w:r>
    </w:p>
    <w:p w:rsidR="0021241F" w:rsidRDefault="0021241F" w:rsidP="00BB108C">
      <w:pPr>
        <w:pStyle w:val="ListParagraph"/>
        <w:numPr>
          <w:ilvl w:val="0"/>
          <w:numId w:val="2"/>
        </w:numPr>
      </w:pPr>
      <w:r>
        <w:t>Calculate the proper factor and offset for the score calculation</w:t>
      </w:r>
    </w:p>
    <w:p w:rsidR="00D12D67" w:rsidRDefault="00BE284F" w:rsidP="00D12D67">
      <w:pPr>
        <w:pStyle w:val="ListParagraph"/>
        <w:numPr>
          <w:ilvl w:val="0"/>
          <w:numId w:val="2"/>
        </w:numPr>
      </w:pPr>
      <w:r>
        <w:t>Select best features</w:t>
      </w:r>
    </w:p>
    <w:p w:rsidR="00866131" w:rsidRDefault="00866131" w:rsidP="00D12D67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imensionality</w:t>
      </w:r>
      <w:r>
        <w:t xml:space="preserve"> reduction</w:t>
      </w:r>
      <w:bookmarkStart w:id="0" w:name="_GoBack"/>
      <w:bookmarkEnd w:id="0"/>
    </w:p>
    <w:sectPr w:rsidR="0086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21"/>
    <w:multiLevelType w:val="hybridMultilevel"/>
    <w:tmpl w:val="DDA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4F2B"/>
    <w:multiLevelType w:val="hybridMultilevel"/>
    <w:tmpl w:val="E896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9268C"/>
    <w:multiLevelType w:val="hybridMultilevel"/>
    <w:tmpl w:val="2AEC2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6"/>
    <w:rsid w:val="0002178B"/>
    <w:rsid w:val="00027ED6"/>
    <w:rsid w:val="00035D70"/>
    <w:rsid w:val="000D6AFA"/>
    <w:rsid w:val="001068C6"/>
    <w:rsid w:val="00186949"/>
    <w:rsid w:val="001921F9"/>
    <w:rsid w:val="001A27E2"/>
    <w:rsid w:val="001B1F95"/>
    <w:rsid w:val="001B1FEB"/>
    <w:rsid w:val="001D6B08"/>
    <w:rsid w:val="001D74E2"/>
    <w:rsid w:val="00206638"/>
    <w:rsid w:val="0021241F"/>
    <w:rsid w:val="002561AC"/>
    <w:rsid w:val="002B1159"/>
    <w:rsid w:val="003055F9"/>
    <w:rsid w:val="00313244"/>
    <w:rsid w:val="00367761"/>
    <w:rsid w:val="0038137C"/>
    <w:rsid w:val="00383D83"/>
    <w:rsid w:val="003B395A"/>
    <w:rsid w:val="003E5401"/>
    <w:rsid w:val="004032D8"/>
    <w:rsid w:val="00430FA5"/>
    <w:rsid w:val="00431995"/>
    <w:rsid w:val="004745AF"/>
    <w:rsid w:val="005230C8"/>
    <w:rsid w:val="00564C4A"/>
    <w:rsid w:val="00570236"/>
    <w:rsid w:val="005C0806"/>
    <w:rsid w:val="005D13A1"/>
    <w:rsid w:val="005F2541"/>
    <w:rsid w:val="00606440"/>
    <w:rsid w:val="0066346E"/>
    <w:rsid w:val="00664B96"/>
    <w:rsid w:val="0069055A"/>
    <w:rsid w:val="00704619"/>
    <w:rsid w:val="00714472"/>
    <w:rsid w:val="00715760"/>
    <w:rsid w:val="00731AB9"/>
    <w:rsid w:val="0074306C"/>
    <w:rsid w:val="007825A5"/>
    <w:rsid w:val="00866131"/>
    <w:rsid w:val="009F092B"/>
    <w:rsid w:val="00A15A7C"/>
    <w:rsid w:val="00A426BA"/>
    <w:rsid w:val="00A42C29"/>
    <w:rsid w:val="00A9670D"/>
    <w:rsid w:val="00AC170C"/>
    <w:rsid w:val="00B01ECE"/>
    <w:rsid w:val="00B05DAC"/>
    <w:rsid w:val="00B2041C"/>
    <w:rsid w:val="00B235E3"/>
    <w:rsid w:val="00B24C4D"/>
    <w:rsid w:val="00BB108C"/>
    <w:rsid w:val="00BC6182"/>
    <w:rsid w:val="00BD2C7B"/>
    <w:rsid w:val="00BE284F"/>
    <w:rsid w:val="00BE6C5A"/>
    <w:rsid w:val="00BF652B"/>
    <w:rsid w:val="00C517FE"/>
    <w:rsid w:val="00D02505"/>
    <w:rsid w:val="00D03444"/>
    <w:rsid w:val="00D12D67"/>
    <w:rsid w:val="00D65B24"/>
    <w:rsid w:val="00D85DC7"/>
    <w:rsid w:val="00DB1FC9"/>
    <w:rsid w:val="00DB23E7"/>
    <w:rsid w:val="00DC6CCA"/>
    <w:rsid w:val="00DD632E"/>
    <w:rsid w:val="00E217BF"/>
    <w:rsid w:val="00E525CF"/>
    <w:rsid w:val="00E633E7"/>
    <w:rsid w:val="00EB3739"/>
    <w:rsid w:val="00F15B71"/>
    <w:rsid w:val="00F503E3"/>
    <w:rsid w:val="00F63A05"/>
    <w:rsid w:val="00F96C90"/>
    <w:rsid w:val="00FB7E2B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7D5"/>
  <w15:chartTrackingRefBased/>
  <w15:docId w15:val="{0596598E-CF9C-4259-9B52-D0E3F2C9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credit-default-risk/data" TargetMode="External"/><Relationship Id="rId5" Type="http://schemas.openxmlformats.org/officeDocument/2006/relationships/hyperlink" Target="https://wenku.baidu.com/view/6a1ca267cc22bcd127ff0c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</dc:creator>
  <cp:keywords/>
  <dc:description/>
  <cp:lastModifiedBy>Michael Sun</cp:lastModifiedBy>
  <cp:revision>24</cp:revision>
  <dcterms:created xsi:type="dcterms:W3CDTF">2018-08-14T02:14:00Z</dcterms:created>
  <dcterms:modified xsi:type="dcterms:W3CDTF">2018-08-16T16:05:00Z</dcterms:modified>
</cp:coreProperties>
</file>