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8015A" w14:textId="77777777" w:rsidR="001403AC" w:rsidRPr="00B427BB" w:rsidRDefault="001403AC" w:rsidP="001403AC">
      <w:pPr>
        <w:pStyle w:val="a8"/>
        <w:spacing w:before="0" w:beforeAutospacing="0" w:after="0" w:afterAutospacing="0" w:line="360" w:lineRule="auto"/>
        <w:jc w:val="center"/>
        <w:outlineLvl w:val="0"/>
        <w:rPr>
          <w:rFonts w:ascii="Times New Romans" w:hAnsi="Times New Romans"/>
          <w:sz w:val="28"/>
          <w:szCs w:val="28"/>
        </w:rPr>
      </w:pPr>
      <w:r w:rsidRPr="00B427BB">
        <w:rPr>
          <w:rFonts w:ascii="Times New Romans" w:hAnsi="Times New Romans"/>
          <w:sz w:val="28"/>
          <w:szCs w:val="28"/>
        </w:rPr>
        <w:t>Министерство науки и высшего образования РФ</w:t>
      </w:r>
    </w:p>
    <w:p w14:paraId="4DA889CC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Пензенский государственный университет</w:t>
      </w:r>
    </w:p>
    <w:p w14:paraId="55BB487A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Кафедра «Вычислительная техника»</w:t>
      </w:r>
    </w:p>
    <w:p w14:paraId="0CD84358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F9C4455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8F66805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700133F2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7932CA97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2C92F07A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C204845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B427BB">
        <w:rPr>
          <w:rFonts w:ascii="Times New Roman" w:eastAsia="Calibri" w:hAnsi="Times New Roman" w:cs="Times New Roman"/>
          <w:b/>
          <w:sz w:val="28"/>
          <w:szCs w:val="28"/>
        </w:rPr>
        <w:t>ОТЧЕТ</w:t>
      </w:r>
    </w:p>
    <w:p w14:paraId="1D8151A4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 лабораторной работе №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</w:p>
    <w:p w14:paraId="0525BA80" w14:textId="6BB1C1EB" w:rsidR="001403AC" w:rsidRPr="00932BDE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B427BB">
        <w:rPr>
          <w:rFonts w:ascii="Times New Roman" w:eastAsia="Calibri" w:hAnsi="Times New Roman" w:cs="Times New Roman"/>
          <w:sz w:val="28"/>
          <w:szCs w:val="28"/>
        </w:rPr>
        <w:t>дисциплине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«</w:t>
      </w:r>
      <w:r>
        <w:rPr>
          <w:rFonts w:ascii="Times New Roman" w:eastAsia="Calibri" w:hAnsi="Times New Roman" w:cs="Times New Roman"/>
          <w:sz w:val="28"/>
          <w:szCs w:val="28"/>
        </w:rPr>
        <w:t>Телекоммуникационные технологии</w:t>
      </w:r>
      <w:r w:rsidRPr="00932BDE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137083A4" w14:textId="5603DD98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на тему «</w:t>
      </w:r>
      <w:r w:rsidRPr="001403AC">
        <w:rPr>
          <w:rFonts w:ascii="Times New Roman" w:eastAsia="Times New Roman" w:hAnsi="Times New Roman" w:cs="Times New Roman"/>
          <w:sz w:val="28"/>
          <w:szCs w:val="28"/>
        </w:rPr>
        <w:t>Диагностические сетевые утилиты и их использование</w:t>
      </w:r>
      <w:r w:rsidRPr="00B427BB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5E76D476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FC1A151" w14:textId="77777777" w:rsidR="001403AC" w:rsidRPr="00B427BB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25649DD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135C67EC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5B0B8AE5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4DC5BF0" w14:textId="77777777" w:rsidR="001403AC" w:rsidRPr="00B427BB" w:rsidRDefault="001403AC" w:rsidP="001403AC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Выполнили: студенты группы 22ВВП1</w:t>
      </w:r>
    </w:p>
    <w:p w14:paraId="74C003D7" w14:textId="77777777" w:rsidR="001403AC" w:rsidRDefault="001403AC" w:rsidP="001403AC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Беляев Д. И.</w:t>
      </w:r>
    </w:p>
    <w:p w14:paraId="05604067" w14:textId="77777777" w:rsidR="001403AC" w:rsidRPr="00F06956" w:rsidRDefault="001403AC" w:rsidP="001403AC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Сергунов М. Р.</w:t>
      </w:r>
    </w:p>
    <w:p w14:paraId="5893551B" w14:textId="77777777" w:rsidR="001403AC" w:rsidRPr="00B427BB" w:rsidRDefault="001403AC" w:rsidP="001403AC">
      <w:pPr>
        <w:spacing w:after="0" w:line="360" w:lineRule="auto"/>
        <w:ind w:left="4248" w:firstLine="156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Демин М. С.</w:t>
      </w:r>
    </w:p>
    <w:p w14:paraId="2734D4A9" w14:textId="77777777" w:rsidR="001403AC" w:rsidRPr="008A696B" w:rsidRDefault="001403AC" w:rsidP="001403AC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30CF27CB" w14:textId="77777777" w:rsidR="001403AC" w:rsidRPr="00B427BB" w:rsidRDefault="001403AC" w:rsidP="001403AC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Приняли:</w:t>
      </w:r>
    </w:p>
    <w:p w14:paraId="16366CC4" w14:textId="113C5280" w:rsidR="001403AC" w:rsidRPr="008A696B" w:rsidRDefault="006F5388" w:rsidP="001403AC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Попов К. В.</w:t>
      </w:r>
    </w:p>
    <w:p w14:paraId="40F762C3" w14:textId="258C44E9" w:rsidR="001403AC" w:rsidRPr="001C311F" w:rsidRDefault="006F5388" w:rsidP="001403AC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Патунин Д. В.</w:t>
      </w:r>
    </w:p>
    <w:p w14:paraId="6D949839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8A0A430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5C7AB6A" w14:textId="77777777" w:rsidR="001403AC" w:rsidRPr="00B427BB" w:rsidRDefault="001403AC" w:rsidP="001403A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2B64528" w14:textId="62061E7F" w:rsidR="001403AC" w:rsidRPr="001403AC" w:rsidRDefault="001403AC" w:rsidP="001403A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Пенза 2025</w:t>
      </w:r>
    </w:p>
    <w:p w14:paraId="5DE750AD" w14:textId="77777777" w:rsidR="00C34E1C" w:rsidRPr="00C34E1C" w:rsidRDefault="00C34E1C" w:rsidP="00B20D24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34E1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Цель работы</w:t>
      </w:r>
    </w:p>
    <w:p w14:paraId="0E0EE108" w14:textId="77777777" w:rsidR="00C34E1C" w:rsidRPr="00C34E1C" w:rsidRDefault="00C34E1C" w:rsidP="00B20D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4E1C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Изучение методов контроля и мониторинга сетей, построенных на базе стека протоколов TCP/IP с помощью диагностических утилит операционной системы Windows.</w:t>
      </w:r>
    </w:p>
    <w:p w14:paraId="6BDB9DC3" w14:textId="77777777" w:rsidR="00887C88" w:rsidRPr="00B20D24" w:rsidRDefault="00887C88" w:rsidP="00B20D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34021F9" w14:textId="77777777" w:rsidR="00C34E1C" w:rsidRPr="00B20D24" w:rsidRDefault="00C34E1C" w:rsidP="00B20D24">
      <w:pPr>
        <w:pStyle w:val="3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Задание</w:t>
      </w:r>
    </w:p>
    <w:p w14:paraId="2E642919" w14:textId="77777777" w:rsidR="00C34E1C" w:rsidRPr="00B20D24" w:rsidRDefault="00C34E1C" w:rsidP="00B20D24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20D24">
        <w:rPr>
          <w:rStyle w:val="a3"/>
          <w:rFonts w:ascii="Times New Roman" w:hAnsi="Times New Roman" w:cs="Times New Roman"/>
          <w:sz w:val="28"/>
          <w:szCs w:val="28"/>
        </w:rPr>
        <w:t>Доменные имена удаленных серверов:</w:t>
      </w:r>
    </w:p>
    <w:p w14:paraId="53895D2D" w14:textId="77777777"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mypenza.ru</w:t>
      </w:r>
    </w:p>
    <w:p w14:paraId="57C870EC" w14:textId="77777777"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www.trans-link.ru</w:t>
      </w:r>
    </w:p>
    <w:p w14:paraId="3FA0E4F4" w14:textId="77777777"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penza.com.ru</w:t>
      </w:r>
    </w:p>
    <w:p w14:paraId="1A7C289A" w14:textId="77777777"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penzartc.ru</w:t>
      </w:r>
    </w:p>
    <w:p w14:paraId="282E6C1F" w14:textId="77777777"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www.zato.ru</w:t>
      </w:r>
    </w:p>
    <w:p w14:paraId="17F6A261" w14:textId="77777777"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one"/>
      <w:bookmarkEnd w:id="0"/>
      <w:r w:rsidRPr="00B20D24">
        <w:rPr>
          <w:rFonts w:ascii="Times New Roman" w:hAnsi="Times New Roman" w:cs="Times New Roman"/>
          <w:color w:val="auto"/>
          <w:sz w:val="28"/>
          <w:szCs w:val="28"/>
        </w:rPr>
        <w:t>Утилита ipconfig</w:t>
      </w:r>
    </w:p>
    <w:p w14:paraId="6BC010CB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r w:rsidRPr="00B20D24">
        <w:rPr>
          <w:rStyle w:val="a3"/>
          <w:sz w:val="28"/>
          <w:szCs w:val="28"/>
        </w:rPr>
        <w:t>ipconfig</w:t>
      </w:r>
      <w:r w:rsidRPr="00B20D24">
        <w:rPr>
          <w:sz w:val="28"/>
          <w:szCs w:val="28"/>
        </w:rPr>
        <w:t>, запущенной из командной строки, определить имя, IP-адрес и физический адрес основного сетевого интерфейса компьютера, IP-адрес шлюза, IP-адреса DNS-серверов и использование DHCP. Результаты представить в виде таблицы.</w:t>
      </w:r>
    </w:p>
    <w:p w14:paraId="4251265F" w14:textId="77777777"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two"/>
      <w:bookmarkEnd w:id="1"/>
      <w:r w:rsidRPr="00B20D24">
        <w:rPr>
          <w:rFonts w:ascii="Times New Roman" w:hAnsi="Times New Roman" w:cs="Times New Roman"/>
          <w:color w:val="auto"/>
          <w:sz w:val="28"/>
          <w:szCs w:val="28"/>
        </w:rPr>
        <w:t>Утилита nslookup</w:t>
      </w:r>
    </w:p>
    <w:p w14:paraId="3E39D045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r w:rsidRPr="00B20D24">
        <w:rPr>
          <w:rStyle w:val="a3"/>
          <w:sz w:val="28"/>
          <w:szCs w:val="28"/>
        </w:rPr>
        <w:t>nslookup</w:t>
      </w:r>
      <w:r w:rsidRPr="00B20D24">
        <w:rPr>
          <w:sz w:val="28"/>
          <w:szCs w:val="28"/>
        </w:rPr>
        <w:t> определить IP-адрес одного из удаленных серверов, доменные имена которых указаны в списке доменных имён удалённых серверов.</w:t>
      </w:r>
    </w:p>
    <w:p w14:paraId="4AF7C507" w14:textId="77777777"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three"/>
      <w:r w:rsidRPr="00B20D24">
        <w:rPr>
          <w:rFonts w:ascii="Times New Roman" w:hAnsi="Times New Roman" w:cs="Times New Roman"/>
          <w:color w:val="auto"/>
          <w:sz w:val="28"/>
          <w:szCs w:val="28"/>
        </w:rPr>
        <w:t>Утилита ping</w:t>
      </w:r>
    </w:p>
    <w:p w14:paraId="1E4E6ED8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r w:rsidRPr="00B20D24">
        <w:rPr>
          <w:rStyle w:val="a3"/>
          <w:sz w:val="28"/>
          <w:szCs w:val="28"/>
        </w:rPr>
        <w:t>ping</w:t>
      </w:r>
      <w:r w:rsidRPr="00B20D24">
        <w:rPr>
          <w:sz w:val="28"/>
          <w:szCs w:val="28"/>
        </w:rPr>
        <w:t> проверить состояние связи c любыми компьютером и шлюзом локальной сети, а также с одним из удаленных серверов, доменные имена которых указаны в списке доменных имён удалённых серверов.</w:t>
      </w:r>
    </w:p>
    <w:p w14:paraId="41FF0B04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Число отправляемых запросов должно составлять не менее 10. Для каждого из исследуемых хостов отразить в виде таблицы IP-адрес хоста назначения, среднее время приема-передачи, процент потерянных пакетов.</w:t>
      </w:r>
    </w:p>
    <w:p w14:paraId="70567B48" w14:textId="77777777"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four"/>
      <w:bookmarkEnd w:id="3"/>
      <w:r w:rsidRPr="00B20D24">
        <w:rPr>
          <w:rFonts w:ascii="Times New Roman" w:hAnsi="Times New Roman" w:cs="Times New Roman"/>
          <w:color w:val="auto"/>
          <w:sz w:val="28"/>
          <w:szCs w:val="28"/>
        </w:rPr>
        <w:lastRenderedPageBreak/>
        <w:t>Утилита arp</w:t>
      </w:r>
    </w:p>
    <w:p w14:paraId="40C46966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r w:rsidRPr="00B20D24">
        <w:rPr>
          <w:rStyle w:val="a3"/>
          <w:sz w:val="28"/>
          <w:szCs w:val="28"/>
        </w:rPr>
        <w:t>arp</w:t>
      </w:r>
      <w:r w:rsidRPr="00B20D24">
        <w:rPr>
          <w:sz w:val="28"/>
          <w:szCs w:val="28"/>
        </w:rPr>
        <w:t> проверить состояние ARP-кэша. Провести пингование какого либо хоста локальной сети, адрес которого не был отражен в кэше. Повторно открыть ARP-кэш и проконтролировать модификацию его содержимого. Представить полученные значения ARP-кэша в отчете.</w:t>
      </w:r>
    </w:p>
    <w:p w14:paraId="4A0C4BCA" w14:textId="77777777"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five"/>
      <w:bookmarkEnd w:id="4"/>
      <w:r w:rsidRPr="00B20D24">
        <w:rPr>
          <w:rFonts w:ascii="Times New Roman" w:hAnsi="Times New Roman" w:cs="Times New Roman"/>
          <w:color w:val="auto"/>
          <w:sz w:val="28"/>
          <w:szCs w:val="28"/>
        </w:rPr>
        <w:t>Трассировка удаленного хоста</w:t>
      </w:r>
    </w:p>
    <w:p w14:paraId="54C46723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Провести трассировку одного из удаленных хостов. Если есть потери пакетов, то для соответствующих хостов среднее время прохождения необходимо определять с помощью утилиты </w:t>
      </w:r>
      <w:r w:rsidRPr="00B20D24">
        <w:rPr>
          <w:rStyle w:val="a3"/>
          <w:sz w:val="28"/>
          <w:szCs w:val="28"/>
        </w:rPr>
        <w:t>ping</w:t>
      </w:r>
      <w:r w:rsidRPr="00B20D24">
        <w:rPr>
          <w:sz w:val="28"/>
          <w:szCs w:val="28"/>
        </w:rPr>
        <w:t> по 10 пакетам. В отчете привести копию окна с результатами работы утилиты </w:t>
      </w:r>
      <w:r w:rsidRPr="00B20D24">
        <w:rPr>
          <w:rStyle w:val="a3"/>
          <w:sz w:val="28"/>
          <w:szCs w:val="28"/>
        </w:rPr>
        <w:t>tracert</w:t>
      </w:r>
      <w:r w:rsidRPr="00B20D24">
        <w:rPr>
          <w:sz w:val="28"/>
          <w:szCs w:val="28"/>
        </w:rPr>
        <w:t> .</w:t>
      </w:r>
    </w:p>
    <w:p w14:paraId="0DB592FE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Определить участок сети между двумя соседними маршрутизаторами, который характеризуется наибольшей задержкой при пересылке пакетов. Для найденных маршрутизаторов с помощью сервиса </w:t>
      </w:r>
      <w:r w:rsidRPr="00B20D24">
        <w:rPr>
          <w:rStyle w:val="a3"/>
          <w:sz w:val="28"/>
          <w:szCs w:val="28"/>
        </w:rPr>
        <w:t>Whois</w:t>
      </w:r>
      <w:r w:rsidRPr="00B20D24">
        <w:rPr>
          <w:sz w:val="28"/>
          <w:szCs w:val="28"/>
        </w:rPr>
        <w:t> определить </w:t>
      </w:r>
      <w:r w:rsidRPr="00B20D24">
        <w:rPr>
          <w:rStyle w:val="a3"/>
          <w:sz w:val="28"/>
          <w:szCs w:val="28"/>
        </w:rPr>
        <w:t>название организаций</w:t>
      </w:r>
      <w:r w:rsidRPr="00B20D24">
        <w:rPr>
          <w:sz w:val="28"/>
          <w:szCs w:val="28"/>
        </w:rPr>
        <w:t> и </w:t>
      </w:r>
      <w:r w:rsidRPr="00B20D24">
        <w:rPr>
          <w:rStyle w:val="a3"/>
          <w:sz w:val="28"/>
          <w:szCs w:val="28"/>
        </w:rPr>
        <w:t>контактные данные администратора (тел., e-mail)</w:t>
      </w:r>
      <w:r w:rsidRPr="00B20D24">
        <w:rPr>
          <w:sz w:val="28"/>
          <w:szCs w:val="28"/>
        </w:rPr>
        <w:t>. Полученную информацию привести в отчете.</w:t>
      </w:r>
    </w:p>
    <w:bookmarkEnd w:id="2"/>
    <w:p w14:paraId="09D4D59F" w14:textId="77777777"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B20D24">
        <w:rPr>
          <w:rFonts w:ascii="Times New Roman" w:hAnsi="Times New Roman" w:cs="Times New Roman"/>
          <w:color w:val="auto"/>
          <w:sz w:val="28"/>
          <w:szCs w:val="28"/>
        </w:rPr>
        <w:t>Утилита netstat</w:t>
      </w:r>
    </w:p>
    <w:p w14:paraId="4513E2D8" w14:textId="77777777"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r w:rsidRPr="00B20D24">
        <w:rPr>
          <w:rStyle w:val="a3"/>
          <w:sz w:val="28"/>
          <w:szCs w:val="28"/>
        </w:rPr>
        <w:t>netstat</w:t>
      </w:r>
      <w:r w:rsidRPr="00B20D24">
        <w:rPr>
          <w:sz w:val="28"/>
          <w:szCs w:val="28"/>
        </w:rPr>
        <w:t> посмотреть активные текущие сетевые соединения и их состояние на вашем компьютере, для чего:</w:t>
      </w:r>
    </w:p>
    <w:p w14:paraId="26F24725" w14:textId="77777777" w:rsidR="00C34E1C" w:rsidRPr="00B20D24" w:rsidRDefault="00C34E1C" w:rsidP="00B20D24">
      <w:pPr>
        <w:numPr>
          <w:ilvl w:val="0"/>
          <w:numId w:val="2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запустить несколько экземпляров веб-браузера, загрузив в них различные страницы с разных веб-сайтов (по указанию преподавателя);</w:t>
      </w:r>
    </w:p>
    <w:p w14:paraId="37A025A4" w14:textId="77777777" w:rsidR="00C34E1C" w:rsidRPr="00B20D24" w:rsidRDefault="00C34E1C" w:rsidP="00B20D24">
      <w:pPr>
        <w:numPr>
          <w:ilvl w:val="0"/>
          <w:numId w:val="2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закрыть браузеры и с помощью </w:t>
      </w:r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r w:rsidRPr="00B20D24">
        <w:rPr>
          <w:rFonts w:ascii="Times New Roman" w:hAnsi="Times New Roman" w:cs="Times New Roman"/>
          <w:sz w:val="28"/>
          <w:szCs w:val="28"/>
        </w:rPr>
        <w:t> проверить изменение списка сетевых подключений.</w:t>
      </w:r>
    </w:p>
    <w:p w14:paraId="15D0DE32" w14:textId="77777777" w:rsidR="00C34E1C" w:rsidRPr="00B20D24" w:rsidRDefault="00C34E1C" w:rsidP="00B20D24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Проконтролировать сетевые соединения в реальном масштабе времени, для чего:</w:t>
      </w:r>
    </w:p>
    <w:p w14:paraId="08E8E0EF" w14:textId="77777777"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закрыть ранее открытые сетевые приложения;</w:t>
      </w:r>
    </w:p>
    <w:p w14:paraId="6909F036" w14:textId="77777777"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запустить из </w:t>
      </w:r>
      <w:r w:rsidRPr="00B20D24">
        <w:rPr>
          <w:rStyle w:val="a3"/>
          <w:rFonts w:ascii="Times New Roman" w:hAnsi="Times New Roman" w:cs="Times New Roman"/>
          <w:sz w:val="28"/>
          <w:szCs w:val="28"/>
        </w:rPr>
        <w:t>командной строки</w:t>
      </w:r>
      <w:r w:rsidRPr="00B20D24">
        <w:rPr>
          <w:rFonts w:ascii="Times New Roman" w:hAnsi="Times New Roman" w:cs="Times New Roman"/>
          <w:sz w:val="28"/>
          <w:szCs w:val="28"/>
        </w:rPr>
        <w:t> утилиту </w:t>
      </w:r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r w:rsidRPr="00B20D24">
        <w:rPr>
          <w:rFonts w:ascii="Times New Roman" w:hAnsi="Times New Roman" w:cs="Times New Roman"/>
          <w:sz w:val="28"/>
          <w:szCs w:val="28"/>
        </w:rPr>
        <w:t>, задав числовой формат отображения адресов и номеров портов и повторный вывод с периодом 20–30 с;</w:t>
      </w:r>
    </w:p>
    <w:p w14:paraId="3D513B15" w14:textId="77777777"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lastRenderedPageBreak/>
        <w:t>в отдельном окне командной строки запустить утилиту </w:t>
      </w:r>
      <w:r w:rsidRPr="00B20D24">
        <w:rPr>
          <w:rStyle w:val="a3"/>
          <w:rFonts w:ascii="Times New Roman" w:hAnsi="Times New Roman" w:cs="Times New Roman"/>
          <w:sz w:val="28"/>
          <w:szCs w:val="28"/>
        </w:rPr>
        <w:t>ping</w:t>
      </w:r>
      <w:r w:rsidRPr="00B20D24">
        <w:rPr>
          <w:rFonts w:ascii="Times New Roman" w:hAnsi="Times New Roman" w:cs="Times New Roman"/>
          <w:sz w:val="28"/>
          <w:szCs w:val="28"/>
        </w:rPr>
        <w:t> в режиме «до прерывания»;</w:t>
      </w:r>
    </w:p>
    <w:p w14:paraId="70546AF2" w14:textId="77777777"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наблюдать отображение </w:t>
      </w:r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r w:rsidRPr="00B20D24">
        <w:rPr>
          <w:rFonts w:ascii="Times New Roman" w:hAnsi="Times New Roman" w:cs="Times New Roman"/>
          <w:sz w:val="28"/>
          <w:szCs w:val="28"/>
        </w:rPr>
        <w:t>, текущей статистики сетевых приложений;</w:t>
      </w:r>
    </w:p>
    <w:p w14:paraId="7197A957" w14:textId="77777777"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с помощью клавиш </w:t>
      </w:r>
      <w:r w:rsidRPr="00B20D24">
        <w:rPr>
          <w:rStyle w:val="a3"/>
          <w:rFonts w:ascii="Times New Roman" w:hAnsi="Times New Roman" w:cs="Times New Roman"/>
          <w:sz w:val="28"/>
          <w:szCs w:val="28"/>
        </w:rPr>
        <w:t>Ctrl+C</w:t>
      </w:r>
      <w:r w:rsidRPr="00B20D24">
        <w:rPr>
          <w:rFonts w:ascii="Times New Roman" w:hAnsi="Times New Roman" w:cs="Times New Roman"/>
          <w:sz w:val="28"/>
          <w:szCs w:val="28"/>
        </w:rPr>
        <w:t> последовательно закрыть утилиты </w:t>
      </w:r>
      <w:r w:rsidRPr="00B20D24">
        <w:rPr>
          <w:rStyle w:val="a3"/>
          <w:rFonts w:ascii="Times New Roman" w:hAnsi="Times New Roman" w:cs="Times New Roman"/>
          <w:sz w:val="28"/>
          <w:szCs w:val="28"/>
        </w:rPr>
        <w:t>ping</w:t>
      </w:r>
      <w:r w:rsidRPr="00B20D24">
        <w:rPr>
          <w:rFonts w:ascii="Times New Roman" w:hAnsi="Times New Roman" w:cs="Times New Roman"/>
          <w:sz w:val="28"/>
          <w:szCs w:val="28"/>
        </w:rPr>
        <w:t> и </w:t>
      </w:r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r w:rsidRPr="00B20D24">
        <w:rPr>
          <w:rFonts w:ascii="Times New Roman" w:hAnsi="Times New Roman" w:cs="Times New Roman"/>
          <w:sz w:val="28"/>
          <w:szCs w:val="28"/>
        </w:rPr>
        <w:t>.</w:t>
      </w:r>
    </w:p>
    <w:p w14:paraId="6248704E" w14:textId="77777777" w:rsidR="00C34E1C" w:rsidRPr="00B20D24" w:rsidRDefault="00C34E1C" w:rsidP="00B20D24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В отчете привести копии окон с результатами работы утилиты </w:t>
      </w:r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r w:rsidRPr="00B20D24">
        <w:rPr>
          <w:rFonts w:ascii="Times New Roman" w:hAnsi="Times New Roman" w:cs="Times New Roman"/>
          <w:sz w:val="28"/>
          <w:szCs w:val="28"/>
        </w:rPr>
        <w:t> с пояснением отображаемой информации.</w:t>
      </w:r>
    </w:p>
    <w:p w14:paraId="10094A5D" w14:textId="77777777" w:rsidR="00C34E1C" w:rsidRPr="00B20D24" w:rsidRDefault="00C34E1C" w:rsidP="00B20D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508325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D74F112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721CA8DE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70010B5C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4E93F03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8AA86DB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F8D283A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776D65B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088C903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16F2A50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C00DF0F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1946E900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ABF64E7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F9EC97D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6744C53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5C69166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AEDEBFE" w14:textId="598DD5DD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152603E" w14:textId="40430603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64A729C" w14:textId="511BBC7D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01ADDE1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7EA68C1A" w14:textId="77777777" w:rsidR="001403AC" w:rsidRDefault="001403A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F768616" w14:textId="44835D7E" w:rsidR="00C34E1C" w:rsidRPr="00B20D24" w:rsidRDefault="00C34E1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B20D24">
        <w:rPr>
          <w:rFonts w:ascii="Times New Roman" w:hAnsi="Times New Roman" w:cs="Times New Roman"/>
          <w:b/>
          <w:sz w:val="28"/>
          <w:szCs w:val="28"/>
        </w:rPr>
        <w:lastRenderedPageBreak/>
        <w:t>Ход выполнения лабораторной работы.</w:t>
      </w:r>
    </w:p>
    <w:p w14:paraId="1102CB98" w14:textId="77777777" w:rsidR="00C34E1C" w:rsidRPr="00B20D24" w:rsidRDefault="00C34E1C" w:rsidP="00B20D24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Запустили утилиту ipconfig в командной строке с помощью команды ipconfig /all, полученные данные оформили в таблице.</w:t>
      </w:r>
    </w:p>
    <w:p w14:paraId="33493247" w14:textId="77777777" w:rsidR="00886E0F" w:rsidRDefault="00882291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29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4C7DFC" wp14:editId="2D89F84D">
            <wp:extent cx="5940425" cy="30981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AA024" w14:textId="42E412F8" w:rsidR="00882291" w:rsidRPr="00882291" w:rsidRDefault="00824A73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24A7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B88A56" wp14:editId="3952F61C">
            <wp:extent cx="5940425" cy="359283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Ind w:w="708" w:type="dxa"/>
        <w:tblLook w:val="04A0" w:firstRow="1" w:lastRow="0" w:firstColumn="1" w:lastColumn="0" w:noHBand="0" w:noVBand="1"/>
      </w:tblPr>
      <w:tblGrid>
        <w:gridCol w:w="3957"/>
        <w:gridCol w:w="4680"/>
      </w:tblGrid>
      <w:tr w:rsidR="00C34E1C" w:rsidRPr="00B20D24" w14:paraId="245FBD7D" w14:textId="77777777" w:rsidTr="00C34E1C">
        <w:tc>
          <w:tcPr>
            <w:tcW w:w="4672" w:type="dxa"/>
          </w:tcPr>
          <w:p w14:paraId="0A7E5076" w14:textId="77777777"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Имя ПК</w:t>
            </w:r>
          </w:p>
        </w:tc>
        <w:tc>
          <w:tcPr>
            <w:tcW w:w="4673" w:type="dxa"/>
          </w:tcPr>
          <w:p w14:paraId="2AE16801" w14:textId="77777777" w:rsidR="00C34E1C" w:rsidRPr="00882291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MaxPC</w:t>
            </w:r>
          </w:p>
        </w:tc>
      </w:tr>
      <w:tr w:rsidR="00C34E1C" w:rsidRPr="004E7D81" w14:paraId="7BAFF79E" w14:textId="77777777" w:rsidTr="00C34E1C">
        <w:tc>
          <w:tcPr>
            <w:tcW w:w="4672" w:type="dxa"/>
          </w:tcPr>
          <w:p w14:paraId="07F5370F" w14:textId="77777777"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IP-адрес основного сетевого интерфейса компьютера</w:t>
            </w:r>
          </w:p>
        </w:tc>
        <w:tc>
          <w:tcPr>
            <w:tcW w:w="4673" w:type="dxa"/>
          </w:tcPr>
          <w:p w14:paraId="654DFB56" w14:textId="77777777" w:rsidR="00C34E1C" w:rsidRPr="00B20D24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192.168.1.101 </w:t>
            </w:r>
            <w:r w:rsidR="00886E0F"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IPv4 Address</w:t>
            </w:r>
            <w:r w:rsidR="00886E0F" w:rsidRPr="00B20D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 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fd72:4578:b9af:0:5d16:28b2:e370:95c2</w:t>
            </w:r>
            <w:r w:rsidR="00886E0F" w:rsidRPr="00B20D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IPv6 Address</w:t>
            </w:r>
            <w:r w:rsidR="00886E0F" w:rsidRPr="00B20D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C34E1C" w:rsidRPr="004E7D81" w14:paraId="3E447F3D" w14:textId="77777777" w:rsidTr="00C34E1C">
        <w:tc>
          <w:tcPr>
            <w:tcW w:w="4672" w:type="dxa"/>
          </w:tcPr>
          <w:p w14:paraId="28BB5F63" w14:textId="77777777"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Физический адрес основного сетевого интерфейса компьютера</w:t>
            </w:r>
          </w:p>
        </w:tc>
        <w:tc>
          <w:tcPr>
            <w:tcW w:w="4673" w:type="dxa"/>
          </w:tcPr>
          <w:p w14:paraId="37471D86" w14:textId="77777777" w:rsidR="00C34E1C" w:rsidRPr="00882291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C4-75-AB-2D-F4-EC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Physical Address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C34E1C" w:rsidRPr="00B20D24" w14:paraId="1D36BE16" w14:textId="77777777" w:rsidTr="00C34E1C">
        <w:tc>
          <w:tcPr>
            <w:tcW w:w="4672" w:type="dxa"/>
          </w:tcPr>
          <w:p w14:paraId="64D20DAA" w14:textId="77777777"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IP-адрес шлюза</w:t>
            </w:r>
          </w:p>
        </w:tc>
        <w:tc>
          <w:tcPr>
            <w:tcW w:w="4673" w:type="dxa"/>
          </w:tcPr>
          <w:p w14:paraId="69633009" w14:textId="77777777" w:rsidR="00C34E1C" w:rsidRPr="00882291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</w:rPr>
              <w:t>192.168.1.1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Default Gateway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C34E1C" w:rsidRPr="004E7D81" w14:paraId="593E9965" w14:textId="77777777" w:rsidTr="00C34E1C">
        <w:tc>
          <w:tcPr>
            <w:tcW w:w="4672" w:type="dxa"/>
          </w:tcPr>
          <w:p w14:paraId="58270C49" w14:textId="77777777"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IP-адреса DNS-серверов</w:t>
            </w:r>
          </w:p>
        </w:tc>
        <w:tc>
          <w:tcPr>
            <w:tcW w:w="4673" w:type="dxa"/>
          </w:tcPr>
          <w:p w14:paraId="6D0F327F" w14:textId="77777777" w:rsidR="00C34E1C" w:rsidRPr="00882291" w:rsidRDefault="00882291" w:rsidP="0088229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192.168.1.1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DNS Servers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7B111424" w14:textId="77777777" w:rsidR="00882291" w:rsidRPr="00882291" w:rsidRDefault="00882291" w:rsidP="0088229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fe80::52ff:20ff:fed3:7d5b%7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DNS Servers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C34E1C" w:rsidRPr="00B20D24" w14:paraId="2212C8EA" w14:textId="77777777" w:rsidTr="00C34E1C">
        <w:tc>
          <w:tcPr>
            <w:tcW w:w="4672" w:type="dxa"/>
          </w:tcPr>
          <w:p w14:paraId="518F9C52" w14:textId="77777777"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Использование DHCP (DHCP сервер)</w:t>
            </w:r>
          </w:p>
        </w:tc>
        <w:tc>
          <w:tcPr>
            <w:tcW w:w="4673" w:type="dxa"/>
          </w:tcPr>
          <w:p w14:paraId="0D6CCD75" w14:textId="77777777" w:rsidR="00C34E1C" w:rsidRPr="00882291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</w:rPr>
              <w:t>192.168.1.1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DHCP Server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</w:tbl>
    <w:p w14:paraId="45B27074" w14:textId="77777777" w:rsidR="00B20D24" w:rsidRPr="00B20D24" w:rsidRDefault="00B20D24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90FBDD" w14:textId="77777777" w:rsidR="00C34E1C" w:rsidRPr="00360B1B" w:rsidRDefault="00C34E1C" w:rsidP="00360B1B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С помощью утилиты </w:t>
      </w:r>
      <w:r w:rsidRPr="00360B1B">
        <w:rPr>
          <w:rFonts w:ascii="Consolas" w:hAnsi="Consolas" w:cs="Times New Roman"/>
          <w:szCs w:val="28"/>
        </w:rPr>
        <w:t>nslookup</w:t>
      </w:r>
      <w:r w:rsidRPr="00360B1B">
        <w:rPr>
          <w:rFonts w:ascii="Times New Roman" w:hAnsi="Times New Roman" w:cs="Times New Roman"/>
          <w:szCs w:val="28"/>
        </w:rPr>
        <w:t xml:space="preserve"> </w:t>
      </w:r>
      <w:r w:rsidRPr="00B20D24">
        <w:rPr>
          <w:rFonts w:ascii="Times New Roman" w:hAnsi="Times New Roman" w:cs="Times New Roman"/>
          <w:sz w:val="28"/>
          <w:szCs w:val="28"/>
        </w:rPr>
        <w:t>определили IP-адрес сервера с доменным именем</w:t>
      </w:r>
      <w:r w:rsidR="00360B1B" w:rsidRPr="00360B1B">
        <w:rPr>
          <w:rFonts w:ascii="Times New Roman" w:hAnsi="Times New Roman" w:cs="Times New Roman"/>
          <w:sz w:val="28"/>
          <w:szCs w:val="28"/>
        </w:rPr>
        <w:t xml:space="preserve"> </w:t>
      </w:r>
      <w:r w:rsidR="00360B1B" w:rsidRPr="00360B1B">
        <w:rPr>
          <w:rFonts w:ascii="Consolas" w:hAnsi="Consolas" w:cs="Times New Roman"/>
          <w:szCs w:val="28"/>
        </w:rPr>
        <w:t>www.trans-link.ru</w:t>
      </w:r>
      <w:r w:rsidRPr="00B20D24">
        <w:rPr>
          <w:rFonts w:ascii="Times New Roman" w:hAnsi="Times New Roman" w:cs="Times New Roman"/>
          <w:sz w:val="28"/>
          <w:szCs w:val="28"/>
        </w:rPr>
        <w:t xml:space="preserve">, для этого ввели команду </w:t>
      </w:r>
      <w:r w:rsidRPr="00360B1B">
        <w:rPr>
          <w:rFonts w:ascii="Consolas" w:hAnsi="Consolas" w:cs="Times New Roman"/>
          <w:szCs w:val="28"/>
        </w:rPr>
        <w:t>nslookup</w:t>
      </w:r>
      <w:r w:rsidR="00360B1B" w:rsidRPr="00360B1B">
        <w:rPr>
          <w:rFonts w:ascii="Consolas" w:hAnsi="Consolas" w:cs="Times New Roman"/>
          <w:szCs w:val="28"/>
        </w:rPr>
        <w:t xml:space="preserve"> </w:t>
      </w:r>
      <w:hyperlink r:id="rId7" w:history="1">
        <w:r w:rsidR="00360B1B" w:rsidRPr="00360B1B">
          <w:rPr>
            <w:rStyle w:val="a6"/>
            <w:rFonts w:ascii="Consolas" w:hAnsi="Consolas" w:cs="Times New Roman"/>
            <w:szCs w:val="28"/>
          </w:rPr>
          <w:t>www.trans-link.ru</w:t>
        </w:r>
      </w:hyperlink>
      <w:r w:rsidR="00360B1B" w:rsidRPr="00360B1B">
        <w:rPr>
          <w:rFonts w:ascii="Consolas" w:hAnsi="Consolas" w:cs="Times New Roman"/>
          <w:szCs w:val="28"/>
        </w:rPr>
        <w:t xml:space="preserve">, nslookup -type=soa </w:t>
      </w:r>
      <w:hyperlink r:id="rId8" w:history="1">
        <w:r w:rsidR="00360B1B" w:rsidRPr="00360B1B">
          <w:rPr>
            <w:rStyle w:val="a6"/>
            <w:rFonts w:ascii="Consolas" w:hAnsi="Consolas" w:cs="Times New Roman"/>
            <w:szCs w:val="28"/>
          </w:rPr>
          <w:t>www.trans-link.ru</w:t>
        </w:r>
      </w:hyperlink>
      <w:r w:rsidR="00360B1B" w:rsidRPr="00360B1B">
        <w:rPr>
          <w:rFonts w:ascii="Consolas" w:hAnsi="Consolas" w:cs="Times New Roman"/>
          <w:szCs w:val="28"/>
        </w:rPr>
        <w:t>, nslookup 31.31.205.163.</w:t>
      </w:r>
    </w:p>
    <w:p w14:paraId="7A1B326F" w14:textId="77777777" w:rsidR="00360B1B" w:rsidRPr="00360B1B" w:rsidRDefault="00360B1B" w:rsidP="00360B1B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60B1B">
        <w:rPr>
          <w:rFonts w:ascii="Times New Roman" w:hAnsi="Times New Roman" w:cs="Times New Roman"/>
          <w:sz w:val="28"/>
          <w:szCs w:val="28"/>
        </w:rPr>
        <w:t>SOA-запись (Start of Authority) — начальная запись зоны, которая указывает местоположение эталонной записи о домене. Она содержит в себе контактную информацию лица, ответственного за зону, время кэширования информации на серверах и данные о взаимодействии DNS. В ответе на любую команду утилита показывает, с какого сервера была получена информация. Ответ п</w:t>
      </w:r>
      <w:r>
        <w:rPr>
          <w:rFonts w:ascii="Times New Roman" w:hAnsi="Times New Roman" w:cs="Times New Roman"/>
          <w:sz w:val="28"/>
          <w:szCs w:val="28"/>
        </w:rPr>
        <w:t>риходит от серверов двух типов:</w:t>
      </w:r>
    </w:p>
    <w:p w14:paraId="006AD4C6" w14:textId="77777777" w:rsidR="00360B1B" w:rsidRPr="00360B1B" w:rsidRDefault="00360B1B" w:rsidP="00360B1B">
      <w:pPr>
        <w:pStyle w:val="a4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>uthoritative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715A91" w14:textId="77777777" w:rsidR="00360B1B" w:rsidRPr="00360B1B" w:rsidRDefault="00360B1B" w:rsidP="00360B1B">
      <w:pPr>
        <w:pStyle w:val="a4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60B1B">
        <w:rPr>
          <w:rFonts w:ascii="Times New Roman" w:hAnsi="Times New Roman" w:cs="Times New Roman"/>
          <w:sz w:val="28"/>
          <w:szCs w:val="28"/>
        </w:rPr>
        <w:t>non-authoritative.</w:t>
      </w:r>
    </w:p>
    <w:p w14:paraId="20AC2DB8" w14:textId="77777777" w:rsidR="00360B1B" w:rsidRPr="00360B1B" w:rsidRDefault="00360B1B" w:rsidP="00360B1B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60B1B">
        <w:rPr>
          <w:rFonts w:ascii="Times New Roman" w:hAnsi="Times New Roman" w:cs="Times New Roman"/>
          <w:sz w:val="28"/>
          <w:szCs w:val="28"/>
        </w:rPr>
        <w:t>Authoritative answer (авторитетный ответ) – это ответ, который получен от основного (официального) сервера. Non-authoritative answer (неавторитетный ответ) – это ответ от промежуточного сервера. Например, на скриншотах из нашей статьи можно увидеть, что ответ приходил от non-authoritative сервера.</w:t>
      </w:r>
    </w:p>
    <w:p w14:paraId="08629DF0" w14:textId="77777777" w:rsidR="00B20D24" w:rsidRPr="00360B1B" w:rsidRDefault="00360B1B" w:rsidP="004E7D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A6ACD6B" wp14:editId="530E20C9">
            <wp:extent cx="4943964" cy="51054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6972" cy="511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1B0DA" w14:textId="77777777" w:rsidR="00C34E1C" w:rsidRPr="00B20D24" w:rsidRDefault="00C34E1C" w:rsidP="009D6818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Проверили связь с удалённым сервером </w:t>
      </w:r>
      <w:r w:rsidR="00360B1B" w:rsidRPr="00360B1B">
        <w:rPr>
          <w:rFonts w:ascii="Times New Roman" w:hAnsi="Times New Roman" w:cs="Times New Roman"/>
          <w:sz w:val="28"/>
          <w:szCs w:val="28"/>
        </w:rPr>
        <w:t>www.trans-link.ru</w:t>
      </w:r>
      <w:r w:rsidRPr="00B20D24">
        <w:rPr>
          <w:rFonts w:ascii="Times New Roman" w:hAnsi="Times New Roman" w:cs="Times New Roman"/>
          <w:sz w:val="28"/>
          <w:szCs w:val="28"/>
        </w:rPr>
        <w:t xml:space="preserve">. Для этого отправили на него 10 эхо-пакетов с помощью утилиты ping, в командную строку ввели ping </w:t>
      </w:r>
      <w:r w:rsidR="009D6818" w:rsidRPr="009D6818">
        <w:rPr>
          <w:rFonts w:ascii="Times New Roman" w:hAnsi="Times New Roman" w:cs="Times New Roman"/>
          <w:sz w:val="28"/>
          <w:szCs w:val="28"/>
        </w:rPr>
        <w:t>-</w:t>
      </w:r>
      <w:r w:rsidRPr="00B20D24">
        <w:rPr>
          <w:rFonts w:ascii="Times New Roman" w:hAnsi="Times New Roman" w:cs="Times New Roman"/>
          <w:sz w:val="28"/>
          <w:szCs w:val="28"/>
        </w:rPr>
        <w:t xml:space="preserve">n 20 </w:t>
      </w:r>
      <w:r w:rsidR="009D6818" w:rsidRPr="009D6818">
        <w:rPr>
          <w:rFonts w:ascii="Times New Roman" w:hAnsi="Times New Roman" w:cs="Times New Roman"/>
          <w:sz w:val="28"/>
          <w:szCs w:val="28"/>
        </w:rPr>
        <w:t>www.trans-link.ru</w:t>
      </w:r>
      <w:r w:rsidRPr="00B20D24">
        <w:rPr>
          <w:rFonts w:ascii="Times New Roman" w:hAnsi="Times New Roman" w:cs="Times New Roman"/>
          <w:sz w:val="28"/>
          <w:szCs w:val="28"/>
        </w:rPr>
        <w:t>. Состояние связи стабильное, так как ни один из пакетов не был потерян, а TTL не был превышен. Результаты работы отобразили в таблице.</w:t>
      </w:r>
    </w:p>
    <w:p w14:paraId="3AFA8748" w14:textId="77777777" w:rsidR="00B20D24" w:rsidRPr="00882291" w:rsidRDefault="009D6818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D681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205703F" wp14:editId="15AFFAE1">
            <wp:extent cx="5496692" cy="5096586"/>
            <wp:effectExtent l="0" t="0" r="889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4301"/>
        <w:gridCol w:w="4324"/>
      </w:tblGrid>
      <w:tr w:rsidR="00886E0F" w:rsidRPr="00B20D24" w14:paraId="25250B19" w14:textId="77777777" w:rsidTr="00886E0F">
        <w:tc>
          <w:tcPr>
            <w:tcW w:w="4672" w:type="dxa"/>
          </w:tcPr>
          <w:p w14:paraId="38249C7D" w14:textId="77777777" w:rsidR="00886E0F" w:rsidRPr="00B20D24" w:rsidRDefault="00886E0F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IP-адрес хоста назначения</w:t>
            </w:r>
          </w:p>
        </w:tc>
        <w:tc>
          <w:tcPr>
            <w:tcW w:w="4673" w:type="dxa"/>
          </w:tcPr>
          <w:p w14:paraId="6F943E40" w14:textId="77777777" w:rsidR="00886E0F" w:rsidRPr="00B20D24" w:rsidRDefault="009D6818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D6818">
              <w:rPr>
                <w:rFonts w:ascii="Times New Roman" w:hAnsi="Times New Roman" w:cs="Times New Roman"/>
                <w:sz w:val="28"/>
                <w:szCs w:val="28"/>
              </w:rPr>
              <w:t>31.31.205.163</w:t>
            </w:r>
          </w:p>
        </w:tc>
      </w:tr>
      <w:tr w:rsidR="00886E0F" w:rsidRPr="00B20D24" w14:paraId="7A0980F7" w14:textId="77777777" w:rsidTr="00886E0F">
        <w:tc>
          <w:tcPr>
            <w:tcW w:w="4672" w:type="dxa"/>
          </w:tcPr>
          <w:p w14:paraId="19277CA6" w14:textId="77777777" w:rsidR="00886E0F" w:rsidRPr="00B20D24" w:rsidRDefault="00886E0F" w:rsidP="009D6818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Среднее время приема-передачи</w:t>
            </w:r>
          </w:p>
        </w:tc>
        <w:tc>
          <w:tcPr>
            <w:tcW w:w="4673" w:type="dxa"/>
          </w:tcPr>
          <w:p w14:paraId="1AE5B97C" w14:textId="77777777" w:rsidR="00886E0F" w:rsidRPr="00B20D24" w:rsidRDefault="009D6818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24</w:t>
            </w:r>
            <w:r w:rsidR="00886E0F" w:rsidRPr="00B20D24">
              <w:rPr>
                <w:rFonts w:ascii="Times New Roman" w:hAnsi="Times New Roman" w:cs="Times New Roman"/>
                <w:sz w:val="28"/>
                <w:szCs w:val="28"/>
              </w:rPr>
              <w:t xml:space="preserve"> мс</w:t>
            </w:r>
          </w:p>
        </w:tc>
      </w:tr>
      <w:tr w:rsidR="00886E0F" w:rsidRPr="00B20D24" w14:paraId="7795C88B" w14:textId="77777777" w:rsidTr="00886E0F">
        <w:tc>
          <w:tcPr>
            <w:tcW w:w="4672" w:type="dxa"/>
          </w:tcPr>
          <w:p w14:paraId="59A58967" w14:textId="77777777" w:rsidR="00886E0F" w:rsidRPr="00B20D24" w:rsidRDefault="00886E0F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Процент потерянных пакетов</w:t>
            </w:r>
          </w:p>
        </w:tc>
        <w:tc>
          <w:tcPr>
            <w:tcW w:w="4673" w:type="dxa"/>
          </w:tcPr>
          <w:p w14:paraId="3E95100E" w14:textId="77777777" w:rsidR="00886E0F" w:rsidRPr="00B20D24" w:rsidRDefault="00886E0F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0% потерь</w:t>
            </w:r>
          </w:p>
        </w:tc>
      </w:tr>
    </w:tbl>
    <w:p w14:paraId="483B6612" w14:textId="77777777" w:rsidR="00886E0F" w:rsidRPr="00B20D24" w:rsidRDefault="00886E0F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9C797D5" w14:textId="77777777" w:rsidR="00C34E1C" w:rsidRDefault="00B20D24" w:rsidP="00B20D24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В командную строку ввели arp -a, затем пропинговали и сохранили в кеше и повторно ввели эту команду. В arp-кэше после пингования добавился новый адрес.</w:t>
      </w:r>
    </w:p>
    <w:p w14:paraId="6918914E" w14:textId="77777777" w:rsidR="009D6818" w:rsidRPr="009D6818" w:rsidRDefault="009D6818" w:rsidP="009D6818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«до»:</w:t>
      </w:r>
    </w:p>
    <w:p w14:paraId="6E8B4FC0" w14:textId="77777777" w:rsidR="00B20D24" w:rsidRDefault="009D6818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D681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3842FC" wp14:editId="586E8EB1">
            <wp:extent cx="3824179" cy="3800475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7718" cy="3803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F6099" w14:textId="77777777" w:rsidR="009D6818" w:rsidRDefault="009D6818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Пропинговали «умное устройство»</w:t>
      </w:r>
      <w:r w:rsidR="00F05192">
        <w:rPr>
          <w:rFonts w:ascii="Times New Roman" w:hAnsi="Times New Roman" w:cs="Times New Roman"/>
          <w:sz w:val="28"/>
          <w:szCs w:val="28"/>
        </w:rPr>
        <w:t xml:space="preserve"> - холодильник, результат появился в кэше. Адрес</w:t>
      </w:r>
      <w:r w:rsidR="00F05192" w:rsidRPr="00F05192">
        <w:t xml:space="preserve"> </w:t>
      </w:r>
      <w:r w:rsidR="00F05192" w:rsidRPr="00F05192">
        <w:rPr>
          <w:rFonts w:ascii="Times New Roman" w:hAnsi="Times New Roman" w:cs="Times New Roman"/>
          <w:sz w:val="28"/>
          <w:szCs w:val="28"/>
        </w:rPr>
        <w:t>192.168.1.141</w:t>
      </w:r>
      <w:r w:rsidR="00F05192">
        <w:rPr>
          <w:rFonts w:ascii="Times New Roman" w:hAnsi="Times New Roman" w:cs="Times New Roman"/>
          <w:sz w:val="28"/>
          <w:szCs w:val="28"/>
        </w:rPr>
        <w:t>(</w:t>
      </w:r>
      <w:r w:rsidR="00F05192">
        <w:rPr>
          <w:rFonts w:ascii="Times New Roman" w:hAnsi="Times New Roman" w:cs="Times New Roman"/>
          <w:sz w:val="28"/>
          <w:szCs w:val="28"/>
          <w:lang w:val="en-US"/>
        </w:rPr>
        <w:t>ipv4</w:t>
      </w:r>
      <w:r w:rsidR="00F05192">
        <w:rPr>
          <w:rFonts w:ascii="Times New Roman" w:hAnsi="Times New Roman" w:cs="Times New Roman"/>
          <w:sz w:val="28"/>
          <w:szCs w:val="28"/>
        </w:rPr>
        <w:t>)</w:t>
      </w:r>
      <w:r w:rsidR="00F05192" w:rsidRPr="00F05192">
        <w:rPr>
          <w:rFonts w:ascii="Times New Roman" w:hAnsi="Times New Roman" w:cs="Times New Roman"/>
          <w:sz w:val="28"/>
          <w:szCs w:val="28"/>
        </w:rPr>
        <w:t xml:space="preserve">         08-d1-f9-7f-8f-14</w:t>
      </w:r>
      <w:r w:rsidR="00F05192">
        <w:rPr>
          <w:rFonts w:ascii="Times New Roman" w:hAnsi="Times New Roman" w:cs="Times New Roman"/>
          <w:sz w:val="28"/>
          <w:szCs w:val="28"/>
          <w:lang w:val="en-US"/>
        </w:rPr>
        <w:t>(ipv6)</w:t>
      </w:r>
    </w:p>
    <w:p w14:paraId="3EA9C47E" w14:textId="07E2702E" w:rsidR="009D6818" w:rsidRPr="009D6818" w:rsidRDefault="006F5388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F538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4F65753" wp14:editId="2085390E">
            <wp:extent cx="3291840" cy="4478598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2610" cy="449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F9CE" w14:textId="4670FF90" w:rsidR="00C34E1C" w:rsidRPr="00B20D24" w:rsidRDefault="0077772F" w:rsidP="00810361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 </w:t>
      </w:r>
      <w:r w:rsidRPr="0077772F">
        <w:rPr>
          <w:rFonts w:ascii="Times New Roman" w:hAnsi="Times New Roman" w:cs="Times New Roman"/>
          <w:sz w:val="28"/>
          <w:szCs w:val="28"/>
        </w:rPr>
        <w:t>помощью утилиты tracert провели трассировку хоста www.</w:t>
      </w:r>
      <w:r w:rsidR="00A47F3A">
        <w:rPr>
          <w:rFonts w:ascii="Times New Roman" w:hAnsi="Times New Roman" w:cs="Times New Roman"/>
          <w:sz w:val="28"/>
          <w:szCs w:val="28"/>
          <w:lang w:val="en-US"/>
        </w:rPr>
        <w:t>avito</w:t>
      </w:r>
      <w:r w:rsidRPr="0077772F">
        <w:rPr>
          <w:rFonts w:ascii="Times New Roman" w:hAnsi="Times New Roman" w:cs="Times New Roman"/>
          <w:sz w:val="28"/>
          <w:szCs w:val="28"/>
        </w:rPr>
        <w:t xml:space="preserve">.ru. Для хоста </w:t>
      </w:r>
      <w:r w:rsidR="00810361" w:rsidRPr="00810361">
        <w:rPr>
          <w:rFonts w:ascii="Times New Roman" w:hAnsi="Times New Roman" w:cs="Times New Roman"/>
          <w:sz w:val="28"/>
          <w:szCs w:val="28"/>
        </w:rPr>
        <w:t>93.124.17.58</w:t>
      </w:r>
      <w:r w:rsidR="00A47F3A" w:rsidRPr="00A47F3A">
        <w:rPr>
          <w:rFonts w:ascii="Times New Roman" w:hAnsi="Times New Roman" w:cs="Times New Roman"/>
          <w:sz w:val="28"/>
          <w:szCs w:val="28"/>
        </w:rPr>
        <w:t xml:space="preserve"> </w:t>
      </w:r>
      <w:r w:rsidRPr="0077772F">
        <w:rPr>
          <w:rFonts w:ascii="Times New Roman" w:hAnsi="Times New Roman" w:cs="Times New Roman"/>
          <w:sz w:val="28"/>
          <w:szCs w:val="28"/>
        </w:rPr>
        <w:t>время прохождения определили с помощью утилиты ping по 10 пакетам</w:t>
      </w:r>
      <w:r w:rsidR="00B20D24" w:rsidRPr="00B20D24">
        <w:rPr>
          <w:rFonts w:ascii="Times New Roman" w:hAnsi="Times New Roman" w:cs="Times New Roman"/>
          <w:sz w:val="28"/>
          <w:szCs w:val="28"/>
        </w:rPr>
        <w:t>.</w:t>
      </w:r>
    </w:p>
    <w:p w14:paraId="71F31A1E" w14:textId="4B157A3C" w:rsidR="00B20D24" w:rsidRDefault="00810361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1036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FF30C2" wp14:editId="3EF5CDD4">
            <wp:extent cx="5940425" cy="66509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5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16F5" w14:textId="3C204A00" w:rsidR="0077772F" w:rsidRDefault="0077772F" w:rsidP="0077772F">
      <w:pPr>
        <w:pStyle w:val="a4"/>
        <w:numPr>
          <w:ilvl w:val="0"/>
          <w:numId w:val="6"/>
        </w:numPr>
        <w:spacing w:after="20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772F">
        <w:rPr>
          <w:rFonts w:ascii="Times New Roman" w:hAnsi="Times New Roman" w:cs="Times New Roman"/>
          <w:sz w:val="28"/>
          <w:szCs w:val="28"/>
        </w:rPr>
        <w:t>Определи</w:t>
      </w:r>
      <w:r w:rsidR="00E4069D">
        <w:rPr>
          <w:rFonts w:ascii="Times New Roman" w:hAnsi="Times New Roman" w:cs="Times New Roman"/>
          <w:sz w:val="28"/>
          <w:szCs w:val="28"/>
        </w:rPr>
        <w:t>ли</w:t>
      </w:r>
      <w:r w:rsidRPr="0077772F">
        <w:rPr>
          <w:rFonts w:ascii="Times New Roman" w:hAnsi="Times New Roman" w:cs="Times New Roman"/>
          <w:sz w:val="28"/>
          <w:szCs w:val="28"/>
        </w:rPr>
        <w:t xml:space="preserve">, что участок сети между </w:t>
      </w:r>
      <w:r w:rsidR="00810361" w:rsidRPr="00810361">
        <w:rPr>
          <w:rFonts w:ascii="Times New Roman" w:hAnsi="Times New Roman" w:cs="Times New Roman"/>
          <w:sz w:val="28"/>
          <w:szCs w:val="28"/>
        </w:rPr>
        <w:t>3</w:t>
      </w:r>
      <w:r w:rsidR="00810361">
        <w:rPr>
          <w:rFonts w:ascii="Times New Roman" w:hAnsi="Times New Roman" w:cs="Times New Roman"/>
          <w:sz w:val="28"/>
          <w:szCs w:val="28"/>
        </w:rPr>
        <w:t xml:space="preserve"> и</w:t>
      </w:r>
      <w:r w:rsidRPr="0077772F">
        <w:rPr>
          <w:rFonts w:ascii="Times New Roman" w:hAnsi="Times New Roman" w:cs="Times New Roman"/>
          <w:sz w:val="28"/>
          <w:szCs w:val="28"/>
        </w:rPr>
        <w:t xml:space="preserve"> </w:t>
      </w:r>
      <w:r w:rsidR="00810361" w:rsidRPr="00810361">
        <w:rPr>
          <w:rFonts w:ascii="Times New Roman" w:hAnsi="Times New Roman" w:cs="Times New Roman"/>
          <w:sz w:val="28"/>
          <w:szCs w:val="28"/>
        </w:rPr>
        <w:t>4</w:t>
      </w:r>
      <w:r w:rsidRPr="0077772F">
        <w:rPr>
          <w:rFonts w:ascii="Times New Roman" w:hAnsi="Times New Roman" w:cs="Times New Roman"/>
          <w:sz w:val="28"/>
          <w:szCs w:val="28"/>
        </w:rPr>
        <w:t xml:space="preserve"> маршрутизаторами, характеризуется наибольшей задержкой при пересылке пакетов. Для найденных маршрутизаторов с помощью сервиса Whois определили название организаций и контактные данные администратора (тел., e-mail).</w:t>
      </w:r>
    </w:p>
    <w:p w14:paraId="5DC52D51" w14:textId="6CE802FC" w:rsidR="001A27A4" w:rsidRDefault="00AE7327" w:rsidP="004E7D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732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BC7651A" wp14:editId="63BF9A2C">
            <wp:extent cx="4495800" cy="726573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2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360" cy="7277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4322"/>
        <w:gridCol w:w="4303"/>
      </w:tblGrid>
      <w:tr w:rsidR="00B20D24" w:rsidRPr="00B20D24" w14:paraId="1CA863DD" w14:textId="77777777" w:rsidTr="004E7D81">
        <w:tc>
          <w:tcPr>
            <w:tcW w:w="4322" w:type="dxa"/>
          </w:tcPr>
          <w:p w14:paraId="706862ED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b/>
                <w:sz w:val="28"/>
                <w:szCs w:val="28"/>
              </w:rPr>
              <w:t>Маршрутизатор</w:t>
            </w:r>
          </w:p>
        </w:tc>
        <w:tc>
          <w:tcPr>
            <w:tcW w:w="4303" w:type="dxa"/>
          </w:tcPr>
          <w:p w14:paraId="6FA80A84" w14:textId="1CE6148C" w:rsidR="00B20D24" w:rsidRPr="00B20D24" w:rsidRDefault="001A27A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A27A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[</w:t>
            </w:r>
            <w:r w:rsidR="00810361" w:rsidRPr="00810361">
              <w:rPr>
                <w:rFonts w:ascii="Times New Roman" w:hAnsi="Times New Roman" w:cs="Times New Roman"/>
                <w:b/>
                <w:sz w:val="28"/>
                <w:szCs w:val="28"/>
              </w:rPr>
              <w:t>109.194.136.18</w:t>
            </w:r>
            <w:r w:rsidRPr="001A27A4">
              <w:rPr>
                <w:rFonts w:ascii="Times New Roman" w:hAnsi="Times New Roman" w:cs="Times New Roman"/>
                <w:b/>
                <w:sz w:val="28"/>
                <w:szCs w:val="28"/>
              </w:rPr>
              <w:t>]</w:t>
            </w:r>
          </w:p>
        </w:tc>
      </w:tr>
      <w:tr w:rsidR="00B20D24" w:rsidRPr="004E7D81" w14:paraId="309AA73E" w14:textId="77777777" w:rsidTr="004E7D81">
        <w:tc>
          <w:tcPr>
            <w:tcW w:w="4322" w:type="dxa"/>
          </w:tcPr>
          <w:p w14:paraId="030BDD25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Название организации</w:t>
            </w:r>
          </w:p>
        </w:tc>
        <w:tc>
          <w:tcPr>
            <w:tcW w:w="4303" w:type="dxa"/>
          </w:tcPr>
          <w:p w14:paraId="792F8F55" w14:textId="2786CFE8" w:rsidR="00B20D24" w:rsidRPr="00B20D24" w:rsidRDefault="00810361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37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org-name: JSC "ER-Telecom Holding" Penza Branch</w:t>
            </w:r>
          </w:p>
        </w:tc>
      </w:tr>
      <w:tr w:rsidR="00B20D24" w:rsidRPr="0077772F" w14:paraId="79561884" w14:textId="77777777" w:rsidTr="004E7D81">
        <w:tc>
          <w:tcPr>
            <w:tcW w:w="4322" w:type="dxa"/>
          </w:tcPr>
          <w:p w14:paraId="380ECD91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Физический адрес</w:t>
            </w:r>
          </w:p>
        </w:tc>
        <w:tc>
          <w:tcPr>
            <w:tcW w:w="4303" w:type="dxa"/>
          </w:tcPr>
          <w:p w14:paraId="2AF0F790" w14:textId="0194A830" w:rsidR="00B20D24" w:rsidRPr="00B20D24" w:rsidRDefault="00810361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3745">
              <w:rPr>
                <w:rFonts w:ascii="Times New Roman" w:hAnsi="Times New Roman" w:cs="Times New Roman"/>
                <w:sz w:val="28"/>
                <w:szCs w:val="28"/>
              </w:rPr>
              <w:t>address: Kalyaeva str., 7a</w:t>
            </w:r>
          </w:p>
        </w:tc>
      </w:tr>
      <w:tr w:rsidR="00B20D24" w:rsidRPr="00B20D24" w14:paraId="67F9F46C" w14:textId="77777777" w:rsidTr="004E7D81">
        <w:tc>
          <w:tcPr>
            <w:tcW w:w="4322" w:type="dxa"/>
          </w:tcPr>
          <w:p w14:paraId="76F76B8C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Контактные данные администратора</w:t>
            </w:r>
          </w:p>
        </w:tc>
        <w:tc>
          <w:tcPr>
            <w:tcW w:w="4303" w:type="dxa"/>
          </w:tcPr>
          <w:p w14:paraId="0CE5D3C5" w14:textId="152DCFF8" w:rsidR="00B20D24" w:rsidRPr="00B20D24" w:rsidRDefault="00810361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637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phone: +7 (8412) 236-333</w:t>
            </w:r>
          </w:p>
        </w:tc>
      </w:tr>
    </w:tbl>
    <w:p w14:paraId="7D7316C4" w14:textId="45EA42D6" w:rsidR="00163745" w:rsidRDefault="00AE7327" w:rsidP="004E7D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732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12EBF3" wp14:editId="2E5C7FBE">
            <wp:extent cx="5047657" cy="7200900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3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455" cy="7222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4341"/>
        <w:gridCol w:w="4284"/>
      </w:tblGrid>
      <w:tr w:rsidR="00B20D24" w:rsidRPr="00851B0C" w14:paraId="0DA2D381" w14:textId="77777777" w:rsidTr="004E7D81">
        <w:tc>
          <w:tcPr>
            <w:tcW w:w="4341" w:type="dxa"/>
          </w:tcPr>
          <w:p w14:paraId="433D6B0B" w14:textId="77777777" w:rsidR="00B20D24" w:rsidRPr="00851B0C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1B0C">
              <w:rPr>
                <w:rFonts w:ascii="Times New Roman" w:hAnsi="Times New Roman" w:cs="Times New Roman"/>
                <w:b/>
                <w:sz w:val="28"/>
                <w:szCs w:val="28"/>
              </w:rPr>
              <w:t>Маршрутизатор</w:t>
            </w:r>
          </w:p>
        </w:tc>
        <w:tc>
          <w:tcPr>
            <w:tcW w:w="4284" w:type="dxa"/>
          </w:tcPr>
          <w:p w14:paraId="264058FE" w14:textId="246C73FA" w:rsidR="00B20D24" w:rsidRPr="00851B0C" w:rsidRDefault="00851B0C" w:rsidP="00AE7327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851B0C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[</w:t>
            </w:r>
            <w:r w:rsidR="00AE7327" w:rsidRPr="00AE7327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93.124.17.58</w:t>
            </w:r>
            <w:r w:rsidRPr="00851B0C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]</w:t>
            </w:r>
          </w:p>
        </w:tc>
      </w:tr>
      <w:tr w:rsidR="00B20D24" w:rsidRPr="0077772F" w14:paraId="11C836A1" w14:textId="77777777" w:rsidTr="004E7D81">
        <w:tc>
          <w:tcPr>
            <w:tcW w:w="4341" w:type="dxa"/>
          </w:tcPr>
          <w:p w14:paraId="3A98BD6D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Название организации</w:t>
            </w:r>
          </w:p>
        </w:tc>
        <w:tc>
          <w:tcPr>
            <w:tcW w:w="4284" w:type="dxa"/>
          </w:tcPr>
          <w:p w14:paraId="10A7D5F8" w14:textId="110F2951" w:rsidR="00B20D24" w:rsidRPr="00B20D24" w:rsidRDefault="00163745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37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org-name: </w:t>
            </w:r>
            <w:r w:rsidR="00AE7327" w:rsidRP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JSC Rostelecom</w:t>
            </w:r>
          </w:p>
        </w:tc>
      </w:tr>
      <w:tr w:rsidR="00B20D24" w:rsidRPr="00AE7327" w14:paraId="2CB54EF6" w14:textId="77777777" w:rsidTr="004E7D81">
        <w:tc>
          <w:tcPr>
            <w:tcW w:w="4341" w:type="dxa"/>
          </w:tcPr>
          <w:p w14:paraId="48E4866B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Физический адрес</w:t>
            </w:r>
          </w:p>
        </w:tc>
        <w:tc>
          <w:tcPr>
            <w:tcW w:w="4284" w:type="dxa"/>
          </w:tcPr>
          <w:p w14:paraId="02059F1A" w14:textId="5D828359" w:rsidR="00B20D24" w:rsidRPr="00AE7327" w:rsidRDefault="00163745" w:rsidP="00AE732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address: </w:t>
            </w:r>
            <w:r w:rsid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Kuprina, 1/3</w:t>
            </w:r>
            <w:r w:rsidR="00AE732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AE7327" w:rsidRP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Penza</w:t>
            </w:r>
            <w:r w:rsidR="00AE7327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="00AE7327" w:rsidRPr="00AE732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AE7327" w:rsidRP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Russia</w:t>
            </w:r>
          </w:p>
        </w:tc>
      </w:tr>
      <w:tr w:rsidR="00B20D24" w:rsidRPr="00B20D24" w14:paraId="01ECAC6F" w14:textId="77777777" w:rsidTr="004E7D81">
        <w:tc>
          <w:tcPr>
            <w:tcW w:w="4341" w:type="dxa"/>
          </w:tcPr>
          <w:p w14:paraId="42A2F4C8" w14:textId="77777777"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Контактные данные администратора</w:t>
            </w:r>
          </w:p>
        </w:tc>
        <w:tc>
          <w:tcPr>
            <w:tcW w:w="4284" w:type="dxa"/>
          </w:tcPr>
          <w:p w14:paraId="00957D18" w14:textId="23E62E2A" w:rsidR="00B20D24" w:rsidRPr="00B20D24" w:rsidRDefault="00163745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37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phone: </w:t>
            </w:r>
            <w:r w:rsidR="00AE7327" w:rsidRPr="00AE73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+7 (8412) 52-26-87</w:t>
            </w:r>
          </w:p>
        </w:tc>
      </w:tr>
    </w:tbl>
    <w:p w14:paraId="5E94616C" w14:textId="702B3798" w:rsidR="00C34E1C" w:rsidRPr="00264409" w:rsidRDefault="00AE7327" w:rsidP="00163745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B20D24" w:rsidRPr="00B20D24">
        <w:rPr>
          <w:rFonts w:ascii="Times New Roman" w:hAnsi="Times New Roman" w:cs="Times New Roman"/>
          <w:sz w:val="28"/>
          <w:szCs w:val="28"/>
        </w:rPr>
        <w:t>осмотрели</w:t>
      </w:r>
      <w:r w:rsidR="00B20D24" w:rsidRPr="00163745">
        <w:rPr>
          <w:rFonts w:ascii="Times New Roman" w:hAnsi="Times New Roman" w:cs="Times New Roman"/>
          <w:sz w:val="28"/>
          <w:szCs w:val="28"/>
        </w:rPr>
        <w:t xml:space="preserve"> </w:t>
      </w:r>
      <w:r w:rsidR="00B20D24" w:rsidRPr="00B20D24">
        <w:rPr>
          <w:rFonts w:ascii="Times New Roman" w:hAnsi="Times New Roman" w:cs="Times New Roman"/>
          <w:sz w:val="28"/>
          <w:szCs w:val="28"/>
        </w:rPr>
        <w:t>все</w:t>
      </w:r>
      <w:r w:rsidR="00B20D24" w:rsidRPr="001637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текущие активные </w:t>
      </w:r>
      <w:r w:rsidR="00B20D24" w:rsidRPr="00B20D24">
        <w:rPr>
          <w:rFonts w:ascii="Times New Roman" w:hAnsi="Times New Roman" w:cs="Times New Roman"/>
          <w:sz w:val="28"/>
          <w:szCs w:val="28"/>
        </w:rPr>
        <w:t>сетевые</w:t>
      </w:r>
      <w:r w:rsidR="00B20D24" w:rsidRPr="001637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соединения</w:t>
      </w:r>
      <w:r w:rsidR="00B20D24" w:rsidRPr="001637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помощью утилиты </w:t>
      </w:r>
      <w:r w:rsidR="00B20D24" w:rsidRPr="00C05F47">
        <w:rPr>
          <w:rFonts w:ascii="Consolas" w:hAnsi="Consolas" w:cs="Times New Roman"/>
          <w:szCs w:val="28"/>
          <w:lang w:val="en-US"/>
        </w:rPr>
        <w:t>netstat</w:t>
      </w:r>
      <w:r w:rsidR="00B20D24" w:rsidRPr="00C05F47">
        <w:rPr>
          <w:rFonts w:ascii="Consolas" w:hAnsi="Consolas" w:cs="Times New Roman"/>
          <w:szCs w:val="28"/>
        </w:rPr>
        <w:t xml:space="preserve"> </w:t>
      </w:r>
      <w:r w:rsidR="008608B3">
        <w:rPr>
          <w:rFonts w:ascii="Consolas" w:hAnsi="Consolas" w:cs="Times New Roman"/>
          <w:szCs w:val="28"/>
        </w:rPr>
        <w:t>–</w:t>
      </w:r>
      <w:r>
        <w:rPr>
          <w:rFonts w:ascii="Consolas" w:hAnsi="Consolas" w:cs="Times New Roman"/>
          <w:szCs w:val="28"/>
          <w:lang w:val="en-US"/>
        </w:rPr>
        <w:t>a</w:t>
      </w:r>
    </w:p>
    <w:p w14:paraId="63AF2AB8" w14:textId="32686D4B" w:rsidR="00264409" w:rsidRPr="00264409" w:rsidRDefault="00264409" w:rsidP="004E7D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E0F46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B35B6C0" wp14:editId="59753485">
            <wp:extent cx="4331653" cy="852487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/>
                    <a:srcRect t="700" b="2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927" cy="8529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DD09DE" w14:textId="6A7A07CE" w:rsidR="008608B3" w:rsidRDefault="008608B3" w:rsidP="008608B3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закрыли </w:t>
      </w:r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264409" w:rsidRPr="00264409">
        <w:rPr>
          <w:rFonts w:ascii="Times New Roman" w:hAnsi="Times New Roman" w:cs="Times New Roman"/>
          <w:sz w:val="28"/>
          <w:szCs w:val="28"/>
        </w:rPr>
        <w:t>://</w:t>
      </w:r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moodle</w:t>
      </w:r>
      <w:r w:rsidR="00264409" w:rsidRPr="00264409">
        <w:rPr>
          <w:rFonts w:ascii="Times New Roman" w:hAnsi="Times New Roman" w:cs="Times New Roman"/>
          <w:sz w:val="28"/>
          <w:szCs w:val="28"/>
        </w:rPr>
        <w:t>.</w:t>
      </w:r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pnzgu</w:t>
      </w:r>
      <w:r w:rsidR="00264409" w:rsidRPr="00264409">
        <w:rPr>
          <w:rFonts w:ascii="Times New Roman" w:hAnsi="Times New Roman" w:cs="Times New Roman"/>
          <w:sz w:val="28"/>
          <w:szCs w:val="28"/>
        </w:rPr>
        <w:t>.</w:t>
      </w:r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="00264409" w:rsidRPr="00264409">
        <w:rPr>
          <w:rFonts w:ascii="Times New Roman" w:hAnsi="Times New Roman" w:cs="Times New Roman"/>
          <w:sz w:val="28"/>
          <w:szCs w:val="28"/>
        </w:rPr>
        <w:t>/</w:t>
      </w:r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="00264409" w:rsidRPr="00264409">
        <w:rPr>
          <w:rFonts w:ascii="Times New Roman" w:hAnsi="Times New Roman" w:cs="Times New Roman"/>
          <w:sz w:val="28"/>
          <w:szCs w:val="28"/>
        </w:rPr>
        <w:t>/</w:t>
      </w:r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="00264409" w:rsidRPr="00264409">
        <w:rPr>
          <w:rFonts w:ascii="Times New Roman" w:hAnsi="Times New Roman" w:cs="Times New Roman"/>
          <w:sz w:val="28"/>
          <w:szCs w:val="28"/>
        </w:rPr>
        <w:t>.</w:t>
      </w:r>
      <w:r w:rsidR="00264409" w:rsidRPr="00264409"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608B3">
        <w:rPr>
          <w:rFonts w:ascii="Times New Roman" w:hAnsi="Times New Roman" w:cs="Times New Roman"/>
          <w:sz w:val="28"/>
          <w:szCs w:val="28"/>
        </w:rPr>
        <w:t>и с помощью netstat проверили изменение списка сетевых подключений. Данное соединение больше не присутствовало.</w:t>
      </w:r>
    </w:p>
    <w:p w14:paraId="4FA0E7F7" w14:textId="29969816" w:rsidR="00264409" w:rsidRPr="00264409" w:rsidRDefault="00264409" w:rsidP="004E7D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E0F46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11555165" wp14:editId="7D0092A9">
            <wp:extent cx="4114800" cy="8243481"/>
            <wp:effectExtent l="0" t="0" r="0" b="571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984" cy="82759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6C8ADD" w14:textId="4B9178C1" w:rsidR="008608B3" w:rsidRPr="008608B3" w:rsidRDefault="008608B3" w:rsidP="008608B3">
      <w:pPr>
        <w:pStyle w:val="a4"/>
        <w:numPr>
          <w:ilvl w:val="0"/>
          <w:numId w:val="6"/>
        </w:numPr>
        <w:spacing w:after="20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F46">
        <w:rPr>
          <w:rFonts w:ascii="Times New Roman" w:hAnsi="Times New Roman" w:cs="Times New Roman"/>
          <w:sz w:val="28"/>
          <w:szCs w:val="28"/>
        </w:rPr>
        <w:lastRenderedPageBreak/>
        <w:t xml:space="preserve">Проконтролировали сетевые соединения в реальном масштабе времени, для этого сначала закрыли ранее открытые сетевые приложения, потом запустили из командной строки утилиту netstat, задав числовой формат отображения адресов и номеров портов и повторный вывод с периодом 30 с. В отдельном окне командной строки запустили утилиту ping в режиме «до прерывания». Пронаблюдали отображение netstat, текущей статистики сетевых приложений, </w:t>
      </w:r>
      <w:r w:rsidR="00946C27">
        <w:rPr>
          <w:rFonts w:ascii="Times New Roman" w:hAnsi="Times New Roman" w:cs="Times New Roman"/>
          <w:sz w:val="28"/>
          <w:szCs w:val="28"/>
        </w:rPr>
        <w:t>увидели, что изменений нет.</w:t>
      </w:r>
      <w:r w:rsidRPr="00BE0F4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CE44A5" w14:textId="7F962339" w:rsidR="006F5388" w:rsidRDefault="00264409" w:rsidP="00B20D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0F4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3B79A4" wp14:editId="79B67CF0">
            <wp:extent cx="5940213" cy="3228109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/>
                    <a:srcRect b="3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28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5C84A" w14:textId="7B718636" w:rsidR="006F5388" w:rsidRDefault="006F5388" w:rsidP="00B20D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CBF446" w14:textId="620939B7" w:rsidR="006F5388" w:rsidRPr="00C34E1C" w:rsidRDefault="006F5388" w:rsidP="006F538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5388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>
        <w:rPr>
          <w:rFonts w:ascii="Times New Roman" w:hAnsi="Times New Roman" w:cs="Times New Roman"/>
          <w:sz w:val="28"/>
          <w:szCs w:val="28"/>
        </w:rPr>
        <w:t xml:space="preserve">Мы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C34E1C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 w:rsidRPr="00C34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метод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</w:t>
      </w:r>
      <w:r w:rsidRPr="00C34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контроля и мониторинга сетей, построенных на базе стека протоколов TCP/IP с помощью диагностических утилит операционной системы Windows.</w:t>
      </w:r>
    </w:p>
    <w:p w14:paraId="4D36C2D2" w14:textId="6466D042" w:rsidR="006F5388" w:rsidRPr="006F5388" w:rsidRDefault="006F5388" w:rsidP="00B20D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6F5388" w:rsidRPr="006F53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60B9"/>
    <w:multiLevelType w:val="hybridMultilevel"/>
    <w:tmpl w:val="5184AC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95D92"/>
    <w:multiLevelType w:val="multilevel"/>
    <w:tmpl w:val="D7743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962705"/>
    <w:multiLevelType w:val="hybridMultilevel"/>
    <w:tmpl w:val="5D98FE9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8D75C8C"/>
    <w:multiLevelType w:val="hybridMultilevel"/>
    <w:tmpl w:val="20301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5C6A3A"/>
    <w:multiLevelType w:val="hybridMultilevel"/>
    <w:tmpl w:val="FC46C6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20D6269"/>
    <w:multiLevelType w:val="multilevel"/>
    <w:tmpl w:val="5A2A8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59227A5"/>
    <w:multiLevelType w:val="multilevel"/>
    <w:tmpl w:val="3CE47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E02622"/>
    <w:multiLevelType w:val="hybridMultilevel"/>
    <w:tmpl w:val="2214CB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735974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 w16cid:durableId="1986813528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 w16cid:durableId="512380115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 w16cid:durableId="135807892">
    <w:abstractNumId w:val="7"/>
  </w:num>
  <w:num w:numId="5" w16cid:durableId="1271745270">
    <w:abstractNumId w:val="2"/>
  </w:num>
  <w:num w:numId="6" w16cid:durableId="1762287407">
    <w:abstractNumId w:val="3"/>
  </w:num>
  <w:num w:numId="7" w16cid:durableId="155809371">
    <w:abstractNumId w:val="4"/>
  </w:num>
  <w:num w:numId="8" w16cid:durableId="1583031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D2A"/>
    <w:rsid w:val="001403AC"/>
    <w:rsid w:val="00163745"/>
    <w:rsid w:val="001A27A4"/>
    <w:rsid w:val="00264409"/>
    <w:rsid w:val="00360B1B"/>
    <w:rsid w:val="004E7D81"/>
    <w:rsid w:val="006F5388"/>
    <w:rsid w:val="0071141E"/>
    <w:rsid w:val="0077772F"/>
    <w:rsid w:val="00810361"/>
    <w:rsid w:val="00824A73"/>
    <w:rsid w:val="00851B0C"/>
    <w:rsid w:val="008608B3"/>
    <w:rsid w:val="00882291"/>
    <w:rsid w:val="00886E0F"/>
    <w:rsid w:val="00887C88"/>
    <w:rsid w:val="00890D2A"/>
    <w:rsid w:val="00946C27"/>
    <w:rsid w:val="009D6818"/>
    <w:rsid w:val="00A47F3A"/>
    <w:rsid w:val="00A76CDF"/>
    <w:rsid w:val="00AE7327"/>
    <w:rsid w:val="00B20D24"/>
    <w:rsid w:val="00C05F47"/>
    <w:rsid w:val="00C34E1C"/>
    <w:rsid w:val="00E4069D"/>
    <w:rsid w:val="00F05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2CF9C6"/>
  <w15:chartTrackingRefBased/>
  <w15:docId w15:val="{773163B6-89ED-48DE-94B8-6BB573A50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388"/>
  </w:style>
  <w:style w:type="paragraph" w:styleId="1">
    <w:name w:val="heading 1"/>
    <w:basedOn w:val="a"/>
    <w:link w:val="10"/>
    <w:uiPriority w:val="9"/>
    <w:qFormat/>
    <w:rsid w:val="00C34E1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34E1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34E1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4E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4E1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34E1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34E1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partxt">
    <w:name w:val="par_txt"/>
    <w:basedOn w:val="a"/>
    <w:rsid w:val="00C34E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C34E1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3">
    <w:name w:val="Strong"/>
    <w:basedOn w:val="a0"/>
    <w:uiPriority w:val="22"/>
    <w:qFormat/>
    <w:rsid w:val="00C34E1C"/>
    <w:rPr>
      <w:b/>
      <w:bCs/>
    </w:rPr>
  </w:style>
  <w:style w:type="paragraph" w:styleId="a4">
    <w:name w:val="List Paragraph"/>
    <w:basedOn w:val="a"/>
    <w:uiPriority w:val="34"/>
    <w:qFormat/>
    <w:rsid w:val="00C34E1C"/>
    <w:pPr>
      <w:ind w:left="720"/>
      <w:contextualSpacing/>
    </w:pPr>
  </w:style>
  <w:style w:type="table" w:styleId="a5">
    <w:name w:val="Table Grid"/>
    <w:basedOn w:val="a1"/>
    <w:uiPriority w:val="59"/>
    <w:rsid w:val="00C34E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360B1B"/>
    <w:rPr>
      <w:color w:val="0563C1" w:themeColor="hyperlink"/>
      <w:u w:val="single"/>
    </w:rPr>
  </w:style>
  <w:style w:type="paragraph" w:styleId="a7">
    <w:name w:val="caption"/>
    <w:basedOn w:val="a"/>
    <w:next w:val="a"/>
    <w:uiPriority w:val="35"/>
    <w:unhideWhenUsed/>
    <w:qFormat/>
    <w:rsid w:val="009D681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Normal (Web)"/>
    <w:basedOn w:val="a"/>
    <w:uiPriority w:val="99"/>
    <w:semiHidden/>
    <w:unhideWhenUsed/>
    <w:rsid w:val="001403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48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5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trans-link.ru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hyperlink" Target="http://www.trans-link.ru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15</Pages>
  <Words>1106</Words>
  <Characters>6310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Demin</dc:creator>
  <cp:keywords/>
  <dc:description/>
  <cp:lastModifiedBy>Daniil Belyaev</cp:lastModifiedBy>
  <cp:revision>4</cp:revision>
  <cp:lastPrinted>2025-09-26T09:09:00Z</cp:lastPrinted>
  <dcterms:created xsi:type="dcterms:W3CDTF">2025-09-24T17:31:00Z</dcterms:created>
  <dcterms:modified xsi:type="dcterms:W3CDTF">2025-09-26T09:10:00Z</dcterms:modified>
</cp:coreProperties>
</file>