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0906BA" w14:textId="7ABBAE4C" w:rsidR="00C27C6A" w:rsidRPr="009D1F1B" w:rsidRDefault="00C27C6A" w:rsidP="0081026C">
      <w:pPr>
        <w:rPr>
          <w:rFonts w:ascii="Times New Roman" w:hAnsi="Times New Roman" w:cs="Times New Roman"/>
          <w:b/>
          <w:sz w:val="32"/>
          <w:szCs w:val="24"/>
        </w:rPr>
      </w:pPr>
      <w:r w:rsidRPr="009D1F1B">
        <w:rPr>
          <w:rFonts w:ascii="Times New Roman" w:hAnsi="Times New Roman" w:cs="Times New Roman"/>
          <w:b/>
          <w:sz w:val="32"/>
          <w:szCs w:val="24"/>
        </w:rPr>
        <w:t>Лабораторная работа № 4 Статическая маршрутизация.</w:t>
      </w:r>
    </w:p>
    <w:p w14:paraId="44FD76AB" w14:textId="5573296C" w:rsidR="0081026C" w:rsidRPr="0081026C" w:rsidRDefault="0081026C" w:rsidP="0081026C">
      <w:pPr>
        <w:rPr>
          <w:rFonts w:ascii="Times New Roman" w:hAnsi="Times New Roman" w:cs="Times New Roman"/>
          <w:sz w:val="24"/>
          <w:szCs w:val="24"/>
        </w:rPr>
      </w:pPr>
      <w:r w:rsidRPr="0081026C">
        <w:rPr>
          <w:rFonts w:ascii="Times New Roman" w:hAnsi="Times New Roman" w:cs="Times New Roman"/>
          <w:sz w:val="24"/>
          <w:szCs w:val="24"/>
        </w:rPr>
        <w:t xml:space="preserve">Таблица маршрутизации может составляться двумя способами: </w:t>
      </w:r>
      <w:r w:rsidRPr="0081026C">
        <w:rPr>
          <w:rFonts w:ascii="Times New Roman" w:hAnsi="Times New Roman" w:cs="Times New Roman"/>
          <w:b/>
          <w:sz w:val="24"/>
          <w:szCs w:val="24"/>
        </w:rPr>
        <w:t>статично</w:t>
      </w:r>
      <w:r w:rsidRPr="0081026C">
        <w:rPr>
          <w:rFonts w:ascii="Times New Roman" w:hAnsi="Times New Roman" w:cs="Times New Roman"/>
          <w:sz w:val="24"/>
          <w:szCs w:val="24"/>
        </w:rPr>
        <w:t xml:space="preserve"> и </w:t>
      </w:r>
      <w:r w:rsidRPr="0081026C">
        <w:rPr>
          <w:rFonts w:ascii="Times New Roman" w:hAnsi="Times New Roman" w:cs="Times New Roman"/>
          <w:b/>
          <w:sz w:val="24"/>
          <w:szCs w:val="24"/>
        </w:rPr>
        <w:t>динамично</w:t>
      </w:r>
      <w:r w:rsidRPr="0081026C">
        <w:rPr>
          <w:rFonts w:ascii="Times New Roman" w:hAnsi="Times New Roman" w:cs="Times New Roman"/>
          <w:sz w:val="24"/>
          <w:szCs w:val="24"/>
        </w:rPr>
        <w:t>. В случае статической маршрутизации записи в таблице вводятся и изменяются вручную. Такой способ требует вмешательства администратора каждый раз, когда происходят изменения в топологии сети. С другой стороны, он является наиболее стабильным и требующим минимума аппаратных ресурсов маршрутизатора для обслуживания таблицы. При динамической маршрутизации записи в таблице обновляются автоматически при помощи одного или нескольких протоколов маршрутизации — RIP, OSPF, IGRP, EIGRP и др. Кроме того, маршрутизатор строит таблицу оптимальных путей к сетям назначения на основе различных критериев (метрик), таких, как: количества промежуточных узлов, пропускной способности каналов, задержки передачи данных и т. п. Динамическая маршрутизация оказывает дополнительную нагрузку на устройства, а высокая нестабильность сети может приводить к ситуациям, когда маршрутизаторы не успевают синхронизировать свои таблицы, что приводит к противоречивым сведениям о топологии сети в различных её частях и потере передаваемых данных.</w:t>
      </w:r>
    </w:p>
    <w:p w14:paraId="03276B35" w14:textId="77777777" w:rsidR="0081026C" w:rsidRPr="0081026C" w:rsidRDefault="0081026C" w:rsidP="0081026C">
      <w:pPr>
        <w:rPr>
          <w:rFonts w:ascii="Times New Roman" w:hAnsi="Times New Roman" w:cs="Times New Roman"/>
          <w:sz w:val="24"/>
          <w:szCs w:val="24"/>
        </w:rPr>
      </w:pPr>
    </w:p>
    <w:p w14:paraId="6AB05194" w14:textId="1D604ADF" w:rsidR="0081026C" w:rsidRPr="0081026C" w:rsidRDefault="0081026C" w:rsidP="0081026C">
      <w:pPr>
        <w:rPr>
          <w:rFonts w:ascii="Times New Roman" w:hAnsi="Times New Roman" w:cs="Times New Roman"/>
          <w:sz w:val="24"/>
          <w:szCs w:val="24"/>
        </w:rPr>
      </w:pPr>
      <w:r w:rsidRPr="0081026C">
        <w:rPr>
          <w:rFonts w:ascii="Times New Roman" w:hAnsi="Times New Roman" w:cs="Times New Roman"/>
          <w:b/>
          <w:sz w:val="24"/>
          <w:szCs w:val="24"/>
        </w:rPr>
        <w:t>Статическая маршрутизация</w:t>
      </w:r>
      <w:r w:rsidRPr="0081026C">
        <w:rPr>
          <w:rFonts w:ascii="Times New Roman" w:hAnsi="Times New Roman" w:cs="Times New Roman"/>
          <w:sz w:val="24"/>
          <w:szCs w:val="24"/>
        </w:rPr>
        <w:t xml:space="preserve"> — вид маршрутизации, при котором информация о маршрутах заносится в таблицы маршрутизации каждого маршрутизатора вручную администратором сети. Отсюда сразу же вытекает ряд недостатков. Прежде всего это очень плохая масштабируемость сетей, так как при добавлении N+1 сети потребуется сделать 2*(N+1) записей о маршрутах. Но, при использовании статических записей процессору маршрутизатора не требуется производить никаких расчетов, связанных с определением маршрутов – это плюс.</w:t>
      </w:r>
    </w:p>
    <w:p w14:paraId="522EDC6B" w14:textId="666BDF06" w:rsidR="00DC750A" w:rsidRDefault="0081026C" w:rsidP="0081026C">
      <w:pPr>
        <w:rPr>
          <w:rFonts w:ascii="Times New Roman" w:hAnsi="Times New Roman" w:cs="Times New Roman"/>
          <w:sz w:val="24"/>
          <w:szCs w:val="24"/>
        </w:rPr>
      </w:pPr>
      <w:r w:rsidRPr="0081026C">
        <w:rPr>
          <w:rFonts w:ascii="Times New Roman" w:hAnsi="Times New Roman" w:cs="Times New Roman"/>
          <w:sz w:val="24"/>
          <w:szCs w:val="24"/>
        </w:rPr>
        <w:t>Статическая маршрутизация успешно используется при организации работы компьютерных сетей небольшого размера (1-2 маршрутизатора), в силу легкости конфигурации и отсутствии дополнительной нагрузки на сеть в виде широковещательного служебного трафика, характерного для динамических протоколов маршрутизации. Также статическая маршрутизация используется на компьютерах внутри сети. В таком случае обычно задается маршрут шлюза по умолчанию.</w:t>
      </w:r>
    </w:p>
    <w:p w14:paraId="1385DF4F" w14:textId="77777777" w:rsidR="00A205E9" w:rsidRPr="00A205E9" w:rsidRDefault="00A205E9" w:rsidP="00A205E9">
      <w:pPr>
        <w:spacing w:before="100" w:beforeAutospacing="1" w:after="100" w:afterAutospacing="1" w:line="240" w:lineRule="auto"/>
        <w:rPr>
          <w:rFonts w:ascii="Times New Roman" w:eastAsia="Times New Roman" w:hAnsi="Times New Roman" w:cs="Times New Roman"/>
          <w:sz w:val="24"/>
          <w:szCs w:val="24"/>
          <w:lang w:eastAsia="ru-RU"/>
        </w:rPr>
      </w:pPr>
      <w:r w:rsidRPr="00A205E9">
        <w:rPr>
          <w:rFonts w:ascii="Times New Roman" w:eastAsia="Times New Roman" w:hAnsi="Times New Roman" w:cs="Times New Roman"/>
          <w:b/>
          <w:sz w:val="24"/>
          <w:szCs w:val="24"/>
          <w:lang w:eastAsia="ru-RU"/>
        </w:rPr>
        <w:t>Маршрутизатором</w:t>
      </w:r>
      <w:r w:rsidRPr="00A205E9">
        <w:rPr>
          <w:rFonts w:ascii="Times New Roman" w:eastAsia="Times New Roman" w:hAnsi="Times New Roman" w:cs="Times New Roman"/>
          <w:sz w:val="24"/>
          <w:szCs w:val="24"/>
          <w:lang w:eastAsia="ru-RU"/>
        </w:rPr>
        <w:t xml:space="preserve"> (шлюзом), называется узел сети с несколькими IP-интерфейсами (содержащими свой MAC-адрес и IP-адрес), подключенными к разным IP-сетям, осуществляющий на основе решения задачи маршрутизации перенаправление дейтаграмм из одной сети в другую для доставки от отправителя к получателю. Как уже отмечалось, динамическая маршрутизация — это процесс протокола маршрутизации, определяющий взаимодействие устройства с соседними маршрутизаторами. Маршрутизатор будет обновлять сведения о каждой подключенной к нему сети. Если в сети произойдет изменение, протокол динамической маршрутизации автоматически информирует об изменении все маршрутизаторы. Если же используется статическая маршрутизация, обновить таблицы маршрутизации на всех устройствах придется системному администратору. Статическая маршрутизация позволяет сократить объем таблиц маршрутизации в конечных узлах и маршрутизаторах за счет использования в качестве номера сети назначения так называемого маршрута по умолчанию – </w:t>
      </w:r>
      <w:proofErr w:type="spellStart"/>
      <w:r w:rsidRPr="00A205E9">
        <w:rPr>
          <w:rFonts w:ascii="Times New Roman" w:eastAsia="Times New Roman" w:hAnsi="Times New Roman" w:cs="Times New Roman"/>
          <w:sz w:val="24"/>
          <w:szCs w:val="24"/>
          <w:lang w:eastAsia="ru-RU"/>
        </w:rPr>
        <w:t>default</w:t>
      </w:r>
      <w:proofErr w:type="spellEnd"/>
      <w:r w:rsidRPr="00A205E9">
        <w:rPr>
          <w:rFonts w:ascii="Times New Roman" w:eastAsia="Times New Roman" w:hAnsi="Times New Roman" w:cs="Times New Roman"/>
          <w:sz w:val="24"/>
          <w:szCs w:val="24"/>
          <w:lang w:eastAsia="ru-RU"/>
        </w:rPr>
        <w:t xml:space="preserve"> (0.0.0.0), который обычно занимает в таблице маршрутизации последнюю строку. Если в таблице маршрутизации есть такая запись, то все пакеты с номерами сетей, которые отсутствуют в таблице маршрутизации, передаются маршрутизатору, указанному в строке </w:t>
      </w:r>
      <w:proofErr w:type="spellStart"/>
      <w:r w:rsidRPr="00A205E9">
        <w:rPr>
          <w:rFonts w:ascii="Times New Roman" w:eastAsia="Times New Roman" w:hAnsi="Times New Roman" w:cs="Times New Roman"/>
          <w:sz w:val="24"/>
          <w:szCs w:val="24"/>
          <w:lang w:eastAsia="ru-RU"/>
        </w:rPr>
        <w:t>default</w:t>
      </w:r>
      <w:proofErr w:type="spellEnd"/>
      <w:r w:rsidRPr="00A205E9">
        <w:rPr>
          <w:rFonts w:ascii="Times New Roman" w:eastAsia="Times New Roman" w:hAnsi="Times New Roman" w:cs="Times New Roman"/>
          <w:sz w:val="24"/>
          <w:szCs w:val="24"/>
          <w:lang w:eastAsia="ru-RU"/>
        </w:rPr>
        <w:t xml:space="preserve">. </w:t>
      </w:r>
    </w:p>
    <w:p w14:paraId="23161F10" w14:textId="77777777" w:rsidR="00A205E9" w:rsidRPr="00A205E9" w:rsidRDefault="00A205E9" w:rsidP="00A205E9">
      <w:pPr>
        <w:spacing w:before="100" w:beforeAutospacing="1" w:after="100" w:afterAutospacing="1" w:line="240" w:lineRule="auto"/>
        <w:rPr>
          <w:rFonts w:ascii="Times New Roman" w:eastAsia="Times New Roman" w:hAnsi="Times New Roman" w:cs="Times New Roman"/>
          <w:sz w:val="24"/>
          <w:szCs w:val="24"/>
          <w:lang w:eastAsia="ru-RU"/>
        </w:rPr>
      </w:pPr>
      <w:r w:rsidRPr="00A205E9">
        <w:rPr>
          <w:rFonts w:ascii="Times New Roman" w:eastAsia="Times New Roman" w:hAnsi="Times New Roman" w:cs="Times New Roman"/>
          <w:b/>
          <w:sz w:val="24"/>
          <w:szCs w:val="24"/>
          <w:lang w:eastAsia="ru-RU"/>
        </w:rPr>
        <w:lastRenderedPageBreak/>
        <w:t>Шлюз по умолчанию</w:t>
      </w:r>
      <w:r w:rsidRPr="00A205E9">
        <w:rPr>
          <w:rFonts w:ascii="Times New Roman" w:eastAsia="Times New Roman" w:hAnsi="Times New Roman" w:cs="Times New Roman"/>
          <w:sz w:val="24"/>
          <w:szCs w:val="24"/>
          <w:lang w:eastAsia="ru-RU"/>
        </w:rPr>
        <w:t xml:space="preserve"> (</w:t>
      </w:r>
      <w:proofErr w:type="spellStart"/>
      <w:r w:rsidRPr="00A205E9">
        <w:rPr>
          <w:rFonts w:ascii="Times New Roman" w:eastAsia="Times New Roman" w:hAnsi="Times New Roman" w:cs="Times New Roman"/>
          <w:sz w:val="24"/>
          <w:szCs w:val="24"/>
          <w:lang w:eastAsia="ru-RU"/>
        </w:rPr>
        <w:t>defaultgateway</w:t>
      </w:r>
      <w:proofErr w:type="spellEnd"/>
      <w:r w:rsidRPr="00A205E9">
        <w:rPr>
          <w:rFonts w:ascii="Times New Roman" w:eastAsia="Times New Roman" w:hAnsi="Times New Roman" w:cs="Times New Roman"/>
          <w:sz w:val="24"/>
          <w:szCs w:val="24"/>
          <w:lang w:eastAsia="ru-RU"/>
        </w:rPr>
        <w:t xml:space="preserve">) - адрес маршрутизатора, на который отправляется </w:t>
      </w:r>
      <w:proofErr w:type="gramStart"/>
      <w:r w:rsidRPr="00A205E9">
        <w:rPr>
          <w:rFonts w:ascii="Times New Roman" w:eastAsia="Times New Roman" w:hAnsi="Times New Roman" w:cs="Times New Roman"/>
          <w:sz w:val="24"/>
          <w:szCs w:val="24"/>
          <w:lang w:eastAsia="ru-RU"/>
        </w:rPr>
        <w:t>трафик</w:t>
      </w:r>
      <w:proofErr w:type="gramEnd"/>
      <w:r w:rsidRPr="00A205E9">
        <w:rPr>
          <w:rFonts w:ascii="Times New Roman" w:eastAsia="Times New Roman" w:hAnsi="Times New Roman" w:cs="Times New Roman"/>
          <w:sz w:val="24"/>
          <w:szCs w:val="24"/>
          <w:lang w:eastAsia="ru-RU"/>
        </w:rPr>
        <w:t xml:space="preserve"> для которого не нашлось отдельных записей в таблице маршрутизации. Для устройств, подключенных к одному маршрутизатору (как правило, это рабочие станции) использование шлюза по умолчанию — единственная форма маршрутизации. </w:t>
      </w:r>
    </w:p>
    <w:p w14:paraId="22B277CA" w14:textId="119406FD" w:rsidR="00A205E9" w:rsidRDefault="00A205E9" w:rsidP="00A205E9">
      <w:pPr>
        <w:spacing w:before="100" w:beforeAutospacing="1" w:after="100" w:afterAutospacing="1" w:line="240" w:lineRule="auto"/>
        <w:rPr>
          <w:rFonts w:ascii="Times New Roman" w:eastAsia="Times New Roman" w:hAnsi="Times New Roman" w:cs="Times New Roman"/>
          <w:sz w:val="24"/>
          <w:szCs w:val="24"/>
          <w:lang w:eastAsia="ru-RU"/>
        </w:rPr>
      </w:pPr>
      <w:r w:rsidRPr="00A205E9">
        <w:rPr>
          <w:rFonts w:ascii="Times New Roman" w:eastAsia="Times New Roman" w:hAnsi="Times New Roman" w:cs="Times New Roman"/>
          <w:sz w:val="24"/>
          <w:szCs w:val="24"/>
          <w:lang w:eastAsia="ru-RU"/>
        </w:rPr>
        <w:t>Доступность компьютера проверяется при помощи посылки контрольного диагностического сообщения по протоколу ICMP (</w:t>
      </w:r>
      <w:proofErr w:type="spellStart"/>
      <w:r w:rsidRPr="00A205E9">
        <w:rPr>
          <w:rFonts w:ascii="Times New Roman" w:eastAsia="Times New Roman" w:hAnsi="Times New Roman" w:cs="Times New Roman"/>
          <w:sz w:val="24"/>
          <w:szCs w:val="24"/>
          <w:lang w:eastAsia="ru-RU"/>
        </w:rPr>
        <w:t>Internet</w:t>
      </w:r>
      <w:proofErr w:type="spellEnd"/>
      <w:r w:rsidRPr="00A205E9">
        <w:rPr>
          <w:rFonts w:ascii="Times New Roman" w:eastAsia="Times New Roman" w:hAnsi="Times New Roman" w:cs="Times New Roman"/>
          <w:sz w:val="24"/>
          <w:szCs w:val="24"/>
          <w:lang w:eastAsia="ru-RU"/>
        </w:rPr>
        <w:t xml:space="preserve"> </w:t>
      </w:r>
      <w:proofErr w:type="spellStart"/>
      <w:r w:rsidRPr="00A205E9">
        <w:rPr>
          <w:rFonts w:ascii="Times New Roman" w:eastAsia="Times New Roman" w:hAnsi="Times New Roman" w:cs="Times New Roman"/>
          <w:sz w:val="24"/>
          <w:szCs w:val="24"/>
          <w:lang w:eastAsia="ru-RU"/>
        </w:rPr>
        <w:t>Control</w:t>
      </w:r>
      <w:proofErr w:type="spellEnd"/>
      <w:r w:rsidRPr="00A205E9">
        <w:rPr>
          <w:rFonts w:ascii="Times New Roman" w:eastAsia="Times New Roman" w:hAnsi="Times New Roman" w:cs="Times New Roman"/>
          <w:sz w:val="24"/>
          <w:szCs w:val="24"/>
          <w:lang w:eastAsia="ru-RU"/>
        </w:rPr>
        <w:t xml:space="preserve"> </w:t>
      </w:r>
      <w:proofErr w:type="spellStart"/>
      <w:r w:rsidRPr="00A205E9">
        <w:rPr>
          <w:rFonts w:ascii="Times New Roman" w:eastAsia="Times New Roman" w:hAnsi="Times New Roman" w:cs="Times New Roman"/>
          <w:sz w:val="24"/>
          <w:szCs w:val="24"/>
          <w:lang w:eastAsia="ru-RU"/>
        </w:rPr>
        <w:t>Message</w:t>
      </w:r>
      <w:proofErr w:type="spellEnd"/>
      <w:r w:rsidRPr="00A205E9">
        <w:rPr>
          <w:rFonts w:ascii="Times New Roman" w:eastAsia="Times New Roman" w:hAnsi="Times New Roman" w:cs="Times New Roman"/>
          <w:sz w:val="24"/>
          <w:szCs w:val="24"/>
          <w:lang w:eastAsia="ru-RU"/>
        </w:rPr>
        <w:t xml:space="preserve"> </w:t>
      </w:r>
      <w:proofErr w:type="spellStart"/>
      <w:r w:rsidRPr="00A205E9">
        <w:rPr>
          <w:rFonts w:ascii="Times New Roman" w:eastAsia="Times New Roman" w:hAnsi="Times New Roman" w:cs="Times New Roman"/>
          <w:sz w:val="24"/>
          <w:szCs w:val="24"/>
          <w:lang w:eastAsia="ru-RU"/>
        </w:rPr>
        <w:t>Protocol</w:t>
      </w:r>
      <w:proofErr w:type="spellEnd"/>
      <w:r w:rsidRPr="00A205E9">
        <w:rPr>
          <w:rFonts w:ascii="Times New Roman" w:eastAsia="Times New Roman" w:hAnsi="Times New Roman" w:cs="Times New Roman"/>
          <w:sz w:val="24"/>
          <w:szCs w:val="24"/>
          <w:lang w:eastAsia="ru-RU"/>
        </w:rPr>
        <w:t xml:space="preserve">), по которому любая оконечная станция должна выдать эхо-ответ узлу, отправившему такое сообщение. В сетях на основе TCP/IP для проверки соединений обычно используется утилита </w:t>
      </w:r>
      <w:proofErr w:type="spellStart"/>
      <w:r w:rsidRPr="00A205E9">
        <w:rPr>
          <w:rFonts w:ascii="Times New Roman" w:eastAsia="Times New Roman" w:hAnsi="Times New Roman" w:cs="Times New Roman"/>
          <w:sz w:val="24"/>
          <w:szCs w:val="24"/>
          <w:lang w:eastAsia="ru-RU"/>
        </w:rPr>
        <w:t>ping</w:t>
      </w:r>
      <w:proofErr w:type="spellEnd"/>
      <w:r w:rsidRPr="00A205E9">
        <w:rPr>
          <w:rFonts w:ascii="Times New Roman" w:eastAsia="Times New Roman" w:hAnsi="Times New Roman" w:cs="Times New Roman"/>
          <w:sz w:val="24"/>
          <w:szCs w:val="24"/>
          <w:lang w:eastAsia="ru-RU"/>
        </w:rPr>
        <w:t xml:space="preserve">. Эта программа отправляет запросы (ICMP </w:t>
      </w:r>
      <w:proofErr w:type="spellStart"/>
      <w:r w:rsidRPr="00A205E9">
        <w:rPr>
          <w:rFonts w:ascii="Times New Roman" w:eastAsia="Times New Roman" w:hAnsi="Times New Roman" w:cs="Times New Roman"/>
          <w:sz w:val="24"/>
          <w:szCs w:val="24"/>
          <w:lang w:eastAsia="ru-RU"/>
        </w:rPr>
        <w:t>Echo-Request</w:t>
      </w:r>
      <w:proofErr w:type="spellEnd"/>
      <w:r w:rsidRPr="00A205E9">
        <w:rPr>
          <w:rFonts w:ascii="Times New Roman" w:eastAsia="Times New Roman" w:hAnsi="Times New Roman" w:cs="Times New Roman"/>
          <w:sz w:val="24"/>
          <w:szCs w:val="24"/>
          <w:lang w:eastAsia="ru-RU"/>
        </w:rPr>
        <w:t xml:space="preserve">) протокола ICMP узлу сети с указанным IP-адресом. Получив этот запрос, исследуемый узел должен послать пакет с ответом (ICMP </w:t>
      </w:r>
      <w:proofErr w:type="spellStart"/>
      <w:r w:rsidRPr="00A205E9">
        <w:rPr>
          <w:rFonts w:ascii="Times New Roman" w:eastAsia="Times New Roman" w:hAnsi="Times New Roman" w:cs="Times New Roman"/>
          <w:sz w:val="24"/>
          <w:szCs w:val="24"/>
          <w:lang w:eastAsia="ru-RU"/>
        </w:rPr>
        <w:t>Echo-Reply</w:t>
      </w:r>
      <w:proofErr w:type="spellEnd"/>
      <w:r w:rsidRPr="00A205E9">
        <w:rPr>
          <w:rFonts w:ascii="Times New Roman" w:eastAsia="Times New Roman" w:hAnsi="Times New Roman" w:cs="Times New Roman"/>
          <w:sz w:val="24"/>
          <w:szCs w:val="24"/>
          <w:lang w:eastAsia="ru-RU"/>
        </w:rPr>
        <w:t xml:space="preserve">). Первый узел фиксирует поступающие ответы. Время между отправкой запроса и получением ответа (RTT, от англ. </w:t>
      </w:r>
      <w:proofErr w:type="spellStart"/>
      <w:r w:rsidRPr="00A205E9">
        <w:rPr>
          <w:rFonts w:ascii="Times New Roman" w:eastAsia="Times New Roman" w:hAnsi="Times New Roman" w:cs="Times New Roman"/>
          <w:sz w:val="24"/>
          <w:szCs w:val="24"/>
          <w:lang w:eastAsia="ru-RU"/>
        </w:rPr>
        <w:t>Round</w:t>
      </w:r>
      <w:proofErr w:type="spellEnd"/>
      <w:r w:rsidRPr="00A205E9">
        <w:rPr>
          <w:rFonts w:ascii="Times New Roman" w:eastAsia="Times New Roman" w:hAnsi="Times New Roman" w:cs="Times New Roman"/>
          <w:sz w:val="24"/>
          <w:szCs w:val="24"/>
          <w:lang w:eastAsia="ru-RU"/>
        </w:rPr>
        <w:t xml:space="preserve"> </w:t>
      </w:r>
      <w:proofErr w:type="spellStart"/>
      <w:r w:rsidRPr="00A205E9">
        <w:rPr>
          <w:rFonts w:ascii="Times New Roman" w:eastAsia="Times New Roman" w:hAnsi="Times New Roman" w:cs="Times New Roman"/>
          <w:sz w:val="24"/>
          <w:szCs w:val="24"/>
          <w:lang w:eastAsia="ru-RU"/>
        </w:rPr>
        <w:t>Trip</w:t>
      </w:r>
      <w:proofErr w:type="spellEnd"/>
      <w:r w:rsidRPr="00A205E9">
        <w:rPr>
          <w:rFonts w:ascii="Times New Roman" w:eastAsia="Times New Roman" w:hAnsi="Times New Roman" w:cs="Times New Roman"/>
          <w:sz w:val="24"/>
          <w:szCs w:val="24"/>
          <w:lang w:eastAsia="ru-RU"/>
        </w:rPr>
        <w:t xml:space="preserve"> </w:t>
      </w:r>
      <w:proofErr w:type="spellStart"/>
      <w:r w:rsidRPr="00A205E9">
        <w:rPr>
          <w:rFonts w:ascii="Times New Roman" w:eastAsia="Times New Roman" w:hAnsi="Times New Roman" w:cs="Times New Roman"/>
          <w:sz w:val="24"/>
          <w:szCs w:val="24"/>
          <w:lang w:eastAsia="ru-RU"/>
        </w:rPr>
        <w:t>Time</w:t>
      </w:r>
      <w:proofErr w:type="spellEnd"/>
      <w:r w:rsidRPr="00A205E9">
        <w:rPr>
          <w:rFonts w:ascii="Times New Roman" w:eastAsia="Times New Roman" w:hAnsi="Times New Roman" w:cs="Times New Roman"/>
          <w:sz w:val="24"/>
          <w:szCs w:val="24"/>
          <w:lang w:eastAsia="ru-RU"/>
        </w:rPr>
        <w:t>) позволяет определять двусторонние задержки (RTT) по маршруту и частоту потери пакетов, то есть косвенно определить загруженность каналов передачи данных и промежуточных устройств. Метрика — числовой коэффициент, влияющий на выбор маршрута в компьютерных сетях. Как правило, определяется количеством "</w:t>
      </w:r>
      <w:proofErr w:type="spellStart"/>
      <w:r w:rsidRPr="00A205E9">
        <w:rPr>
          <w:rFonts w:ascii="Times New Roman" w:eastAsia="Times New Roman" w:hAnsi="Times New Roman" w:cs="Times New Roman"/>
          <w:sz w:val="24"/>
          <w:szCs w:val="24"/>
          <w:lang w:eastAsia="ru-RU"/>
        </w:rPr>
        <w:t>хопов</w:t>
      </w:r>
      <w:proofErr w:type="spellEnd"/>
      <w:r w:rsidRPr="00A205E9">
        <w:rPr>
          <w:rFonts w:ascii="Times New Roman" w:eastAsia="Times New Roman" w:hAnsi="Times New Roman" w:cs="Times New Roman"/>
          <w:sz w:val="24"/>
          <w:szCs w:val="24"/>
          <w:lang w:eastAsia="ru-RU"/>
        </w:rPr>
        <w:t>" (ретрансляционных переходов) до сети назначения или параметрами канала связи. Чем метрика меньше, тем маршрут приоритетнее. Петля маршрутизации — явление, возникающее, когда маршрутизатор отсылает пакет на неверный адрес назначения. Получивший такой пакет маршрутизатор возвращает его обратно. Таким образом получается петля. Для борьбы с подобными петлями в TCP/IP предусмотрен механизм TTL. Протоколы маршрутизации так же предлагают свои способы борьбы с петлями.</w:t>
      </w:r>
    </w:p>
    <w:p w14:paraId="76DCC6BD" w14:textId="317387E6" w:rsidR="0014428E" w:rsidRDefault="0014428E" w:rsidP="00A205E9">
      <w:p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Расширение маршрутизатора.</w:t>
      </w:r>
    </w:p>
    <w:p w14:paraId="383150EE" w14:textId="21B6811F" w:rsidR="0014428E" w:rsidRPr="00A205E9" w:rsidRDefault="0014428E" w:rsidP="00A205E9">
      <w:p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Для расширения маршрутизатора. Необходимо перейти на панель </w:t>
      </w:r>
      <w:proofErr w:type="gramStart"/>
      <w:r>
        <w:rPr>
          <w:rFonts w:ascii="Times New Roman" w:eastAsia="Times New Roman" w:hAnsi="Times New Roman" w:cs="Times New Roman"/>
          <w:sz w:val="24"/>
          <w:szCs w:val="24"/>
          <w:lang w:val="en-US" w:eastAsia="ru-RU"/>
        </w:rPr>
        <w:t>Physical</w:t>
      </w:r>
      <w:r w:rsidRPr="0014428E">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w:t>
      </w:r>
      <w:proofErr w:type="gramEnd"/>
      <w:r>
        <w:rPr>
          <w:rFonts w:ascii="Times New Roman" w:eastAsia="Times New Roman" w:hAnsi="Times New Roman" w:cs="Times New Roman"/>
          <w:sz w:val="24"/>
          <w:szCs w:val="24"/>
          <w:lang w:eastAsia="ru-RU"/>
        </w:rPr>
        <w:t xml:space="preserve"> Отключить питание на маршрутизаторе. И перенести панель из меню слева.</w:t>
      </w:r>
    </w:p>
    <w:p w14:paraId="5357CC4F" w14:textId="0C0DB24B" w:rsidR="00A205E9" w:rsidRDefault="0014428E" w:rsidP="0081026C">
      <w:pPr>
        <w:rPr>
          <w:rFonts w:ascii="Times New Roman" w:hAnsi="Times New Roman" w:cs="Times New Roman"/>
          <w:sz w:val="24"/>
          <w:szCs w:val="24"/>
        </w:rPr>
      </w:pPr>
      <w:r w:rsidRPr="0014428E">
        <w:rPr>
          <w:noProof/>
        </w:rPr>
        <w:drawing>
          <wp:inline distT="0" distB="0" distL="0" distR="0" wp14:anchorId="047D8DFD" wp14:editId="5FBCD2DD">
            <wp:extent cx="4676775" cy="1981200"/>
            <wp:effectExtent l="0" t="0" r="952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676775" cy="1981200"/>
                    </a:xfrm>
                    <a:prstGeom prst="rect">
                      <a:avLst/>
                    </a:prstGeom>
                  </pic:spPr>
                </pic:pic>
              </a:graphicData>
            </a:graphic>
          </wp:inline>
        </w:drawing>
      </w:r>
    </w:p>
    <w:p w14:paraId="2B973DA2" w14:textId="12486C7B" w:rsidR="00CD5173" w:rsidRDefault="00CD5173" w:rsidP="0081026C">
      <w:pPr>
        <w:rPr>
          <w:rFonts w:ascii="Times New Roman" w:hAnsi="Times New Roman" w:cs="Times New Roman"/>
          <w:sz w:val="24"/>
          <w:szCs w:val="24"/>
        </w:rPr>
      </w:pPr>
      <w:r>
        <w:rPr>
          <w:rFonts w:ascii="Times New Roman" w:hAnsi="Times New Roman" w:cs="Times New Roman"/>
          <w:sz w:val="24"/>
          <w:szCs w:val="24"/>
        </w:rPr>
        <w:t>Задание 1.</w:t>
      </w:r>
    </w:p>
    <w:p w14:paraId="3EC91AD1" w14:textId="4EF04191" w:rsidR="00CD5173" w:rsidRPr="00D918B1" w:rsidRDefault="00CD5173" w:rsidP="008F7EBF">
      <w:pPr>
        <w:rPr>
          <w:rFonts w:ascii="Times New Roman" w:hAnsi="Times New Roman" w:cs="Times New Roman"/>
          <w:sz w:val="24"/>
          <w:szCs w:val="24"/>
        </w:rPr>
      </w:pPr>
      <w:r>
        <w:rPr>
          <w:rFonts w:ascii="Times New Roman" w:hAnsi="Times New Roman" w:cs="Times New Roman"/>
          <w:sz w:val="24"/>
          <w:szCs w:val="24"/>
        </w:rPr>
        <w:t xml:space="preserve">Настроить связь через единый </w:t>
      </w:r>
      <w:proofErr w:type="gramStart"/>
      <w:r w:rsidR="00DB2700">
        <w:rPr>
          <w:rFonts w:ascii="Times New Roman" w:hAnsi="Times New Roman" w:cs="Times New Roman"/>
          <w:sz w:val="24"/>
          <w:szCs w:val="24"/>
        </w:rPr>
        <w:t>маршрутизатор</w:t>
      </w:r>
      <w:r w:rsidR="0014428E">
        <w:rPr>
          <w:rFonts w:ascii="Times New Roman" w:hAnsi="Times New Roman" w:cs="Times New Roman"/>
          <w:sz w:val="24"/>
          <w:szCs w:val="24"/>
        </w:rPr>
        <w:t>( №</w:t>
      </w:r>
      <w:proofErr w:type="gramEnd"/>
      <w:r w:rsidR="0014428E">
        <w:rPr>
          <w:rFonts w:ascii="Times New Roman" w:hAnsi="Times New Roman" w:cs="Times New Roman"/>
          <w:sz w:val="24"/>
          <w:szCs w:val="24"/>
        </w:rPr>
        <w:t xml:space="preserve"> 2811)</w:t>
      </w:r>
      <w:r>
        <w:rPr>
          <w:rFonts w:ascii="Times New Roman" w:hAnsi="Times New Roman" w:cs="Times New Roman"/>
          <w:sz w:val="24"/>
          <w:szCs w:val="24"/>
        </w:rPr>
        <w:t xml:space="preserve">. </w:t>
      </w:r>
      <w:r w:rsidR="008F7EBF">
        <w:rPr>
          <w:rFonts w:ascii="Times New Roman" w:hAnsi="Times New Roman" w:cs="Times New Roman"/>
          <w:sz w:val="24"/>
          <w:szCs w:val="24"/>
        </w:rPr>
        <w:t xml:space="preserve">Модели взять </w:t>
      </w:r>
      <w:r w:rsidR="008F7EBF">
        <w:rPr>
          <w:rFonts w:ascii="Times New Roman" w:hAnsi="Times New Roman" w:cs="Times New Roman"/>
          <w:sz w:val="24"/>
          <w:szCs w:val="24"/>
        </w:rPr>
        <w:t>соответствуя</w:t>
      </w:r>
      <w:r w:rsidR="008F7EBF">
        <w:rPr>
          <w:rFonts w:ascii="Times New Roman" w:hAnsi="Times New Roman" w:cs="Times New Roman"/>
          <w:sz w:val="24"/>
          <w:szCs w:val="24"/>
        </w:rPr>
        <w:t xml:space="preserve"> вариантам из папки.  </w:t>
      </w:r>
      <w:r w:rsidR="00DB369D">
        <w:rPr>
          <w:rFonts w:ascii="Times New Roman" w:hAnsi="Times New Roman" w:cs="Times New Roman"/>
          <w:sz w:val="24"/>
          <w:szCs w:val="24"/>
        </w:rPr>
        <w:t xml:space="preserve">Проверить работоспособность сети и возможность пересылки пакетов из любой сети в любую </w:t>
      </w:r>
      <w:proofErr w:type="gramStart"/>
      <w:r w:rsidR="00DB369D">
        <w:rPr>
          <w:rFonts w:ascii="Times New Roman" w:hAnsi="Times New Roman" w:cs="Times New Roman"/>
          <w:sz w:val="24"/>
          <w:szCs w:val="24"/>
        </w:rPr>
        <w:t>другую</w:t>
      </w:r>
      <w:r w:rsidR="00A205E9">
        <w:rPr>
          <w:rFonts w:ascii="Times New Roman" w:hAnsi="Times New Roman" w:cs="Times New Roman"/>
          <w:sz w:val="24"/>
          <w:szCs w:val="24"/>
        </w:rPr>
        <w:t>(</w:t>
      </w:r>
      <w:proofErr w:type="gramEnd"/>
      <w:r w:rsidR="00A205E9">
        <w:rPr>
          <w:rFonts w:ascii="Times New Roman" w:hAnsi="Times New Roman" w:cs="Times New Roman"/>
          <w:sz w:val="24"/>
          <w:szCs w:val="24"/>
        </w:rPr>
        <w:t>проверку производить отсылая не менее 20 пакетов)</w:t>
      </w:r>
      <w:r w:rsidR="00DB369D">
        <w:rPr>
          <w:rFonts w:ascii="Times New Roman" w:hAnsi="Times New Roman" w:cs="Times New Roman"/>
          <w:sz w:val="24"/>
          <w:szCs w:val="24"/>
        </w:rPr>
        <w:t>.</w:t>
      </w:r>
      <w:r w:rsidR="00DB2700">
        <w:rPr>
          <w:rFonts w:ascii="Times New Roman" w:hAnsi="Times New Roman" w:cs="Times New Roman"/>
          <w:sz w:val="24"/>
          <w:szCs w:val="24"/>
        </w:rPr>
        <w:t xml:space="preserve"> Оценить производительность сети.</w:t>
      </w:r>
      <w:r w:rsidR="008F7EBF">
        <w:rPr>
          <w:rFonts w:ascii="Times New Roman" w:hAnsi="Times New Roman" w:cs="Times New Roman"/>
          <w:sz w:val="24"/>
          <w:szCs w:val="24"/>
        </w:rPr>
        <w:t xml:space="preserve"> </w:t>
      </w:r>
      <w:r w:rsidR="00DB2700">
        <w:rPr>
          <w:rFonts w:ascii="Times New Roman" w:hAnsi="Times New Roman" w:cs="Times New Roman"/>
          <w:sz w:val="24"/>
          <w:szCs w:val="24"/>
        </w:rPr>
        <w:t>Оценить производительность сети создав нагрузку на сеть через</w:t>
      </w:r>
      <w:r w:rsidR="00DB2700" w:rsidRPr="00DB2700">
        <w:rPr>
          <w:rFonts w:ascii="Times New Roman" w:hAnsi="Times New Roman" w:cs="Times New Roman"/>
          <w:sz w:val="24"/>
          <w:szCs w:val="24"/>
        </w:rPr>
        <w:t xml:space="preserve"> </w:t>
      </w:r>
      <w:r w:rsidR="00DB2700">
        <w:rPr>
          <w:rFonts w:ascii="Times New Roman" w:hAnsi="Times New Roman" w:cs="Times New Roman"/>
          <w:sz w:val="24"/>
          <w:szCs w:val="24"/>
          <w:lang w:val="en-US"/>
        </w:rPr>
        <w:t>Traffic</w:t>
      </w:r>
      <w:r w:rsidR="00DB2700" w:rsidRPr="00DB2700">
        <w:rPr>
          <w:rFonts w:ascii="Times New Roman" w:hAnsi="Times New Roman" w:cs="Times New Roman"/>
          <w:sz w:val="24"/>
          <w:szCs w:val="24"/>
        </w:rPr>
        <w:t xml:space="preserve"> </w:t>
      </w:r>
      <w:r w:rsidR="00DB2700">
        <w:rPr>
          <w:rFonts w:ascii="Times New Roman" w:hAnsi="Times New Roman" w:cs="Times New Roman"/>
          <w:sz w:val="24"/>
          <w:szCs w:val="24"/>
          <w:lang w:val="en-US"/>
        </w:rPr>
        <w:t>Generator</w:t>
      </w:r>
    </w:p>
    <w:tbl>
      <w:tblPr>
        <w:tblStyle w:val="a3"/>
        <w:tblW w:w="0" w:type="auto"/>
        <w:tblLook w:val="04A0" w:firstRow="1" w:lastRow="0" w:firstColumn="1" w:lastColumn="0" w:noHBand="0" w:noVBand="1"/>
      </w:tblPr>
      <w:tblGrid>
        <w:gridCol w:w="457"/>
        <w:gridCol w:w="1621"/>
        <w:gridCol w:w="1518"/>
        <w:gridCol w:w="1665"/>
      </w:tblGrid>
      <w:tr w:rsidR="00A205E9" w14:paraId="36CBBDC4" w14:textId="77777777" w:rsidTr="002B3FED">
        <w:tc>
          <w:tcPr>
            <w:tcW w:w="457" w:type="dxa"/>
          </w:tcPr>
          <w:p w14:paraId="3EEF82BD" w14:textId="77777777" w:rsidR="00A205E9" w:rsidRDefault="00A205E9" w:rsidP="002B3FED">
            <w:pPr>
              <w:rPr>
                <w:rFonts w:ascii="Times New Roman" w:hAnsi="Times New Roman" w:cs="Times New Roman"/>
                <w:sz w:val="24"/>
                <w:szCs w:val="24"/>
              </w:rPr>
            </w:pPr>
            <w:r>
              <w:rPr>
                <w:rFonts w:ascii="Times New Roman" w:hAnsi="Times New Roman" w:cs="Times New Roman"/>
                <w:sz w:val="24"/>
                <w:szCs w:val="24"/>
              </w:rPr>
              <w:t>№</w:t>
            </w:r>
          </w:p>
        </w:tc>
        <w:tc>
          <w:tcPr>
            <w:tcW w:w="1621" w:type="dxa"/>
          </w:tcPr>
          <w:p w14:paraId="05775DE3" w14:textId="4CB71977" w:rsidR="00A205E9" w:rsidRDefault="00A205E9" w:rsidP="002B3FED">
            <w:pPr>
              <w:rPr>
                <w:rFonts w:ascii="Times New Roman" w:hAnsi="Times New Roman" w:cs="Times New Roman"/>
                <w:sz w:val="24"/>
                <w:szCs w:val="24"/>
              </w:rPr>
            </w:pPr>
            <w:r>
              <w:rPr>
                <w:rFonts w:ascii="Times New Roman" w:hAnsi="Times New Roman" w:cs="Times New Roman"/>
                <w:sz w:val="24"/>
                <w:szCs w:val="24"/>
              </w:rPr>
              <w:t>Количество генераторов трафика</w:t>
            </w:r>
          </w:p>
        </w:tc>
        <w:tc>
          <w:tcPr>
            <w:tcW w:w="1518" w:type="dxa"/>
          </w:tcPr>
          <w:p w14:paraId="4F597D0B" w14:textId="647E2489" w:rsidR="00A205E9" w:rsidRDefault="00A205E9" w:rsidP="002B3FED">
            <w:pPr>
              <w:rPr>
                <w:rFonts w:ascii="Times New Roman" w:hAnsi="Times New Roman" w:cs="Times New Roman"/>
                <w:sz w:val="24"/>
                <w:szCs w:val="24"/>
              </w:rPr>
            </w:pPr>
            <w:r>
              <w:rPr>
                <w:rFonts w:ascii="Times New Roman" w:hAnsi="Times New Roman" w:cs="Times New Roman"/>
                <w:sz w:val="24"/>
                <w:szCs w:val="24"/>
              </w:rPr>
              <w:t xml:space="preserve">Период повторения </w:t>
            </w:r>
          </w:p>
        </w:tc>
        <w:tc>
          <w:tcPr>
            <w:tcW w:w="1665" w:type="dxa"/>
          </w:tcPr>
          <w:p w14:paraId="371EF5F3" w14:textId="3F528733" w:rsidR="00A205E9" w:rsidRPr="00DB2700" w:rsidRDefault="00A205E9" w:rsidP="002B3FED">
            <w:pPr>
              <w:rPr>
                <w:rFonts w:ascii="Times New Roman" w:hAnsi="Times New Roman" w:cs="Times New Roman"/>
                <w:sz w:val="24"/>
                <w:szCs w:val="24"/>
              </w:rPr>
            </w:pPr>
            <w:r>
              <w:rPr>
                <w:rFonts w:ascii="Times New Roman" w:hAnsi="Times New Roman" w:cs="Times New Roman"/>
                <w:sz w:val="24"/>
                <w:szCs w:val="24"/>
              </w:rPr>
              <w:t>Размер пакетов</w:t>
            </w:r>
          </w:p>
        </w:tc>
      </w:tr>
      <w:tr w:rsidR="00A205E9" w14:paraId="30D6D9A2" w14:textId="77777777" w:rsidTr="002B3FED">
        <w:tc>
          <w:tcPr>
            <w:tcW w:w="457" w:type="dxa"/>
          </w:tcPr>
          <w:p w14:paraId="413BCB44" w14:textId="77777777" w:rsidR="00A205E9" w:rsidRDefault="00A205E9" w:rsidP="002B3FED">
            <w:pPr>
              <w:rPr>
                <w:rFonts w:ascii="Times New Roman" w:hAnsi="Times New Roman" w:cs="Times New Roman"/>
                <w:sz w:val="24"/>
                <w:szCs w:val="24"/>
              </w:rPr>
            </w:pPr>
            <w:r>
              <w:rPr>
                <w:rFonts w:ascii="Times New Roman" w:hAnsi="Times New Roman" w:cs="Times New Roman"/>
                <w:sz w:val="24"/>
                <w:szCs w:val="24"/>
              </w:rPr>
              <w:t>1</w:t>
            </w:r>
          </w:p>
        </w:tc>
        <w:tc>
          <w:tcPr>
            <w:tcW w:w="1621" w:type="dxa"/>
          </w:tcPr>
          <w:p w14:paraId="2DF1B8FC" w14:textId="17C46998" w:rsidR="00A205E9" w:rsidRDefault="00A205E9" w:rsidP="002B3FED">
            <w:pPr>
              <w:rPr>
                <w:rFonts w:ascii="Times New Roman" w:hAnsi="Times New Roman" w:cs="Times New Roman"/>
                <w:sz w:val="24"/>
                <w:szCs w:val="24"/>
              </w:rPr>
            </w:pPr>
            <w:r>
              <w:rPr>
                <w:rFonts w:ascii="Times New Roman" w:hAnsi="Times New Roman" w:cs="Times New Roman"/>
                <w:sz w:val="24"/>
                <w:szCs w:val="24"/>
              </w:rPr>
              <w:t xml:space="preserve">1 </w:t>
            </w:r>
          </w:p>
        </w:tc>
        <w:tc>
          <w:tcPr>
            <w:tcW w:w="1518" w:type="dxa"/>
          </w:tcPr>
          <w:p w14:paraId="2D5267C0" w14:textId="42EE3D33" w:rsidR="00A205E9" w:rsidRDefault="00A205E9" w:rsidP="002B3FED">
            <w:pPr>
              <w:rPr>
                <w:rFonts w:ascii="Times New Roman" w:hAnsi="Times New Roman" w:cs="Times New Roman"/>
                <w:sz w:val="24"/>
                <w:szCs w:val="24"/>
              </w:rPr>
            </w:pPr>
            <w:r>
              <w:rPr>
                <w:rFonts w:ascii="Times New Roman" w:hAnsi="Times New Roman" w:cs="Times New Roman"/>
                <w:sz w:val="24"/>
                <w:szCs w:val="24"/>
              </w:rPr>
              <w:t xml:space="preserve">0.3 </w:t>
            </w:r>
          </w:p>
        </w:tc>
        <w:tc>
          <w:tcPr>
            <w:tcW w:w="1665" w:type="dxa"/>
          </w:tcPr>
          <w:p w14:paraId="4D63002C" w14:textId="2330B771" w:rsidR="00A205E9" w:rsidRDefault="00A205E9" w:rsidP="002B3FED">
            <w:pPr>
              <w:rPr>
                <w:rFonts w:ascii="Times New Roman" w:hAnsi="Times New Roman" w:cs="Times New Roman"/>
                <w:sz w:val="24"/>
                <w:szCs w:val="24"/>
              </w:rPr>
            </w:pPr>
            <w:r>
              <w:rPr>
                <w:rFonts w:ascii="Times New Roman" w:hAnsi="Times New Roman" w:cs="Times New Roman"/>
                <w:sz w:val="24"/>
                <w:szCs w:val="24"/>
              </w:rPr>
              <w:t>1400</w:t>
            </w:r>
          </w:p>
        </w:tc>
      </w:tr>
      <w:tr w:rsidR="00A205E9" w14:paraId="6757CF3B" w14:textId="77777777" w:rsidTr="002B3FED">
        <w:tc>
          <w:tcPr>
            <w:tcW w:w="457" w:type="dxa"/>
          </w:tcPr>
          <w:p w14:paraId="3D67DC5E" w14:textId="77777777" w:rsidR="00A205E9" w:rsidRDefault="00A205E9" w:rsidP="002B3FED">
            <w:pPr>
              <w:rPr>
                <w:rFonts w:ascii="Times New Roman" w:hAnsi="Times New Roman" w:cs="Times New Roman"/>
                <w:sz w:val="24"/>
                <w:szCs w:val="24"/>
              </w:rPr>
            </w:pPr>
            <w:r>
              <w:rPr>
                <w:rFonts w:ascii="Times New Roman" w:hAnsi="Times New Roman" w:cs="Times New Roman"/>
                <w:sz w:val="24"/>
                <w:szCs w:val="24"/>
              </w:rPr>
              <w:lastRenderedPageBreak/>
              <w:t>2</w:t>
            </w:r>
          </w:p>
        </w:tc>
        <w:tc>
          <w:tcPr>
            <w:tcW w:w="1621" w:type="dxa"/>
          </w:tcPr>
          <w:p w14:paraId="547DC4AF" w14:textId="370FC0A8" w:rsidR="00A205E9" w:rsidRDefault="00A205E9" w:rsidP="002B3FED">
            <w:pPr>
              <w:rPr>
                <w:rFonts w:ascii="Times New Roman" w:hAnsi="Times New Roman" w:cs="Times New Roman"/>
                <w:sz w:val="24"/>
                <w:szCs w:val="24"/>
              </w:rPr>
            </w:pPr>
            <w:r>
              <w:rPr>
                <w:rFonts w:ascii="Times New Roman" w:hAnsi="Times New Roman" w:cs="Times New Roman"/>
                <w:sz w:val="24"/>
                <w:szCs w:val="24"/>
              </w:rPr>
              <w:t xml:space="preserve">2 </w:t>
            </w:r>
          </w:p>
        </w:tc>
        <w:tc>
          <w:tcPr>
            <w:tcW w:w="1518" w:type="dxa"/>
          </w:tcPr>
          <w:p w14:paraId="77EF52CD" w14:textId="655D8647" w:rsidR="00A205E9" w:rsidRDefault="00A205E9" w:rsidP="002B3FED">
            <w:pPr>
              <w:rPr>
                <w:rFonts w:ascii="Times New Roman" w:hAnsi="Times New Roman" w:cs="Times New Roman"/>
                <w:sz w:val="24"/>
                <w:szCs w:val="24"/>
              </w:rPr>
            </w:pPr>
            <w:r>
              <w:rPr>
                <w:rFonts w:ascii="Times New Roman" w:hAnsi="Times New Roman" w:cs="Times New Roman"/>
                <w:sz w:val="24"/>
                <w:szCs w:val="24"/>
              </w:rPr>
              <w:t xml:space="preserve">0.5 </w:t>
            </w:r>
          </w:p>
        </w:tc>
        <w:tc>
          <w:tcPr>
            <w:tcW w:w="1665" w:type="dxa"/>
          </w:tcPr>
          <w:p w14:paraId="33486B86" w14:textId="4C90C28B" w:rsidR="00A205E9" w:rsidRDefault="00A205E9" w:rsidP="002B3FED">
            <w:pPr>
              <w:rPr>
                <w:rFonts w:ascii="Times New Roman" w:hAnsi="Times New Roman" w:cs="Times New Roman"/>
                <w:sz w:val="24"/>
                <w:szCs w:val="24"/>
              </w:rPr>
            </w:pPr>
            <w:r>
              <w:rPr>
                <w:rFonts w:ascii="Times New Roman" w:hAnsi="Times New Roman" w:cs="Times New Roman"/>
                <w:sz w:val="24"/>
                <w:szCs w:val="24"/>
              </w:rPr>
              <w:t>1000</w:t>
            </w:r>
          </w:p>
        </w:tc>
      </w:tr>
      <w:tr w:rsidR="00A205E9" w14:paraId="7CD66B5A" w14:textId="77777777" w:rsidTr="002B3FED">
        <w:tc>
          <w:tcPr>
            <w:tcW w:w="457" w:type="dxa"/>
          </w:tcPr>
          <w:p w14:paraId="2EB5F642" w14:textId="77777777" w:rsidR="00A205E9" w:rsidRDefault="00A205E9" w:rsidP="002B3FED">
            <w:pPr>
              <w:rPr>
                <w:rFonts w:ascii="Times New Roman" w:hAnsi="Times New Roman" w:cs="Times New Roman"/>
                <w:sz w:val="24"/>
                <w:szCs w:val="24"/>
              </w:rPr>
            </w:pPr>
            <w:r>
              <w:rPr>
                <w:rFonts w:ascii="Times New Roman" w:hAnsi="Times New Roman" w:cs="Times New Roman"/>
                <w:sz w:val="24"/>
                <w:szCs w:val="24"/>
              </w:rPr>
              <w:t>3</w:t>
            </w:r>
          </w:p>
        </w:tc>
        <w:tc>
          <w:tcPr>
            <w:tcW w:w="1621" w:type="dxa"/>
          </w:tcPr>
          <w:p w14:paraId="15B50411" w14:textId="734C4AA4" w:rsidR="00A205E9" w:rsidRDefault="00A205E9" w:rsidP="002B3FED">
            <w:pPr>
              <w:rPr>
                <w:rFonts w:ascii="Times New Roman" w:hAnsi="Times New Roman" w:cs="Times New Roman"/>
                <w:sz w:val="24"/>
                <w:szCs w:val="24"/>
              </w:rPr>
            </w:pPr>
            <w:r>
              <w:rPr>
                <w:rFonts w:ascii="Times New Roman" w:hAnsi="Times New Roman" w:cs="Times New Roman"/>
                <w:sz w:val="24"/>
                <w:szCs w:val="24"/>
              </w:rPr>
              <w:t xml:space="preserve">2 </w:t>
            </w:r>
          </w:p>
        </w:tc>
        <w:tc>
          <w:tcPr>
            <w:tcW w:w="1518" w:type="dxa"/>
          </w:tcPr>
          <w:p w14:paraId="5C69BB98" w14:textId="0E5517F9" w:rsidR="00A205E9" w:rsidRDefault="00A205E9" w:rsidP="002B3FED">
            <w:pPr>
              <w:rPr>
                <w:rFonts w:ascii="Times New Roman" w:hAnsi="Times New Roman" w:cs="Times New Roman"/>
                <w:sz w:val="24"/>
                <w:szCs w:val="24"/>
              </w:rPr>
            </w:pPr>
            <w:r>
              <w:rPr>
                <w:rFonts w:ascii="Times New Roman" w:hAnsi="Times New Roman" w:cs="Times New Roman"/>
                <w:sz w:val="24"/>
                <w:szCs w:val="24"/>
              </w:rPr>
              <w:t xml:space="preserve">1 </w:t>
            </w:r>
          </w:p>
        </w:tc>
        <w:tc>
          <w:tcPr>
            <w:tcW w:w="1665" w:type="dxa"/>
          </w:tcPr>
          <w:p w14:paraId="5F4E91A1" w14:textId="48D107FF" w:rsidR="00A205E9" w:rsidRPr="00DB369D" w:rsidRDefault="00A205E9" w:rsidP="002B3FED">
            <w:pPr>
              <w:rPr>
                <w:rFonts w:ascii="Times New Roman" w:hAnsi="Times New Roman" w:cs="Times New Roman"/>
                <w:sz w:val="24"/>
                <w:szCs w:val="24"/>
              </w:rPr>
            </w:pPr>
            <w:r>
              <w:rPr>
                <w:rFonts w:ascii="Times New Roman" w:hAnsi="Times New Roman" w:cs="Times New Roman"/>
                <w:sz w:val="24"/>
                <w:szCs w:val="24"/>
              </w:rPr>
              <w:t>2000</w:t>
            </w:r>
          </w:p>
        </w:tc>
      </w:tr>
      <w:tr w:rsidR="00A205E9" w14:paraId="147996DB" w14:textId="77777777" w:rsidTr="002B3FED">
        <w:tc>
          <w:tcPr>
            <w:tcW w:w="457" w:type="dxa"/>
          </w:tcPr>
          <w:p w14:paraId="48E15827" w14:textId="77777777" w:rsidR="00A205E9" w:rsidRDefault="00A205E9" w:rsidP="002B3FED">
            <w:pPr>
              <w:rPr>
                <w:rFonts w:ascii="Times New Roman" w:hAnsi="Times New Roman" w:cs="Times New Roman"/>
                <w:sz w:val="24"/>
                <w:szCs w:val="24"/>
              </w:rPr>
            </w:pPr>
            <w:r>
              <w:rPr>
                <w:rFonts w:ascii="Times New Roman" w:hAnsi="Times New Roman" w:cs="Times New Roman"/>
                <w:sz w:val="24"/>
                <w:szCs w:val="24"/>
              </w:rPr>
              <w:t>4</w:t>
            </w:r>
          </w:p>
        </w:tc>
        <w:tc>
          <w:tcPr>
            <w:tcW w:w="1621" w:type="dxa"/>
          </w:tcPr>
          <w:p w14:paraId="07FF9EC6" w14:textId="5999DBE4" w:rsidR="00A205E9" w:rsidRDefault="00A205E9" w:rsidP="002B3FED">
            <w:pPr>
              <w:rPr>
                <w:rFonts w:ascii="Times New Roman" w:hAnsi="Times New Roman" w:cs="Times New Roman"/>
                <w:sz w:val="24"/>
                <w:szCs w:val="24"/>
              </w:rPr>
            </w:pPr>
            <w:r>
              <w:rPr>
                <w:rFonts w:ascii="Times New Roman" w:hAnsi="Times New Roman" w:cs="Times New Roman"/>
                <w:sz w:val="24"/>
                <w:szCs w:val="24"/>
              </w:rPr>
              <w:t xml:space="preserve">3 </w:t>
            </w:r>
          </w:p>
        </w:tc>
        <w:tc>
          <w:tcPr>
            <w:tcW w:w="1518" w:type="dxa"/>
          </w:tcPr>
          <w:p w14:paraId="747AB3CB" w14:textId="3AF41727" w:rsidR="00A205E9" w:rsidRPr="00DB369D" w:rsidRDefault="00A205E9" w:rsidP="002B3FED">
            <w:pPr>
              <w:rPr>
                <w:rFonts w:ascii="Times New Roman" w:hAnsi="Times New Roman" w:cs="Times New Roman"/>
                <w:sz w:val="24"/>
                <w:szCs w:val="24"/>
                <w:lang w:val="en-US"/>
              </w:rPr>
            </w:pPr>
            <w:r>
              <w:rPr>
                <w:rFonts w:ascii="Times New Roman" w:hAnsi="Times New Roman" w:cs="Times New Roman"/>
                <w:sz w:val="24"/>
                <w:szCs w:val="24"/>
              </w:rPr>
              <w:t xml:space="preserve">0.2 </w:t>
            </w:r>
          </w:p>
        </w:tc>
        <w:tc>
          <w:tcPr>
            <w:tcW w:w="1665" w:type="dxa"/>
          </w:tcPr>
          <w:p w14:paraId="225076D9" w14:textId="46E92E2F" w:rsidR="00A205E9" w:rsidRDefault="00A205E9" w:rsidP="002B3FED">
            <w:pPr>
              <w:rPr>
                <w:rFonts w:ascii="Times New Roman" w:hAnsi="Times New Roman" w:cs="Times New Roman"/>
                <w:sz w:val="24"/>
                <w:szCs w:val="24"/>
              </w:rPr>
            </w:pPr>
            <w:r>
              <w:rPr>
                <w:rFonts w:ascii="Times New Roman" w:hAnsi="Times New Roman" w:cs="Times New Roman"/>
                <w:sz w:val="24"/>
                <w:szCs w:val="24"/>
              </w:rPr>
              <w:t>500</w:t>
            </w:r>
          </w:p>
        </w:tc>
      </w:tr>
      <w:tr w:rsidR="00A205E9" w14:paraId="734FDB8C" w14:textId="77777777" w:rsidTr="002B3FED">
        <w:tc>
          <w:tcPr>
            <w:tcW w:w="457" w:type="dxa"/>
          </w:tcPr>
          <w:p w14:paraId="179D06C9" w14:textId="77777777" w:rsidR="00A205E9" w:rsidRDefault="00A205E9" w:rsidP="002B3FED">
            <w:pPr>
              <w:rPr>
                <w:rFonts w:ascii="Times New Roman" w:hAnsi="Times New Roman" w:cs="Times New Roman"/>
                <w:sz w:val="24"/>
                <w:szCs w:val="24"/>
              </w:rPr>
            </w:pPr>
            <w:r>
              <w:rPr>
                <w:rFonts w:ascii="Times New Roman" w:hAnsi="Times New Roman" w:cs="Times New Roman"/>
                <w:sz w:val="24"/>
                <w:szCs w:val="24"/>
              </w:rPr>
              <w:t>5</w:t>
            </w:r>
          </w:p>
        </w:tc>
        <w:tc>
          <w:tcPr>
            <w:tcW w:w="1621" w:type="dxa"/>
          </w:tcPr>
          <w:p w14:paraId="7E19FB79" w14:textId="7CD494D2" w:rsidR="00A205E9" w:rsidRPr="00A205E9" w:rsidRDefault="00A205E9" w:rsidP="002B3FED">
            <w:pPr>
              <w:rPr>
                <w:rFonts w:ascii="Times New Roman" w:hAnsi="Times New Roman" w:cs="Times New Roman"/>
                <w:sz w:val="24"/>
                <w:szCs w:val="24"/>
              </w:rPr>
            </w:pPr>
            <w:r>
              <w:rPr>
                <w:rFonts w:ascii="Times New Roman" w:hAnsi="Times New Roman" w:cs="Times New Roman"/>
                <w:sz w:val="24"/>
                <w:szCs w:val="24"/>
              </w:rPr>
              <w:t>2</w:t>
            </w:r>
          </w:p>
        </w:tc>
        <w:tc>
          <w:tcPr>
            <w:tcW w:w="1518" w:type="dxa"/>
          </w:tcPr>
          <w:p w14:paraId="45D14279" w14:textId="23B1B6C8" w:rsidR="00A205E9" w:rsidRDefault="00A205E9" w:rsidP="002B3FED">
            <w:pPr>
              <w:rPr>
                <w:rFonts w:ascii="Times New Roman" w:hAnsi="Times New Roman" w:cs="Times New Roman"/>
                <w:sz w:val="24"/>
                <w:szCs w:val="24"/>
              </w:rPr>
            </w:pPr>
            <w:r>
              <w:rPr>
                <w:rFonts w:ascii="Times New Roman" w:hAnsi="Times New Roman" w:cs="Times New Roman"/>
                <w:sz w:val="24"/>
                <w:szCs w:val="24"/>
              </w:rPr>
              <w:t xml:space="preserve">0.1 </w:t>
            </w:r>
          </w:p>
        </w:tc>
        <w:tc>
          <w:tcPr>
            <w:tcW w:w="1665" w:type="dxa"/>
          </w:tcPr>
          <w:p w14:paraId="07EFFCFE" w14:textId="537E24EC" w:rsidR="00A205E9" w:rsidRDefault="00A205E9" w:rsidP="002B3FED">
            <w:pPr>
              <w:rPr>
                <w:rFonts w:ascii="Times New Roman" w:hAnsi="Times New Roman" w:cs="Times New Roman"/>
                <w:sz w:val="24"/>
                <w:szCs w:val="24"/>
              </w:rPr>
            </w:pPr>
            <w:r>
              <w:rPr>
                <w:rFonts w:ascii="Times New Roman" w:hAnsi="Times New Roman" w:cs="Times New Roman"/>
                <w:sz w:val="24"/>
                <w:szCs w:val="24"/>
              </w:rPr>
              <w:t>1200</w:t>
            </w:r>
          </w:p>
        </w:tc>
      </w:tr>
      <w:tr w:rsidR="00A205E9" w14:paraId="2E1D862F" w14:textId="77777777" w:rsidTr="002B3FED">
        <w:tc>
          <w:tcPr>
            <w:tcW w:w="457" w:type="dxa"/>
          </w:tcPr>
          <w:p w14:paraId="59A67C0D" w14:textId="77777777" w:rsidR="00A205E9" w:rsidRDefault="00A205E9" w:rsidP="002B3FED">
            <w:pPr>
              <w:rPr>
                <w:rFonts w:ascii="Times New Roman" w:hAnsi="Times New Roman" w:cs="Times New Roman"/>
                <w:sz w:val="24"/>
                <w:szCs w:val="24"/>
              </w:rPr>
            </w:pPr>
            <w:r>
              <w:rPr>
                <w:rFonts w:ascii="Times New Roman" w:hAnsi="Times New Roman" w:cs="Times New Roman"/>
                <w:sz w:val="24"/>
                <w:szCs w:val="24"/>
              </w:rPr>
              <w:t>6</w:t>
            </w:r>
          </w:p>
        </w:tc>
        <w:tc>
          <w:tcPr>
            <w:tcW w:w="1621" w:type="dxa"/>
          </w:tcPr>
          <w:p w14:paraId="62F1D1AB" w14:textId="3CDAE6B9" w:rsidR="00A205E9" w:rsidRDefault="00A205E9" w:rsidP="002B3FED">
            <w:pPr>
              <w:rPr>
                <w:rFonts w:ascii="Times New Roman" w:hAnsi="Times New Roman" w:cs="Times New Roman"/>
                <w:sz w:val="24"/>
                <w:szCs w:val="24"/>
              </w:rPr>
            </w:pPr>
            <w:r>
              <w:rPr>
                <w:rFonts w:ascii="Times New Roman" w:hAnsi="Times New Roman" w:cs="Times New Roman"/>
                <w:sz w:val="24"/>
                <w:szCs w:val="24"/>
              </w:rPr>
              <w:t xml:space="preserve">1 </w:t>
            </w:r>
          </w:p>
        </w:tc>
        <w:tc>
          <w:tcPr>
            <w:tcW w:w="1518" w:type="dxa"/>
          </w:tcPr>
          <w:p w14:paraId="720569E1" w14:textId="5961A2B9" w:rsidR="00A205E9" w:rsidRDefault="00A205E9" w:rsidP="002B3FED">
            <w:pPr>
              <w:rPr>
                <w:rFonts w:ascii="Times New Roman" w:hAnsi="Times New Roman" w:cs="Times New Roman"/>
                <w:sz w:val="24"/>
                <w:szCs w:val="24"/>
              </w:rPr>
            </w:pPr>
            <w:r>
              <w:rPr>
                <w:rFonts w:ascii="Times New Roman" w:hAnsi="Times New Roman" w:cs="Times New Roman"/>
                <w:sz w:val="24"/>
                <w:szCs w:val="24"/>
              </w:rPr>
              <w:t xml:space="preserve">0.4 </w:t>
            </w:r>
          </w:p>
        </w:tc>
        <w:tc>
          <w:tcPr>
            <w:tcW w:w="1665" w:type="dxa"/>
          </w:tcPr>
          <w:p w14:paraId="54BBD7FF" w14:textId="127BB169" w:rsidR="00A205E9" w:rsidRDefault="00A205E9" w:rsidP="002B3FED">
            <w:pPr>
              <w:rPr>
                <w:rFonts w:ascii="Times New Roman" w:hAnsi="Times New Roman" w:cs="Times New Roman"/>
                <w:sz w:val="24"/>
                <w:szCs w:val="24"/>
              </w:rPr>
            </w:pPr>
            <w:r>
              <w:rPr>
                <w:rFonts w:ascii="Times New Roman" w:hAnsi="Times New Roman" w:cs="Times New Roman"/>
                <w:sz w:val="24"/>
                <w:szCs w:val="24"/>
              </w:rPr>
              <w:t>1300</w:t>
            </w:r>
          </w:p>
        </w:tc>
      </w:tr>
      <w:tr w:rsidR="00A205E9" w14:paraId="3C817E55" w14:textId="77777777" w:rsidTr="002B3FED">
        <w:tc>
          <w:tcPr>
            <w:tcW w:w="457" w:type="dxa"/>
          </w:tcPr>
          <w:p w14:paraId="3DB190D1" w14:textId="77777777" w:rsidR="00A205E9" w:rsidRDefault="00A205E9" w:rsidP="002B3FED">
            <w:pPr>
              <w:rPr>
                <w:rFonts w:ascii="Times New Roman" w:hAnsi="Times New Roman" w:cs="Times New Roman"/>
                <w:sz w:val="24"/>
                <w:szCs w:val="24"/>
              </w:rPr>
            </w:pPr>
            <w:r>
              <w:rPr>
                <w:rFonts w:ascii="Times New Roman" w:hAnsi="Times New Roman" w:cs="Times New Roman"/>
                <w:sz w:val="24"/>
                <w:szCs w:val="24"/>
              </w:rPr>
              <w:t>7</w:t>
            </w:r>
          </w:p>
        </w:tc>
        <w:tc>
          <w:tcPr>
            <w:tcW w:w="1621" w:type="dxa"/>
          </w:tcPr>
          <w:p w14:paraId="600D704D" w14:textId="32CFB053" w:rsidR="00A205E9" w:rsidRPr="00DB2700" w:rsidRDefault="00A205E9" w:rsidP="002B3FED">
            <w:pPr>
              <w:rPr>
                <w:rFonts w:ascii="Times New Roman" w:hAnsi="Times New Roman" w:cs="Times New Roman"/>
                <w:sz w:val="24"/>
                <w:szCs w:val="24"/>
              </w:rPr>
            </w:pPr>
            <w:r>
              <w:rPr>
                <w:rFonts w:ascii="Times New Roman" w:hAnsi="Times New Roman" w:cs="Times New Roman"/>
                <w:sz w:val="24"/>
                <w:szCs w:val="24"/>
              </w:rPr>
              <w:t>4</w:t>
            </w:r>
          </w:p>
        </w:tc>
        <w:tc>
          <w:tcPr>
            <w:tcW w:w="1518" w:type="dxa"/>
          </w:tcPr>
          <w:p w14:paraId="7E9A13A9" w14:textId="603B1C80" w:rsidR="00A205E9" w:rsidRDefault="00A205E9" w:rsidP="002B3FED">
            <w:pPr>
              <w:rPr>
                <w:rFonts w:ascii="Times New Roman" w:hAnsi="Times New Roman" w:cs="Times New Roman"/>
                <w:sz w:val="24"/>
                <w:szCs w:val="24"/>
              </w:rPr>
            </w:pPr>
            <w:r>
              <w:rPr>
                <w:rFonts w:ascii="Times New Roman" w:hAnsi="Times New Roman" w:cs="Times New Roman"/>
                <w:sz w:val="24"/>
                <w:szCs w:val="24"/>
              </w:rPr>
              <w:t xml:space="preserve">0.6 </w:t>
            </w:r>
          </w:p>
        </w:tc>
        <w:tc>
          <w:tcPr>
            <w:tcW w:w="1665" w:type="dxa"/>
          </w:tcPr>
          <w:p w14:paraId="77F1247D" w14:textId="12BABA8C" w:rsidR="00A205E9" w:rsidRDefault="00A205E9" w:rsidP="002B3FED">
            <w:pPr>
              <w:rPr>
                <w:rFonts w:ascii="Times New Roman" w:hAnsi="Times New Roman" w:cs="Times New Roman"/>
                <w:sz w:val="24"/>
                <w:szCs w:val="24"/>
              </w:rPr>
            </w:pPr>
            <w:r>
              <w:rPr>
                <w:rFonts w:ascii="Times New Roman" w:hAnsi="Times New Roman" w:cs="Times New Roman"/>
                <w:sz w:val="24"/>
                <w:szCs w:val="24"/>
              </w:rPr>
              <w:t>1600</w:t>
            </w:r>
          </w:p>
        </w:tc>
      </w:tr>
      <w:tr w:rsidR="00A205E9" w14:paraId="7CD0EB6C" w14:textId="77777777" w:rsidTr="002B3FED">
        <w:tc>
          <w:tcPr>
            <w:tcW w:w="457" w:type="dxa"/>
          </w:tcPr>
          <w:p w14:paraId="4ED85CB8" w14:textId="77777777" w:rsidR="00A205E9" w:rsidRDefault="00A205E9" w:rsidP="002B3FED">
            <w:pPr>
              <w:rPr>
                <w:rFonts w:ascii="Times New Roman" w:hAnsi="Times New Roman" w:cs="Times New Roman"/>
                <w:sz w:val="24"/>
                <w:szCs w:val="24"/>
              </w:rPr>
            </w:pPr>
            <w:r>
              <w:rPr>
                <w:rFonts w:ascii="Times New Roman" w:hAnsi="Times New Roman" w:cs="Times New Roman"/>
                <w:sz w:val="24"/>
                <w:szCs w:val="24"/>
              </w:rPr>
              <w:t>8</w:t>
            </w:r>
          </w:p>
        </w:tc>
        <w:tc>
          <w:tcPr>
            <w:tcW w:w="1621" w:type="dxa"/>
          </w:tcPr>
          <w:p w14:paraId="5D69D084" w14:textId="1AE50199" w:rsidR="00A205E9" w:rsidRPr="00DB2700" w:rsidRDefault="00A205E9" w:rsidP="002B3FED">
            <w:pPr>
              <w:rPr>
                <w:rFonts w:ascii="Times New Roman" w:hAnsi="Times New Roman" w:cs="Times New Roman"/>
                <w:sz w:val="24"/>
                <w:szCs w:val="24"/>
              </w:rPr>
            </w:pPr>
            <w:r>
              <w:rPr>
                <w:rFonts w:ascii="Times New Roman" w:hAnsi="Times New Roman" w:cs="Times New Roman"/>
                <w:sz w:val="24"/>
                <w:szCs w:val="24"/>
              </w:rPr>
              <w:t>5</w:t>
            </w:r>
          </w:p>
        </w:tc>
        <w:tc>
          <w:tcPr>
            <w:tcW w:w="1518" w:type="dxa"/>
          </w:tcPr>
          <w:p w14:paraId="3F713158" w14:textId="05F5ED40" w:rsidR="00A205E9" w:rsidRDefault="00A205E9" w:rsidP="002B3FED">
            <w:pPr>
              <w:rPr>
                <w:rFonts w:ascii="Times New Roman" w:hAnsi="Times New Roman" w:cs="Times New Roman"/>
                <w:sz w:val="24"/>
                <w:szCs w:val="24"/>
              </w:rPr>
            </w:pPr>
            <w:r>
              <w:rPr>
                <w:rFonts w:ascii="Times New Roman" w:hAnsi="Times New Roman" w:cs="Times New Roman"/>
                <w:sz w:val="24"/>
                <w:szCs w:val="24"/>
              </w:rPr>
              <w:t xml:space="preserve">0.7 </w:t>
            </w:r>
          </w:p>
        </w:tc>
        <w:tc>
          <w:tcPr>
            <w:tcW w:w="1665" w:type="dxa"/>
          </w:tcPr>
          <w:p w14:paraId="747ECB31" w14:textId="67529AA4" w:rsidR="00A205E9" w:rsidRDefault="00A205E9" w:rsidP="002B3FED">
            <w:pPr>
              <w:rPr>
                <w:rFonts w:ascii="Times New Roman" w:hAnsi="Times New Roman" w:cs="Times New Roman"/>
                <w:sz w:val="24"/>
                <w:szCs w:val="24"/>
              </w:rPr>
            </w:pPr>
            <w:r>
              <w:rPr>
                <w:rFonts w:ascii="Times New Roman" w:hAnsi="Times New Roman" w:cs="Times New Roman"/>
                <w:sz w:val="24"/>
                <w:szCs w:val="24"/>
              </w:rPr>
              <w:t>800</w:t>
            </w:r>
          </w:p>
        </w:tc>
      </w:tr>
    </w:tbl>
    <w:p w14:paraId="34E48C84" w14:textId="6513B233" w:rsidR="00DB2700" w:rsidRDefault="00DB2700" w:rsidP="0081026C">
      <w:pPr>
        <w:rPr>
          <w:rFonts w:ascii="Times New Roman" w:hAnsi="Times New Roman" w:cs="Times New Roman"/>
          <w:sz w:val="24"/>
          <w:szCs w:val="24"/>
          <w:lang w:val="en-US"/>
        </w:rPr>
      </w:pPr>
    </w:p>
    <w:p w14:paraId="3FA84165" w14:textId="1224FEFE" w:rsidR="00A205E9" w:rsidRDefault="00A205E9" w:rsidP="0081026C">
      <w:pPr>
        <w:rPr>
          <w:rFonts w:ascii="Times New Roman" w:hAnsi="Times New Roman" w:cs="Times New Roman"/>
          <w:sz w:val="24"/>
          <w:szCs w:val="24"/>
        </w:rPr>
      </w:pPr>
      <w:r>
        <w:rPr>
          <w:rFonts w:ascii="Times New Roman" w:hAnsi="Times New Roman" w:cs="Times New Roman"/>
          <w:sz w:val="24"/>
          <w:szCs w:val="24"/>
        </w:rPr>
        <w:t>Для оценки производительности зафиксируйте количество потерянных пакетов.</w:t>
      </w:r>
    </w:p>
    <w:p w14:paraId="30570FAB" w14:textId="1700F235" w:rsidR="00A205E9" w:rsidRDefault="00A205E9" w:rsidP="0081026C">
      <w:pPr>
        <w:rPr>
          <w:rFonts w:ascii="Times New Roman" w:hAnsi="Times New Roman" w:cs="Times New Roman"/>
          <w:sz w:val="24"/>
          <w:szCs w:val="24"/>
        </w:rPr>
      </w:pPr>
    </w:p>
    <w:p w14:paraId="1A58A1FD" w14:textId="43C41C96" w:rsidR="00A205E9" w:rsidRDefault="00A205E9" w:rsidP="0081026C">
      <w:pPr>
        <w:rPr>
          <w:rFonts w:ascii="Times New Roman" w:hAnsi="Times New Roman" w:cs="Times New Roman"/>
          <w:sz w:val="24"/>
          <w:szCs w:val="24"/>
        </w:rPr>
      </w:pPr>
      <w:r>
        <w:rPr>
          <w:rFonts w:ascii="Times New Roman" w:hAnsi="Times New Roman" w:cs="Times New Roman"/>
          <w:sz w:val="24"/>
          <w:szCs w:val="24"/>
        </w:rPr>
        <w:t>Задание 2</w:t>
      </w:r>
    </w:p>
    <w:p w14:paraId="5FA3809C" w14:textId="31EA6167" w:rsidR="004B59EC" w:rsidRDefault="00A205E9" w:rsidP="008F7EBF">
      <w:pPr>
        <w:rPr>
          <w:rFonts w:ascii="Times New Roman" w:hAnsi="Times New Roman" w:cs="Times New Roman"/>
          <w:sz w:val="24"/>
          <w:szCs w:val="24"/>
        </w:rPr>
      </w:pPr>
      <w:r>
        <w:rPr>
          <w:rFonts w:ascii="Times New Roman" w:hAnsi="Times New Roman" w:cs="Times New Roman"/>
          <w:sz w:val="24"/>
          <w:szCs w:val="24"/>
        </w:rPr>
        <w:t xml:space="preserve">Настроить связь между сетям через </w:t>
      </w:r>
      <w:proofErr w:type="gramStart"/>
      <w:r>
        <w:rPr>
          <w:rFonts w:ascii="Times New Roman" w:hAnsi="Times New Roman" w:cs="Times New Roman"/>
          <w:sz w:val="24"/>
          <w:szCs w:val="24"/>
        </w:rPr>
        <w:t>маршрутизаторы</w:t>
      </w:r>
      <w:r w:rsidR="0014428E">
        <w:rPr>
          <w:rFonts w:ascii="Times New Roman" w:hAnsi="Times New Roman" w:cs="Times New Roman"/>
          <w:sz w:val="24"/>
          <w:szCs w:val="24"/>
        </w:rPr>
        <w:t>(</w:t>
      </w:r>
      <w:proofErr w:type="gramEnd"/>
      <w:r w:rsidR="0014428E">
        <w:rPr>
          <w:rFonts w:ascii="Times New Roman" w:hAnsi="Times New Roman" w:cs="Times New Roman"/>
          <w:sz w:val="24"/>
          <w:szCs w:val="24"/>
        </w:rPr>
        <w:t>№ 2811 )</w:t>
      </w:r>
      <w:r>
        <w:rPr>
          <w:rFonts w:ascii="Times New Roman" w:hAnsi="Times New Roman" w:cs="Times New Roman"/>
          <w:sz w:val="24"/>
          <w:szCs w:val="24"/>
        </w:rPr>
        <w:t>.</w:t>
      </w:r>
      <w:r w:rsidR="00D918B1">
        <w:rPr>
          <w:rFonts w:ascii="Times New Roman" w:hAnsi="Times New Roman" w:cs="Times New Roman"/>
          <w:sz w:val="24"/>
          <w:szCs w:val="24"/>
        </w:rPr>
        <w:t xml:space="preserve"> Используя статическую маршрутизацию с путями по умолчанию.</w:t>
      </w:r>
      <w:r>
        <w:rPr>
          <w:rFonts w:ascii="Times New Roman" w:hAnsi="Times New Roman" w:cs="Times New Roman"/>
          <w:sz w:val="24"/>
          <w:szCs w:val="24"/>
        </w:rPr>
        <w:t xml:space="preserve"> </w:t>
      </w:r>
      <w:r w:rsidR="008F7EBF">
        <w:rPr>
          <w:rFonts w:ascii="Times New Roman" w:hAnsi="Times New Roman" w:cs="Times New Roman"/>
          <w:sz w:val="24"/>
          <w:szCs w:val="24"/>
        </w:rPr>
        <w:t xml:space="preserve">Модели взять </w:t>
      </w:r>
      <w:r w:rsidR="008F7EBF">
        <w:rPr>
          <w:rFonts w:ascii="Times New Roman" w:hAnsi="Times New Roman" w:cs="Times New Roman"/>
          <w:sz w:val="24"/>
          <w:szCs w:val="24"/>
        </w:rPr>
        <w:t>соответствуя</w:t>
      </w:r>
      <w:bookmarkStart w:id="0" w:name="_GoBack"/>
      <w:bookmarkEnd w:id="0"/>
      <w:r w:rsidR="008F7EBF">
        <w:rPr>
          <w:rFonts w:ascii="Times New Roman" w:hAnsi="Times New Roman" w:cs="Times New Roman"/>
          <w:sz w:val="24"/>
          <w:szCs w:val="24"/>
        </w:rPr>
        <w:t xml:space="preserve"> вариантам из папки.  </w:t>
      </w:r>
      <w:r w:rsidR="008F7EBF">
        <w:rPr>
          <w:rFonts w:ascii="Times New Roman" w:hAnsi="Times New Roman" w:cs="Times New Roman"/>
          <w:sz w:val="24"/>
          <w:szCs w:val="24"/>
        </w:rPr>
        <w:t xml:space="preserve"> </w:t>
      </w:r>
      <w:proofErr w:type="gramStart"/>
      <w:r>
        <w:rPr>
          <w:rFonts w:ascii="Times New Roman" w:hAnsi="Times New Roman" w:cs="Times New Roman"/>
          <w:sz w:val="24"/>
          <w:szCs w:val="24"/>
        </w:rPr>
        <w:t>.</w:t>
      </w:r>
      <w:r w:rsidR="004F73DC">
        <w:rPr>
          <w:rFonts w:ascii="Times New Roman" w:hAnsi="Times New Roman" w:cs="Times New Roman"/>
          <w:sz w:val="24"/>
          <w:szCs w:val="24"/>
        </w:rPr>
        <w:t>В</w:t>
      </w:r>
      <w:proofErr w:type="gramEnd"/>
      <w:r w:rsidR="004F73DC">
        <w:rPr>
          <w:rFonts w:ascii="Times New Roman" w:hAnsi="Times New Roman" w:cs="Times New Roman"/>
          <w:sz w:val="24"/>
          <w:szCs w:val="24"/>
        </w:rPr>
        <w:t xml:space="preserve"> случае необходимости расширить маршрутизатор платой </w:t>
      </w:r>
      <w:r w:rsidR="004F73DC" w:rsidRPr="004F73DC">
        <w:rPr>
          <w:rFonts w:ascii="Times New Roman" w:hAnsi="Times New Roman" w:cs="Times New Roman"/>
          <w:sz w:val="24"/>
          <w:szCs w:val="24"/>
        </w:rPr>
        <w:t xml:space="preserve">NM-1FE-TX. </w:t>
      </w:r>
      <w:r>
        <w:rPr>
          <w:rFonts w:ascii="Times New Roman" w:hAnsi="Times New Roman" w:cs="Times New Roman"/>
          <w:sz w:val="24"/>
          <w:szCs w:val="24"/>
        </w:rPr>
        <w:t xml:space="preserve"> Проверить работоспособность сети и возможность пересылки пакетов из любой сети в любую </w:t>
      </w:r>
      <w:proofErr w:type="gramStart"/>
      <w:r>
        <w:rPr>
          <w:rFonts w:ascii="Times New Roman" w:hAnsi="Times New Roman" w:cs="Times New Roman"/>
          <w:sz w:val="24"/>
          <w:szCs w:val="24"/>
        </w:rPr>
        <w:t>другую(</w:t>
      </w:r>
      <w:proofErr w:type="gramEnd"/>
      <w:r>
        <w:rPr>
          <w:rFonts w:ascii="Times New Roman" w:hAnsi="Times New Roman" w:cs="Times New Roman"/>
          <w:sz w:val="24"/>
          <w:szCs w:val="24"/>
        </w:rPr>
        <w:t>проверку производить отсылая не менее 20 пакетов). Оценить производительность сети.</w:t>
      </w:r>
      <w:r w:rsidR="008F7EBF">
        <w:rPr>
          <w:rFonts w:ascii="Times New Roman" w:hAnsi="Times New Roman" w:cs="Times New Roman"/>
          <w:sz w:val="24"/>
          <w:szCs w:val="24"/>
        </w:rPr>
        <w:t xml:space="preserve"> </w:t>
      </w:r>
    </w:p>
    <w:p w14:paraId="2E348D7D" w14:textId="77777777" w:rsidR="0014428E" w:rsidRPr="0014428E" w:rsidRDefault="0014428E" w:rsidP="0014428E">
      <w:pPr>
        <w:rPr>
          <w:rFonts w:ascii="Times New Roman" w:hAnsi="Times New Roman" w:cs="Times New Roman"/>
          <w:sz w:val="24"/>
          <w:szCs w:val="24"/>
        </w:rPr>
      </w:pPr>
      <w:r>
        <w:rPr>
          <w:rFonts w:ascii="Times New Roman" w:hAnsi="Times New Roman" w:cs="Times New Roman"/>
          <w:sz w:val="24"/>
          <w:szCs w:val="24"/>
        </w:rPr>
        <w:t>Оценить производительность сети создав нагрузку на сеть через</w:t>
      </w:r>
      <w:r w:rsidRPr="00DB2700">
        <w:rPr>
          <w:rFonts w:ascii="Times New Roman" w:hAnsi="Times New Roman" w:cs="Times New Roman"/>
          <w:sz w:val="24"/>
          <w:szCs w:val="24"/>
        </w:rPr>
        <w:t xml:space="preserve"> </w:t>
      </w:r>
      <w:r>
        <w:rPr>
          <w:rFonts w:ascii="Times New Roman" w:hAnsi="Times New Roman" w:cs="Times New Roman"/>
          <w:sz w:val="24"/>
          <w:szCs w:val="24"/>
          <w:lang w:val="en-US"/>
        </w:rPr>
        <w:t>Traffic</w:t>
      </w:r>
      <w:r w:rsidRPr="00DB2700">
        <w:rPr>
          <w:rFonts w:ascii="Times New Roman" w:hAnsi="Times New Roman" w:cs="Times New Roman"/>
          <w:sz w:val="24"/>
          <w:szCs w:val="24"/>
        </w:rPr>
        <w:t xml:space="preserve"> </w:t>
      </w:r>
      <w:r>
        <w:rPr>
          <w:rFonts w:ascii="Times New Roman" w:hAnsi="Times New Roman" w:cs="Times New Roman"/>
          <w:sz w:val="24"/>
          <w:szCs w:val="24"/>
          <w:lang w:val="en-US"/>
        </w:rPr>
        <w:t>Generator</w:t>
      </w:r>
    </w:p>
    <w:tbl>
      <w:tblPr>
        <w:tblStyle w:val="a3"/>
        <w:tblW w:w="0" w:type="auto"/>
        <w:tblLook w:val="04A0" w:firstRow="1" w:lastRow="0" w:firstColumn="1" w:lastColumn="0" w:noHBand="0" w:noVBand="1"/>
      </w:tblPr>
      <w:tblGrid>
        <w:gridCol w:w="457"/>
        <w:gridCol w:w="1621"/>
        <w:gridCol w:w="1518"/>
        <w:gridCol w:w="1665"/>
      </w:tblGrid>
      <w:tr w:rsidR="0014428E" w14:paraId="43B29084" w14:textId="77777777" w:rsidTr="002B3FED">
        <w:tc>
          <w:tcPr>
            <w:tcW w:w="457" w:type="dxa"/>
          </w:tcPr>
          <w:p w14:paraId="3124B96C" w14:textId="77777777" w:rsidR="0014428E" w:rsidRDefault="0014428E" w:rsidP="002B3FED">
            <w:pPr>
              <w:rPr>
                <w:rFonts w:ascii="Times New Roman" w:hAnsi="Times New Roman" w:cs="Times New Roman"/>
                <w:sz w:val="24"/>
                <w:szCs w:val="24"/>
              </w:rPr>
            </w:pPr>
            <w:r>
              <w:rPr>
                <w:rFonts w:ascii="Times New Roman" w:hAnsi="Times New Roman" w:cs="Times New Roman"/>
                <w:sz w:val="24"/>
                <w:szCs w:val="24"/>
              </w:rPr>
              <w:t>№</w:t>
            </w:r>
          </w:p>
        </w:tc>
        <w:tc>
          <w:tcPr>
            <w:tcW w:w="1621" w:type="dxa"/>
          </w:tcPr>
          <w:p w14:paraId="68EA22DF" w14:textId="77777777" w:rsidR="0014428E" w:rsidRDefault="0014428E" w:rsidP="002B3FED">
            <w:pPr>
              <w:rPr>
                <w:rFonts w:ascii="Times New Roman" w:hAnsi="Times New Roman" w:cs="Times New Roman"/>
                <w:sz w:val="24"/>
                <w:szCs w:val="24"/>
              </w:rPr>
            </w:pPr>
            <w:r>
              <w:rPr>
                <w:rFonts w:ascii="Times New Roman" w:hAnsi="Times New Roman" w:cs="Times New Roman"/>
                <w:sz w:val="24"/>
                <w:szCs w:val="24"/>
              </w:rPr>
              <w:t>Количество генераторов трафика</w:t>
            </w:r>
          </w:p>
        </w:tc>
        <w:tc>
          <w:tcPr>
            <w:tcW w:w="1518" w:type="dxa"/>
          </w:tcPr>
          <w:p w14:paraId="7948BF84" w14:textId="77777777" w:rsidR="0014428E" w:rsidRDefault="0014428E" w:rsidP="002B3FED">
            <w:pPr>
              <w:rPr>
                <w:rFonts w:ascii="Times New Roman" w:hAnsi="Times New Roman" w:cs="Times New Roman"/>
                <w:sz w:val="24"/>
                <w:szCs w:val="24"/>
              </w:rPr>
            </w:pPr>
            <w:r>
              <w:rPr>
                <w:rFonts w:ascii="Times New Roman" w:hAnsi="Times New Roman" w:cs="Times New Roman"/>
                <w:sz w:val="24"/>
                <w:szCs w:val="24"/>
              </w:rPr>
              <w:t xml:space="preserve">Период повторения </w:t>
            </w:r>
          </w:p>
        </w:tc>
        <w:tc>
          <w:tcPr>
            <w:tcW w:w="1665" w:type="dxa"/>
          </w:tcPr>
          <w:p w14:paraId="76E82A7A" w14:textId="77777777" w:rsidR="0014428E" w:rsidRPr="00DB2700" w:rsidRDefault="0014428E" w:rsidP="002B3FED">
            <w:pPr>
              <w:rPr>
                <w:rFonts w:ascii="Times New Roman" w:hAnsi="Times New Roman" w:cs="Times New Roman"/>
                <w:sz w:val="24"/>
                <w:szCs w:val="24"/>
              </w:rPr>
            </w:pPr>
            <w:r>
              <w:rPr>
                <w:rFonts w:ascii="Times New Roman" w:hAnsi="Times New Roman" w:cs="Times New Roman"/>
                <w:sz w:val="24"/>
                <w:szCs w:val="24"/>
              </w:rPr>
              <w:t>Размер пакетов</w:t>
            </w:r>
          </w:p>
        </w:tc>
      </w:tr>
      <w:tr w:rsidR="0014428E" w14:paraId="7B0A5AF1" w14:textId="77777777" w:rsidTr="002B3FED">
        <w:tc>
          <w:tcPr>
            <w:tcW w:w="457" w:type="dxa"/>
          </w:tcPr>
          <w:p w14:paraId="345EFE15" w14:textId="77777777" w:rsidR="0014428E" w:rsidRDefault="0014428E" w:rsidP="002B3FED">
            <w:pPr>
              <w:rPr>
                <w:rFonts w:ascii="Times New Roman" w:hAnsi="Times New Roman" w:cs="Times New Roman"/>
                <w:sz w:val="24"/>
                <w:szCs w:val="24"/>
              </w:rPr>
            </w:pPr>
            <w:r>
              <w:rPr>
                <w:rFonts w:ascii="Times New Roman" w:hAnsi="Times New Roman" w:cs="Times New Roman"/>
                <w:sz w:val="24"/>
                <w:szCs w:val="24"/>
              </w:rPr>
              <w:t>1</w:t>
            </w:r>
          </w:p>
        </w:tc>
        <w:tc>
          <w:tcPr>
            <w:tcW w:w="1621" w:type="dxa"/>
          </w:tcPr>
          <w:p w14:paraId="3B463536" w14:textId="77777777" w:rsidR="0014428E" w:rsidRDefault="0014428E" w:rsidP="002B3FED">
            <w:pPr>
              <w:rPr>
                <w:rFonts w:ascii="Times New Roman" w:hAnsi="Times New Roman" w:cs="Times New Roman"/>
                <w:sz w:val="24"/>
                <w:szCs w:val="24"/>
              </w:rPr>
            </w:pPr>
            <w:r>
              <w:rPr>
                <w:rFonts w:ascii="Times New Roman" w:hAnsi="Times New Roman" w:cs="Times New Roman"/>
                <w:sz w:val="24"/>
                <w:szCs w:val="24"/>
              </w:rPr>
              <w:t xml:space="preserve">1 </w:t>
            </w:r>
          </w:p>
        </w:tc>
        <w:tc>
          <w:tcPr>
            <w:tcW w:w="1518" w:type="dxa"/>
          </w:tcPr>
          <w:p w14:paraId="0F741A55" w14:textId="77777777" w:rsidR="0014428E" w:rsidRDefault="0014428E" w:rsidP="002B3FED">
            <w:pPr>
              <w:rPr>
                <w:rFonts w:ascii="Times New Roman" w:hAnsi="Times New Roman" w:cs="Times New Roman"/>
                <w:sz w:val="24"/>
                <w:szCs w:val="24"/>
              </w:rPr>
            </w:pPr>
            <w:r>
              <w:rPr>
                <w:rFonts w:ascii="Times New Roman" w:hAnsi="Times New Roman" w:cs="Times New Roman"/>
                <w:sz w:val="24"/>
                <w:szCs w:val="24"/>
              </w:rPr>
              <w:t xml:space="preserve">0.3 </w:t>
            </w:r>
          </w:p>
        </w:tc>
        <w:tc>
          <w:tcPr>
            <w:tcW w:w="1665" w:type="dxa"/>
          </w:tcPr>
          <w:p w14:paraId="7422EDD1" w14:textId="77777777" w:rsidR="0014428E" w:rsidRDefault="0014428E" w:rsidP="002B3FED">
            <w:pPr>
              <w:rPr>
                <w:rFonts w:ascii="Times New Roman" w:hAnsi="Times New Roman" w:cs="Times New Roman"/>
                <w:sz w:val="24"/>
                <w:szCs w:val="24"/>
              </w:rPr>
            </w:pPr>
            <w:r>
              <w:rPr>
                <w:rFonts w:ascii="Times New Roman" w:hAnsi="Times New Roman" w:cs="Times New Roman"/>
                <w:sz w:val="24"/>
                <w:szCs w:val="24"/>
              </w:rPr>
              <w:t>1400</w:t>
            </w:r>
          </w:p>
        </w:tc>
      </w:tr>
      <w:tr w:rsidR="0014428E" w14:paraId="11C01257" w14:textId="77777777" w:rsidTr="002B3FED">
        <w:tc>
          <w:tcPr>
            <w:tcW w:w="457" w:type="dxa"/>
          </w:tcPr>
          <w:p w14:paraId="574FBEAB" w14:textId="77777777" w:rsidR="0014428E" w:rsidRDefault="0014428E" w:rsidP="002B3FED">
            <w:pPr>
              <w:rPr>
                <w:rFonts w:ascii="Times New Roman" w:hAnsi="Times New Roman" w:cs="Times New Roman"/>
                <w:sz w:val="24"/>
                <w:szCs w:val="24"/>
              </w:rPr>
            </w:pPr>
            <w:r>
              <w:rPr>
                <w:rFonts w:ascii="Times New Roman" w:hAnsi="Times New Roman" w:cs="Times New Roman"/>
                <w:sz w:val="24"/>
                <w:szCs w:val="24"/>
              </w:rPr>
              <w:t>2</w:t>
            </w:r>
          </w:p>
        </w:tc>
        <w:tc>
          <w:tcPr>
            <w:tcW w:w="1621" w:type="dxa"/>
          </w:tcPr>
          <w:p w14:paraId="29528E59" w14:textId="77777777" w:rsidR="0014428E" w:rsidRDefault="0014428E" w:rsidP="002B3FED">
            <w:pPr>
              <w:rPr>
                <w:rFonts w:ascii="Times New Roman" w:hAnsi="Times New Roman" w:cs="Times New Roman"/>
                <w:sz w:val="24"/>
                <w:szCs w:val="24"/>
              </w:rPr>
            </w:pPr>
            <w:r>
              <w:rPr>
                <w:rFonts w:ascii="Times New Roman" w:hAnsi="Times New Roman" w:cs="Times New Roman"/>
                <w:sz w:val="24"/>
                <w:szCs w:val="24"/>
              </w:rPr>
              <w:t xml:space="preserve">2 </w:t>
            </w:r>
          </w:p>
        </w:tc>
        <w:tc>
          <w:tcPr>
            <w:tcW w:w="1518" w:type="dxa"/>
          </w:tcPr>
          <w:p w14:paraId="5F2BB935" w14:textId="77777777" w:rsidR="0014428E" w:rsidRDefault="0014428E" w:rsidP="002B3FED">
            <w:pPr>
              <w:rPr>
                <w:rFonts w:ascii="Times New Roman" w:hAnsi="Times New Roman" w:cs="Times New Roman"/>
                <w:sz w:val="24"/>
                <w:szCs w:val="24"/>
              </w:rPr>
            </w:pPr>
            <w:r>
              <w:rPr>
                <w:rFonts w:ascii="Times New Roman" w:hAnsi="Times New Roman" w:cs="Times New Roman"/>
                <w:sz w:val="24"/>
                <w:szCs w:val="24"/>
              </w:rPr>
              <w:t xml:space="preserve">0.5 </w:t>
            </w:r>
          </w:p>
        </w:tc>
        <w:tc>
          <w:tcPr>
            <w:tcW w:w="1665" w:type="dxa"/>
          </w:tcPr>
          <w:p w14:paraId="2B6D0E08" w14:textId="77777777" w:rsidR="0014428E" w:rsidRDefault="0014428E" w:rsidP="002B3FED">
            <w:pPr>
              <w:rPr>
                <w:rFonts w:ascii="Times New Roman" w:hAnsi="Times New Roman" w:cs="Times New Roman"/>
                <w:sz w:val="24"/>
                <w:szCs w:val="24"/>
              </w:rPr>
            </w:pPr>
            <w:r>
              <w:rPr>
                <w:rFonts w:ascii="Times New Roman" w:hAnsi="Times New Roman" w:cs="Times New Roman"/>
                <w:sz w:val="24"/>
                <w:szCs w:val="24"/>
              </w:rPr>
              <w:t>1000</w:t>
            </w:r>
          </w:p>
        </w:tc>
      </w:tr>
      <w:tr w:rsidR="0014428E" w14:paraId="131A0731" w14:textId="77777777" w:rsidTr="002B3FED">
        <w:tc>
          <w:tcPr>
            <w:tcW w:w="457" w:type="dxa"/>
          </w:tcPr>
          <w:p w14:paraId="108C4762" w14:textId="77777777" w:rsidR="0014428E" w:rsidRDefault="0014428E" w:rsidP="002B3FED">
            <w:pPr>
              <w:rPr>
                <w:rFonts w:ascii="Times New Roman" w:hAnsi="Times New Roman" w:cs="Times New Roman"/>
                <w:sz w:val="24"/>
                <w:szCs w:val="24"/>
              </w:rPr>
            </w:pPr>
            <w:r>
              <w:rPr>
                <w:rFonts w:ascii="Times New Roman" w:hAnsi="Times New Roman" w:cs="Times New Roman"/>
                <w:sz w:val="24"/>
                <w:szCs w:val="24"/>
              </w:rPr>
              <w:t>3</w:t>
            </w:r>
          </w:p>
        </w:tc>
        <w:tc>
          <w:tcPr>
            <w:tcW w:w="1621" w:type="dxa"/>
          </w:tcPr>
          <w:p w14:paraId="709B41C8" w14:textId="77777777" w:rsidR="0014428E" w:rsidRDefault="0014428E" w:rsidP="002B3FED">
            <w:pPr>
              <w:rPr>
                <w:rFonts w:ascii="Times New Roman" w:hAnsi="Times New Roman" w:cs="Times New Roman"/>
                <w:sz w:val="24"/>
                <w:szCs w:val="24"/>
              </w:rPr>
            </w:pPr>
            <w:r>
              <w:rPr>
                <w:rFonts w:ascii="Times New Roman" w:hAnsi="Times New Roman" w:cs="Times New Roman"/>
                <w:sz w:val="24"/>
                <w:szCs w:val="24"/>
              </w:rPr>
              <w:t xml:space="preserve">2 </w:t>
            </w:r>
          </w:p>
        </w:tc>
        <w:tc>
          <w:tcPr>
            <w:tcW w:w="1518" w:type="dxa"/>
          </w:tcPr>
          <w:p w14:paraId="0F3784EE" w14:textId="77777777" w:rsidR="0014428E" w:rsidRDefault="0014428E" w:rsidP="002B3FED">
            <w:pPr>
              <w:rPr>
                <w:rFonts w:ascii="Times New Roman" w:hAnsi="Times New Roman" w:cs="Times New Roman"/>
                <w:sz w:val="24"/>
                <w:szCs w:val="24"/>
              </w:rPr>
            </w:pPr>
            <w:r>
              <w:rPr>
                <w:rFonts w:ascii="Times New Roman" w:hAnsi="Times New Roman" w:cs="Times New Roman"/>
                <w:sz w:val="24"/>
                <w:szCs w:val="24"/>
              </w:rPr>
              <w:t xml:space="preserve">1 </w:t>
            </w:r>
          </w:p>
        </w:tc>
        <w:tc>
          <w:tcPr>
            <w:tcW w:w="1665" w:type="dxa"/>
          </w:tcPr>
          <w:p w14:paraId="5FF347E5" w14:textId="77777777" w:rsidR="0014428E" w:rsidRPr="00DB369D" w:rsidRDefault="0014428E" w:rsidP="002B3FED">
            <w:pPr>
              <w:rPr>
                <w:rFonts w:ascii="Times New Roman" w:hAnsi="Times New Roman" w:cs="Times New Roman"/>
                <w:sz w:val="24"/>
                <w:szCs w:val="24"/>
              </w:rPr>
            </w:pPr>
            <w:r>
              <w:rPr>
                <w:rFonts w:ascii="Times New Roman" w:hAnsi="Times New Roman" w:cs="Times New Roman"/>
                <w:sz w:val="24"/>
                <w:szCs w:val="24"/>
              </w:rPr>
              <w:t>2000</w:t>
            </w:r>
          </w:p>
        </w:tc>
      </w:tr>
      <w:tr w:rsidR="0014428E" w14:paraId="21FC73FD" w14:textId="77777777" w:rsidTr="002B3FED">
        <w:tc>
          <w:tcPr>
            <w:tcW w:w="457" w:type="dxa"/>
          </w:tcPr>
          <w:p w14:paraId="6892A4F6" w14:textId="77777777" w:rsidR="0014428E" w:rsidRDefault="0014428E" w:rsidP="002B3FED">
            <w:pPr>
              <w:rPr>
                <w:rFonts w:ascii="Times New Roman" w:hAnsi="Times New Roman" w:cs="Times New Roman"/>
                <w:sz w:val="24"/>
                <w:szCs w:val="24"/>
              </w:rPr>
            </w:pPr>
            <w:r>
              <w:rPr>
                <w:rFonts w:ascii="Times New Roman" w:hAnsi="Times New Roman" w:cs="Times New Roman"/>
                <w:sz w:val="24"/>
                <w:szCs w:val="24"/>
              </w:rPr>
              <w:t>4</w:t>
            </w:r>
          </w:p>
        </w:tc>
        <w:tc>
          <w:tcPr>
            <w:tcW w:w="1621" w:type="dxa"/>
          </w:tcPr>
          <w:p w14:paraId="5CCF5A1E" w14:textId="77777777" w:rsidR="0014428E" w:rsidRDefault="0014428E" w:rsidP="002B3FED">
            <w:pPr>
              <w:rPr>
                <w:rFonts w:ascii="Times New Roman" w:hAnsi="Times New Roman" w:cs="Times New Roman"/>
                <w:sz w:val="24"/>
                <w:szCs w:val="24"/>
              </w:rPr>
            </w:pPr>
            <w:r>
              <w:rPr>
                <w:rFonts w:ascii="Times New Roman" w:hAnsi="Times New Roman" w:cs="Times New Roman"/>
                <w:sz w:val="24"/>
                <w:szCs w:val="24"/>
              </w:rPr>
              <w:t xml:space="preserve">3 </w:t>
            </w:r>
          </w:p>
        </w:tc>
        <w:tc>
          <w:tcPr>
            <w:tcW w:w="1518" w:type="dxa"/>
          </w:tcPr>
          <w:p w14:paraId="19C10831" w14:textId="77777777" w:rsidR="0014428E" w:rsidRPr="00DB369D" w:rsidRDefault="0014428E" w:rsidP="002B3FED">
            <w:pPr>
              <w:rPr>
                <w:rFonts w:ascii="Times New Roman" w:hAnsi="Times New Roman" w:cs="Times New Roman"/>
                <w:sz w:val="24"/>
                <w:szCs w:val="24"/>
                <w:lang w:val="en-US"/>
              </w:rPr>
            </w:pPr>
            <w:r>
              <w:rPr>
                <w:rFonts w:ascii="Times New Roman" w:hAnsi="Times New Roman" w:cs="Times New Roman"/>
                <w:sz w:val="24"/>
                <w:szCs w:val="24"/>
              </w:rPr>
              <w:t xml:space="preserve">0.2 </w:t>
            </w:r>
          </w:p>
        </w:tc>
        <w:tc>
          <w:tcPr>
            <w:tcW w:w="1665" w:type="dxa"/>
          </w:tcPr>
          <w:p w14:paraId="1D640ABB" w14:textId="77777777" w:rsidR="0014428E" w:rsidRDefault="0014428E" w:rsidP="002B3FED">
            <w:pPr>
              <w:rPr>
                <w:rFonts w:ascii="Times New Roman" w:hAnsi="Times New Roman" w:cs="Times New Roman"/>
                <w:sz w:val="24"/>
                <w:szCs w:val="24"/>
              </w:rPr>
            </w:pPr>
            <w:r>
              <w:rPr>
                <w:rFonts w:ascii="Times New Roman" w:hAnsi="Times New Roman" w:cs="Times New Roman"/>
                <w:sz w:val="24"/>
                <w:szCs w:val="24"/>
              </w:rPr>
              <w:t>500</w:t>
            </w:r>
          </w:p>
        </w:tc>
      </w:tr>
      <w:tr w:rsidR="0014428E" w14:paraId="22C7D46B" w14:textId="77777777" w:rsidTr="002B3FED">
        <w:tc>
          <w:tcPr>
            <w:tcW w:w="457" w:type="dxa"/>
          </w:tcPr>
          <w:p w14:paraId="6CFA7265" w14:textId="77777777" w:rsidR="0014428E" w:rsidRDefault="0014428E" w:rsidP="002B3FED">
            <w:pPr>
              <w:rPr>
                <w:rFonts w:ascii="Times New Roman" w:hAnsi="Times New Roman" w:cs="Times New Roman"/>
                <w:sz w:val="24"/>
                <w:szCs w:val="24"/>
              </w:rPr>
            </w:pPr>
            <w:r>
              <w:rPr>
                <w:rFonts w:ascii="Times New Roman" w:hAnsi="Times New Roman" w:cs="Times New Roman"/>
                <w:sz w:val="24"/>
                <w:szCs w:val="24"/>
              </w:rPr>
              <w:t>5</w:t>
            </w:r>
          </w:p>
        </w:tc>
        <w:tc>
          <w:tcPr>
            <w:tcW w:w="1621" w:type="dxa"/>
          </w:tcPr>
          <w:p w14:paraId="5F038374" w14:textId="77777777" w:rsidR="0014428E" w:rsidRPr="00A205E9" w:rsidRDefault="0014428E" w:rsidP="002B3FED">
            <w:pPr>
              <w:rPr>
                <w:rFonts w:ascii="Times New Roman" w:hAnsi="Times New Roman" w:cs="Times New Roman"/>
                <w:sz w:val="24"/>
                <w:szCs w:val="24"/>
              </w:rPr>
            </w:pPr>
            <w:r>
              <w:rPr>
                <w:rFonts w:ascii="Times New Roman" w:hAnsi="Times New Roman" w:cs="Times New Roman"/>
                <w:sz w:val="24"/>
                <w:szCs w:val="24"/>
              </w:rPr>
              <w:t>2</w:t>
            </w:r>
          </w:p>
        </w:tc>
        <w:tc>
          <w:tcPr>
            <w:tcW w:w="1518" w:type="dxa"/>
          </w:tcPr>
          <w:p w14:paraId="24D6CF3C" w14:textId="77777777" w:rsidR="0014428E" w:rsidRDefault="0014428E" w:rsidP="002B3FED">
            <w:pPr>
              <w:rPr>
                <w:rFonts w:ascii="Times New Roman" w:hAnsi="Times New Roman" w:cs="Times New Roman"/>
                <w:sz w:val="24"/>
                <w:szCs w:val="24"/>
              </w:rPr>
            </w:pPr>
            <w:r>
              <w:rPr>
                <w:rFonts w:ascii="Times New Roman" w:hAnsi="Times New Roman" w:cs="Times New Roman"/>
                <w:sz w:val="24"/>
                <w:szCs w:val="24"/>
              </w:rPr>
              <w:t xml:space="preserve">0.1 </w:t>
            </w:r>
          </w:p>
        </w:tc>
        <w:tc>
          <w:tcPr>
            <w:tcW w:w="1665" w:type="dxa"/>
          </w:tcPr>
          <w:p w14:paraId="5FD8FF52" w14:textId="77777777" w:rsidR="0014428E" w:rsidRDefault="0014428E" w:rsidP="002B3FED">
            <w:pPr>
              <w:rPr>
                <w:rFonts w:ascii="Times New Roman" w:hAnsi="Times New Roman" w:cs="Times New Roman"/>
                <w:sz w:val="24"/>
                <w:szCs w:val="24"/>
              </w:rPr>
            </w:pPr>
            <w:r>
              <w:rPr>
                <w:rFonts w:ascii="Times New Roman" w:hAnsi="Times New Roman" w:cs="Times New Roman"/>
                <w:sz w:val="24"/>
                <w:szCs w:val="24"/>
              </w:rPr>
              <w:t>1200</w:t>
            </w:r>
          </w:p>
        </w:tc>
      </w:tr>
      <w:tr w:rsidR="0014428E" w14:paraId="321B2AD7" w14:textId="77777777" w:rsidTr="002B3FED">
        <w:tc>
          <w:tcPr>
            <w:tcW w:w="457" w:type="dxa"/>
          </w:tcPr>
          <w:p w14:paraId="672CC85D" w14:textId="77777777" w:rsidR="0014428E" w:rsidRDefault="0014428E" w:rsidP="002B3FED">
            <w:pPr>
              <w:rPr>
                <w:rFonts w:ascii="Times New Roman" w:hAnsi="Times New Roman" w:cs="Times New Roman"/>
                <w:sz w:val="24"/>
                <w:szCs w:val="24"/>
              </w:rPr>
            </w:pPr>
            <w:r>
              <w:rPr>
                <w:rFonts w:ascii="Times New Roman" w:hAnsi="Times New Roman" w:cs="Times New Roman"/>
                <w:sz w:val="24"/>
                <w:szCs w:val="24"/>
              </w:rPr>
              <w:t>6</w:t>
            </w:r>
          </w:p>
        </w:tc>
        <w:tc>
          <w:tcPr>
            <w:tcW w:w="1621" w:type="dxa"/>
          </w:tcPr>
          <w:p w14:paraId="3C0F7A2B" w14:textId="77777777" w:rsidR="0014428E" w:rsidRDefault="0014428E" w:rsidP="002B3FED">
            <w:pPr>
              <w:rPr>
                <w:rFonts w:ascii="Times New Roman" w:hAnsi="Times New Roman" w:cs="Times New Roman"/>
                <w:sz w:val="24"/>
                <w:szCs w:val="24"/>
              </w:rPr>
            </w:pPr>
            <w:r>
              <w:rPr>
                <w:rFonts w:ascii="Times New Roman" w:hAnsi="Times New Roman" w:cs="Times New Roman"/>
                <w:sz w:val="24"/>
                <w:szCs w:val="24"/>
              </w:rPr>
              <w:t xml:space="preserve">1 </w:t>
            </w:r>
          </w:p>
        </w:tc>
        <w:tc>
          <w:tcPr>
            <w:tcW w:w="1518" w:type="dxa"/>
          </w:tcPr>
          <w:p w14:paraId="38CE8A0E" w14:textId="77777777" w:rsidR="0014428E" w:rsidRDefault="0014428E" w:rsidP="002B3FED">
            <w:pPr>
              <w:rPr>
                <w:rFonts w:ascii="Times New Roman" w:hAnsi="Times New Roman" w:cs="Times New Roman"/>
                <w:sz w:val="24"/>
                <w:szCs w:val="24"/>
              </w:rPr>
            </w:pPr>
            <w:r>
              <w:rPr>
                <w:rFonts w:ascii="Times New Roman" w:hAnsi="Times New Roman" w:cs="Times New Roman"/>
                <w:sz w:val="24"/>
                <w:szCs w:val="24"/>
              </w:rPr>
              <w:t xml:space="preserve">0.4 </w:t>
            </w:r>
          </w:p>
        </w:tc>
        <w:tc>
          <w:tcPr>
            <w:tcW w:w="1665" w:type="dxa"/>
          </w:tcPr>
          <w:p w14:paraId="66930B08" w14:textId="77777777" w:rsidR="0014428E" w:rsidRDefault="0014428E" w:rsidP="002B3FED">
            <w:pPr>
              <w:rPr>
                <w:rFonts w:ascii="Times New Roman" w:hAnsi="Times New Roman" w:cs="Times New Roman"/>
                <w:sz w:val="24"/>
                <w:szCs w:val="24"/>
              </w:rPr>
            </w:pPr>
            <w:r>
              <w:rPr>
                <w:rFonts w:ascii="Times New Roman" w:hAnsi="Times New Roman" w:cs="Times New Roman"/>
                <w:sz w:val="24"/>
                <w:szCs w:val="24"/>
              </w:rPr>
              <w:t>1300</w:t>
            </w:r>
          </w:p>
        </w:tc>
      </w:tr>
      <w:tr w:rsidR="0014428E" w14:paraId="759E8F26" w14:textId="77777777" w:rsidTr="002B3FED">
        <w:tc>
          <w:tcPr>
            <w:tcW w:w="457" w:type="dxa"/>
          </w:tcPr>
          <w:p w14:paraId="57475A63" w14:textId="77777777" w:rsidR="0014428E" w:rsidRDefault="0014428E" w:rsidP="002B3FED">
            <w:pPr>
              <w:rPr>
                <w:rFonts w:ascii="Times New Roman" w:hAnsi="Times New Roman" w:cs="Times New Roman"/>
                <w:sz w:val="24"/>
                <w:szCs w:val="24"/>
              </w:rPr>
            </w:pPr>
            <w:r>
              <w:rPr>
                <w:rFonts w:ascii="Times New Roman" w:hAnsi="Times New Roman" w:cs="Times New Roman"/>
                <w:sz w:val="24"/>
                <w:szCs w:val="24"/>
              </w:rPr>
              <w:t>7</w:t>
            </w:r>
          </w:p>
        </w:tc>
        <w:tc>
          <w:tcPr>
            <w:tcW w:w="1621" w:type="dxa"/>
          </w:tcPr>
          <w:p w14:paraId="67637176" w14:textId="77777777" w:rsidR="0014428E" w:rsidRPr="00DB2700" w:rsidRDefault="0014428E" w:rsidP="002B3FED">
            <w:pPr>
              <w:rPr>
                <w:rFonts w:ascii="Times New Roman" w:hAnsi="Times New Roman" w:cs="Times New Roman"/>
                <w:sz w:val="24"/>
                <w:szCs w:val="24"/>
              </w:rPr>
            </w:pPr>
            <w:r>
              <w:rPr>
                <w:rFonts w:ascii="Times New Roman" w:hAnsi="Times New Roman" w:cs="Times New Roman"/>
                <w:sz w:val="24"/>
                <w:szCs w:val="24"/>
              </w:rPr>
              <w:t>4</w:t>
            </w:r>
          </w:p>
        </w:tc>
        <w:tc>
          <w:tcPr>
            <w:tcW w:w="1518" w:type="dxa"/>
          </w:tcPr>
          <w:p w14:paraId="6D04B27A" w14:textId="77777777" w:rsidR="0014428E" w:rsidRDefault="0014428E" w:rsidP="002B3FED">
            <w:pPr>
              <w:rPr>
                <w:rFonts w:ascii="Times New Roman" w:hAnsi="Times New Roman" w:cs="Times New Roman"/>
                <w:sz w:val="24"/>
                <w:szCs w:val="24"/>
              </w:rPr>
            </w:pPr>
            <w:r>
              <w:rPr>
                <w:rFonts w:ascii="Times New Roman" w:hAnsi="Times New Roman" w:cs="Times New Roman"/>
                <w:sz w:val="24"/>
                <w:szCs w:val="24"/>
              </w:rPr>
              <w:t xml:space="preserve">0.6 </w:t>
            </w:r>
          </w:p>
        </w:tc>
        <w:tc>
          <w:tcPr>
            <w:tcW w:w="1665" w:type="dxa"/>
          </w:tcPr>
          <w:p w14:paraId="683FE0C3" w14:textId="77777777" w:rsidR="0014428E" w:rsidRDefault="0014428E" w:rsidP="002B3FED">
            <w:pPr>
              <w:rPr>
                <w:rFonts w:ascii="Times New Roman" w:hAnsi="Times New Roman" w:cs="Times New Roman"/>
                <w:sz w:val="24"/>
                <w:szCs w:val="24"/>
              </w:rPr>
            </w:pPr>
            <w:r>
              <w:rPr>
                <w:rFonts w:ascii="Times New Roman" w:hAnsi="Times New Roman" w:cs="Times New Roman"/>
                <w:sz w:val="24"/>
                <w:szCs w:val="24"/>
              </w:rPr>
              <w:t>1600</w:t>
            </w:r>
          </w:p>
        </w:tc>
      </w:tr>
      <w:tr w:rsidR="0014428E" w14:paraId="3BEBD905" w14:textId="77777777" w:rsidTr="002B3FED">
        <w:tc>
          <w:tcPr>
            <w:tcW w:w="457" w:type="dxa"/>
          </w:tcPr>
          <w:p w14:paraId="5EE69DBD" w14:textId="77777777" w:rsidR="0014428E" w:rsidRDefault="0014428E" w:rsidP="002B3FED">
            <w:pPr>
              <w:rPr>
                <w:rFonts w:ascii="Times New Roman" w:hAnsi="Times New Roman" w:cs="Times New Roman"/>
                <w:sz w:val="24"/>
                <w:szCs w:val="24"/>
              </w:rPr>
            </w:pPr>
            <w:r>
              <w:rPr>
                <w:rFonts w:ascii="Times New Roman" w:hAnsi="Times New Roman" w:cs="Times New Roman"/>
                <w:sz w:val="24"/>
                <w:szCs w:val="24"/>
              </w:rPr>
              <w:t>8</w:t>
            </w:r>
          </w:p>
        </w:tc>
        <w:tc>
          <w:tcPr>
            <w:tcW w:w="1621" w:type="dxa"/>
          </w:tcPr>
          <w:p w14:paraId="503E3C18" w14:textId="77777777" w:rsidR="0014428E" w:rsidRPr="00DB2700" w:rsidRDefault="0014428E" w:rsidP="002B3FED">
            <w:pPr>
              <w:rPr>
                <w:rFonts w:ascii="Times New Roman" w:hAnsi="Times New Roman" w:cs="Times New Roman"/>
                <w:sz w:val="24"/>
                <w:szCs w:val="24"/>
              </w:rPr>
            </w:pPr>
            <w:r>
              <w:rPr>
                <w:rFonts w:ascii="Times New Roman" w:hAnsi="Times New Roman" w:cs="Times New Roman"/>
                <w:sz w:val="24"/>
                <w:szCs w:val="24"/>
              </w:rPr>
              <w:t>5</w:t>
            </w:r>
          </w:p>
        </w:tc>
        <w:tc>
          <w:tcPr>
            <w:tcW w:w="1518" w:type="dxa"/>
          </w:tcPr>
          <w:p w14:paraId="7E9435CA" w14:textId="77777777" w:rsidR="0014428E" w:rsidRDefault="0014428E" w:rsidP="002B3FED">
            <w:pPr>
              <w:rPr>
                <w:rFonts w:ascii="Times New Roman" w:hAnsi="Times New Roman" w:cs="Times New Roman"/>
                <w:sz w:val="24"/>
                <w:szCs w:val="24"/>
              </w:rPr>
            </w:pPr>
            <w:r>
              <w:rPr>
                <w:rFonts w:ascii="Times New Roman" w:hAnsi="Times New Roman" w:cs="Times New Roman"/>
                <w:sz w:val="24"/>
                <w:szCs w:val="24"/>
              </w:rPr>
              <w:t xml:space="preserve">0.7 </w:t>
            </w:r>
          </w:p>
        </w:tc>
        <w:tc>
          <w:tcPr>
            <w:tcW w:w="1665" w:type="dxa"/>
          </w:tcPr>
          <w:p w14:paraId="16E074C1" w14:textId="77777777" w:rsidR="0014428E" w:rsidRDefault="0014428E" w:rsidP="002B3FED">
            <w:pPr>
              <w:rPr>
                <w:rFonts w:ascii="Times New Roman" w:hAnsi="Times New Roman" w:cs="Times New Roman"/>
                <w:sz w:val="24"/>
                <w:szCs w:val="24"/>
              </w:rPr>
            </w:pPr>
            <w:r>
              <w:rPr>
                <w:rFonts w:ascii="Times New Roman" w:hAnsi="Times New Roman" w:cs="Times New Roman"/>
                <w:sz w:val="24"/>
                <w:szCs w:val="24"/>
              </w:rPr>
              <w:t>800</w:t>
            </w:r>
          </w:p>
        </w:tc>
      </w:tr>
    </w:tbl>
    <w:p w14:paraId="61F1648A" w14:textId="77777777" w:rsidR="0014428E" w:rsidRDefault="0014428E" w:rsidP="0014428E">
      <w:pPr>
        <w:rPr>
          <w:rFonts w:ascii="Times New Roman" w:hAnsi="Times New Roman" w:cs="Times New Roman"/>
          <w:sz w:val="24"/>
          <w:szCs w:val="24"/>
          <w:lang w:val="en-US"/>
        </w:rPr>
      </w:pPr>
    </w:p>
    <w:p w14:paraId="04AAE62B" w14:textId="77777777" w:rsidR="0014428E" w:rsidRDefault="0014428E" w:rsidP="0014428E">
      <w:pPr>
        <w:rPr>
          <w:rFonts w:ascii="Times New Roman" w:hAnsi="Times New Roman" w:cs="Times New Roman"/>
          <w:sz w:val="24"/>
          <w:szCs w:val="24"/>
        </w:rPr>
      </w:pPr>
      <w:r>
        <w:rPr>
          <w:rFonts w:ascii="Times New Roman" w:hAnsi="Times New Roman" w:cs="Times New Roman"/>
          <w:sz w:val="24"/>
          <w:szCs w:val="24"/>
        </w:rPr>
        <w:t>Для оценки производительности зафиксируйте количество потерянных пакетов.</w:t>
      </w:r>
    </w:p>
    <w:p w14:paraId="1B2820D7" w14:textId="77777777" w:rsidR="0014428E" w:rsidRPr="00A205E9" w:rsidRDefault="0014428E" w:rsidP="0081026C">
      <w:pPr>
        <w:rPr>
          <w:rFonts w:ascii="Times New Roman" w:hAnsi="Times New Roman" w:cs="Times New Roman"/>
          <w:sz w:val="24"/>
          <w:szCs w:val="24"/>
        </w:rPr>
      </w:pPr>
    </w:p>
    <w:sectPr w:rsidR="0014428E" w:rsidRPr="00A205E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0002A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04F"/>
    <w:rsid w:val="000D6EAC"/>
    <w:rsid w:val="0014428E"/>
    <w:rsid w:val="001A2728"/>
    <w:rsid w:val="004B59EC"/>
    <w:rsid w:val="004F73DC"/>
    <w:rsid w:val="00576F15"/>
    <w:rsid w:val="00700CC5"/>
    <w:rsid w:val="0081026C"/>
    <w:rsid w:val="008F7EBF"/>
    <w:rsid w:val="00903736"/>
    <w:rsid w:val="009D1F1B"/>
    <w:rsid w:val="00A205E9"/>
    <w:rsid w:val="00A539F6"/>
    <w:rsid w:val="00C27C6A"/>
    <w:rsid w:val="00C9004F"/>
    <w:rsid w:val="00CD5173"/>
    <w:rsid w:val="00D918B1"/>
    <w:rsid w:val="00D96DB4"/>
    <w:rsid w:val="00DB2700"/>
    <w:rsid w:val="00DB369D"/>
    <w:rsid w:val="00DC750A"/>
    <w:rsid w:val="00FD010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A29E4"/>
  <w15:chartTrackingRefBased/>
  <w15:docId w15:val="{A82A1074-D8A3-4BC9-9742-A1B8173A9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CD51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rmal (Web)"/>
    <w:basedOn w:val="a"/>
    <w:uiPriority w:val="99"/>
    <w:semiHidden/>
    <w:unhideWhenUsed/>
    <w:rsid w:val="00A205E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keyworddef">
    <w:name w:val="keyword_def"/>
    <w:basedOn w:val="a0"/>
    <w:rsid w:val="00A205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56089216">
      <w:bodyDiv w:val="1"/>
      <w:marLeft w:val="0"/>
      <w:marRight w:val="0"/>
      <w:marTop w:val="0"/>
      <w:marBottom w:val="0"/>
      <w:divBdr>
        <w:top w:val="none" w:sz="0" w:space="0" w:color="auto"/>
        <w:left w:val="none" w:sz="0" w:space="0" w:color="auto"/>
        <w:bottom w:val="none" w:sz="0" w:space="0" w:color="auto"/>
        <w:right w:val="none" w:sz="0" w:space="0" w:color="auto"/>
      </w:divBdr>
      <w:divsChild>
        <w:div w:id="4250038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490</TotalTime>
  <Pages>3</Pages>
  <Words>993</Words>
  <Characters>5663</Characters>
  <Application>Microsoft Office Word</Application>
  <DocSecurity>0</DocSecurity>
  <Lines>47</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Кирилл</dc:creator>
  <cp:keywords/>
  <dc:description/>
  <cp:lastModifiedBy>Кирилл</cp:lastModifiedBy>
  <cp:revision>10</cp:revision>
  <dcterms:created xsi:type="dcterms:W3CDTF">2018-03-29T19:09:00Z</dcterms:created>
  <dcterms:modified xsi:type="dcterms:W3CDTF">2018-04-06T07:36:00Z</dcterms:modified>
</cp:coreProperties>
</file>