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F8A" w:rsidRPr="00121858" w:rsidRDefault="00F60E3E" w:rsidP="00B25F8A">
      <w:pPr>
        <w:spacing w:after="0" w:line="360" w:lineRule="auto"/>
        <w:ind w:left="-1134" w:right="-426"/>
        <w:rPr>
          <w:rFonts w:ascii="Arial" w:hAnsi="Arial" w:cs="Arial"/>
          <w:color w:val="000000" w:themeColor="text1"/>
          <w:sz w:val="20"/>
          <w:szCs w:val="20"/>
          <w:shd w:val="clear" w:color="auto" w:fill="FFFFFF"/>
        </w:rPr>
      </w:pPr>
      <w:r w:rsidRPr="00121858">
        <w:rPr>
          <w:rFonts w:ascii="Arial" w:hAnsi="Arial" w:cs="Arial"/>
          <w:b/>
          <w:color w:val="000000" w:themeColor="text1"/>
          <w:sz w:val="20"/>
          <w:szCs w:val="20"/>
        </w:rPr>
        <w:t>1. Происхождение права.</w:t>
      </w:r>
      <w:r w:rsidRPr="00121858">
        <w:rPr>
          <w:rFonts w:ascii="Arial" w:hAnsi="Arial" w:cs="Arial"/>
          <w:color w:val="000000" w:themeColor="text1"/>
          <w:sz w:val="20"/>
          <w:szCs w:val="20"/>
        </w:rPr>
        <w:t xml:space="preserve"> </w:t>
      </w:r>
      <w:r w:rsidRPr="00121858">
        <w:rPr>
          <w:rFonts w:ascii="Arial" w:hAnsi="Arial" w:cs="Arial"/>
          <w:color w:val="000000" w:themeColor="text1"/>
          <w:sz w:val="20"/>
          <w:szCs w:val="20"/>
        </w:rPr>
        <w:br/>
      </w:r>
      <w:r w:rsidRPr="00121858">
        <w:rPr>
          <w:rFonts w:ascii="Arial" w:hAnsi="Arial" w:cs="Arial"/>
          <w:color w:val="000000" w:themeColor="text1"/>
          <w:sz w:val="20"/>
          <w:szCs w:val="20"/>
          <w:shd w:val="clear" w:color="auto" w:fill="FFFFFF"/>
        </w:rPr>
        <w:t>В большинство концепций входит идея «естественного права», т. е. наличия у каждого человека неотъемлемых, естественных прав, полученных от Бога или от природы. Однако в процессе развития человечества права одних людей входят в противоречие с правами других, нарушается порядок, возникает насилие. Чтобы обеспечить нормальную жизнь, люди заключают между собой договор о создании государства, добровольно передавая ему часть своих прав. Эти положения нашли выражение в конституциях ряда западных государств. Так, в Декларации независимости США (1776 год) говорится: «Мы считаем самоочевидными истины: что все люди созданы равными и наделены Творцом определенными неотъемлемыми правами, к числу которых относится право на жизнь, на свободу и на стремление к счастью; что для обеспечения этих прав люди создают правительства, справедливая власть которых основывается на согласии управляемых».</w:t>
      </w:r>
      <w:r w:rsidRPr="00121858">
        <w:rPr>
          <w:rFonts w:ascii="Arial" w:hAnsi="Arial" w:cs="Arial"/>
          <w:color w:val="000000" w:themeColor="text1"/>
          <w:sz w:val="20"/>
          <w:szCs w:val="20"/>
        </w:rPr>
        <w:br/>
      </w:r>
      <w:r w:rsidRPr="00121858">
        <w:rPr>
          <w:rFonts w:ascii="Arial" w:hAnsi="Arial" w:cs="Arial"/>
          <w:color w:val="000000" w:themeColor="text1"/>
          <w:sz w:val="20"/>
          <w:szCs w:val="20"/>
          <w:shd w:val="clear" w:color="auto" w:fill="FFFFFF"/>
        </w:rPr>
        <w:t xml:space="preserve">Принятие существовавших норм поведения как «своих», безусловная солидарность с ними была связана и с тем, что первобытный человек не отделял себя от общества, не мыслил себя отдельно от рода и племени. </w:t>
      </w:r>
      <w:proofErr w:type="gramStart"/>
      <w:r w:rsidRPr="00121858">
        <w:rPr>
          <w:rFonts w:ascii="Arial" w:hAnsi="Arial" w:cs="Arial"/>
          <w:color w:val="000000" w:themeColor="text1"/>
          <w:sz w:val="20"/>
          <w:szCs w:val="20"/>
          <w:shd w:val="clear" w:color="auto" w:fill="FFFFFF"/>
        </w:rPr>
        <w:t>И поскольку все нормы расценивались как ниспосланные свыше, правильные, справедливые, то, естественно, у многих народов за содержанием этих норм, а нередко и за самими нормами и их совокупностью закрепились такие наименования, как «право», «правда» и т. п. В этом смысле право появилось раньше государства, и обеспечение его реализации, соблюдения всеми правовых предписаний было одной из причин возникновения государства.</w:t>
      </w:r>
      <w:proofErr w:type="gramEnd"/>
      <w:r w:rsidRPr="00121858">
        <w:rPr>
          <w:rFonts w:ascii="Arial" w:hAnsi="Arial" w:cs="Arial"/>
          <w:color w:val="000000" w:themeColor="text1"/>
          <w:sz w:val="20"/>
          <w:szCs w:val="20"/>
        </w:rPr>
        <w:br/>
      </w:r>
      <w:r w:rsidRPr="00121858">
        <w:rPr>
          <w:rFonts w:ascii="Arial" w:hAnsi="Arial" w:cs="Arial"/>
          <w:color w:val="000000" w:themeColor="text1"/>
          <w:sz w:val="20"/>
          <w:szCs w:val="20"/>
          <w:shd w:val="clear" w:color="auto" w:fill="FFFFFF"/>
        </w:rPr>
        <w:t>Развитие первобытного общества привело на определенном этапе к тому, что произошло его расслоение. Возникли либо особая социальная группа, составлявшая чиновничий государственный аппарат, который стал фактическим собственником сре</w:t>
      </w:r>
      <w:proofErr w:type="gramStart"/>
      <w:r w:rsidRPr="00121858">
        <w:rPr>
          <w:rFonts w:ascii="Arial" w:hAnsi="Arial" w:cs="Arial"/>
          <w:color w:val="000000" w:themeColor="text1"/>
          <w:sz w:val="20"/>
          <w:szCs w:val="20"/>
          <w:shd w:val="clear" w:color="auto" w:fill="FFFFFF"/>
        </w:rPr>
        <w:t>дств пр</w:t>
      </w:r>
      <w:proofErr w:type="gramEnd"/>
      <w:r w:rsidRPr="00121858">
        <w:rPr>
          <w:rFonts w:ascii="Arial" w:hAnsi="Arial" w:cs="Arial"/>
          <w:color w:val="000000" w:themeColor="text1"/>
          <w:sz w:val="20"/>
          <w:szCs w:val="20"/>
          <w:shd w:val="clear" w:color="auto" w:fill="FFFFFF"/>
        </w:rPr>
        <w:t xml:space="preserve">оизводства, либо класс, обративший  средства в частную собственность. В обоих случаях возникли социальное неравенство и эксплуатация человека человеком, иногда носящая замаскированный характер. </w:t>
      </w:r>
      <w:proofErr w:type="gramStart"/>
      <w:r w:rsidRPr="00121858">
        <w:rPr>
          <w:rFonts w:ascii="Arial" w:hAnsi="Arial" w:cs="Arial"/>
          <w:color w:val="000000" w:themeColor="text1"/>
          <w:sz w:val="20"/>
          <w:szCs w:val="20"/>
          <w:shd w:val="clear" w:color="auto" w:fill="FFFFFF"/>
        </w:rPr>
        <w:t>Естественно, что для людей, поставленных в неравные условия распределения общественного продукта, передача общего достояния в руки узкого круга лиц перестала казаться справедливой.</w:t>
      </w:r>
      <w:proofErr w:type="gramEnd"/>
      <w:r w:rsidRPr="00121858">
        <w:rPr>
          <w:rFonts w:ascii="Arial" w:hAnsi="Arial" w:cs="Arial"/>
          <w:color w:val="000000" w:themeColor="text1"/>
          <w:sz w:val="20"/>
          <w:szCs w:val="20"/>
          <w:shd w:val="clear" w:color="auto" w:fill="FFFFFF"/>
        </w:rPr>
        <w:t xml:space="preserve"> Участились нарушения таких обычаев, размывался, разрушался закрепленный ими и веками сохранившийся </w:t>
      </w:r>
      <w:proofErr w:type="gramStart"/>
      <w:r w:rsidRPr="00121858">
        <w:rPr>
          <w:rFonts w:ascii="Arial" w:hAnsi="Arial" w:cs="Arial"/>
          <w:color w:val="000000" w:themeColor="text1"/>
          <w:sz w:val="20"/>
          <w:szCs w:val="20"/>
          <w:shd w:val="clear" w:color="auto" w:fill="FFFFFF"/>
        </w:rPr>
        <w:t>неизменным</w:t>
      </w:r>
      <w:proofErr w:type="gramEnd"/>
      <w:r w:rsidRPr="00121858">
        <w:rPr>
          <w:rFonts w:ascii="Arial" w:hAnsi="Arial" w:cs="Arial"/>
          <w:color w:val="000000" w:themeColor="text1"/>
          <w:sz w:val="20"/>
          <w:szCs w:val="20"/>
          <w:shd w:val="clear" w:color="auto" w:fill="FFFFFF"/>
        </w:rPr>
        <w:t xml:space="preserve"> порядок. Установленная обычаями форма общественных отношений пришла в противоречие с их изменившимся содержанием.</w:t>
      </w:r>
      <w:r w:rsidRPr="00121858">
        <w:rPr>
          <w:rFonts w:ascii="Arial" w:hAnsi="Arial" w:cs="Arial"/>
          <w:color w:val="000000" w:themeColor="text1"/>
          <w:sz w:val="20"/>
          <w:szCs w:val="20"/>
        </w:rPr>
        <w:br/>
      </w:r>
      <w:r w:rsidRPr="00121858">
        <w:rPr>
          <w:rFonts w:ascii="Arial" w:hAnsi="Arial" w:cs="Arial"/>
          <w:color w:val="000000" w:themeColor="text1"/>
          <w:sz w:val="20"/>
          <w:szCs w:val="20"/>
          <w:shd w:val="clear" w:color="auto" w:fill="FFFFFF"/>
        </w:rPr>
        <w:t>Развитие общества с появлением даже зачатков государства резко убыстряется, и скоро наступает момент, когда правовые обычаи не могут обеспечить регулирование социальных связей: они изменяются слишком медленно, не успевая за темпами социального развития. Поэтому появляются новые источники, формы закрепления норм права: законы, юридические прецеденты, нормативные договоры.</w:t>
      </w:r>
      <w:r w:rsidRPr="00121858">
        <w:rPr>
          <w:rFonts w:ascii="Arial" w:hAnsi="Arial" w:cs="Arial"/>
          <w:color w:val="000000" w:themeColor="text1"/>
          <w:sz w:val="20"/>
          <w:szCs w:val="20"/>
        </w:rPr>
        <w:br/>
      </w:r>
      <w:r w:rsidRPr="00121858">
        <w:rPr>
          <w:rFonts w:ascii="Arial" w:hAnsi="Arial" w:cs="Arial"/>
          <w:color w:val="000000" w:themeColor="text1"/>
          <w:sz w:val="20"/>
          <w:szCs w:val="20"/>
          <w:shd w:val="clear" w:color="auto" w:fill="FFFFFF"/>
        </w:rPr>
        <w:t>Можно выделить </w:t>
      </w:r>
      <w:r w:rsidRPr="00121858">
        <w:rPr>
          <w:rStyle w:val="a4"/>
          <w:rFonts w:ascii="Arial" w:hAnsi="Arial" w:cs="Arial"/>
          <w:color w:val="000000" w:themeColor="text1"/>
          <w:sz w:val="20"/>
          <w:szCs w:val="20"/>
          <w:shd w:val="clear" w:color="auto" w:fill="FFFFFF"/>
        </w:rPr>
        <w:t>два основных пути развития права</w:t>
      </w:r>
      <w:r w:rsidRPr="00121858">
        <w:rPr>
          <w:rFonts w:ascii="Arial" w:hAnsi="Arial" w:cs="Arial"/>
          <w:color w:val="000000" w:themeColor="text1"/>
          <w:sz w:val="20"/>
          <w:szCs w:val="20"/>
          <w:shd w:val="clear" w:color="auto" w:fill="FFFFFF"/>
        </w:rPr>
        <w:t xml:space="preserve">. Там, где господствующее положение занимает государственная собственность, основным источником, способом фиксации правовых норм становятся, как правило, сборники нравственно-религиозных положений (Поучение </w:t>
      </w:r>
      <w:proofErr w:type="spellStart"/>
      <w:r w:rsidRPr="00121858">
        <w:rPr>
          <w:rFonts w:ascii="Arial" w:hAnsi="Arial" w:cs="Arial"/>
          <w:color w:val="000000" w:themeColor="text1"/>
          <w:sz w:val="20"/>
          <w:szCs w:val="20"/>
          <w:shd w:val="clear" w:color="auto" w:fill="FFFFFF"/>
        </w:rPr>
        <w:t>Птахотепа</w:t>
      </w:r>
      <w:proofErr w:type="spellEnd"/>
      <w:r w:rsidRPr="00121858">
        <w:rPr>
          <w:rFonts w:ascii="Arial" w:hAnsi="Arial" w:cs="Arial"/>
          <w:color w:val="000000" w:themeColor="text1"/>
          <w:sz w:val="20"/>
          <w:szCs w:val="20"/>
          <w:shd w:val="clear" w:color="auto" w:fill="FFFFFF"/>
        </w:rPr>
        <w:t xml:space="preserve"> в Древнем Египте, Законы Ману в Индии, Коран в мусульманских странах т. п.). Зафиксированные в них нормы носят зачастую казуальный характер. Дополняются они в случае необходимости другими обычаями (например, адатами) и конкретными (ненормативными), но имеющими силу закона установлениями монарха или по его уполномочию - чиновниками государственного аппарата.</w:t>
      </w:r>
      <w:r w:rsidRPr="00121858">
        <w:rPr>
          <w:rFonts w:ascii="Arial" w:hAnsi="Arial" w:cs="Arial"/>
          <w:color w:val="000000" w:themeColor="text1"/>
          <w:sz w:val="20"/>
          <w:szCs w:val="20"/>
        </w:rPr>
        <w:br/>
      </w:r>
      <w:r w:rsidRPr="00121858">
        <w:rPr>
          <w:rFonts w:ascii="Arial" w:hAnsi="Arial" w:cs="Arial"/>
          <w:color w:val="000000" w:themeColor="text1"/>
          <w:sz w:val="20"/>
          <w:szCs w:val="20"/>
          <w:shd w:val="clear" w:color="auto" w:fill="FFFFFF"/>
        </w:rPr>
        <w:t>В обществе же, основанном на частной собственности, которая обусловливала необходимость равенства прав собственников, развивалось, как правило, более обширное, отличающееся более высокой степенью формализации и определенности законодательство, и прежде всего гражданское, регулирующее более сложную систему имущественных общественных отношений. В некоторых случаях достаточно древнее законодательство отличалось такой степенью совершенства, что пережило на многие века использовавший его народ и не потеряло значения и сегодня (например, частное римское право).</w:t>
      </w:r>
    </w:p>
    <w:p w:rsidR="00B25F8A" w:rsidRPr="00121858" w:rsidRDefault="00B25F8A">
      <w:pPr>
        <w:rPr>
          <w:rFonts w:ascii="Arial" w:hAnsi="Arial" w:cs="Arial"/>
          <w:color w:val="000000" w:themeColor="text1"/>
          <w:sz w:val="20"/>
          <w:szCs w:val="20"/>
          <w:shd w:val="clear" w:color="auto" w:fill="FFFFFF"/>
        </w:rPr>
      </w:pPr>
      <w:r w:rsidRPr="00121858">
        <w:rPr>
          <w:rFonts w:ascii="Arial" w:hAnsi="Arial" w:cs="Arial"/>
          <w:color w:val="000000" w:themeColor="text1"/>
          <w:sz w:val="20"/>
          <w:szCs w:val="20"/>
          <w:shd w:val="clear" w:color="auto" w:fill="FFFFFF"/>
        </w:rPr>
        <w:br w:type="page"/>
      </w:r>
    </w:p>
    <w:p w:rsidR="00F60E3E" w:rsidRPr="00121858" w:rsidRDefault="00F60E3E" w:rsidP="00B25F8A">
      <w:pPr>
        <w:spacing w:after="0" w:line="360" w:lineRule="auto"/>
        <w:ind w:left="-1134" w:right="-426"/>
        <w:rPr>
          <w:rFonts w:ascii="Arial" w:hAnsi="Arial" w:cs="Arial"/>
          <w:b/>
          <w:color w:val="000000" w:themeColor="text1"/>
          <w:sz w:val="20"/>
          <w:szCs w:val="20"/>
        </w:rPr>
      </w:pPr>
      <w:r w:rsidRPr="00121858">
        <w:rPr>
          <w:rFonts w:ascii="Arial" w:hAnsi="Arial" w:cs="Arial"/>
          <w:b/>
          <w:color w:val="000000" w:themeColor="text1"/>
          <w:sz w:val="20"/>
          <w:szCs w:val="20"/>
        </w:rPr>
        <w:lastRenderedPageBreak/>
        <w:t xml:space="preserve">2. Основные виды правовых норм. </w:t>
      </w:r>
    </w:p>
    <w:p w:rsidR="00B25F8A" w:rsidRPr="00121858" w:rsidRDefault="00B25F8A" w:rsidP="006161A3">
      <w:pPr>
        <w:pStyle w:val="a5"/>
        <w:shd w:val="clear" w:color="auto" w:fill="FFFFFF"/>
        <w:spacing w:before="0" w:beforeAutospacing="0" w:after="160" w:afterAutospacing="0"/>
        <w:ind w:left="-1134" w:right="-284"/>
        <w:rPr>
          <w:rFonts w:ascii="Arial" w:hAnsi="Arial" w:cs="Arial"/>
          <w:color w:val="000000" w:themeColor="text1"/>
          <w:sz w:val="20"/>
          <w:szCs w:val="20"/>
        </w:rPr>
      </w:pPr>
      <w:r w:rsidRPr="00121858">
        <w:rPr>
          <w:rFonts w:ascii="Arial" w:hAnsi="Arial" w:cs="Arial"/>
          <w:color w:val="000000" w:themeColor="text1"/>
          <w:sz w:val="20"/>
          <w:szCs w:val="20"/>
        </w:rPr>
        <w:t xml:space="preserve">1) в зависимости от содержания они подразделяются </w:t>
      </w:r>
      <w:proofErr w:type="gramStart"/>
      <w:r w:rsidRPr="00121858">
        <w:rPr>
          <w:rFonts w:ascii="Arial" w:hAnsi="Arial" w:cs="Arial"/>
          <w:color w:val="000000" w:themeColor="text1"/>
          <w:sz w:val="20"/>
          <w:szCs w:val="20"/>
        </w:rPr>
        <w:t>на</w:t>
      </w:r>
      <w:proofErr w:type="gramEnd"/>
      <w:r w:rsidRPr="00121858">
        <w:rPr>
          <w:rFonts w:ascii="Arial" w:hAnsi="Arial" w:cs="Arial"/>
          <w:color w:val="000000" w:themeColor="text1"/>
          <w:sz w:val="20"/>
          <w:szCs w:val="20"/>
        </w:rPr>
        <w:t>:</w:t>
      </w:r>
    </w:p>
    <w:p w:rsidR="00B25F8A" w:rsidRPr="00121858" w:rsidRDefault="00B25F8A" w:rsidP="006161A3">
      <w:pPr>
        <w:pStyle w:val="a5"/>
        <w:shd w:val="clear" w:color="auto" w:fill="FFFFFF"/>
        <w:spacing w:before="0" w:beforeAutospacing="0" w:after="160" w:afterAutospacing="0"/>
        <w:ind w:left="-1134" w:right="-284"/>
        <w:rPr>
          <w:rFonts w:ascii="Arial" w:hAnsi="Arial" w:cs="Arial"/>
          <w:color w:val="000000" w:themeColor="text1"/>
          <w:sz w:val="20"/>
          <w:szCs w:val="20"/>
        </w:rPr>
      </w:pPr>
      <w:proofErr w:type="gramStart"/>
      <w:r w:rsidRPr="00121858">
        <w:rPr>
          <w:rFonts w:ascii="Arial" w:hAnsi="Arial" w:cs="Arial"/>
          <w:color w:val="000000" w:themeColor="text1"/>
          <w:sz w:val="20"/>
          <w:szCs w:val="20"/>
        </w:rPr>
        <w:t>— исходные нормы, которые определяют основы правового регулирования общественных отношений, его цели, задачи, пределы, направления (это, например, декларативные нормы, провозглашающие принципы; дефинитивные нормы, содержащие определения конкретных юридических понятий, и т.п.);</w:t>
      </w:r>
      <w:proofErr w:type="gramEnd"/>
    </w:p>
    <w:p w:rsidR="00B25F8A" w:rsidRPr="00121858" w:rsidRDefault="00B25F8A" w:rsidP="006161A3">
      <w:pPr>
        <w:pStyle w:val="a5"/>
        <w:shd w:val="clear" w:color="auto" w:fill="FFFFFF"/>
        <w:spacing w:before="0" w:beforeAutospacing="0" w:after="160" w:afterAutospacing="0"/>
        <w:ind w:left="-1134" w:right="-284"/>
        <w:rPr>
          <w:rFonts w:ascii="Arial" w:hAnsi="Arial" w:cs="Arial"/>
          <w:color w:val="000000" w:themeColor="text1"/>
          <w:sz w:val="20"/>
          <w:szCs w:val="20"/>
        </w:rPr>
      </w:pPr>
      <w:r w:rsidRPr="00121858">
        <w:rPr>
          <w:rFonts w:ascii="Arial" w:hAnsi="Arial" w:cs="Arial"/>
          <w:color w:val="000000" w:themeColor="text1"/>
          <w:sz w:val="20"/>
          <w:szCs w:val="20"/>
        </w:rPr>
        <w:t>— общие нормы, которые присущи общей части той или иной отрасли права и распространяются на все или большую часть институтов соответствующей отрасли права;</w:t>
      </w:r>
    </w:p>
    <w:p w:rsidR="00B25F8A" w:rsidRPr="00121858" w:rsidRDefault="00B25F8A" w:rsidP="006161A3">
      <w:pPr>
        <w:pStyle w:val="a5"/>
        <w:shd w:val="clear" w:color="auto" w:fill="FFFFFF"/>
        <w:spacing w:before="0" w:beforeAutospacing="0" w:after="160" w:afterAutospacing="0"/>
        <w:ind w:left="-1134" w:right="-284"/>
        <w:rPr>
          <w:rFonts w:ascii="Arial" w:hAnsi="Arial" w:cs="Arial"/>
          <w:color w:val="000000" w:themeColor="text1"/>
          <w:sz w:val="20"/>
          <w:szCs w:val="20"/>
        </w:rPr>
      </w:pPr>
      <w:r w:rsidRPr="00121858">
        <w:rPr>
          <w:rFonts w:ascii="Arial" w:hAnsi="Arial" w:cs="Arial"/>
          <w:color w:val="000000" w:themeColor="text1"/>
          <w:sz w:val="20"/>
          <w:szCs w:val="20"/>
        </w:rPr>
        <w:t xml:space="preserve">— специальные нормы, которые относятся к отдельным институтам той или иной отрасли права и регулируют какой-либо определенный вид родовых общественных отношений с учетом присущих им особенностей и т.д. 2) в зависимости от предмета правового регулирования (по отраслевой принадлежности) — </w:t>
      </w:r>
      <w:proofErr w:type="gramStart"/>
      <w:r w:rsidRPr="00121858">
        <w:rPr>
          <w:rFonts w:ascii="Arial" w:hAnsi="Arial" w:cs="Arial"/>
          <w:color w:val="000000" w:themeColor="text1"/>
          <w:sz w:val="20"/>
          <w:szCs w:val="20"/>
        </w:rPr>
        <w:t>на</w:t>
      </w:r>
      <w:proofErr w:type="gramEnd"/>
      <w:r w:rsidRPr="00121858">
        <w:rPr>
          <w:rFonts w:ascii="Arial" w:hAnsi="Arial" w:cs="Arial"/>
          <w:color w:val="000000" w:themeColor="text1"/>
          <w:sz w:val="20"/>
          <w:szCs w:val="20"/>
        </w:rPr>
        <w:t xml:space="preserve"> конституционные, гражданские, административные, земельные и т.п.;</w:t>
      </w:r>
    </w:p>
    <w:p w:rsidR="00B25F8A" w:rsidRPr="00121858" w:rsidRDefault="00B25F8A" w:rsidP="006161A3">
      <w:pPr>
        <w:pStyle w:val="a5"/>
        <w:shd w:val="clear" w:color="auto" w:fill="FFFFFF"/>
        <w:spacing w:before="0" w:beforeAutospacing="0" w:after="160" w:afterAutospacing="0"/>
        <w:ind w:left="-1134" w:right="-284"/>
        <w:rPr>
          <w:rFonts w:ascii="Arial" w:hAnsi="Arial" w:cs="Arial"/>
          <w:color w:val="000000" w:themeColor="text1"/>
          <w:sz w:val="20"/>
          <w:szCs w:val="20"/>
        </w:rPr>
      </w:pPr>
      <w:r w:rsidRPr="00121858">
        <w:rPr>
          <w:rFonts w:ascii="Arial" w:hAnsi="Arial" w:cs="Arial"/>
          <w:color w:val="000000" w:themeColor="text1"/>
          <w:sz w:val="20"/>
          <w:szCs w:val="20"/>
        </w:rPr>
        <w:t>3) в зависимости от их характера — на материальные (уголовные, аграрные, экологические и пр.) и процессуальные (уголовно-процессуальные, гражданско-процессуальные);</w:t>
      </w:r>
    </w:p>
    <w:p w:rsidR="00B25F8A" w:rsidRPr="00121858" w:rsidRDefault="00B25F8A" w:rsidP="006161A3">
      <w:pPr>
        <w:pStyle w:val="a5"/>
        <w:shd w:val="clear" w:color="auto" w:fill="FFFFFF"/>
        <w:spacing w:before="0" w:beforeAutospacing="0" w:after="160" w:afterAutospacing="0"/>
        <w:ind w:left="-1134" w:right="-284"/>
        <w:rPr>
          <w:rFonts w:ascii="Arial" w:hAnsi="Arial" w:cs="Arial"/>
          <w:color w:val="000000" w:themeColor="text1"/>
          <w:sz w:val="20"/>
          <w:szCs w:val="20"/>
        </w:rPr>
      </w:pPr>
      <w:r w:rsidRPr="00121858">
        <w:rPr>
          <w:rFonts w:ascii="Arial" w:hAnsi="Arial" w:cs="Arial"/>
          <w:color w:val="000000" w:themeColor="text1"/>
          <w:sz w:val="20"/>
          <w:szCs w:val="20"/>
        </w:rPr>
        <w:t xml:space="preserve">4) в зависимости от методов правового регулирования делятся </w:t>
      </w:r>
      <w:proofErr w:type="gramStart"/>
      <w:r w:rsidRPr="00121858">
        <w:rPr>
          <w:rFonts w:ascii="Arial" w:hAnsi="Arial" w:cs="Arial"/>
          <w:color w:val="000000" w:themeColor="text1"/>
          <w:sz w:val="20"/>
          <w:szCs w:val="20"/>
        </w:rPr>
        <w:t>на</w:t>
      </w:r>
      <w:proofErr w:type="gramEnd"/>
      <w:r w:rsidRPr="00121858">
        <w:rPr>
          <w:rFonts w:ascii="Arial" w:hAnsi="Arial" w:cs="Arial"/>
          <w:color w:val="000000" w:themeColor="text1"/>
          <w:sz w:val="20"/>
          <w:szCs w:val="20"/>
        </w:rPr>
        <w:t>:</w:t>
      </w:r>
    </w:p>
    <w:p w:rsidR="00B25F8A" w:rsidRPr="00121858" w:rsidRDefault="00B25F8A" w:rsidP="006161A3">
      <w:pPr>
        <w:pStyle w:val="a5"/>
        <w:shd w:val="clear" w:color="auto" w:fill="FFFFFF"/>
        <w:spacing w:before="0" w:beforeAutospacing="0" w:after="160" w:afterAutospacing="0"/>
        <w:ind w:left="-1134" w:right="-284"/>
        <w:rPr>
          <w:rFonts w:ascii="Arial" w:hAnsi="Arial" w:cs="Arial"/>
          <w:color w:val="000000" w:themeColor="text1"/>
          <w:sz w:val="20"/>
          <w:szCs w:val="20"/>
        </w:rPr>
      </w:pPr>
      <w:r w:rsidRPr="00121858">
        <w:rPr>
          <w:rFonts w:ascii="Arial" w:hAnsi="Arial" w:cs="Arial"/>
          <w:color w:val="000000" w:themeColor="text1"/>
          <w:sz w:val="20"/>
          <w:szCs w:val="20"/>
        </w:rPr>
        <w:t>— императивные (содержащие властные предписания);</w:t>
      </w:r>
    </w:p>
    <w:p w:rsidR="00B25F8A" w:rsidRPr="00121858" w:rsidRDefault="00B25F8A" w:rsidP="006161A3">
      <w:pPr>
        <w:pStyle w:val="a5"/>
        <w:shd w:val="clear" w:color="auto" w:fill="FFFFFF"/>
        <w:spacing w:before="0" w:beforeAutospacing="0" w:after="160" w:afterAutospacing="0"/>
        <w:ind w:left="-1134" w:right="-284"/>
        <w:rPr>
          <w:rFonts w:ascii="Arial" w:hAnsi="Arial" w:cs="Arial"/>
          <w:color w:val="000000" w:themeColor="text1"/>
          <w:sz w:val="20"/>
          <w:szCs w:val="20"/>
        </w:rPr>
      </w:pPr>
      <w:r w:rsidRPr="00121858">
        <w:rPr>
          <w:rFonts w:ascii="Arial" w:hAnsi="Arial" w:cs="Arial"/>
          <w:color w:val="000000" w:themeColor="text1"/>
          <w:sz w:val="20"/>
          <w:szCs w:val="20"/>
        </w:rPr>
        <w:t>— диспозитивные (содержащие свободу усмотрения);</w:t>
      </w:r>
    </w:p>
    <w:p w:rsidR="00B25F8A" w:rsidRPr="00121858" w:rsidRDefault="00B25F8A" w:rsidP="006161A3">
      <w:pPr>
        <w:pStyle w:val="a5"/>
        <w:shd w:val="clear" w:color="auto" w:fill="FFFFFF"/>
        <w:spacing w:before="0" w:beforeAutospacing="0" w:after="160" w:afterAutospacing="0"/>
        <w:ind w:left="-1134" w:right="-284"/>
        <w:rPr>
          <w:rFonts w:ascii="Arial" w:hAnsi="Arial" w:cs="Arial"/>
          <w:color w:val="000000" w:themeColor="text1"/>
          <w:sz w:val="20"/>
          <w:szCs w:val="20"/>
        </w:rPr>
      </w:pPr>
      <w:r w:rsidRPr="00121858">
        <w:rPr>
          <w:rFonts w:ascii="Arial" w:hAnsi="Arial" w:cs="Arial"/>
          <w:color w:val="000000" w:themeColor="text1"/>
          <w:sz w:val="20"/>
          <w:szCs w:val="20"/>
        </w:rPr>
        <w:t xml:space="preserve">— </w:t>
      </w:r>
      <w:proofErr w:type="gramStart"/>
      <w:r w:rsidRPr="00121858">
        <w:rPr>
          <w:rFonts w:ascii="Arial" w:hAnsi="Arial" w:cs="Arial"/>
          <w:color w:val="000000" w:themeColor="text1"/>
          <w:sz w:val="20"/>
          <w:szCs w:val="20"/>
        </w:rPr>
        <w:t>поощрительные</w:t>
      </w:r>
      <w:proofErr w:type="gramEnd"/>
      <w:r w:rsidRPr="00121858">
        <w:rPr>
          <w:rFonts w:ascii="Arial" w:hAnsi="Arial" w:cs="Arial"/>
          <w:color w:val="000000" w:themeColor="text1"/>
          <w:sz w:val="20"/>
          <w:szCs w:val="20"/>
        </w:rPr>
        <w:t xml:space="preserve"> (стимулирующие социально полезное поведение);</w:t>
      </w:r>
    </w:p>
    <w:p w:rsidR="00B25F8A" w:rsidRPr="00121858" w:rsidRDefault="00B25F8A" w:rsidP="006161A3">
      <w:pPr>
        <w:pStyle w:val="a5"/>
        <w:shd w:val="clear" w:color="auto" w:fill="FFFFFF"/>
        <w:spacing w:before="0" w:beforeAutospacing="0" w:after="160" w:afterAutospacing="0"/>
        <w:ind w:left="-1134" w:right="-284"/>
        <w:rPr>
          <w:rFonts w:ascii="Arial" w:hAnsi="Arial" w:cs="Arial"/>
          <w:color w:val="000000" w:themeColor="text1"/>
          <w:sz w:val="20"/>
          <w:szCs w:val="20"/>
        </w:rPr>
      </w:pPr>
      <w:r w:rsidRPr="00121858">
        <w:rPr>
          <w:rFonts w:ascii="Arial" w:hAnsi="Arial" w:cs="Arial"/>
          <w:color w:val="000000" w:themeColor="text1"/>
          <w:sz w:val="20"/>
          <w:szCs w:val="20"/>
        </w:rPr>
        <w:t>— рекомендательные (предлагающие наиболее приемлемый для государства и общества вариант поведения);</w:t>
      </w:r>
    </w:p>
    <w:p w:rsidR="00B25F8A" w:rsidRPr="00121858" w:rsidRDefault="00B25F8A" w:rsidP="006161A3">
      <w:pPr>
        <w:pStyle w:val="a5"/>
        <w:shd w:val="clear" w:color="auto" w:fill="FFFFFF"/>
        <w:spacing w:before="0" w:beforeAutospacing="0" w:after="160" w:afterAutospacing="0"/>
        <w:ind w:left="-1134" w:right="-284"/>
        <w:rPr>
          <w:rFonts w:ascii="Arial" w:hAnsi="Arial" w:cs="Arial"/>
          <w:color w:val="000000" w:themeColor="text1"/>
          <w:sz w:val="20"/>
          <w:szCs w:val="20"/>
        </w:rPr>
      </w:pPr>
      <w:r w:rsidRPr="00121858">
        <w:rPr>
          <w:rFonts w:ascii="Arial" w:hAnsi="Arial" w:cs="Arial"/>
          <w:color w:val="000000" w:themeColor="text1"/>
          <w:sz w:val="20"/>
          <w:szCs w:val="20"/>
        </w:rPr>
        <w:t>5) в зависимости от времени действия — на постоянные (содержащиеся в законах) и временные (указ Президента о введении чрезвычайного положения в определенном регионе в связи со стихийным бедствием);</w:t>
      </w:r>
    </w:p>
    <w:p w:rsidR="00B25F8A" w:rsidRPr="00121858" w:rsidRDefault="00B25F8A" w:rsidP="006161A3">
      <w:pPr>
        <w:pStyle w:val="a5"/>
        <w:shd w:val="clear" w:color="auto" w:fill="FFFFFF"/>
        <w:spacing w:before="0" w:beforeAutospacing="0" w:after="160" w:afterAutospacing="0"/>
        <w:ind w:left="-1134" w:right="-284"/>
        <w:rPr>
          <w:rFonts w:ascii="Arial" w:hAnsi="Arial" w:cs="Arial"/>
          <w:color w:val="000000" w:themeColor="text1"/>
          <w:sz w:val="20"/>
          <w:szCs w:val="20"/>
        </w:rPr>
      </w:pPr>
      <w:r w:rsidRPr="00121858">
        <w:rPr>
          <w:rFonts w:ascii="Arial" w:hAnsi="Arial" w:cs="Arial"/>
          <w:color w:val="000000" w:themeColor="text1"/>
          <w:sz w:val="20"/>
          <w:szCs w:val="20"/>
        </w:rPr>
        <w:t>6) в зависимости от функций — на регулятивные (предписания, устанавливающие права и обязанности участников правоотношений, например, нормы конституции, закрепляющие права и обязанности граждан, президента, правительства и т.д.) и охранительные (направленные на защиту нарушенных субъективных прав, например, нормы гражданско-процессуального права, призванные восстанавливать нарушенное состояние с помощью соответствующих юридических средств защиты);</w:t>
      </w:r>
    </w:p>
    <w:p w:rsidR="00B25F8A" w:rsidRPr="00121858" w:rsidRDefault="00B25F8A" w:rsidP="006161A3">
      <w:pPr>
        <w:pStyle w:val="a5"/>
        <w:shd w:val="clear" w:color="auto" w:fill="FFFFFF"/>
        <w:spacing w:before="0" w:beforeAutospacing="0" w:after="160" w:afterAutospacing="0"/>
        <w:ind w:left="-1134" w:right="-284"/>
        <w:rPr>
          <w:rFonts w:ascii="Arial" w:hAnsi="Arial" w:cs="Arial"/>
          <w:color w:val="000000" w:themeColor="text1"/>
          <w:sz w:val="20"/>
          <w:szCs w:val="20"/>
        </w:rPr>
      </w:pPr>
      <w:r w:rsidRPr="00121858">
        <w:rPr>
          <w:rFonts w:ascii="Arial" w:hAnsi="Arial" w:cs="Arial"/>
          <w:color w:val="000000" w:themeColor="text1"/>
          <w:sz w:val="20"/>
          <w:szCs w:val="20"/>
        </w:rPr>
        <w:t>7) в зависимости от круга лиц, на которых распространяется действие норм, — на общераспространенные (действуют в отношении всех граждан, например нормы Конституции РФ) и специально распространенные (действуют только в отношении определенной категории лиц — пенсионеров, военнослужащих, учащихся и т.д.);</w:t>
      </w:r>
    </w:p>
    <w:p w:rsidR="00B25F8A" w:rsidRPr="00121858" w:rsidRDefault="00B25F8A" w:rsidP="006161A3">
      <w:pPr>
        <w:pStyle w:val="a5"/>
        <w:shd w:val="clear" w:color="auto" w:fill="FFFFFF"/>
        <w:spacing w:before="0" w:beforeAutospacing="0" w:after="160" w:afterAutospacing="0"/>
        <w:ind w:left="-1134" w:right="-284"/>
        <w:rPr>
          <w:rFonts w:ascii="Arial" w:hAnsi="Arial" w:cs="Arial"/>
          <w:color w:val="000000" w:themeColor="text1"/>
          <w:sz w:val="20"/>
          <w:szCs w:val="20"/>
        </w:rPr>
      </w:pPr>
      <w:r w:rsidRPr="00121858">
        <w:rPr>
          <w:rFonts w:ascii="Arial" w:hAnsi="Arial" w:cs="Arial"/>
          <w:color w:val="000000" w:themeColor="text1"/>
          <w:sz w:val="20"/>
          <w:szCs w:val="20"/>
        </w:rPr>
        <w:t xml:space="preserve">8) в зависимости от степени определенности элементов правовой нормы — на абсолютно определенные (точно определяющие права и обязанности участников правоотношения, условия своего действия, последствия несоблюдения предписаний нормы; например, нормы УК РФ, устанавливающие точный и исчерпывающий перечень обстоятельств, отягчающих ответственность), относительно определенные (устанавливающие возможные варианты поведения; </w:t>
      </w:r>
      <w:proofErr w:type="gramStart"/>
      <w:r w:rsidRPr="00121858">
        <w:rPr>
          <w:rFonts w:ascii="Arial" w:hAnsi="Arial" w:cs="Arial"/>
          <w:color w:val="000000" w:themeColor="text1"/>
          <w:sz w:val="20"/>
          <w:szCs w:val="20"/>
        </w:rPr>
        <w:t>например, санкции статей Особенной части УК РФ, предусматривающие верхний и нижний пределы уголовного наказания) и альтернативные (закрепляющие несколько возможных вариантов действия, из которых необходимо выбрать один с учетом конкретных обстоятельств; например, установление нормами УК РФ различных видов наказания — лишение свободы или исправительные работы, или штраф);</w:t>
      </w:r>
      <w:proofErr w:type="gramEnd"/>
    </w:p>
    <w:p w:rsidR="00B25F8A" w:rsidRPr="00121858" w:rsidRDefault="00B25F8A" w:rsidP="006161A3">
      <w:pPr>
        <w:pStyle w:val="a5"/>
        <w:shd w:val="clear" w:color="auto" w:fill="FFFFFF"/>
        <w:spacing w:before="0" w:beforeAutospacing="0" w:after="160" w:afterAutospacing="0"/>
        <w:ind w:left="-1134" w:right="-284"/>
        <w:rPr>
          <w:rFonts w:ascii="Arial" w:hAnsi="Arial" w:cs="Arial"/>
          <w:color w:val="000000" w:themeColor="text1"/>
          <w:sz w:val="20"/>
          <w:szCs w:val="20"/>
        </w:rPr>
      </w:pPr>
      <w:proofErr w:type="gramStart"/>
      <w:r w:rsidRPr="00121858">
        <w:rPr>
          <w:rFonts w:ascii="Arial" w:hAnsi="Arial" w:cs="Arial"/>
          <w:color w:val="000000" w:themeColor="text1"/>
          <w:sz w:val="20"/>
          <w:szCs w:val="20"/>
        </w:rPr>
        <w:t>9) в зависимости от сферы действия — на общефедеральные (действуют на территории всей страны, например, нормы Уголовно-исполнительного кодекса РФ), региональные (действуют на территории субъектов РФ — в республиках, краях, областях и т.п.) и локальные (действуют на территории конкретного предприятия, учреждения, организации);</w:t>
      </w:r>
      <w:proofErr w:type="gramEnd"/>
    </w:p>
    <w:p w:rsidR="00B25F8A" w:rsidRPr="00121858" w:rsidRDefault="00B25F8A" w:rsidP="006161A3">
      <w:pPr>
        <w:pStyle w:val="a5"/>
        <w:shd w:val="clear" w:color="auto" w:fill="FFFFFF"/>
        <w:spacing w:before="0" w:beforeAutospacing="0" w:after="160" w:afterAutospacing="0"/>
        <w:ind w:left="-1134" w:right="-284"/>
        <w:rPr>
          <w:rFonts w:ascii="Arial" w:hAnsi="Arial" w:cs="Arial"/>
          <w:color w:val="000000" w:themeColor="text1"/>
          <w:sz w:val="20"/>
          <w:szCs w:val="20"/>
        </w:rPr>
      </w:pPr>
      <w:r w:rsidRPr="00121858">
        <w:rPr>
          <w:rFonts w:ascii="Arial" w:hAnsi="Arial" w:cs="Arial"/>
          <w:color w:val="000000" w:themeColor="text1"/>
          <w:sz w:val="20"/>
          <w:szCs w:val="20"/>
        </w:rPr>
        <w:t>10) в зависимости от юридической силы — на правовые нормы законов и подзаконных актов;</w:t>
      </w:r>
    </w:p>
    <w:p w:rsidR="00B25F8A" w:rsidRPr="00121858" w:rsidRDefault="00B25F8A" w:rsidP="006161A3">
      <w:pPr>
        <w:pStyle w:val="a5"/>
        <w:shd w:val="clear" w:color="auto" w:fill="FFFFFF"/>
        <w:spacing w:before="0" w:beforeAutospacing="0" w:after="160" w:afterAutospacing="0"/>
        <w:ind w:left="-1134" w:right="-284"/>
        <w:rPr>
          <w:rFonts w:ascii="Arial" w:hAnsi="Arial" w:cs="Arial"/>
          <w:color w:val="000000" w:themeColor="text1"/>
          <w:sz w:val="20"/>
          <w:szCs w:val="20"/>
        </w:rPr>
      </w:pPr>
      <w:proofErr w:type="gramStart"/>
      <w:r w:rsidRPr="00121858">
        <w:rPr>
          <w:rFonts w:ascii="Arial" w:hAnsi="Arial" w:cs="Arial"/>
          <w:color w:val="000000" w:themeColor="text1"/>
          <w:sz w:val="20"/>
          <w:szCs w:val="20"/>
        </w:rPr>
        <w:t xml:space="preserve">11) в зависимости от способа правового регулирования — на </w:t>
      </w:r>
      <w:proofErr w:type="spellStart"/>
      <w:r w:rsidRPr="00121858">
        <w:rPr>
          <w:rFonts w:ascii="Arial" w:hAnsi="Arial" w:cs="Arial"/>
          <w:color w:val="000000" w:themeColor="text1"/>
          <w:sz w:val="20"/>
          <w:szCs w:val="20"/>
        </w:rPr>
        <w:t>управомочивающие</w:t>
      </w:r>
      <w:proofErr w:type="spellEnd"/>
      <w:r w:rsidRPr="00121858">
        <w:rPr>
          <w:rFonts w:ascii="Arial" w:hAnsi="Arial" w:cs="Arial"/>
          <w:color w:val="000000" w:themeColor="text1"/>
          <w:sz w:val="20"/>
          <w:szCs w:val="20"/>
        </w:rPr>
        <w:t xml:space="preserve"> (предоставляющие возможность совершать определенные действия, например, принять завещание, требовать исполнения обязательств), обязывающие (предписывающие лицам совершить те или иные положительные действия, например, возместить убытки, уплатить квартплату, возвратить в библиотеку книги) и запрещающие (не разрешающие производить определенные действия, например, нарушать правила дорожного движения, совершать хищения);</w:t>
      </w:r>
      <w:proofErr w:type="gramEnd"/>
    </w:p>
    <w:p w:rsidR="00B25F8A" w:rsidRPr="00121858" w:rsidRDefault="00B25F8A" w:rsidP="006161A3">
      <w:pPr>
        <w:pStyle w:val="a5"/>
        <w:shd w:val="clear" w:color="auto" w:fill="FFFFFF"/>
        <w:spacing w:before="0" w:beforeAutospacing="0" w:after="160" w:afterAutospacing="0"/>
        <w:ind w:left="-1134" w:right="-284"/>
        <w:rPr>
          <w:rFonts w:ascii="Arial" w:hAnsi="Arial" w:cs="Arial"/>
          <w:color w:val="000000" w:themeColor="text1"/>
          <w:sz w:val="20"/>
          <w:szCs w:val="20"/>
        </w:rPr>
      </w:pPr>
      <w:r w:rsidRPr="00121858">
        <w:rPr>
          <w:rFonts w:ascii="Arial" w:hAnsi="Arial" w:cs="Arial"/>
          <w:color w:val="000000" w:themeColor="text1"/>
          <w:sz w:val="20"/>
          <w:szCs w:val="20"/>
        </w:rPr>
        <w:t>12) в зависимости от субъектов правотворчества — на нормы, принятые государственными (законодательными, исполнительными) органами и негосударственными структурами (народом на референдуме либо органами местного самоуправления);</w:t>
      </w:r>
    </w:p>
    <w:p w:rsidR="006161A3" w:rsidRPr="00121858" w:rsidRDefault="00B25F8A" w:rsidP="006161A3">
      <w:pPr>
        <w:pStyle w:val="a5"/>
        <w:shd w:val="clear" w:color="auto" w:fill="FFFFFF"/>
        <w:spacing w:before="0" w:beforeAutospacing="0" w:after="160" w:afterAutospacing="0"/>
        <w:ind w:left="-1134" w:right="-284"/>
        <w:rPr>
          <w:rFonts w:ascii="Arial" w:hAnsi="Arial" w:cs="Arial"/>
          <w:color w:val="000000" w:themeColor="text1"/>
          <w:sz w:val="20"/>
          <w:szCs w:val="20"/>
        </w:rPr>
      </w:pPr>
      <w:r w:rsidRPr="00121858">
        <w:rPr>
          <w:rFonts w:ascii="Arial" w:hAnsi="Arial" w:cs="Arial"/>
          <w:color w:val="000000" w:themeColor="text1"/>
          <w:sz w:val="20"/>
          <w:szCs w:val="20"/>
        </w:rPr>
        <w:t xml:space="preserve">13) в зависимости от содержания, целевого назначения и характера изложения нормы права: нормы-принципы, нормы-определения, нормы-цели, нормы-расчеты (содержат количественные или качественные показатели деятельности </w:t>
      </w:r>
      <w:proofErr w:type="spellStart"/>
      <w:proofErr w:type="gramStart"/>
      <w:r w:rsidRPr="00121858">
        <w:rPr>
          <w:rFonts w:ascii="Arial" w:hAnsi="Arial" w:cs="Arial"/>
          <w:color w:val="000000" w:themeColor="text1"/>
          <w:sz w:val="20"/>
          <w:szCs w:val="20"/>
        </w:rPr>
        <w:t>гос</w:t>
      </w:r>
      <w:proofErr w:type="spellEnd"/>
      <w:r w:rsidRPr="00121858">
        <w:rPr>
          <w:rFonts w:ascii="Arial" w:hAnsi="Arial" w:cs="Arial"/>
          <w:color w:val="000000" w:themeColor="text1"/>
          <w:sz w:val="20"/>
          <w:szCs w:val="20"/>
        </w:rPr>
        <w:t xml:space="preserve"> органов</w:t>
      </w:r>
      <w:proofErr w:type="gramEnd"/>
      <w:r w:rsidRPr="00121858">
        <w:rPr>
          <w:rFonts w:ascii="Arial" w:hAnsi="Arial" w:cs="Arial"/>
          <w:color w:val="000000" w:themeColor="text1"/>
          <w:sz w:val="20"/>
          <w:szCs w:val="20"/>
        </w:rPr>
        <w:t xml:space="preserve"> или организаций).</w:t>
      </w:r>
    </w:p>
    <w:p w:rsidR="00B25F8A" w:rsidRPr="00121858" w:rsidRDefault="006161A3" w:rsidP="006161A3">
      <w:pPr>
        <w:rPr>
          <w:rFonts w:ascii="Arial" w:eastAsia="Times New Roman" w:hAnsi="Arial" w:cs="Arial"/>
          <w:color w:val="000000" w:themeColor="text1"/>
          <w:sz w:val="20"/>
          <w:szCs w:val="20"/>
        </w:rPr>
      </w:pPr>
      <w:r w:rsidRPr="00121858">
        <w:rPr>
          <w:rFonts w:ascii="Arial" w:hAnsi="Arial" w:cs="Arial"/>
          <w:color w:val="000000" w:themeColor="text1"/>
          <w:sz w:val="20"/>
          <w:szCs w:val="20"/>
        </w:rPr>
        <w:br w:type="page"/>
      </w:r>
    </w:p>
    <w:p w:rsidR="006161A3" w:rsidRPr="00121858" w:rsidRDefault="00F60E3E" w:rsidP="00B25F8A">
      <w:pPr>
        <w:spacing w:after="0" w:line="360" w:lineRule="auto"/>
        <w:ind w:left="-1134" w:right="-426"/>
        <w:rPr>
          <w:rFonts w:ascii="Arial" w:hAnsi="Arial" w:cs="Arial"/>
          <w:b/>
          <w:color w:val="000000" w:themeColor="text1"/>
          <w:sz w:val="20"/>
          <w:szCs w:val="20"/>
        </w:rPr>
      </w:pPr>
      <w:r w:rsidRPr="00121858">
        <w:rPr>
          <w:rFonts w:ascii="Arial" w:hAnsi="Arial" w:cs="Arial"/>
          <w:b/>
          <w:color w:val="000000" w:themeColor="text1"/>
          <w:sz w:val="20"/>
          <w:szCs w:val="20"/>
        </w:rPr>
        <w:lastRenderedPageBreak/>
        <w:t>3. Источники российского права</w:t>
      </w:r>
    </w:p>
    <w:p w:rsidR="006161A3" w:rsidRPr="006161A3" w:rsidRDefault="006161A3" w:rsidP="006161A3">
      <w:pPr>
        <w:shd w:val="clear" w:color="auto" w:fill="FFFFFF"/>
        <w:spacing w:after="0" w:line="240" w:lineRule="auto"/>
        <w:ind w:left="-1134" w:right="-284" w:firstLine="283"/>
        <w:textAlignment w:val="baseline"/>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Основным источником права в Российской Федерации является </w:t>
      </w:r>
      <w:hyperlink r:id="rId5" w:history="1">
        <w:r w:rsidRPr="00121858">
          <w:rPr>
            <w:rFonts w:ascii="Arial" w:eastAsia="Times New Roman" w:hAnsi="Arial" w:cs="Arial"/>
            <w:color w:val="000000" w:themeColor="text1"/>
            <w:sz w:val="20"/>
            <w:szCs w:val="20"/>
          </w:rPr>
          <w:t>нормативно-правовой акт</w:t>
        </w:r>
      </w:hyperlink>
      <w:r w:rsidRPr="006161A3">
        <w:rPr>
          <w:rFonts w:ascii="Arial" w:eastAsia="Times New Roman" w:hAnsi="Arial" w:cs="Arial"/>
          <w:color w:val="000000" w:themeColor="text1"/>
          <w:sz w:val="20"/>
          <w:szCs w:val="20"/>
        </w:rPr>
        <w:t>.</w:t>
      </w:r>
    </w:p>
    <w:p w:rsidR="006161A3" w:rsidRPr="006161A3" w:rsidRDefault="006161A3" w:rsidP="006161A3">
      <w:pPr>
        <w:shd w:val="clear" w:color="auto" w:fill="FFFFFF"/>
        <w:spacing w:after="192" w:line="240" w:lineRule="auto"/>
        <w:ind w:left="-1134" w:right="-284" w:firstLine="283"/>
        <w:textAlignment w:val="baseline"/>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Нормативный договор также имеет место в качестве источника права, однако распространен значительно реже.</w:t>
      </w:r>
    </w:p>
    <w:p w:rsidR="006161A3" w:rsidRPr="006161A3" w:rsidRDefault="006161A3" w:rsidP="006161A3">
      <w:pPr>
        <w:shd w:val="clear" w:color="auto" w:fill="FFFFFF"/>
        <w:spacing w:after="192" w:line="240" w:lineRule="auto"/>
        <w:ind w:left="-1134" w:right="-284" w:firstLine="283"/>
        <w:textAlignment w:val="baseline"/>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Судебные прецеденты и правовые обычаи как источники права в Российской Федерации практически не встречаются. Иерархию нормативно-правовых актов в Российской Федерации составляют:</w:t>
      </w:r>
    </w:p>
    <w:p w:rsidR="006161A3" w:rsidRPr="006161A3" w:rsidRDefault="006161A3" w:rsidP="006161A3">
      <w:pPr>
        <w:numPr>
          <w:ilvl w:val="0"/>
          <w:numId w:val="1"/>
        </w:numPr>
        <w:shd w:val="clear" w:color="auto" w:fill="FFFFFF"/>
        <w:tabs>
          <w:tab w:val="clear" w:pos="720"/>
        </w:tabs>
        <w:spacing w:after="48" w:line="240" w:lineRule="auto"/>
        <w:ind w:left="-1134" w:right="-284" w:firstLine="283"/>
        <w:textAlignment w:val="baseline"/>
        <w:rPr>
          <w:rFonts w:ascii="Arial" w:eastAsia="Times New Roman" w:hAnsi="Arial" w:cs="Arial"/>
          <w:color w:val="000000" w:themeColor="text1"/>
          <w:sz w:val="20"/>
          <w:szCs w:val="20"/>
        </w:rPr>
      </w:pPr>
      <w:r w:rsidRPr="00121858">
        <w:rPr>
          <w:rFonts w:ascii="Arial" w:eastAsia="Times New Roman" w:hAnsi="Arial" w:cs="Arial"/>
          <w:color w:val="000000" w:themeColor="text1"/>
          <w:sz w:val="20"/>
          <w:szCs w:val="20"/>
        </w:rPr>
        <w:t xml:space="preserve">      </w:t>
      </w:r>
      <w:r w:rsidRPr="006161A3">
        <w:rPr>
          <w:rFonts w:ascii="Arial" w:eastAsia="Times New Roman" w:hAnsi="Arial" w:cs="Arial"/>
          <w:color w:val="000000" w:themeColor="text1"/>
          <w:sz w:val="20"/>
          <w:szCs w:val="20"/>
        </w:rPr>
        <w:t>Конституция РФ;</w:t>
      </w:r>
    </w:p>
    <w:p w:rsidR="006161A3" w:rsidRPr="006161A3" w:rsidRDefault="006161A3" w:rsidP="006161A3">
      <w:pPr>
        <w:numPr>
          <w:ilvl w:val="0"/>
          <w:numId w:val="1"/>
        </w:numPr>
        <w:shd w:val="clear" w:color="auto" w:fill="FFFFFF"/>
        <w:tabs>
          <w:tab w:val="clear" w:pos="720"/>
          <w:tab w:val="num" w:pos="-426"/>
        </w:tabs>
        <w:spacing w:after="48" w:line="240" w:lineRule="auto"/>
        <w:ind w:left="-1134" w:right="-284" w:firstLine="283"/>
        <w:textAlignment w:val="baseline"/>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федеральные конституционные законы;</w:t>
      </w:r>
    </w:p>
    <w:p w:rsidR="006161A3" w:rsidRPr="006161A3" w:rsidRDefault="006161A3" w:rsidP="006161A3">
      <w:pPr>
        <w:numPr>
          <w:ilvl w:val="0"/>
          <w:numId w:val="1"/>
        </w:numPr>
        <w:shd w:val="clear" w:color="auto" w:fill="FFFFFF"/>
        <w:tabs>
          <w:tab w:val="num" w:pos="-426"/>
        </w:tabs>
        <w:spacing w:after="48" w:line="240" w:lineRule="auto"/>
        <w:ind w:left="-1134" w:right="-284" w:firstLine="283"/>
        <w:textAlignment w:val="baseline"/>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федеральные законы;</w:t>
      </w:r>
    </w:p>
    <w:p w:rsidR="006161A3" w:rsidRPr="006161A3" w:rsidRDefault="006161A3" w:rsidP="006161A3">
      <w:pPr>
        <w:numPr>
          <w:ilvl w:val="0"/>
          <w:numId w:val="1"/>
        </w:numPr>
        <w:shd w:val="clear" w:color="auto" w:fill="FFFFFF"/>
        <w:tabs>
          <w:tab w:val="num" w:pos="-426"/>
        </w:tabs>
        <w:spacing w:after="48" w:line="240" w:lineRule="auto"/>
        <w:ind w:left="-1134" w:right="-284" w:firstLine="283"/>
        <w:textAlignment w:val="baseline"/>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нормативные указы Президента РФ;</w:t>
      </w:r>
    </w:p>
    <w:p w:rsidR="006161A3" w:rsidRPr="006161A3" w:rsidRDefault="006161A3" w:rsidP="006161A3">
      <w:pPr>
        <w:numPr>
          <w:ilvl w:val="0"/>
          <w:numId w:val="1"/>
        </w:numPr>
        <w:shd w:val="clear" w:color="auto" w:fill="FFFFFF"/>
        <w:tabs>
          <w:tab w:val="num" w:pos="-426"/>
        </w:tabs>
        <w:spacing w:after="48" w:line="240" w:lineRule="auto"/>
        <w:ind w:left="-1134" w:right="-284" w:firstLine="283"/>
        <w:textAlignment w:val="baseline"/>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постановления Правительства РФ;</w:t>
      </w:r>
    </w:p>
    <w:p w:rsidR="006161A3" w:rsidRPr="006161A3" w:rsidRDefault="006161A3" w:rsidP="006161A3">
      <w:pPr>
        <w:numPr>
          <w:ilvl w:val="0"/>
          <w:numId w:val="1"/>
        </w:numPr>
        <w:shd w:val="clear" w:color="auto" w:fill="FFFFFF"/>
        <w:tabs>
          <w:tab w:val="num" w:pos="-426"/>
        </w:tabs>
        <w:spacing w:after="48" w:line="240" w:lineRule="auto"/>
        <w:ind w:left="-1134" w:right="-284" w:firstLine="283"/>
        <w:textAlignment w:val="baseline"/>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нормативные акты министерств и ведомств РФ;</w:t>
      </w:r>
    </w:p>
    <w:p w:rsidR="006161A3" w:rsidRPr="006161A3" w:rsidRDefault="006161A3" w:rsidP="006161A3">
      <w:pPr>
        <w:numPr>
          <w:ilvl w:val="0"/>
          <w:numId w:val="1"/>
        </w:numPr>
        <w:shd w:val="clear" w:color="auto" w:fill="FFFFFF"/>
        <w:tabs>
          <w:tab w:val="num" w:pos="-426"/>
        </w:tabs>
        <w:spacing w:after="48" w:line="240" w:lineRule="auto"/>
        <w:ind w:left="-1134" w:right="-284" w:firstLine="283"/>
        <w:textAlignment w:val="baseline"/>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законы субъектов РФ;</w:t>
      </w:r>
    </w:p>
    <w:p w:rsidR="006161A3" w:rsidRPr="006161A3" w:rsidRDefault="006161A3" w:rsidP="006161A3">
      <w:pPr>
        <w:numPr>
          <w:ilvl w:val="0"/>
          <w:numId w:val="1"/>
        </w:numPr>
        <w:shd w:val="clear" w:color="auto" w:fill="FFFFFF"/>
        <w:tabs>
          <w:tab w:val="num" w:pos="-426"/>
        </w:tabs>
        <w:spacing w:after="48" w:line="240" w:lineRule="auto"/>
        <w:ind w:left="-1134" w:right="-284" w:firstLine="283"/>
        <w:textAlignment w:val="baseline"/>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подзаконные акты органов власти субъектов РФ; локальные нормативные акты.</w:t>
      </w:r>
    </w:p>
    <w:p w:rsidR="006161A3" w:rsidRPr="006161A3" w:rsidRDefault="006161A3" w:rsidP="006161A3">
      <w:pPr>
        <w:shd w:val="clear" w:color="auto" w:fill="FFFFFF"/>
        <w:spacing w:after="0" w:line="240" w:lineRule="auto"/>
        <w:ind w:left="-1134" w:right="-284" w:firstLine="283"/>
        <w:textAlignment w:val="baseline"/>
        <w:rPr>
          <w:rFonts w:ascii="Arial" w:eastAsia="Times New Roman" w:hAnsi="Arial" w:cs="Arial"/>
          <w:color w:val="000000" w:themeColor="text1"/>
          <w:sz w:val="20"/>
          <w:szCs w:val="20"/>
        </w:rPr>
      </w:pPr>
      <w:r w:rsidRPr="00121858">
        <w:rPr>
          <w:rFonts w:ascii="Arial" w:eastAsia="Times New Roman" w:hAnsi="Arial" w:cs="Arial"/>
          <w:b/>
          <w:bCs/>
          <w:color w:val="000000" w:themeColor="text1"/>
          <w:sz w:val="20"/>
          <w:szCs w:val="20"/>
        </w:rPr>
        <w:t>Конституция РФ</w:t>
      </w:r>
      <w:r w:rsidRPr="006161A3">
        <w:rPr>
          <w:rFonts w:ascii="Arial" w:eastAsia="Times New Roman" w:hAnsi="Arial" w:cs="Arial"/>
          <w:color w:val="000000" w:themeColor="text1"/>
          <w:sz w:val="20"/>
          <w:szCs w:val="20"/>
        </w:rPr>
        <w:t> является источником права высшей юридической силы. Она закрепляет основы экономического строя; основы политического строя; основополагающие права и свободы человека; федеративное устройство России; устанавливает систему органов </w:t>
      </w:r>
      <w:hyperlink r:id="rId6" w:tooltip="Понятие государственной власти" w:history="1">
        <w:r w:rsidRPr="00121858">
          <w:rPr>
            <w:rFonts w:ascii="Arial" w:eastAsia="Times New Roman" w:hAnsi="Arial" w:cs="Arial"/>
            <w:color w:val="000000" w:themeColor="text1"/>
            <w:sz w:val="20"/>
            <w:szCs w:val="20"/>
          </w:rPr>
          <w:t>государственной власти</w:t>
        </w:r>
      </w:hyperlink>
      <w:r w:rsidRPr="006161A3">
        <w:rPr>
          <w:rFonts w:ascii="Arial" w:eastAsia="Times New Roman" w:hAnsi="Arial" w:cs="Arial"/>
          <w:color w:val="000000" w:themeColor="text1"/>
          <w:sz w:val="20"/>
          <w:szCs w:val="20"/>
        </w:rPr>
        <w:t>.</w:t>
      </w:r>
    </w:p>
    <w:p w:rsidR="006161A3" w:rsidRPr="006161A3" w:rsidRDefault="006161A3" w:rsidP="006161A3">
      <w:pPr>
        <w:shd w:val="clear" w:color="auto" w:fill="FFFFFF"/>
        <w:spacing w:after="192" w:line="240" w:lineRule="auto"/>
        <w:ind w:left="-1134" w:right="-284" w:firstLine="283"/>
        <w:textAlignment w:val="baseline"/>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 xml:space="preserve">Нормы Конституции влияют на все иные правовые нормы, так как они не должны противоречить </w:t>
      </w:r>
      <w:proofErr w:type="gramStart"/>
      <w:r w:rsidRPr="006161A3">
        <w:rPr>
          <w:rFonts w:ascii="Arial" w:eastAsia="Times New Roman" w:hAnsi="Arial" w:cs="Arial"/>
          <w:color w:val="000000" w:themeColor="text1"/>
          <w:sz w:val="20"/>
          <w:szCs w:val="20"/>
        </w:rPr>
        <w:t>конституционным</w:t>
      </w:r>
      <w:proofErr w:type="gramEnd"/>
      <w:r w:rsidRPr="006161A3">
        <w:rPr>
          <w:rFonts w:ascii="Arial" w:eastAsia="Times New Roman" w:hAnsi="Arial" w:cs="Arial"/>
          <w:color w:val="000000" w:themeColor="text1"/>
          <w:sz w:val="20"/>
          <w:szCs w:val="20"/>
        </w:rPr>
        <w:t>.</w:t>
      </w:r>
    </w:p>
    <w:p w:rsidR="006161A3" w:rsidRPr="006161A3" w:rsidRDefault="006161A3" w:rsidP="006161A3">
      <w:pPr>
        <w:shd w:val="clear" w:color="auto" w:fill="FFFFFF"/>
        <w:spacing w:after="0" w:line="240" w:lineRule="auto"/>
        <w:ind w:left="-1134" w:right="-284" w:firstLine="283"/>
        <w:textAlignment w:val="baseline"/>
        <w:rPr>
          <w:rFonts w:ascii="Arial" w:eastAsia="Times New Roman" w:hAnsi="Arial" w:cs="Arial"/>
          <w:color w:val="000000" w:themeColor="text1"/>
          <w:sz w:val="20"/>
          <w:szCs w:val="20"/>
        </w:rPr>
      </w:pPr>
      <w:r w:rsidRPr="00121858">
        <w:rPr>
          <w:rFonts w:ascii="Arial" w:eastAsia="Times New Roman" w:hAnsi="Arial" w:cs="Arial"/>
          <w:b/>
          <w:bCs/>
          <w:color w:val="000000" w:themeColor="text1"/>
          <w:sz w:val="20"/>
          <w:szCs w:val="20"/>
        </w:rPr>
        <w:t>Федеральные конституционные законы</w:t>
      </w:r>
      <w:r w:rsidRPr="006161A3">
        <w:rPr>
          <w:rFonts w:ascii="Arial" w:eastAsia="Times New Roman" w:hAnsi="Arial" w:cs="Arial"/>
          <w:color w:val="000000" w:themeColor="text1"/>
          <w:sz w:val="20"/>
          <w:szCs w:val="20"/>
        </w:rPr>
        <w:t> принимаются по вопросам, прямо указанным в Конституции (непосредственно развивают ряд положений Конституции), характеризуются более сложной процедурой принятия и отличаются повышенной стабильностью. Занимают промежуточное положение между Конституцией и федеральными законами.</w:t>
      </w:r>
    </w:p>
    <w:p w:rsidR="006161A3" w:rsidRPr="006161A3" w:rsidRDefault="006161A3" w:rsidP="006161A3">
      <w:pPr>
        <w:shd w:val="clear" w:color="auto" w:fill="FFFFFF"/>
        <w:spacing w:after="0" w:line="240" w:lineRule="auto"/>
        <w:ind w:left="-1134" w:right="-284" w:firstLine="283"/>
        <w:textAlignment w:val="baseline"/>
        <w:rPr>
          <w:rFonts w:ascii="Arial" w:eastAsia="Times New Roman" w:hAnsi="Arial" w:cs="Arial"/>
          <w:color w:val="000000" w:themeColor="text1"/>
          <w:sz w:val="20"/>
          <w:szCs w:val="20"/>
        </w:rPr>
      </w:pPr>
      <w:r w:rsidRPr="00121858">
        <w:rPr>
          <w:rFonts w:ascii="Arial" w:eastAsia="Times New Roman" w:hAnsi="Arial" w:cs="Arial"/>
          <w:b/>
          <w:bCs/>
          <w:color w:val="000000" w:themeColor="text1"/>
          <w:sz w:val="20"/>
          <w:szCs w:val="20"/>
        </w:rPr>
        <w:t>Федеральные законы</w:t>
      </w:r>
      <w:r w:rsidRPr="006161A3">
        <w:rPr>
          <w:rFonts w:ascii="Arial" w:eastAsia="Times New Roman" w:hAnsi="Arial" w:cs="Arial"/>
          <w:color w:val="000000" w:themeColor="text1"/>
          <w:sz w:val="20"/>
          <w:szCs w:val="20"/>
        </w:rPr>
        <w:t> принимаются (как и федеральные конституционные законы) Государственной Думой и Советом Федерации ФС РФ. Федеральные законы распространяют свое действие на территорию всей страны и регулируют наиболее важные сферы общественных отношений. По своей юридической силе федеральный закон возвышается над всеми иными нормативными актами (кроме Конституции и федеральных конституционных законов) - подзаконными актами, которые должны соответствовать федеральному закону.</w:t>
      </w:r>
    </w:p>
    <w:p w:rsidR="006161A3" w:rsidRPr="006161A3" w:rsidRDefault="006161A3" w:rsidP="006161A3">
      <w:pPr>
        <w:shd w:val="clear" w:color="auto" w:fill="FFFFFF"/>
        <w:spacing w:after="0" w:line="240" w:lineRule="auto"/>
        <w:ind w:left="-1134" w:right="-284" w:firstLine="283"/>
        <w:textAlignment w:val="baseline"/>
        <w:rPr>
          <w:rFonts w:ascii="Arial" w:eastAsia="Times New Roman" w:hAnsi="Arial" w:cs="Arial"/>
          <w:color w:val="000000" w:themeColor="text1"/>
          <w:sz w:val="20"/>
          <w:szCs w:val="20"/>
        </w:rPr>
      </w:pPr>
      <w:r w:rsidRPr="00121858">
        <w:rPr>
          <w:rFonts w:ascii="Arial" w:eastAsia="Times New Roman" w:hAnsi="Arial" w:cs="Arial"/>
          <w:b/>
          <w:bCs/>
          <w:color w:val="000000" w:themeColor="text1"/>
          <w:sz w:val="20"/>
          <w:szCs w:val="20"/>
        </w:rPr>
        <w:t>Указы Президента РФ</w:t>
      </w:r>
      <w:r w:rsidRPr="006161A3">
        <w:rPr>
          <w:rFonts w:ascii="Arial" w:eastAsia="Times New Roman" w:hAnsi="Arial" w:cs="Arial"/>
          <w:color w:val="000000" w:themeColor="text1"/>
          <w:sz w:val="20"/>
          <w:szCs w:val="20"/>
        </w:rPr>
        <w:t> могут быть:</w:t>
      </w:r>
    </w:p>
    <w:p w:rsidR="006161A3" w:rsidRPr="006161A3" w:rsidRDefault="006161A3" w:rsidP="006161A3">
      <w:pPr>
        <w:numPr>
          <w:ilvl w:val="0"/>
          <w:numId w:val="2"/>
        </w:numPr>
        <w:shd w:val="clear" w:color="auto" w:fill="FFFFFF"/>
        <w:tabs>
          <w:tab w:val="clear" w:pos="720"/>
          <w:tab w:val="num" w:pos="-426"/>
        </w:tabs>
        <w:spacing w:after="48" w:line="240" w:lineRule="auto"/>
        <w:ind w:left="-1134" w:right="-284" w:firstLine="283"/>
        <w:textAlignment w:val="baseline"/>
        <w:rPr>
          <w:rFonts w:ascii="Arial" w:eastAsia="Times New Roman" w:hAnsi="Arial" w:cs="Arial"/>
          <w:color w:val="000000" w:themeColor="text1"/>
          <w:sz w:val="20"/>
          <w:szCs w:val="20"/>
        </w:rPr>
      </w:pPr>
      <w:proofErr w:type="gramStart"/>
      <w:r w:rsidRPr="006161A3">
        <w:rPr>
          <w:rFonts w:ascii="Arial" w:eastAsia="Times New Roman" w:hAnsi="Arial" w:cs="Arial"/>
          <w:color w:val="000000" w:themeColor="text1"/>
          <w:sz w:val="20"/>
          <w:szCs w:val="20"/>
        </w:rPr>
        <w:t>нормативными</w:t>
      </w:r>
      <w:proofErr w:type="gramEnd"/>
      <w:r w:rsidRPr="006161A3">
        <w:rPr>
          <w:rFonts w:ascii="Arial" w:eastAsia="Times New Roman" w:hAnsi="Arial" w:cs="Arial"/>
          <w:color w:val="000000" w:themeColor="text1"/>
          <w:sz w:val="20"/>
          <w:szCs w:val="20"/>
        </w:rPr>
        <w:t xml:space="preserve"> (содержать нормы права общего характера);</w:t>
      </w:r>
    </w:p>
    <w:p w:rsidR="006161A3" w:rsidRPr="006161A3" w:rsidRDefault="006161A3" w:rsidP="006161A3">
      <w:pPr>
        <w:numPr>
          <w:ilvl w:val="0"/>
          <w:numId w:val="2"/>
        </w:numPr>
        <w:shd w:val="clear" w:color="auto" w:fill="FFFFFF"/>
        <w:tabs>
          <w:tab w:val="clear" w:pos="720"/>
          <w:tab w:val="num" w:pos="-426"/>
        </w:tabs>
        <w:spacing w:after="48" w:line="240" w:lineRule="auto"/>
        <w:ind w:left="-1134" w:right="-284" w:firstLine="283"/>
        <w:textAlignment w:val="baseline"/>
        <w:rPr>
          <w:rFonts w:ascii="Arial" w:eastAsia="Times New Roman" w:hAnsi="Arial" w:cs="Arial"/>
          <w:color w:val="000000" w:themeColor="text1"/>
          <w:sz w:val="20"/>
          <w:szCs w:val="20"/>
        </w:rPr>
      </w:pPr>
      <w:proofErr w:type="gramStart"/>
      <w:r w:rsidRPr="006161A3">
        <w:rPr>
          <w:rFonts w:ascii="Arial" w:eastAsia="Times New Roman" w:hAnsi="Arial" w:cs="Arial"/>
          <w:color w:val="000000" w:themeColor="text1"/>
          <w:sz w:val="20"/>
          <w:szCs w:val="20"/>
        </w:rPr>
        <w:t>ненормативными</w:t>
      </w:r>
      <w:proofErr w:type="gramEnd"/>
      <w:r w:rsidRPr="006161A3">
        <w:rPr>
          <w:rFonts w:ascii="Arial" w:eastAsia="Times New Roman" w:hAnsi="Arial" w:cs="Arial"/>
          <w:color w:val="000000" w:themeColor="text1"/>
          <w:sz w:val="20"/>
          <w:szCs w:val="20"/>
        </w:rPr>
        <w:t xml:space="preserve"> (например, регулировать вопросы назначения конкретных лиц на государственные должности).</w:t>
      </w:r>
    </w:p>
    <w:p w:rsidR="006161A3" w:rsidRPr="006161A3" w:rsidRDefault="006161A3" w:rsidP="006161A3">
      <w:pPr>
        <w:shd w:val="clear" w:color="auto" w:fill="FFFFFF"/>
        <w:spacing w:after="192" w:line="240" w:lineRule="auto"/>
        <w:ind w:left="-1134" w:right="-284" w:firstLine="283"/>
        <w:textAlignment w:val="baseline"/>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Нормативные указы Президента обладают высшей юридической силой среди подзаконных актов. Они, как правило, распространяют свое действие на территорию своей страны и общеобязательны для исполнения. Указы Президента должны соответствовать Конституции и федеральным законам.</w:t>
      </w:r>
    </w:p>
    <w:p w:rsidR="006161A3" w:rsidRPr="006161A3" w:rsidRDefault="006161A3" w:rsidP="006161A3">
      <w:pPr>
        <w:shd w:val="clear" w:color="auto" w:fill="FFFFFF"/>
        <w:spacing w:after="0" w:line="240" w:lineRule="auto"/>
        <w:ind w:left="-1134" w:right="-284" w:firstLine="283"/>
        <w:textAlignment w:val="baseline"/>
        <w:rPr>
          <w:rFonts w:ascii="Arial" w:eastAsia="Times New Roman" w:hAnsi="Arial" w:cs="Arial"/>
          <w:color w:val="000000" w:themeColor="text1"/>
          <w:sz w:val="20"/>
          <w:szCs w:val="20"/>
        </w:rPr>
      </w:pPr>
      <w:r w:rsidRPr="00121858">
        <w:rPr>
          <w:rFonts w:ascii="Arial" w:eastAsia="Times New Roman" w:hAnsi="Arial" w:cs="Arial"/>
          <w:b/>
          <w:bCs/>
          <w:color w:val="000000" w:themeColor="text1"/>
          <w:sz w:val="20"/>
          <w:szCs w:val="20"/>
        </w:rPr>
        <w:t>Актами Правительства РФ</w:t>
      </w:r>
      <w:r w:rsidRPr="006161A3">
        <w:rPr>
          <w:rFonts w:ascii="Arial" w:eastAsia="Times New Roman" w:hAnsi="Arial" w:cs="Arial"/>
          <w:color w:val="000000" w:themeColor="text1"/>
          <w:sz w:val="20"/>
          <w:szCs w:val="20"/>
        </w:rPr>
        <w:t> являются:</w:t>
      </w:r>
    </w:p>
    <w:p w:rsidR="006161A3" w:rsidRPr="006161A3" w:rsidRDefault="006161A3" w:rsidP="006161A3">
      <w:pPr>
        <w:numPr>
          <w:ilvl w:val="0"/>
          <w:numId w:val="3"/>
        </w:numPr>
        <w:shd w:val="clear" w:color="auto" w:fill="FFFFFF"/>
        <w:tabs>
          <w:tab w:val="clear" w:pos="720"/>
          <w:tab w:val="num" w:pos="-426"/>
        </w:tabs>
        <w:spacing w:after="0" w:line="240" w:lineRule="auto"/>
        <w:ind w:left="-1134" w:right="-284" w:firstLine="283"/>
        <w:textAlignment w:val="baseline"/>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постановления (содержат </w:t>
      </w:r>
      <w:hyperlink r:id="rId7" w:history="1">
        <w:r w:rsidRPr="00121858">
          <w:rPr>
            <w:rFonts w:ascii="Arial" w:eastAsia="Times New Roman" w:hAnsi="Arial" w:cs="Arial"/>
            <w:color w:val="000000" w:themeColor="text1"/>
            <w:sz w:val="20"/>
            <w:szCs w:val="20"/>
          </w:rPr>
          <w:t>нормы права</w:t>
        </w:r>
      </w:hyperlink>
      <w:r w:rsidRPr="006161A3">
        <w:rPr>
          <w:rFonts w:ascii="Arial" w:eastAsia="Times New Roman" w:hAnsi="Arial" w:cs="Arial"/>
          <w:color w:val="000000" w:themeColor="text1"/>
          <w:sz w:val="20"/>
          <w:szCs w:val="20"/>
        </w:rPr>
        <w:t>);</w:t>
      </w:r>
    </w:p>
    <w:p w:rsidR="006161A3" w:rsidRPr="006161A3" w:rsidRDefault="006161A3" w:rsidP="006161A3">
      <w:pPr>
        <w:numPr>
          <w:ilvl w:val="0"/>
          <w:numId w:val="3"/>
        </w:numPr>
        <w:shd w:val="clear" w:color="auto" w:fill="FFFFFF"/>
        <w:tabs>
          <w:tab w:val="clear" w:pos="720"/>
          <w:tab w:val="num" w:pos="-426"/>
        </w:tabs>
        <w:spacing w:after="48" w:line="240" w:lineRule="auto"/>
        <w:ind w:left="-1134" w:right="-284" w:firstLine="283"/>
        <w:textAlignment w:val="baseline"/>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распоряжения (регулируют оперативно-технические вопросы).</w:t>
      </w:r>
    </w:p>
    <w:p w:rsidR="006161A3" w:rsidRPr="006161A3" w:rsidRDefault="006161A3" w:rsidP="006161A3">
      <w:pPr>
        <w:shd w:val="clear" w:color="auto" w:fill="FFFFFF"/>
        <w:spacing w:after="192" w:line="240" w:lineRule="auto"/>
        <w:ind w:left="-1134" w:right="-284" w:firstLine="283"/>
        <w:textAlignment w:val="baseline"/>
        <w:rPr>
          <w:rFonts w:ascii="Arial" w:eastAsia="Times New Roman" w:hAnsi="Arial" w:cs="Arial"/>
          <w:color w:val="000000" w:themeColor="text1"/>
          <w:sz w:val="20"/>
          <w:szCs w:val="20"/>
        </w:rPr>
      </w:pPr>
      <w:proofErr w:type="gramStart"/>
      <w:r w:rsidRPr="006161A3">
        <w:rPr>
          <w:rFonts w:ascii="Arial" w:eastAsia="Times New Roman" w:hAnsi="Arial" w:cs="Arial"/>
          <w:color w:val="000000" w:themeColor="text1"/>
          <w:sz w:val="20"/>
          <w:szCs w:val="20"/>
        </w:rPr>
        <w:t>Нормативно-правовые акты федеральных министерств и ведомств (государственных комитетов, комитетов, федеральных агентств, федеральных инспекций, федеральных служб) принимаются в форме приказов, инструкций, положений, постановлений, писем, уставов.</w:t>
      </w:r>
      <w:proofErr w:type="gramEnd"/>
    </w:p>
    <w:p w:rsidR="006161A3" w:rsidRPr="006161A3" w:rsidRDefault="006161A3" w:rsidP="006161A3">
      <w:pPr>
        <w:shd w:val="clear" w:color="auto" w:fill="FFFFFF"/>
        <w:spacing w:after="0" w:line="240" w:lineRule="auto"/>
        <w:ind w:left="-1134" w:right="-284" w:firstLine="283"/>
        <w:textAlignment w:val="baseline"/>
        <w:rPr>
          <w:rFonts w:ascii="Arial" w:eastAsia="Times New Roman" w:hAnsi="Arial" w:cs="Arial"/>
          <w:color w:val="000000" w:themeColor="text1"/>
          <w:sz w:val="20"/>
          <w:szCs w:val="20"/>
        </w:rPr>
      </w:pPr>
      <w:r w:rsidRPr="00121858">
        <w:rPr>
          <w:rFonts w:ascii="Arial" w:eastAsia="Times New Roman" w:hAnsi="Arial" w:cs="Arial"/>
          <w:b/>
          <w:bCs/>
          <w:color w:val="000000" w:themeColor="text1"/>
          <w:sz w:val="20"/>
          <w:szCs w:val="20"/>
        </w:rPr>
        <w:t>Законы субъектов РФ</w:t>
      </w:r>
      <w:r w:rsidRPr="006161A3">
        <w:rPr>
          <w:rFonts w:ascii="Arial" w:eastAsia="Times New Roman" w:hAnsi="Arial" w:cs="Arial"/>
          <w:color w:val="000000" w:themeColor="text1"/>
          <w:sz w:val="20"/>
          <w:szCs w:val="20"/>
        </w:rPr>
        <w:t> принимаются законодательными (представительными) органами субъектов РФ и регулируют вопросы:</w:t>
      </w:r>
    </w:p>
    <w:p w:rsidR="006161A3" w:rsidRPr="006161A3" w:rsidRDefault="006161A3" w:rsidP="006161A3">
      <w:pPr>
        <w:numPr>
          <w:ilvl w:val="0"/>
          <w:numId w:val="6"/>
        </w:numPr>
        <w:shd w:val="clear" w:color="auto" w:fill="FFFFFF"/>
        <w:tabs>
          <w:tab w:val="clear" w:pos="720"/>
          <w:tab w:val="num" w:pos="-567"/>
        </w:tabs>
        <w:spacing w:after="48" w:line="240" w:lineRule="auto"/>
        <w:ind w:left="-1134" w:right="-284" w:firstLine="283"/>
        <w:textAlignment w:val="baseline"/>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исключительно ведения субъектов РФ;</w:t>
      </w:r>
    </w:p>
    <w:p w:rsidR="006161A3" w:rsidRPr="006161A3" w:rsidRDefault="006161A3" w:rsidP="006161A3">
      <w:pPr>
        <w:numPr>
          <w:ilvl w:val="0"/>
          <w:numId w:val="6"/>
        </w:numPr>
        <w:shd w:val="clear" w:color="auto" w:fill="FFFFFF"/>
        <w:tabs>
          <w:tab w:val="clear" w:pos="720"/>
          <w:tab w:val="num" w:pos="-567"/>
        </w:tabs>
        <w:spacing w:after="48" w:line="240" w:lineRule="auto"/>
        <w:ind w:left="-1134" w:right="-284" w:firstLine="283"/>
        <w:textAlignment w:val="baseline"/>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совместного ведения Российской Федерации и субъектов РФ. Законы субъектов федерации не должны противоречить Конституции РФ и федеральным законам, общеобязательны для исполнения на территории соответствующего субъекта РФ и обладают большей юридической силой, чем подзаконные акты субъекта РФ (ст. 76 Конституции РФ).</w:t>
      </w:r>
    </w:p>
    <w:p w:rsidR="006161A3" w:rsidRPr="006161A3" w:rsidRDefault="006161A3" w:rsidP="006161A3">
      <w:pPr>
        <w:shd w:val="clear" w:color="auto" w:fill="FFFFFF"/>
        <w:spacing w:after="0" w:line="240" w:lineRule="auto"/>
        <w:ind w:left="-1134" w:right="-284" w:firstLine="283"/>
        <w:textAlignment w:val="baseline"/>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Среди законов субъектов РФ выделяются </w:t>
      </w:r>
      <w:r w:rsidRPr="00121858">
        <w:rPr>
          <w:rFonts w:ascii="Arial" w:eastAsia="Times New Roman" w:hAnsi="Arial" w:cs="Arial"/>
          <w:b/>
          <w:bCs/>
          <w:color w:val="000000" w:themeColor="text1"/>
          <w:sz w:val="20"/>
          <w:szCs w:val="20"/>
        </w:rPr>
        <w:t>законы, обладающие высшей юридической силой на территории субъекта РФ</w:t>
      </w:r>
      <w:r w:rsidRPr="006161A3">
        <w:rPr>
          <w:rFonts w:ascii="Arial" w:eastAsia="Times New Roman" w:hAnsi="Arial" w:cs="Arial"/>
          <w:color w:val="000000" w:themeColor="text1"/>
          <w:sz w:val="20"/>
          <w:szCs w:val="20"/>
        </w:rPr>
        <w:t>, - конституции республик в составе РФ, уставы иных субъектов федерации. Локальные нормативные акты охватывают своим действием отдельные организации, предприятия и учреждения различных форм собственности.</w:t>
      </w:r>
    </w:p>
    <w:p w:rsidR="006161A3" w:rsidRPr="006161A3" w:rsidRDefault="006161A3" w:rsidP="006161A3">
      <w:pPr>
        <w:shd w:val="clear" w:color="auto" w:fill="FFFFFF"/>
        <w:spacing w:after="192" w:line="240" w:lineRule="auto"/>
        <w:ind w:left="-1134" w:right="-284" w:firstLine="283"/>
        <w:textAlignment w:val="baseline"/>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Нормативный договор является отдельным видом источника права в РФ. Примером нормативного договора является Федеративный договор РФ от 31 марта 1992 года (Соглашения СНД РФ "Федеративный договор"). Он регулирует общественные отношения в сфере построения Федерации и взаимоотношения ее с субъектами, а также отношения между субъектами РФ.</w:t>
      </w:r>
    </w:p>
    <w:p w:rsidR="006161A3" w:rsidRPr="006161A3" w:rsidRDefault="006161A3" w:rsidP="006161A3">
      <w:pPr>
        <w:shd w:val="clear" w:color="auto" w:fill="FFFFFF"/>
        <w:spacing w:after="0" w:line="240" w:lineRule="auto"/>
        <w:ind w:left="-1134" w:right="-284" w:firstLine="283"/>
        <w:textAlignment w:val="baseline"/>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К источникам права РФ относятся международные договоры РФ и признанные РФ </w:t>
      </w:r>
      <w:hyperlink r:id="rId8" w:tooltip="Классификация норм международного права" w:history="1">
        <w:r w:rsidRPr="00121858">
          <w:rPr>
            <w:rFonts w:ascii="Arial" w:eastAsia="Times New Roman" w:hAnsi="Arial" w:cs="Arial"/>
            <w:color w:val="000000" w:themeColor="text1"/>
            <w:sz w:val="20"/>
            <w:szCs w:val="20"/>
          </w:rPr>
          <w:t>международные нормы</w:t>
        </w:r>
      </w:hyperlink>
      <w:r w:rsidRPr="006161A3">
        <w:rPr>
          <w:rFonts w:ascii="Arial" w:eastAsia="Times New Roman" w:hAnsi="Arial" w:cs="Arial"/>
          <w:color w:val="000000" w:themeColor="text1"/>
          <w:sz w:val="20"/>
          <w:szCs w:val="20"/>
        </w:rPr>
        <w:t>. Согласно Конституции РФ нормы данных актов действуют в РФ непосредственно.</w:t>
      </w:r>
    </w:p>
    <w:p w:rsidR="00F60E3E" w:rsidRPr="00121858" w:rsidRDefault="00F60E3E" w:rsidP="00B25F8A">
      <w:pPr>
        <w:spacing w:after="0" w:line="360" w:lineRule="auto"/>
        <w:ind w:left="-1134" w:right="-426"/>
        <w:rPr>
          <w:rFonts w:ascii="Arial" w:hAnsi="Arial" w:cs="Arial"/>
          <w:b/>
          <w:color w:val="000000" w:themeColor="text1"/>
          <w:sz w:val="20"/>
          <w:szCs w:val="20"/>
        </w:rPr>
      </w:pPr>
    </w:p>
    <w:p w:rsidR="006161A3" w:rsidRPr="00121858" w:rsidRDefault="00F60E3E" w:rsidP="00B25F8A">
      <w:pPr>
        <w:spacing w:after="0" w:line="360" w:lineRule="auto"/>
        <w:ind w:left="-1134" w:right="-426"/>
        <w:rPr>
          <w:rFonts w:ascii="Arial" w:hAnsi="Arial" w:cs="Arial"/>
          <w:b/>
          <w:color w:val="000000" w:themeColor="text1"/>
          <w:sz w:val="20"/>
          <w:szCs w:val="20"/>
        </w:rPr>
      </w:pPr>
      <w:r w:rsidRPr="00121858">
        <w:rPr>
          <w:rFonts w:ascii="Arial" w:hAnsi="Arial" w:cs="Arial"/>
          <w:b/>
          <w:color w:val="000000" w:themeColor="text1"/>
          <w:sz w:val="20"/>
          <w:szCs w:val="20"/>
        </w:rPr>
        <w:lastRenderedPageBreak/>
        <w:t xml:space="preserve">4. </w:t>
      </w:r>
      <w:r w:rsidR="006161A3" w:rsidRPr="00121858">
        <w:rPr>
          <w:rFonts w:ascii="Arial" w:hAnsi="Arial" w:cs="Arial"/>
          <w:b/>
          <w:color w:val="000000" w:themeColor="text1"/>
          <w:sz w:val="20"/>
          <w:szCs w:val="20"/>
        </w:rPr>
        <w:t>Семейное право</w:t>
      </w:r>
    </w:p>
    <w:p w:rsidR="006161A3" w:rsidRPr="006161A3" w:rsidRDefault="006161A3" w:rsidP="006161A3">
      <w:pPr>
        <w:spacing w:after="160" w:line="240" w:lineRule="auto"/>
        <w:ind w:left="-1134" w:right="-284"/>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Семейное право – это самостоятельная отрасль права, представляющая собой совокупность правовых норм, регулирующих личные и связанные с ними имущественные отношения между гражданами, возникающие на основе брака, кровного родства, усыновления и других форм устройства детей в семью на воспитание.</w:t>
      </w:r>
    </w:p>
    <w:p w:rsidR="006161A3" w:rsidRPr="006161A3" w:rsidRDefault="006161A3" w:rsidP="006161A3">
      <w:pPr>
        <w:spacing w:after="160" w:line="240" w:lineRule="auto"/>
        <w:ind w:left="-1134" w:right="-284"/>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Семейное право как отрасль права относится к сфере частного права, регулирующей личные неимущественные и имущественные отношения между членами семьи — супругами, родителями и детьми, а также между другими родственниками и иными лицами.</w:t>
      </w:r>
    </w:p>
    <w:p w:rsidR="006161A3" w:rsidRPr="006161A3" w:rsidRDefault="006161A3" w:rsidP="006161A3">
      <w:pPr>
        <w:spacing w:after="160" w:line="240" w:lineRule="auto"/>
        <w:ind w:left="-1134" w:right="-284"/>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Семейное право как отрасль права регулирует определенный вид общественных отношений — семейные отношения, которые возникают из нескольких юридических фактов: вступления в брак, прекращения брака и признания его недействительным, определяет формы и порядок устройства в семью детей, оставшихся без попечения родителей. Основой семейного права является Кодекс о браке и семье и другие акты семейного законодательства.</w:t>
      </w:r>
    </w:p>
    <w:p w:rsidR="006161A3" w:rsidRPr="006161A3" w:rsidRDefault="006161A3" w:rsidP="006161A3">
      <w:pPr>
        <w:spacing w:after="160" w:line="240" w:lineRule="auto"/>
        <w:ind w:left="-1134" w:right="-284"/>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Правовое понятие семьи связано с определением членов семьи, которые образуют ее состав. Круг членов семьи, связанных правами и обязанностями, в различных отраслях права (</w:t>
      </w:r>
      <w:proofErr w:type="gramStart"/>
      <w:r w:rsidRPr="006161A3">
        <w:rPr>
          <w:rFonts w:ascii="Arial" w:eastAsia="Times New Roman" w:hAnsi="Arial" w:cs="Arial"/>
          <w:color w:val="000000" w:themeColor="text1"/>
          <w:sz w:val="20"/>
          <w:szCs w:val="20"/>
        </w:rPr>
        <w:t>жилищном</w:t>
      </w:r>
      <w:proofErr w:type="gramEnd"/>
      <w:r w:rsidRPr="006161A3">
        <w:rPr>
          <w:rFonts w:ascii="Arial" w:eastAsia="Times New Roman" w:hAnsi="Arial" w:cs="Arial"/>
          <w:color w:val="000000" w:themeColor="text1"/>
          <w:sz w:val="20"/>
          <w:szCs w:val="20"/>
        </w:rPr>
        <w:t>, трудовом, наследственном) определяется по-разному в зависимости от целей правового регулирования.</w:t>
      </w:r>
    </w:p>
    <w:p w:rsidR="006161A3" w:rsidRPr="006161A3" w:rsidRDefault="006161A3" w:rsidP="006161A3">
      <w:pPr>
        <w:spacing w:after="160" w:line="240" w:lineRule="auto"/>
        <w:ind w:left="-1134" w:right="-284"/>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Отношения, составляющие предмет регулирования семейного права, характеризуются особым субъектным составом. Круг лиц, которые могут быть их участниками, четко определен семейным законодательством. В семейных правоотношениях участвуют не просто физические лица, а граждане, которым присущ особый семейно-правовой статус — супруга, ребенка, родителя, бабушки, дедушки и т. д.</w:t>
      </w:r>
    </w:p>
    <w:p w:rsidR="006161A3" w:rsidRPr="006161A3" w:rsidRDefault="006161A3" w:rsidP="006161A3">
      <w:pPr>
        <w:spacing w:after="160" w:line="240" w:lineRule="auto"/>
        <w:ind w:left="-1134" w:right="-284"/>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 xml:space="preserve">Основу семейных правоотношений составляют специфические юридические факты — брак и родство, материнство, отцовство, усыновление и пр. Несмотря на то что основанием возникновения некоторых семейных правоотношений являются договоры и соглашения, тем не </w:t>
      </w:r>
      <w:proofErr w:type="gramStart"/>
      <w:r w:rsidRPr="006161A3">
        <w:rPr>
          <w:rFonts w:ascii="Arial" w:eastAsia="Times New Roman" w:hAnsi="Arial" w:cs="Arial"/>
          <w:color w:val="000000" w:themeColor="text1"/>
          <w:sz w:val="20"/>
          <w:szCs w:val="20"/>
        </w:rPr>
        <w:t>менее</w:t>
      </w:r>
      <w:proofErr w:type="gramEnd"/>
      <w:r w:rsidRPr="006161A3">
        <w:rPr>
          <w:rFonts w:ascii="Arial" w:eastAsia="Times New Roman" w:hAnsi="Arial" w:cs="Arial"/>
          <w:color w:val="000000" w:themeColor="text1"/>
          <w:sz w:val="20"/>
          <w:szCs w:val="20"/>
        </w:rPr>
        <w:t xml:space="preserve"> наличие брака или родства (приравненной к нему связи) является необходимой предпосылкой их существования.</w:t>
      </w:r>
    </w:p>
    <w:p w:rsidR="006161A3" w:rsidRPr="006161A3" w:rsidRDefault="006161A3" w:rsidP="006161A3">
      <w:pPr>
        <w:spacing w:after="160" w:line="240" w:lineRule="auto"/>
        <w:ind w:left="-1134" w:right="-284"/>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Характерной особенностью семейных правоотношений является их длящийся характер. Хотя длящийся характер присущ и некоторым другим гражданским правоотношениям, в частности правоотношениям собственности, для семейных отношений он вытекает из самой их природы. И дело не только в том, что в основе большинства семейных правоотношений лежат такие неограниченные временем юридические факты, как родство, брак, усыновление и другие обстоятельства. «Длящийся характер семейных правоотношений обусловлен главным образом спецификой их целей и задач, которые заключаются в создании семьи, воспитании детей, обеспечении материального содержания нетрудоспособных родственников и супругов и т. д.». Семейные правоотношения предполагают необходимость длительного взаимодействия их участников.</w:t>
      </w:r>
    </w:p>
    <w:p w:rsidR="006161A3" w:rsidRPr="006161A3" w:rsidRDefault="006161A3" w:rsidP="006161A3">
      <w:pPr>
        <w:spacing w:after="160" w:line="240" w:lineRule="auto"/>
        <w:ind w:left="-1134" w:right="-284"/>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Для семейных отношений характерны строгая индивидуализация их участников, их незаменимость в данных отношениях другими лицами. Семейные права и обязанности являются «</w:t>
      </w:r>
      <w:proofErr w:type="spellStart"/>
      <w:r w:rsidRPr="006161A3">
        <w:rPr>
          <w:rFonts w:ascii="Arial" w:eastAsia="Times New Roman" w:hAnsi="Arial" w:cs="Arial"/>
          <w:color w:val="000000" w:themeColor="text1"/>
          <w:sz w:val="20"/>
          <w:szCs w:val="20"/>
        </w:rPr>
        <w:t>внеоборотными</w:t>
      </w:r>
      <w:proofErr w:type="spellEnd"/>
      <w:r w:rsidRPr="006161A3">
        <w:rPr>
          <w:rFonts w:ascii="Arial" w:eastAsia="Times New Roman" w:hAnsi="Arial" w:cs="Arial"/>
          <w:color w:val="000000" w:themeColor="text1"/>
          <w:sz w:val="20"/>
          <w:szCs w:val="20"/>
        </w:rPr>
        <w:t>», не передаваемыми ни в порядке универсального правопреемства (наследования), ни по соглашению сторон. В семейном праве отсутствуют такие институты, как уступка прав требования и перевод долга.</w:t>
      </w:r>
    </w:p>
    <w:p w:rsidR="006161A3" w:rsidRPr="006161A3" w:rsidRDefault="006161A3" w:rsidP="006161A3">
      <w:pPr>
        <w:spacing w:after="160" w:line="240" w:lineRule="auto"/>
        <w:ind w:left="-1134" w:right="-284"/>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 xml:space="preserve">Поскольку в семейных отношениях невозможно заменить их участников, постольку любые семейные отношения (имущественные или личные неимущественные) приобретают личный характер. Однако личный характер отношений, складывающихся в семье, обусловливается не только тем, что личные и имущественные права и обязанности неотделимы от личности </w:t>
      </w:r>
      <w:proofErr w:type="spellStart"/>
      <w:r w:rsidRPr="006161A3">
        <w:rPr>
          <w:rFonts w:ascii="Arial" w:eastAsia="Times New Roman" w:hAnsi="Arial" w:cs="Arial"/>
          <w:color w:val="000000" w:themeColor="text1"/>
          <w:sz w:val="20"/>
          <w:szCs w:val="20"/>
        </w:rPr>
        <w:t>управомоченного</w:t>
      </w:r>
      <w:proofErr w:type="spellEnd"/>
      <w:r w:rsidRPr="006161A3">
        <w:rPr>
          <w:rFonts w:ascii="Arial" w:eastAsia="Times New Roman" w:hAnsi="Arial" w:cs="Arial"/>
          <w:color w:val="000000" w:themeColor="text1"/>
          <w:sz w:val="20"/>
          <w:szCs w:val="20"/>
        </w:rPr>
        <w:t xml:space="preserve"> лица.</w:t>
      </w:r>
    </w:p>
    <w:p w:rsidR="006161A3" w:rsidRPr="006161A3" w:rsidRDefault="006161A3" w:rsidP="006161A3">
      <w:pPr>
        <w:spacing w:after="160" w:line="240" w:lineRule="auto"/>
        <w:ind w:left="-1134" w:right="-284"/>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 xml:space="preserve">По своему содержанию семейные отношения носят преимущественно личный характер и лишь затем имущественный. Личные отношения имеют приоритетный характер, так как имущественные отношения всегда связаны с ними и вытекают из них. Личные отношения во многом предопределяют содержание норм, регулирующих имущественные отношения. Например, законодатель, учитывая влияние личных моментов (привязанностей, чувств, эмоций и т. д.) на процесс заключения брачного договора или алиментного соглашения, устанавливает специальные ограничения. «Имущественные отношения в </w:t>
      </w:r>
      <w:proofErr w:type="gramStart"/>
      <w:r w:rsidRPr="006161A3">
        <w:rPr>
          <w:rFonts w:ascii="Arial" w:eastAsia="Times New Roman" w:hAnsi="Arial" w:cs="Arial"/>
          <w:color w:val="000000" w:themeColor="text1"/>
          <w:sz w:val="20"/>
          <w:szCs w:val="20"/>
        </w:rPr>
        <w:t>семье</w:t>
      </w:r>
      <w:proofErr w:type="gramEnd"/>
      <w:r w:rsidRPr="006161A3">
        <w:rPr>
          <w:rFonts w:ascii="Arial" w:eastAsia="Times New Roman" w:hAnsi="Arial" w:cs="Arial"/>
          <w:color w:val="000000" w:themeColor="text1"/>
          <w:sz w:val="20"/>
          <w:szCs w:val="20"/>
        </w:rPr>
        <w:t xml:space="preserve"> хотя и имеют важное значение, производны от личных, так как возникают лишь при наличии последних и призваны обслуживать их».</w:t>
      </w:r>
    </w:p>
    <w:p w:rsidR="006161A3" w:rsidRPr="006161A3" w:rsidRDefault="006161A3" w:rsidP="006161A3">
      <w:pPr>
        <w:spacing w:after="160" w:line="240" w:lineRule="auto"/>
        <w:ind w:left="-1134" w:right="-284"/>
        <w:rPr>
          <w:rFonts w:ascii="Arial" w:eastAsia="Times New Roman" w:hAnsi="Arial" w:cs="Arial"/>
          <w:color w:val="000000" w:themeColor="text1"/>
          <w:sz w:val="20"/>
          <w:szCs w:val="20"/>
        </w:rPr>
      </w:pPr>
      <w:r w:rsidRPr="006161A3">
        <w:rPr>
          <w:rFonts w:ascii="Arial" w:eastAsia="Times New Roman" w:hAnsi="Arial" w:cs="Arial"/>
          <w:color w:val="000000" w:themeColor="text1"/>
          <w:sz w:val="20"/>
          <w:szCs w:val="20"/>
        </w:rPr>
        <w:t>Семейным отношениям присущ особый лично-доверительный характер, поскольку главное место в них занимают личные связи членов семьи. «Сущность семейного правоотношения такова, что оно всегда включает в себя элемент личного независимо от целевой направленности правоотношения, его характера и вида. При этом наличие данного элемента не обязательно связывается с личными правами участников семейного правоотношения. Он существует самостоятельно, независимо от личных прав субъектов…» Лично-доверительный характер норм семейного права, регулирующих как личные, так и имущественные отношения, составляет их ядро, сущность, накладывающую свой отпечаток на все семейно-правовые институты.</w:t>
      </w:r>
    </w:p>
    <w:p w:rsidR="006161A3" w:rsidRPr="00121858" w:rsidRDefault="00F60E3E" w:rsidP="00B25F8A">
      <w:pPr>
        <w:spacing w:after="0" w:line="360" w:lineRule="auto"/>
        <w:ind w:left="-1134" w:right="-426"/>
        <w:rPr>
          <w:rFonts w:ascii="Arial" w:hAnsi="Arial" w:cs="Arial"/>
          <w:b/>
          <w:color w:val="000000" w:themeColor="text1"/>
          <w:sz w:val="20"/>
          <w:szCs w:val="20"/>
        </w:rPr>
      </w:pPr>
      <w:r w:rsidRPr="00121858">
        <w:rPr>
          <w:rFonts w:ascii="Arial" w:hAnsi="Arial" w:cs="Arial"/>
          <w:b/>
          <w:color w:val="000000" w:themeColor="text1"/>
          <w:sz w:val="20"/>
          <w:szCs w:val="20"/>
        </w:rPr>
        <w:t xml:space="preserve"> </w:t>
      </w:r>
    </w:p>
    <w:p w:rsidR="00F60E3E" w:rsidRPr="00121858" w:rsidRDefault="006161A3" w:rsidP="006161A3">
      <w:pPr>
        <w:rPr>
          <w:rFonts w:ascii="Arial" w:hAnsi="Arial" w:cs="Arial"/>
          <w:b/>
          <w:color w:val="000000" w:themeColor="text1"/>
          <w:sz w:val="20"/>
          <w:szCs w:val="20"/>
        </w:rPr>
      </w:pPr>
      <w:r w:rsidRPr="00121858">
        <w:rPr>
          <w:rFonts w:ascii="Arial" w:hAnsi="Arial" w:cs="Arial"/>
          <w:b/>
          <w:color w:val="000000" w:themeColor="text1"/>
          <w:sz w:val="20"/>
          <w:szCs w:val="20"/>
        </w:rPr>
        <w:br w:type="page"/>
      </w:r>
    </w:p>
    <w:p w:rsidR="00F60E3E" w:rsidRPr="00121858" w:rsidRDefault="00F60E3E" w:rsidP="00B25F8A">
      <w:pPr>
        <w:spacing w:after="0" w:line="360" w:lineRule="auto"/>
        <w:ind w:left="-1134" w:right="-426"/>
        <w:rPr>
          <w:rFonts w:ascii="Arial" w:hAnsi="Arial" w:cs="Arial"/>
          <w:b/>
          <w:color w:val="000000" w:themeColor="text1"/>
          <w:sz w:val="20"/>
          <w:szCs w:val="20"/>
        </w:rPr>
      </w:pPr>
      <w:r w:rsidRPr="00121858">
        <w:rPr>
          <w:rFonts w:ascii="Arial" w:hAnsi="Arial" w:cs="Arial"/>
          <w:b/>
          <w:color w:val="000000" w:themeColor="text1"/>
          <w:sz w:val="20"/>
          <w:szCs w:val="20"/>
        </w:rPr>
        <w:lastRenderedPageBreak/>
        <w:t xml:space="preserve">5. Понятие, структура и виды правоотношений. </w:t>
      </w:r>
    </w:p>
    <w:p w:rsidR="00EA380C" w:rsidRPr="00121858" w:rsidRDefault="00EA380C" w:rsidP="00121858">
      <w:pPr>
        <w:pStyle w:val="a5"/>
        <w:spacing w:before="0" w:beforeAutospacing="0" w:after="0" w:afterAutospacing="0" w:line="360" w:lineRule="auto"/>
        <w:ind w:left="-1134" w:right="-284"/>
        <w:rPr>
          <w:rFonts w:ascii="Arial" w:hAnsi="Arial" w:cs="Arial"/>
          <w:color w:val="000000" w:themeColor="text1"/>
          <w:sz w:val="20"/>
          <w:szCs w:val="20"/>
        </w:rPr>
      </w:pPr>
      <w:r w:rsidRPr="00121858">
        <w:rPr>
          <w:rFonts w:ascii="Arial" w:hAnsi="Arial" w:cs="Arial"/>
          <w:color w:val="000000" w:themeColor="text1"/>
          <w:sz w:val="20"/>
          <w:szCs w:val="20"/>
        </w:rPr>
        <w:t>1. </w:t>
      </w:r>
      <w:r w:rsidRPr="00121858">
        <w:rPr>
          <w:rStyle w:val="a4"/>
          <w:rFonts w:ascii="Arial" w:hAnsi="Arial" w:cs="Arial"/>
          <w:i/>
          <w:iCs/>
          <w:color w:val="000000" w:themeColor="text1"/>
          <w:sz w:val="20"/>
          <w:szCs w:val="20"/>
        </w:rPr>
        <w:t>Регулятивные и охранительные</w:t>
      </w:r>
      <w:r w:rsidRPr="00121858">
        <w:rPr>
          <w:rFonts w:ascii="Arial" w:hAnsi="Arial" w:cs="Arial"/>
          <w:color w:val="000000" w:themeColor="text1"/>
          <w:sz w:val="20"/>
          <w:szCs w:val="20"/>
        </w:rPr>
        <w:t> правоотношения (основание классификации – функции права).</w:t>
      </w:r>
    </w:p>
    <w:p w:rsidR="00EA380C" w:rsidRPr="00121858" w:rsidRDefault="00EA380C" w:rsidP="00121858">
      <w:pPr>
        <w:pStyle w:val="a5"/>
        <w:spacing w:before="0" w:beforeAutospacing="0" w:after="0" w:afterAutospacing="0" w:line="360" w:lineRule="auto"/>
        <w:ind w:left="-1134" w:right="-284"/>
        <w:rPr>
          <w:rFonts w:ascii="Arial" w:hAnsi="Arial" w:cs="Arial"/>
          <w:color w:val="000000" w:themeColor="text1"/>
          <w:sz w:val="20"/>
          <w:szCs w:val="20"/>
        </w:rPr>
      </w:pPr>
      <w:r w:rsidRPr="00121858">
        <w:rPr>
          <w:rStyle w:val="a4"/>
          <w:rFonts w:ascii="Arial" w:hAnsi="Arial" w:cs="Arial"/>
          <w:i/>
          <w:iCs/>
          <w:color w:val="000000" w:themeColor="text1"/>
          <w:sz w:val="20"/>
          <w:szCs w:val="20"/>
        </w:rPr>
        <w:t>Регулятивные правоотношения –</w:t>
      </w:r>
      <w:r w:rsidRPr="00121858">
        <w:rPr>
          <w:rFonts w:ascii="Arial" w:hAnsi="Arial" w:cs="Arial"/>
          <w:color w:val="000000" w:themeColor="text1"/>
          <w:sz w:val="20"/>
          <w:szCs w:val="20"/>
        </w:rPr>
        <w:t> это правомерное поведение субъектов, т.е. поведение, возникающее на основе норм права и им строго соответствующее.</w:t>
      </w:r>
    </w:p>
    <w:p w:rsidR="00EA380C" w:rsidRPr="00121858" w:rsidRDefault="00EA380C" w:rsidP="00121858">
      <w:pPr>
        <w:pStyle w:val="a5"/>
        <w:spacing w:before="0" w:beforeAutospacing="0" w:after="0" w:afterAutospacing="0" w:line="360" w:lineRule="auto"/>
        <w:ind w:left="-1134" w:right="-284"/>
        <w:rPr>
          <w:rFonts w:ascii="Arial" w:hAnsi="Arial" w:cs="Arial"/>
          <w:color w:val="000000" w:themeColor="text1"/>
          <w:sz w:val="20"/>
          <w:szCs w:val="20"/>
        </w:rPr>
      </w:pPr>
      <w:r w:rsidRPr="00121858">
        <w:rPr>
          <w:rFonts w:ascii="Arial" w:hAnsi="Arial" w:cs="Arial"/>
          <w:color w:val="000000" w:themeColor="text1"/>
          <w:sz w:val="20"/>
          <w:szCs w:val="20"/>
        </w:rPr>
        <w:t>Такие правоотношения и составляют суть правопорядка, их подавляющее большинство, в их существовании и развитии заинтересовано общество. Имущественные, трудовые, семейно-брачные, государственно-правовые и иные правоотношения, возникающие на законных основаниях, – это все регулятивные отношения.</w:t>
      </w:r>
    </w:p>
    <w:p w:rsidR="00EA380C" w:rsidRPr="00121858" w:rsidRDefault="00EA380C" w:rsidP="00121858">
      <w:pPr>
        <w:pStyle w:val="a5"/>
        <w:spacing w:before="0" w:beforeAutospacing="0" w:after="0" w:afterAutospacing="0" w:line="360" w:lineRule="auto"/>
        <w:ind w:left="-1134" w:right="-284"/>
        <w:rPr>
          <w:rFonts w:ascii="Arial" w:hAnsi="Arial" w:cs="Arial"/>
          <w:color w:val="000000" w:themeColor="text1"/>
          <w:sz w:val="20"/>
          <w:szCs w:val="20"/>
        </w:rPr>
      </w:pPr>
      <w:r w:rsidRPr="00121858">
        <w:rPr>
          <w:rStyle w:val="a4"/>
          <w:rFonts w:ascii="Arial" w:hAnsi="Arial" w:cs="Arial"/>
          <w:i/>
          <w:iCs/>
          <w:color w:val="000000" w:themeColor="text1"/>
          <w:sz w:val="20"/>
          <w:szCs w:val="20"/>
        </w:rPr>
        <w:t>Охранительные правоотношения</w:t>
      </w:r>
      <w:r w:rsidRPr="00121858">
        <w:rPr>
          <w:rFonts w:ascii="Arial" w:hAnsi="Arial" w:cs="Arial"/>
          <w:color w:val="000000" w:themeColor="text1"/>
          <w:sz w:val="20"/>
          <w:szCs w:val="20"/>
        </w:rPr>
        <w:t> возникают вследствие неправомерного поведения субъектов как реакция общества, государства, других граждан на такое поведение.</w:t>
      </w:r>
    </w:p>
    <w:p w:rsidR="00EA380C" w:rsidRPr="00121858" w:rsidRDefault="00EA380C" w:rsidP="00121858">
      <w:pPr>
        <w:pStyle w:val="a5"/>
        <w:spacing w:before="0" w:beforeAutospacing="0" w:after="0" w:afterAutospacing="0" w:line="360" w:lineRule="auto"/>
        <w:ind w:left="-1134" w:right="-284"/>
        <w:rPr>
          <w:rFonts w:ascii="Arial" w:hAnsi="Arial" w:cs="Arial"/>
          <w:color w:val="000000" w:themeColor="text1"/>
          <w:sz w:val="20"/>
          <w:szCs w:val="20"/>
        </w:rPr>
      </w:pPr>
      <w:r w:rsidRPr="00121858">
        <w:rPr>
          <w:rFonts w:ascii="Arial" w:hAnsi="Arial" w:cs="Arial"/>
          <w:color w:val="000000" w:themeColor="text1"/>
          <w:sz w:val="20"/>
          <w:szCs w:val="20"/>
        </w:rPr>
        <w:t>Цель правоохранительных правоотношений – защита существующего в обществе нормального порядка отношений, наказание правонарушителя. В рамках охранительных отношений ответчик возмещает причиненный его действиями материальный ущерб, на правонарушителя налагается штраф, преступник привлекается к уголовной ответственности, осужденный отбывает наказание в местах лишения свободы и т.д.</w:t>
      </w:r>
    </w:p>
    <w:p w:rsidR="00EA380C" w:rsidRPr="00121858" w:rsidRDefault="00EA380C" w:rsidP="00121858">
      <w:pPr>
        <w:pStyle w:val="a5"/>
        <w:spacing w:before="0" w:beforeAutospacing="0" w:after="0" w:afterAutospacing="0" w:line="360" w:lineRule="auto"/>
        <w:ind w:left="-1134" w:right="-284"/>
        <w:rPr>
          <w:rFonts w:ascii="Arial" w:hAnsi="Arial" w:cs="Arial"/>
          <w:color w:val="000000" w:themeColor="text1"/>
          <w:sz w:val="20"/>
          <w:szCs w:val="20"/>
        </w:rPr>
      </w:pPr>
      <w:r w:rsidRPr="00121858">
        <w:rPr>
          <w:rFonts w:ascii="Arial" w:hAnsi="Arial" w:cs="Arial"/>
          <w:color w:val="000000" w:themeColor="text1"/>
          <w:sz w:val="20"/>
          <w:szCs w:val="20"/>
        </w:rPr>
        <w:t xml:space="preserve">Целиком охранительной отраслью является уголовное право, но охранительные отношения возникают и на основе предписаний других отраслей права, включая конституционное право. Если, например, Конституционный Суд РФ признает неконституционным какой-либо нормативный </w:t>
      </w:r>
      <w:proofErr w:type="gramStart"/>
      <w:r w:rsidRPr="00121858">
        <w:rPr>
          <w:rFonts w:ascii="Arial" w:hAnsi="Arial" w:cs="Arial"/>
          <w:color w:val="000000" w:themeColor="text1"/>
          <w:sz w:val="20"/>
          <w:szCs w:val="20"/>
        </w:rPr>
        <w:t>акт</w:t>
      </w:r>
      <w:proofErr w:type="gramEnd"/>
      <w:r w:rsidRPr="00121858">
        <w:rPr>
          <w:rFonts w:ascii="Arial" w:hAnsi="Arial" w:cs="Arial"/>
          <w:color w:val="000000" w:themeColor="text1"/>
          <w:sz w:val="20"/>
          <w:szCs w:val="20"/>
        </w:rPr>
        <w:t xml:space="preserve"> и он утрачивает силу, то происходит это в рамках именно охранительных правоотношений.</w:t>
      </w:r>
    </w:p>
    <w:p w:rsidR="00EA380C" w:rsidRPr="00121858" w:rsidRDefault="00EA380C" w:rsidP="00121858">
      <w:pPr>
        <w:pStyle w:val="a5"/>
        <w:spacing w:before="0" w:beforeAutospacing="0" w:after="0" w:afterAutospacing="0" w:line="360" w:lineRule="auto"/>
        <w:ind w:left="-1134" w:right="-284"/>
        <w:rPr>
          <w:rFonts w:ascii="Arial" w:hAnsi="Arial" w:cs="Arial"/>
          <w:color w:val="000000" w:themeColor="text1"/>
          <w:sz w:val="20"/>
          <w:szCs w:val="20"/>
        </w:rPr>
      </w:pPr>
      <w:r w:rsidRPr="00121858">
        <w:rPr>
          <w:rFonts w:ascii="Arial" w:hAnsi="Arial" w:cs="Arial"/>
          <w:color w:val="000000" w:themeColor="text1"/>
          <w:sz w:val="20"/>
          <w:szCs w:val="20"/>
        </w:rPr>
        <w:t>2. </w:t>
      </w:r>
      <w:r w:rsidRPr="00121858">
        <w:rPr>
          <w:rStyle w:val="a4"/>
          <w:rFonts w:ascii="Arial" w:hAnsi="Arial" w:cs="Arial"/>
          <w:i/>
          <w:iCs/>
          <w:color w:val="000000" w:themeColor="text1"/>
          <w:sz w:val="20"/>
          <w:szCs w:val="20"/>
        </w:rPr>
        <w:t>Отраслевые</w:t>
      </w:r>
      <w:r w:rsidRPr="00121858">
        <w:rPr>
          <w:rFonts w:ascii="Arial" w:hAnsi="Arial" w:cs="Arial"/>
          <w:color w:val="000000" w:themeColor="text1"/>
          <w:sz w:val="20"/>
          <w:szCs w:val="20"/>
        </w:rPr>
        <w:t> правоотношения (основание классификации – деление права на отрасли). Сколько отраслей отечественного права, столько и видов правоотношений – конституционные, гражданские, административные, уголовные и др.</w:t>
      </w:r>
    </w:p>
    <w:p w:rsidR="00EA380C" w:rsidRPr="00121858" w:rsidRDefault="00EA380C" w:rsidP="00121858">
      <w:pPr>
        <w:pStyle w:val="a5"/>
        <w:spacing w:before="0" w:beforeAutospacing="0" w:after="0" w:afterAutospacing="0" w:line="360" w:lineRule="auto"/>
        <w:ind w:left="-1134" w:right="-284"/>
        <w:rPr>
          <w:rFonts w:ascii="Arial" w:hAnsi="Arial" w:cs="Arial"/>
          <w:color w:val="000000" w:themeColor="text1"/>
          <w:sz w:val="20"/>
          <w:szCs w:val="20"/>
        </w:rPr>
      </w:pPr>
      <w:r w:rsidRPr="00121858">
        <w:rPr>
          <w:rFonts w:ascii="Arial" w:hAnsi="Arial" w:cs="Arial"/>
          <w:color w:val="000000" w:themeColor="text1"/>
          <w:sz w:val="20"/>
          <w:szCs w:val="20"/>
        </w:rPr>
        <w:t>В делении правоотношений по отраслевой принадлежности большое значение имеет разграничение материально-правовых и процессуальных правоотношений.</w:t>
      </w:r>
    </w:p>
    <w:p w:rsidR="00EA380C" w:rsidRPr="00121858" w:rsidRDefault="00EA380C" w:rsidP="00121858">
      <w:pPr>
        <w:pStyle w:val="a5"/>
        <w:spacing w:before="0" w:beforeAutospacing="0" w:after="0" w:afterAutospacing="0" w:line="360" w:lineRule="auto"/>
        <w:ind w:left="-1134" w:right="-284"/>
        <w:rPr>
          <w:rFonts w:ascii="Arial" w:hAnsi="Arial" w:cs="Arial"/>
          <w:color w:val="000000" w:themeColor="text1"/>
          <w:sz w:val="20"/>
          <w:szCs w:val="20"/>
        </w:rPr>
      </w:pPr>
      <w:r w:rsidRPr="00121858">
        <w:rPr>
          <w:rStyle w:val="a4"/>
          <w:rFonts w:ascii="Arial" w:hAnsi="Arial" w:cs="Arial"/>
          <w:i/>
          <w:iCs/>
          <w:color w:val="000000" w:themeColor="text1"/>
          <w:sz w:val="20"/>
          <w:szCs w:val="20"/>
        </w:rPr>
        <w:t>Материально-правовые</w:t>
      </w:r>
      <w:r w:rsidRPr="00121858">
        <w:rPr>
          <w:rFonts w:ascii="Arial" w:hAnsi="Arial" w:cs="Arial"/>
          <w:color w:val="000000" w:themeColor="text1"/>
          <w:sz w:val="20"/>
          <w:szCs w:val="20"/>
        </w:rPr>
        <w:t> отношения возникают на основе норм материального права. Их содержание – права и обязанности, составляющие предмет интересов субъектов права, т.е. существо юридического дела: гражданско-правовые, государственно-правовые, административно-правовые и другие материально-правовые отношения.</w:t>
      </w:r>
    </w:p>
    <w:p w:rsidR="00EA380C" w:rsidRPr="00121858" w:rsidRDefault="00EA380C" w:rsidP="00121858">
      <w:pPr>
        <w:pStyle w:val="a5"/>
        <w:spacing w:before="0" w:beforeAutospacing="0" w:after="0" w:afterAutospacing="0" w:line="360" w:lineRule="auto"/>
        <w:ind w:left="-1134" w:right="-284"/>
        <w:rPr>
          <w:rFonts w:ascii="Arial" w:hAnsi="Arial" w:cs="Arial"/>
          <w:color w:val="000000" w:themeColor="text1"/>
          <w:sz w:val="20"/>
          <w:szCs w:val="20"/>
        </w:rPr>
      </w:pPr>
      <w:r w:rsidRPr="00121858">
        <w:rPr>
          <w:rStyle w:val="a4"/>
          <w:rFonts w:ascii="Arial" w:hAnsi="Arial" w:cs="Arial"/>
          <w:i/>
          <w:iCs/>
          <w:color w:val="000000" w:themeColor="text1"/>
          <w:sz w:val="20"/>
          <w:szCs w:val="20"/>
        </w:rPr>
        <w:t>Процессуальные</w:t>
      </w:r>
      <w:r w:rsidRPr="00121858">
        <w:rPr>
          <w:rFonts w:ascii="Arial" w:hAnsi="Arial" w:cs="Arial"/>
          <w:color w:val="000000" w:themeColor="text1"/>
          <w:sz w:val="20"/>
          <w:szCs w:val="20"/>
        </w:rPr>
        <w:t> правоотношения возникают на базе процессуальных норм и производны (вторичны) от материально-правовых отношений. Они предусматривают процедуру осуществления прав и обязанностей субъектов, порядок разрешения юридического дела: гражданско-процессуальные, уголовно-процессуальные, административно-процессуальные и другие процессуальные правоотношения.</w:t>
      </w:r>
    </w:p>
    <w:p w:rsidR="00EA380C" w:rsidRPr="00121858" w:rsidRDefault="00EA380C" w:rsidP="00121858">
      <w:pPr>
        <w:pStyle w:val="a5"/>
        <w:spacing w:before="0" w:beforeAutospacing="0" w:after="0" w:afterAutospacing="0" w:line="360" w:lineRule="auto"/>
        <w:ind w:left="-1134" w:right="-284"/>
        <w:rPr>
          <w:rFonts w:ascii="Arial" w:hAnsi="Arial" w:cs="Arial"/>
          <w:color w:val="000000" w:themeColor="text1"/>
          <w:sz w:val="20"/>
          <w:szCs w:val="20"/>
        </w:rPr>
      </w:pPr>
      <w:r w:rsidRPr="00121858">
        <w:rPr>
          <w:rFonts w:ascii="Arial" w:hAnsi="Arial" w:cs="Arial"/>
          <w:color w:val="000000" w:themeColor="text1"/>
          <w:sz w:val="20"/>
          <w:szCs w:val="20"/>
        </w:rPr>
        <w:t>Особенность процессуальных правоотношений еще и в том, что они вообще не могут возникнуть и существовать без процессуальных правовых норм.</w:t>
      </w:r>
    </w:p>
    <w:p w:rsidR="00EA380C" w:rsidRPr="00121858" w:rsidRDefault="00EA380C" w:rsidP="00121858">
      <w:pPr>
        <w:pStyle w:val="a5"/>
        <w:spacing w:before="0" w:beforeAutospacing="0" w:after="0" w:afterAutospacing="0" w:line="360" w:lineRule="auto"/>
        <w:ind w:left="-1134" w:right="-284"/>
        <w:rPr>
          <w:rFonts w:ascii="Arial" w:hAnsi="Arial" w:cs="Arial"/>
          <w:color w:val="000000" w:themeColor="text1"/>
          <w:sz w:val="20"/>
          <w:szCs w:val="20"/>
        </w:rPr>
      </w:pPr>
      <w:r w:rsidRPr="00121858">
        <w:rPr>
          <w:rFonts w:ascii="Arial" w:hAnsi="Arial" w:cs="Arial"/>
          <w:color w:val="000000" w:themeColor="text1"/>
          <w:sz w:val="20"/>
          <w:szCs w:val="20"/>
        </w:rPr>
        <w:t>Если материально-правовые отношения соотнести с социальной действительностью и юридическими нормами, то схема здесь будет такова: общественное отношение – норма права – материально-правовое отношение.</w:t>
      </w:r>
    </w:p>
    <w:p w:rsidR="00EA380C" w:rsidRPr="00121858" w:rsidRDefault="00EA380C" w:rsidP="00121858">
      <w:pPr>
        <w:pStyle w:val="a5"/>
        <w:spacing w:before="0" w:beforeAutospacing="0" w:after="0" w:afterAutospacing="0" w:line="360" w:lineRule="auto"/>
        <w:ind w:left="-1134" w:right="-284"/>
        <w:rPr>
          <w:rFonts w:ascii="Arial" w:hAnsi="Arial" w:cs="Arial"/>
          <w:color w:val="000000" w:themeColor="text1"/>
          <w:sz w:val="20"/>
          <w:szCs w:val="20"/>
        </w:rPr>
      </w:pPr>
      <w:r w:rsidRPr="00121858">
        <w:rPr>
          <w:rFonts w:ascii="Arial" w:hAnsi="Arial" w:cs="Arial"/>
          <w:color w:val="000000" w:themeColor="text1"/>
          <w:sz w:val="20"/>
          <w:szCs w:val="20"/>
        </w:rPr>
        <w:t>Норма права как бы "накладывается" на существующие уже общественные отношения, в результате чего появляется правоотношение. Иное дело – процессуальные правоотношения. Их нет в природе до тех пор, пока не появляется юридическая процессуальная норма. Она порождает такие правоотношения, а с ее отменой они также прекращают свое существование.</w:t>
      </w:r>
    </w:p>
    <w:p w:rsidR="00EA380C" w:rsidRPr="00121858" w:rsidRDefault="00EA380C" w:rsidP="00121858">
      <w:pPr>
        <w:pStyle w:val="a5"/>
        <w:spacing w:before="0" w:beforeAutospacing="0" w:after="0" w:afterAutospacing="0" w:line="360" w:lineRule="auto"/>
        <w:ind w:left="-1134" w:right="-284"/>
        <w:rPr>
          <w:rFonts w:ascii="Arial" w:hAnsi="Arial" w:cs="Arial"/>
          <w:color w:val="000000" w:themeColor="text1"/>
          <w:sz w:val="20"/>
          <w:szCs w:val="20"/>
        </w:rPr>
      </w:pPr>
      <w:r w:rsidRPr="00121858">
        <w:rPr>
          <w:rFonts w:ascii="Arial" w:hAnsi="Arial" w:cs="Arial"/>
          <w:color w:val="000000" w:themeColor="text1"/>
          <w:sz w:val="20"/>
          <w:szCs w:val="20"/>
        </w:rPr>
        <w:t>В юридической литературе существует также деление правоотношений на </w:t>
      </w:r>
      <w:proofErr w:type="gramStart"/>
      <w:r w:rsidRPr="00121858">
        <w:rPr>
          <w:rStyle w:val="a4"/>
          <w:rFonts w:ascii="Arial" w:hAnsi="Arial" w:cs="Arial"/>
          <w:i/>
          <w:iCs/>
          <w:color w:val="000000" w:themeColor="text1"/>
          <w:sz w:val="20"/>
          <w:szCs w:val="20"/>
        </w:rPr>
        <w:t>абсолютные</w:t>
      </w:r>
      <w:proofErr w:type="gramEnd"/>
      <w:r w:rsidRPr="00121858">
        <w:rPr>
          <w:rFonts w:ascii="Arial" w:hAnsi="Arial" w:cs="Arial"/>
          <w:color w:val="000000" w:themeColor="text1"/>
          <w:sz w:val="20"/>
          <w:szCs w:val="20"/>
        </w:rPr>
        <w:t> и </w:t>
      </w:r>
      <w:r w:rsidRPr="00121858">
        <w:rPr>
          <w:rStyle w:val="a4"/>
          <w:rFonts w:ascii="Arial" w:hAnsi="Arial" w:cs="Arial"/>
          <w:i/>
          <w:iCs/>
          <w:color w:val="000000" w:themeColor="text1"/>
          <w:sz w:val="20"/>
          <w:szCs w:val="20"/>
        </w:rPr>
        <w:t>относительные, общие</w:t>
      </w:r>
      <w:r w:rsidRPr="00121858">
        <w:rPr>
          <w:rFonts w:ascii="Arial" w:hAnsi="Arial" w:cs="Arial"/>
          <w:color w:val="000000" w:themeColor="text1"/>
          <w:sz w:val="20"/>
          <w:szCs w:val="20"/>
        </w:rPr>
        <w:t> и </w:t>
      </w:r>
      <w:r w:rsidRPr="00121858">
        <w:rPr>
          <w:rStyle w:val="a4"/>
          <w:rFonts w:ascii="Arial" w:hAnsi="Arial" w:cs="Arial"/>
          <w:i/>
          <w:iCs/>
          <w:color w:val="000000" w:themeColor="text1"/>
          <w:sz w:val="20"/>
          <w:szCs w:val="20"/>
        </w:rPr>
        <w:t>конкретные.</w:t>
      </w:r>
    </w:p>
    <w:p w:rsidR="00EA380C" w:rsidRPr="00121858" w:rsidRDefault="00EA380C" w:rsidP="00121858">
      <w:pPr>
        <w:pStyle w:val="a5"/>
        <w:spacing w:before="0" w:beforeAutospacing="0" w:after="0" w:afterAutospacing="0" w:line="360" w:lineRule="auto"/>
        <w:ind w:left="-1134" w:right="-284"/>
        <w:rPr>
          <w:rFonts w:ascii="Arial" w:hAnsi="Arial" w:cs="Arial"/>
          <w:color w:val="000000" w:themeColor="text1"/>
          <w:sz w:val="20"/>
          <w:szCs w:val="20"/>
        </w:rPr>
      </w:pPr>
      <w:r w:rsidRPr="00121858">
        <w:rPr>
          <w:rFonts w:ascii="Arial" w:hAnsi="Arial" w:cs="Arial"/>
          <w:color w:val="000000" w:themeColor="text1"/>
          <w:sz w:val="20"/>
          <w:szCs w:val="20"/>
        </w:rPr>
        <w:t>В </w:t>
      </w:r>
      <w:r w:rsidRPr="00121858">
        <w:rPr>
          <w:rStyle w:val="a4"/>
          <w:rFonts w:ascii="Arial" w:hAnsi="Arial" w:cs="Arial"/>
          <w:i/>
          <w:iCs/>
          <w:color w:val="000000" w:themeColor="text1"/>
          <w:sz w:val="20"/>
          <w:szCs w:val="20"/>
        </w:rPr>
        <w:t>абсолютных правоотношениях</w:t>
      </w:r>
      <w:r w:rsidRPr="00121858">
        <w:rPr>
          <w:rFonts w:ascii="Arial" w:hAnsi="Arial" w:cs="Arial"/>
          <w:color w:val="000000" w:themeColor="text1"/>
          <w:sz w:val="20"/>
          <w:szCs w:val="20"/>
        </w:rPr>
        <w:t xml:space="preserve"> известно лишь одно лицо – носитель субъективного права. Все остальные субъекты (абсолютно все) являются обязанными, т.е. не должны препятствовать осуществлению субъективного права лицом </w:t>
      </w:r>
      <w:proofErr w:type="spellStart"/>
      <w:r w:rsidRPr="00121858">
        <w:rPr>
          <w:rFonts w:ascii="Arial" w:hAnsi="Arial" w:cs="Arial"/>
          <w:color w:val="000000" w:themeColor="text1"/>
          <w:sz w:val="20"/>
          <w:szCs w:val="20"/>
        </w:rPr>
        <w:t>управомоченным</w:t>
      </w:r>
      <w:proofErr w:type="spellEnd"/>
      <w:r w:rsidRPr="00121858">
        <w:rPr>
          <w:rFonts w:ascii="Arial" w:hAnsi="Arial" w:cs="Arial"/>
          <w:color w:val="000000" w:themeColor="text1"/>
          <w:sz w:val="20"/>
          <w:szCs w:val="20"/>
        </w:rPr>
        <w:t>. В качестве примера таких правоотношений называют обычно отношения собственности, авторские, изобретательские. В </w:t>
      </w:r>
      <w:r w:rsidRPr="00121858">
        <w:rPr>
          <w:rStyle w:val="a4"/>
          <w:rFonts w:ascii="Arial" w:hAnsi="Arial" w:cs="Arial"/>
          <w:i/>
          <w:iCs/>
          <w:color w:val="000000" w:themeColor="text1"/>
          <w:sz w:val="20"/>
          <w:szCs w:val="20"/>
        </w:rPr>
        <w:t>относительных правоотношениях</w:t>
      </w:r>
      <w:r w:rsidRPr="00121858">
        <w:rPr>
          <w:rFonts w:ascii="Arial" w:hAnsi="Arial" w:cs="Arial"/>
          <w:color w:val="000000" w:themeColor="text1"/>
          <w:sz w:val="20"/>
          <w:szCs w:val="20"/>
        </w:rPr>
        <w:t xml:space="preserve"> точно определены все участники: и лица </w:t>
      </w:r>
      <w:proofErr w:type="spellStart"/>
      <w:r w:rsidRPr="00121858">
        <w:rPr>
          <w:rFonts w:ascii="Arial" w:hAnsi="Arial" w:cs="Arial"/>
          <w:color w:val="000000" w:themeColor="text1"/>
          <w:sz w:val="20"/>
          <w:szCs w:val="20"/>
        </w:rPr>
        <w:t>управомоченные</w:t>
      </w:r>
      <w:proofErr w:type="spellEnd"/>
      <w:r w:rsidRPr="00121858">
        <w:rPr>
          <w:rFonts w:ascii="Arial" w:hAnsi="Arial" w:cs="Arial"/>
          <w:color w:val="000000" w:themeColor="text1"/>
          <w:sz w:val="20"/>
          <w:szCs w:val="20"/>
        </w:rPr>
        <w:t>, и лица обязанные (покупатель и продавец, заказчик и подрядчик и др.).</w:t>
      </w:r>
    </w:p>
    <w:p w:rsidR="00EA380C" w:rsidRPr="00121858" w:rsidRDefault="00EA380C" w:rsidP="00121858">
      <w:pPr>
        <w:pStyle w:val="a5"/>
        <w:spacing w:before="0" w:beforeAutospacing="0" w:after="0" w:afterAutospacing="0" w:line="360" w:lineRule="auto"/>
        <w:ind w:left="-1134" w:right="-284"/>
        <w:rPr>
          <w:rFonts w:ascii="Arial" w:hAnsi="Arial" w:cs="Arial"/>
          <w:color w:val="000000" w:themeColor="text1"/>
          <w:sz w:val="20"/>
          <w:szCs w:val="20"/>
        </w:rPr>
      </w:pPr>
      <w:r w:rsidRPr="00121858">
        <w:rPr>
          <w:rStyle w:val="a4"/>
          <w:rFonts w:ascii="Arial" w:hAnsi="Arial" w:cs="Arial"/>
          <w:i/>
          <w:iCs/>
          <w:color w:val="000000" w:themeColor="text1"/>
          <w:sz w:val="20"/>
          <w:szCs w:val="20"/>
        </w:rPr>
        <w:t>Общими</w:t>
      </w:r>
      <w:r w:rsidRPr="00121858">
        <w:rPr>
          <w:rFonts w:ascii="Arial" w:hAnsi="Arial" w:cs="Arial"/>
          <w:color w:val="000000" w:themeColor="text1"/>
          <w:sz w:val="20"/>
          <w:szCs w:val="20"/>
        </w:rPr>
        <w:t> (</w:t>
      </w:r>
      <w:proofErr w:type="spellStart"/>
      <w:r w:rsidRPr="00121858">
        <w:rPr>
          <w:rFonts w:ascii="Arial" w:hAnsi="Arial" w:cs="Arial"/>
          <w:color w:val="000000" w:themeColor="text1"/>
          <w:sz w:val="20"/>
          <w:szCs w:val="20"/>
        </w:rPr>
        <w:t>общерегулятивными</w:t>
      </w:r>
      <w:proofErr w:type="spellEnd"/>
      <w:r w:rsidRPr="00121858">
        <w:rPr>
          <w:rFonts w:ascii="Arial" w:hAnsi="Arial" w:cs="Arial"/>
          <w:color w:val="000000" w:themeColor="text1"/>
          <w:sz w:val="20"/>
          <w:szCs w:val="20"/>
        </w:rPr>
        <w:t>) считаются правоотношения, возникающие на основе, прежде всего, конституционных норм, закрепляющих основные права, свободы и обязанности граждан.</w:t>
      </w:r>
    </w:p>
    <w:p w:rsidR="00F60E3E" w:rsidRPr="00121858" w:rsidRDefault="00F60E3E" w:rsidP="00B25F8A">
      <w:pPr>
        <w:spacing w:after="0" w:line="360" w:lineRule="auto"/>
        <w:ind w:left="-1134" w:right="-426"/>
        <w:rPr>
          <w:rFonts w:ascii="Arial" w:hAnsi="Arial" w:cs="Arial"/>
          <w:b/>
          <w:color w:val="000000" w:themeColor="text1"/>
          <w:sz w:val="20"/>
          <w:szCs w:val="20"/>
        </w:rPr>
      </w:pPr>
      <w:r w:rsidRPr="00121858">
        <w:rPr>
          <w:rFonts w:ascii="Arial" w:hAnsi="Arial" w:cs="Arial"/>
          <w:b/>
          <w:color w:val="000000" w:themeColor="text1"/>
          <w:sz w:val="20"/>
          <w:szCs w:val="20"/>
        </w:rPr>
        <w:lastRenderedPageBreak/>
        <w:t xml:space="preserve">6. Значение законности и правопорядка в современном обществе. </w:t>
      </w:r>
    </w:p>
    <w:p w:rsidR="00121858" w:rsidRPr="00121858" w:rsidRDefault="00121858" w:rsidP="00121858">
      <w:pPr>
        <w:spacing w:before="100" w:beforeAutospacing="1" w:after="100" w:afterAutospacing="1" w:line="240" w:lineRule="auto"/>
        <w:ind w:left="-1134" w:right="-143"/>
        <w:rPr>
          <w:rFonts w:ascii="Arial" w:eastAsia="Times New Roman" w:hAnsi="Arial" w:cs="Arial"/>
          <w:color w:val="000000" w:themeColor="text1"/>
          <w:sz w:val="20"/>
          <w:szCs w:val="20"/>
        </w:rPr>
      </w:pPr>
      <w:r w:rsidRPr="00121858">
        <w:rPr>
          <w:rFonts w:ascii="Arial" w:eastAsia="Times New Roman" w:hAnsi="Arial" w:cs="Arial"/>
          <w:b/>
          <w:bCs/>
          <w:i/>
          <w:iCs/>
          <w:color w:val="000000" w:themeColor="text1"/>
          <w:sz w:val="20"/>
          <w:szCs w:val="20"/>
        </w:rPr>
        <w:t>Законность</w:t>
      </w:r>
      <w:r w:rsidRPr="00121858">
        <w:rPr>
          <w:rFonts w:ascii="Arial" w:eastAsia="Times New Roman" w:hAnsi="Arial" w:cs="Arial"/>
          <w:color w:val="000000" w:themeColor="text1"/>
          <w:sz w:val="20"/>
          <w:szCs w:val="20"/>
        </w:rPr>
        <w:t> — это строгое, неуклонное соблюдение, исполнение законов и соответствующих им правовых актов всеми гражданами, должностными лицами и государственными органами.</w:t>
      </w:r>
    </w:p>
    <w:p w:rsidR="00121858" w:rsidRPr="00121858" w:rsidRDefault="00121858" w:rsidP="00121858">
      <w:pPr>
        <w:spacing w:before="100" w:beforeAutospacing="1" w:after="100" w:afterAutospacing="1" w:line="240" w:lineRule="auto"/>
        <w:ind w:left="-1134" w:right="-143"/>
        <w:rPr>
          <w:rFonts w:ascii="Arial" w:eastAsia="Times New Roman" w:hAnsi="Arial" w:cs="Arial"/>
          <w:color w:val="000000" w:themeColor="text1"/>
          <w:sz w:val="20"/>
          <w:szCs w:val="20"/>
        </w:rPr>
      </w:pPr>
      <w:r w:rsidRPr="00121858">
        <w:rPr>
          <w:rFonts w:ascii="Arial" w:eastAsia="Times New Roman" w:hAnsi="Arial" w:cs="Arial"/>
          <w:color w:val="000000" w:themeColor="text1"/>
          <w:sz w:val="20"/>
          <w:szCs w:val="20"/>
        </w:rPr>
        <w:t>Принципы законности:</w:t>
      </w:r>
    </w:p>
    <w:p w:rsidR="00121858" w:rsidRPr="00121858" w:rsidRDefault="00121858" w:rsidP="00121858">
      <w:pPr>
        <w:numPr>
          <w:ilvl w:val="0"/>
          <w:numId w:val="7"/>
        </w:numPr>
        <w:tabs>
          <w:tab w:val="clear" w:pos="720"/>
          <w:tab w:val="num" w:pos="-426"/>
        </w:tabs>
        <w:spacing w:before="100" w:beforeAutospacing="1" w:after="100" w:afterAutospacing="1" w:line="240" w:lineRule="auto"/>
        <w:ind w:left="-567" w:right="-143"/>
        <w:rPr>
          <w:rFonts w:ascii="Arial" w:eastAsia="Times New Roman" w:hAnsi="Arial" w:cs="Arial"/>
          <w:color w:val="000000" w:themeColor="text1"/>
          <w:sz w:val="20"/>
          <w:szCs w:val="20"/>
        </w:rPr>
      </w:pPr>
      <w:r w:rsidRPr="00121858">
        <w:rPr>
          <w:rFonts w:ascii="Arial" w:eastAsia="Times New Roman" w:hAnsi="Arial" w:cs="Arial"/>
          <w:color w:val="000000" w:themeColor="text1"/>
          <w:sz w:val="20"/>
          <w:szCs w:val="20"/>
        </w:rPr>
        <w:t>1) принцип единства;</w:t>
      </w:r>
    </w:p>
    <w:p w:rsidR="00121858" w:rsidRPr="00121858" w:rsidRDefault="00121858" w:rsidP="00121858">
      <w:pPr>
        <w:numPr>
          <w:ilvl w:val="0"/>
          <w:numId w:val="7"/>
        </w:numPr>
        <w:tabs>
          <w:tab w:val="clear" w:pos="720"/>
          <w:tab w:val="num" w:pos="-426"/>
        </w:tabs>
        <w:spacing w:before="100" w:beforeAutospacing="1" w:after="100" w:afterAutospacing="1" w:line="240" w:lineRule="auto"/>
        <w:ind w:left="-567" w:right="-143"/>
        <w:rPr>
          <w:rFonts w:ascii="Arial" w:eastAsia="Times New Roman" w:hAnsi="Arial" w:cs="Arial"/>
          <w:color w:val="000000" w:themeColor="text1"/>
          <w:sz w:val="20"/>
          <w:szCs w:val="20"/>
        </w:rPr>
      </w:pPr>
      <w:r w:rsidRPr="00121858">
        <w:rPr>
          <w:rFonts w:ascii="Arial" w:eastAsia="Times New Roman" w:hAnsi="Arial" w:cs="Arial"/>
          <w:color w:val="000000" w:themeColor="text1"/>
          <w:sz w:val="20"/>
          <w:szCs w:val="20"/>
        </w:rPr>
        <w:t>2) принцип всеобщности;</w:t>
      </w:r>
    </w:p>
    <w:p w:rsidR="00121858" w:rsidRPr="00121858" w:rsidRDefault="00121858" w:rsidP="00121858">
      <w:pPr>
        <w:numPr>
          <w:ilvl w:val="0"/>
          <w:numId w:val="7"/>
        </w:numPr>
        <w:tabs>
          <w:tab w:val="clear" w:pos="720"/>
          <w:tab w:val="num" w:pos="-426"/>
        </w:tabs>
        <w:spacing w:before="100" w:beforeAutospacing="1" w:after="100" w:afterAutospacing="1" w:line="240" w:lineRule="auto"/>
        <w:ind w:left="-567" w:right="-143"/>
        <w:rPr>
          <w:rFonts w:ascii="Arial" w:eastAsia="Times New Roman" w:hAnsi="Arial" w:cs="Arial"/>
          <w:color w:val="000000" w:themeColor="text1"/>
          <w:sz w:val="20"/>
          <w:szCs w:val="20"/>
        </w:rPr>
      </w:pPr>
      <w:r w:rsidRPr="00121858">
        <w:rPr>
          <w:rFonts w:ascii="Arial" w:eastAsia="Times New Roman" w:hAnsi="Arial" w:cs="Arial"/>
          <w:color w:val="000000" w:themeColor="text1"/>
          <w:sz w:val="20"/>
          <w:szCs w:val="20"/>
        </w:rPr>
        <w:t>3) принцип гарантированности основных прав и свобод человека со стороны государства;</w:t>
      </w:r>
    </w:p>
    <w:p w:rsidR="00121858" w:rsidRPr="00121858" w:rsidRDefault="00121858" w:rsidP="00121858">
      <w:pPr>
        <w:numPr>
          <w:ilvl w:val="0"/>
          <w:numId w:val="7"/>
        </w:numPr>
        <w:tabs>
          <w:tab w:val="clear" w:pos="720"/>
          <w:tab w:val="num" w:pos="-426"/>
        </w:tabs>
        <w:spacing w:before="100" w:beforeAutospacing="1" w:after="100" w:afterAutospacing="1" w:line="240" w:lineRule="auto"/>
        <w:ind w:left="-567" w:right="-143"/>
        <w:rPr>
          <w:rFonts w:ascii="Arial" w:eastAsia="Times New Roman" w:hAnsi="Arial" w:cs="Arial"/>
          <w:color w:val="000000" w:themeColor="text1"/>
          <w:sz w:val="20"/>
          <w:szCs w:val="20"/>
        </w:rPr>
      </w:pPr>
      <w:r w:rsidRPr="00121858">
        <w:rPr>
          <w:rFonts w:ascii="Arial" w:eastAsia="Times New Roman" w:hAnsi="Arial" w:cs="Arial"/>
          <w:color w:val="000000" w:themeColor="text1"/>
          <w:sz w:val="20"/>
          <w:szCs w:val="20"/>
        </w:rPr>
        <w:t>4) принцип целесообразности;</w:t>
      </w:r>
    </w:p>
    <w:p w:rsidR="00121858" w:rsidRPr="00121858" w:rsidRDefault="00121858" w:rsidP="00121858">
      <w:pPr>
        <w:numPr>
          <w:ilvl w:val="0"/>
          <w:numId w:val="7"/>
        </w:numPr>
        <w:tabs>
          <w:tab w:val="clear" w:pos="720"/>
          <w:tab w:val="num" w:pos="-426"/>
        </w:tabs>
        <w:spacing w:before="100" w:beforeAutospacing="1" w:after="100" w:afterAutospacing="1" w:line="240" w:lineRule="auto"/>
        <w:ind w:left="-567" w:right="-143"/>
        <w:rPr>
          <w:rFonts w:ascii="Arial" w:eastAsia="Times New Roman" w:hAnsi="Arial" w:cs="Arial"/>
          <w:color w:val="000000" w:themeColor="text1"/>
          <w:sz w:val="20"/>
          <w:szCs w:val="20"/>
        </w:rPr>
      </w:pPr>
      <w:r w:rsidRPr="00121858">
        <w:rPr>
          <w:rFonts w:ascii="Arial" w:eastAsia="Times New Roman" w:hAnsi="Arial" w:cs="Arial"/>
          <w:color w:val="000000" w:themeColor="text1"/>
          <w:sz w:val="20"/>
          <w:szCs w:val="20"/>
        </w:rPr>
        <w:t>5) принцип неотвратимости наказания.</w:t>
      </w:r>
    </w:p>
    <w:p w:rsidR="00121858" w:rsidRPr="00121858" w:rsidRDefault="00121858" w:rsidP="00121858">
      <w:pPr>
        <w:spacing w:before="100" w:beforeAutospacing="1" w:after="100" w:afterAutospacing="1" w:line="240" w:lineRule="auto"/>
        <w:ind w:left="-1134" w:right="-143"/>
        <w:rPr>
          <w:rFonts w:ascii="Arial" w:eastAsia="Times New Roman" w:hAnsi="Arial" w:cs="Arial"/>
          <w:color w:val="000000" w:themeColor="text1"/>
          <w:sz w:val="20"/>
          <w:szCs w:val="20"/>
        </w:rPr>
      </w:pPr>
      <w:r w:rsidRPr="00121858">
        <w:rPr>
          <w:rFonts w:ascii="Arial" w:eastAsia="Times New Roman" w:hAnsi="Arial" w:cs="Arial"/>
          <w:b/>
          <w:bCs/>
          <w:i/>
          <w:iCs/>
          <w:color w:val="000000" w:themeColor="text1"/>
          <w:sz w:val="20"/>
          <w:szCs w:val="20"/>
        </w:rPr>
        <w:t>Правопорядок</w:t>
      </w:r>
      <w:r w:rsidRPr="00121858">
        <w:rPr>
          <w:rFonts w:ascii="Arial" w:eastAsia="Times New Roman" w:hAnsi="Arial" w:cs="Arial"/>
          <w:color w:val="000000" w:themeColor="text1"/>
          <w:sz w:val="20"/>
          <w:szCs w:val="20"/>
        </w:rPr>
        <w:t> — это состояние упорядоченности и организованности общественной жизни, основанное на праве и законности.</w:t>
      </w:r>
    </w:p>
    <w:p w:rsidR="00121858" w:rsidRPr="00121858" w:rsidRDefault="00121858" w:rsidP="00121858">
      <w:pPr>
        <w:spacing w:before="100" w:beforeAutospacing="1" w:after="100" w:afterAutospacing="1" w:line="240" w:lineRule="auto"/>
        <w:ind w:left="-1134" w:right="-143"/>
        <w:rPr>
          <w:rFonts w:ascii="Arial" w:eastAsia="Times New Roman" w:hAnsi="Arial" w:cs="Arial"/>
          <w:color w:val="000000" w:themeColor="text1"/>
          <w:sz w:val="20"/>
          <w:szCs w:val="20"/>
        </w:rPr>
      </w:pPr>
      <w:r w:rsidRPr="00121858">
        <w:rPr>
          <w:rFonts w:ascii="Arial" w:eastAsia="Times New Roman" w:hAnsi="Arial" w:cs="Arial"/>
          <w:color w:val="000000" w:themeColor="text1"/>
          <w:sz w:val="20"/>
          <w:szCs w:val="20"/>
        </w:rPr>
        <w:t>Принципы правопорядка:</w:t>
      </w:r>
    </w:p>
    <w:p w:rsidR="00121858" w:rsidRPr="00121858" w:rsidRDefault="00121858" w:rsidP="00121858">
      <w:pPr>
        <w:numPr>
          <w:ilvl w:val="0"/>
          <w:numId w:val="8"/>
        </w:numPr>
        <w:spacing w:before="100" w:beforeAutospacing="1" w:after="100" w:afterAutospacing="1" w:line="240" w:lineRule="auto"/>
        <w:ind w:left="-567" w:right="-143"/>
        <w:rPr>
          <w:rFonts w:ascii="Arial" w:eastAsia="Times New Roman" w:hAnsi="Arial" w:cs="Arial"/>
          <w:color w:val="000000" w:themeColor="text1"/>
          <w:sz w:val="20"/>
          <w:szCs w:val="20"/>
        </w:rPr>
      </w:pPr>
      <w:r w:rsidRPr="00121858">
        <w:rPr>
          <w:rFonts w:ascii="Arial" w:eastAsia="Times New Roman" w:hAnsi="Arial" w:cs="Arial"/>
          <w:color w:val="000000" w:themeColor="text1"/>
          <w:sz w:val="20"/>
          <w:szCs w:val="20"/>
        </w:rPr>
        <w:t>1) государственное обеспечение правопорядка;</w:t>
      </w:r>
    </w:p>
    <w:p w:rsidR="00121858" w:rsidRPr="00121858" w:rsidRDefault="00121858" w:rsidP="00121858">
      <w:pPr>
        <w:numPr>
          <w:ilvl w:val="0"/>
          <w:numId w:val="8"/>
        </w:numPr>
        <w:spacing w:before="100" w:beforeAutospacing="1" w:after="100" w:afterAutospacing="1" w:line="240" w:lineRule="auto"/>
        <w:ind w:left="-567" w:right="-143"/>
        <w:rPr>
          <w:rFonts w:ascii="Arial" w:eastAsia="Times New Roman" w:hAnsi="Arial" w:cs="Arial"/>
          <w:color w:val="000000" w:themeColor="text1"/>
          <w:sz w:val="20"/>
          <w:szCs w:val="20"/>
        </w:rPr>
      </w:pPr>
      <w:r w:rsidRPr="00121858">
        <w:rPr>
          <w:rFonts w:ascii="Arial" w:eastAsia="Times New Roman" w:hAnsi="Arial" w:cs="Arial"/>
          <w:color w:val="000000" w:themeColor="text1"/>
          <w:sz w:val="20"/>
          <w:szCs w:val="20"/>
        </w:rPr>
        <w:t>2) устойчивость;</w:t>
      </w:r>
    </w:p>
    <w:p w:rsidR="00121858" w:rsidRPr="00121858" w:rsidRDefault="00121858" w:rsidP="00121858">
      <w:pPr>
        <w:numPr>
          <w:ilvl w:val="0"/>
          <w:numId w:val="8"/>
        </w:numPr>
        <w:spacing w:before="100" w:beforeAutospacing="1" w:after="100" w:afterAutospacing="1" w:line="240" w:lineRule="auto"/>
        <w:ind w:left="-567" w:right="-143"/>
        <w:rPr>
          <w:rFonts w:ascii="Arial" w:eastAsia="Times New Roman" w:hAnsi="Arial" w:cs="Arial"/>
          <w:color w:val="000000" w:themeColor="text1"/>
          <w:sz w:val="20"/>
          <w:szCs w:val="20"/>
        </w:rPr>
      </w:pPr>
      <w:r w:rsidRPr="00121858">
        <w:rPr>
          <w:rFonts w:ascii="Arial" w:eastAsia="Times New Roman" w:hAnsi="Arial" w:cs="Arial"/>
          <w:color w:val="000000" w:themeColor="text1"/>
          <w:sz w:val="20"/>
          <w:szCs w:val="20"/>
        </w:rPr>
        <w:t>3) формальная определенность;</w:t>
      </w:r>
    </w:p>
    <w:p w:rsidR="00121858" w:rsidRPr="00121858" w:rsidRDefault="00121858" w:rsidP="00121858">
      <w:pPr>
        <w:numPr>
          <w:ilvl w:val="0"/>
          <w:numId w:val="8"/>
        </w:numPr>
        <w:spacing w:before="100" w:beforeAutospacing="1" w:after="100" w:afterAutospacing="1" w:line="240" w:lineRule="auto"/>
        <w:ind w:left="-567" w:right="-143"/>
        <w:rPr>
          <w:rFonts w:ascii="Arial" w:eastAsia="Times New Roman" w:hAnsi="Arial" w:cs="Arial"/>
          <w:color w:val="000000" w:themeColor="text1"/>
          <w:sz w:val="20"/>
          <w:szCs w:val="20"/>
        </w:rPr>
      </w:pPr>
      <w:r w:rsidRPr="00121858">
        <w:rPr>
          <w:rFonts w:ascii="Arial" w:eastAsia="Times New Roman" w:hAnsi="Arial" w:cs="Arial"/>
          <w:color w:val="000000" w:themeColor="text1"/>
          <w:sz w:val="20"/>
          <w:szCs w:val="20"/>
        </w:rPr>
        <w:t>4) системность.</w:t>
      </w:r>
    </w:p>
    <w:p w:rsidR="00121858" w:rsidRPr="00121858" w:rsidRDefault="00121858" w:rsidP="00121858">
      <w:pPr>
        <w:spacing w:before="100" w:beforeAutospacing="1" w:after="100" w:afterAutospacing="1" w:line="240" w:lineRule="auto"/>
        <w:ind w:left="-1134" w:right="-143"/>
        <w:rPr>
          <w:rFonts w:ascii="Arial" w:eastAsia="Times New Roman" w:hAnsi="Arial" w:cs="Arial"/>
          <w:color w:val="000000" w:themeColor="text1"/>
          <w:sz w:val="20"/>
          <w:szCs w:val="20"/>
        </w:rPr>
      </w:pPr>
      <w:r w:rsidRPr="00121858">
        <w:rPr>
          <w:rFonts w:ascii="Arial" w:eastAsia="Times New Roman" w:hAnsi="Arial" w:cs="Arial"/>
          <w:color w:val="000000" w:themeColor="text1"/>
          <w:sz w:val="20"/>
          <w:szCs w:val="20"/>
        </w:rPr>
        <w:t>От того, как человек воспринимает правовые нормы, зависит, будет ли он следовать им или нет. Сознательно соблюдать закон будут те люди, которые обладают высоким уровнем правосознания, понимают необходимость и полезность законов для общества и для себя лично.</w:t>
      </w:r>
    </w:p>
    <w:p w:rsidR="00121858" w:rsidRPr="00121858" w:rsidRDefault="00121858" w:rsidP="00121858">
      <w:pPr>
        <w:spacing w:before="100" w:beforeAutospacing="1" w:after="100" w:afterAutospacing="1" w:line="240" w:lineRule="auto"/>
        <w:ind w:left="-1134" w:right="-143"/>
        <w:rPr>
          <w:rFonts w:ascii="Arial" w:eastAsia="Times New Roman" w:hAnsi="Arial" w:cs="Arial"/>
          <w:color w:val="000000" w:themeColor="text1"/>
          <w:sz w:val="20"/>
          <w:szCs w:val="20"/>
        </w:rPr>
      </w:pPr>
      <w:r w:rsidRPr="00121858">
        <w:rPr>
          <w:rFonts w:ascii="Arial" w:eastAsia="Times New Roman" w:hAnsi="Arial" w:cs="Arial"/>
          <w:color w:val="000000" w:themeColor="text1"/>
          <w:sz w:val="20"/>
          <w:szCs w:val="20"/>
        </w:rPr>
        <w:t>Общество крайне заинтересовано в том, чтобы большинство людей знали законы, уважительно относились к ним и добровольно их соблюдали. Для этого необходимо: соответствие законов общественным потребностям, юридическое просвещение населения, подготовка квалифицированных юридических кадров и т. д.</w:t>
      </w:r>
    </w:p>
    <w:p w:rsidR="00121858" w:rsidRPr="00121858" w:rsidRDefault="00121858">
      <w:pPr>
        <w:rPr>
          <w:rFonts w:ascii="Arial" w:hAnsi="Arial" w:cs="Arial"/>
          <w:b/>
          <w:color w:val="000000" w:themeColor="text1"/>
          <w:sz w:val="20"/>
          <w:szCs w:val="20"/>
        </w:rPr>
      </w:pPr>
      <w:r w:rsidRPr="00121858">
        <w:rPr>
          <w:rFonts w:ascii="Arial" w:hAnsi="Arial" w:cs="Arial"/>
          <w:b/>
          <w:color w:val="000000" w:themeColor="text1"/>
          <w:sz w:val="20"/>
          <w:szCs w:val="20"/>
        </w:rPr>
        <w:br w:type="page"/>
      </w:r>
    </w:p>
    <w:p w:rsidR="00121858" w:rsidRPr="00121858" w:rsidRDefault="00F60E3E" w:rsidP="00B25F8A">
      <w:pPr>
        <w:spacing w:after="0" w:line="360" w:lineRule="auto"/>
        <w:ind w:left="-1134" w:right="-426"/>
        <w:rPr>
          <w:rFonts w:ascii="Arial" w:hAnsi="Arial" w:cs="Arial"/>
          <w:b/>
          <w:color w:val="000000" w:themeColor="text1"/>
          <w:sz w:val="20"/>
          <w:szCs w:val="20"/>
        </w:rPr>
      </w:pPr>
      <w:r w:rsidRPr="00121858">
        <w:rPr>
          <w:rFonts w:ascii="Arial" w:hAnsi="Arial" w:cs="Arial"/>
          <w:b/>
          <w:color w:val="000000" w:themeColor="text1"/>
          <w:sz w:val="20"/>
          <w:szCs w:val="20"/>
        </w:rPr>
        <w:lastRenderedPageBreak/>
        <w:t xml:space="preserve">7. </w:t>
      </w:r>
      <w:r w:rsidR="00121858" w:rsidRPr="00121858">
        <w:rPr>
          <w:rFonts w:ascii="Arial" w:hAnsi="Arial" w:cs="Arial"/>
          <w:b/>
          <w:color w:val="000000" w:themeColor="text1"/>
          <w:sz w:val="20"/>
          <w:szCs w:val="20"/>
        </w:rPr>
        <w:t>Виды проступков</w:t>
      </w:r>
    </w:p>
    <w:p w:rsidR="00121858" w:rsidRPr="00121858" w:rsidRDefault="00121858" w:rsidP="00121858">
      <w:pPr>
        <w:pStyle w:val="a5"/>
        <w:spacing w:beforeAutospacing="0" w:after="280" w:afterAutospacing="0"/>
        <w:ind w:left="-1134" w:right="-284"/>
        <w:rPr>
          <w:rFonts w:ascii="Arial" w:hAnsi="Arial" w:cs="Arial"/>
          <w:color w:val="000000" w:themeColor="text1"/>
          <w:sz w:val="20"/>
          <w:szCs w:val="20"/>
        </w:rPr>
      </w:pPr>
      <w:r w:rsidRPr="00121858">
        <w:rPr>
          <w:rFonts w:ascii="Arial" w:hAnsi="Arial" w:cs="Arial"/>
          <w:color w:val="000000" w:themeColor="text1"/>
          <w:sz w:val="20"/>
          <w:szCs w:val="20"/>
        </w:rPr>
        <w:t>Вторую (очень многочисленную) группу правонарушений составляют проступки. Они характеризуются меньшей степенью общественной опасности по сравнению с преступлениями. Проступки как разновидность правонарушений крайне неоднородны и в зависимости от сферы общественных отношений, на которые они посягают, делятся на восемь разновидностей.</w:t>
      </w:r>
    </w:p>
    <w:p w:rsidR="00121858" w:rsidRPr="00121858" w:rsidRDefault="00121858" w:rsidP="00121858">
      <w:pPr>
        <w:pStyle w:val="a5"/>
        <w:numPr>
          <w:ilvl w:val="0"/>
          <w:numId w:val="9"/>
        </w:numPr>
        <w:spacing w:before="0" w:beforeAutospacing="0" w:after="0" w:afterAutospacing="0"/>
        <w:ind w:left="-709" w:right="-284"/>
        <w:textAlignment w:val="baseline"/>
        <w:rPr>
          <w:rFonts w:ascii="Arial" w:hAnsi="Arial" w:cs="Arial"/>
          <w:color w:val="000000" w:themeColor="text1"/>
          <w:sz w:val="20"/>
          <w:szCs w:val="20"/>
        </w:rPr>
      </w:pPr>
      <w:r w:rsidRPr="00121858">
        <w:rPr>
          <w:rFonts w:ascii="Arial" w:hAnsi="Arial" w:cs="Arial"/>
          <w:b/>
          <w:bCs/>
          <w:color w:val="000000" w:themeColor="text1"/>
          <w:sz w:val="20"/>
          <w:szCs w:val="20"/>
        </w:rPr>
        <w:t>Административные проступки</w:t>
      </w:r>
      <w:r w:rsidRPr="00121858">
        <w:rPr>
          <w:rFonts w:ascii="Arial" w:hAnsi="Arial" w:cs="Arial"/>
          <w:color w:val="000000" w:themeColor="text1"/>
          <w:sz w:val="20"/>
          <w:szCs w:val="20"/>
        </w:rPr>
        <w:t xml:space="preserve"> — это правонарушения, посягающие на установленный законом общественный порядок, на отношения в области осуществления исполнительной и распорядительной деятельности государства, не связанные с выполнением служебных обязанностей. Административными проступками, например, являются различные нарушения правил дорожного движения (превышение скорости, несоблюдение сигналов светофора, управление автомобилем в нетрезвом состоянии и др.), </w:t>
      </w:r>
      <w:hyperlink r:id="rId9" w:history="1">
        <w:r w:rsidRPr="00121858">
          <w:rPr>
            <w:rStyle w:val="a6"/>
            <w:rFonts w:ascii="Arial" w:hAnsi="Arial" w:cs="Arial"/>
            <w:color w:val="000000" w:themeColor="text1"/>
            <w:sz w:val="20"/>
            <w:szCs w:val="20"/>
            <w:u w:val="none"/>
          </w:rPr>
          <w:t>правил пожарной безопасности</w:t>
        </w:r>
      </w:hyperlink>
      <w:r w:rsidRPr="00121858">
        <w:rPr>
          <w:rFonts w:ascii="Arial" w:hAnsi="Arial" w:cs="Arial"/>
          <w:color w:val="000000" w:themeColor="text1"/>
          <w:sz w:val="20"/>
          <w:szCs w:val="20"/>
        </w:rPr>
        <w:t>, санитарной гигиены на предприятиях, распитие спиртных напитков в общественном месте, безбилетный проезд и др.</w:t>
      </w:r>
    </w:p>
    <w:p w:rsidR="00121858" w:rsidRPr="00121858" w:rsidRDefault="00121858" w:rsidP="00121858">
      <w:pPr>
        <w:pStyle w:val="a5"/>
        <w:numPr>
          <w:ilvl w:val="0"/>
          <w:numId w:val="9"/>
        </w:numPr>
        <w:spacing w:before="0" w:beforeAutospacing="0" w:after="0" w:afterAutospacing="0"/>
        <w:ind w:left="-709" w:right="-284"/>
        <w:textAlignment w:val="baseline"/>
        <w:rPr>
          <w:rFonts w:ascii="Arial" w:hAnsi="Arial" w:cs="Arial"/>
          <w:color w:val="000000" w:themeColor="text1"/>
          <w:sz w:val="20"/>
          <w:szCs w:val="20"/>
        </w:rPr>
      </w:pPr>
      <w:r w:rsidRPr="00121858">
        <w:rPr>
          <w:rFonts w:ascii="Arial" w:hAnsi="Arial" w:cs="Arial"/>
          <w:b/>
          <w:bCs/>
          <w:color w:val="000000" w:themeColor="text1"/>
          <w:sz w:val="20"/>
          <w:szCs w:val="20"/>
        </w:rPr>
        <w:t>Дисциплинарные проступки</w:t>
      </w:r>
      <w:r w:rsidRPr="00121858">
        <w:rPr>
          <w:rFonts w:ascii="Arial" w:hAnsi="Arial" w:cs="Arial"/>
          <w:color w:val="000000" w:themeColor="text1"/>
          <w:sz w:val="20"/>
          <w:szCs w:val="20"/>
        </w:rPr>
        <w:t xml:space="preserve"> — правонарушения, которые совершаются в сфере трудовых отношений и нарушают порядок работы предприятий, учреждений, организаций. Ослабляя трудовую дисциплину (служебную, воинскую, учебную), дисциплинарные проступки способствуют дезорганизации работы организаций и снижению ее эффективности. Примерами таких проступков могут быть опоздания на службу, прогулы, невыполнение распоряжений администрации, нарушение технологических правил, недобросовестное выполнение трудовых обязанностей и др.</w:t>
      </w:r>
    </w:p>
    <w:p w:rsidR="00121858" w:rsidRPr="00121858" w:rsidRDefault="00121858" w:rsidP="00121858">
      <w:pPr>
        <w:pStyle w:val="a5"/>
        <w:numPr>
          <w:ilvl w:val="0"/>
          <w:numId w:val="9"/>
        </w:numPr>
        <w:spacing w:before="0" w:beforeAutospacing="0" w:after="0" w:afterAutospacing="0"/>
        <w:ind w:left="-709" w:right="-284"/>
        <w:textAlignment w:val="baseline"/>
        <w:rPr>
          <w:rFonts w:ascii="Arial" w:hAnsi="Arial" w:cs="Arial"/>
          <w:color w:val="000000" w:themeColor="text1"/>
          <w:sz w:val="20"/>
          <w:szCs w:val="20"/>
        </w:rPr>
      </w:pPr>
      <w:r w:rsidRPr="00121858">
        <w:rPr>
          <w:rFonts w:ascii="Arial" w:hAnsi="Arial" w:cs="Arial"/>
          <w:b/>
          <w:bCs/>
          <w:color w:val="000000" w:themeColor="text1"/>
          <w:sz w:val="20"/>
          <w:szCs w:val="20"/>
        </w:rPr>
        <w:t>Материальные проступки</w:t>
      </w:r>
      <w:r w:rsidRPr="00121858">
        <w:rPr>
          <w:rFonts w:ascii="Arial" w:hAnsi="Arial" w:cs="Arial"/>
          <w:color w:val="000000" w:themeColor="text1"/>
          <w:sz w:val="20"/>
          <w:szCs w:val="20"/>
        </w:rPr>
        <w:t xml:space="preserve"> — правонарушения, имеющие место также в сфере трудовых правоотношений, но связанные с причинением вреда организации, в которой правонарушитель находится на службе (порча инструментов, недостача материальных ценностей, их неправильное хранение </w:t>
      </w:r>
      <w:proofErr w:type="spellStart"/>
      <w:r w:rsidRPr="00121858">
        <w:rPr>
          <w:rFonts w:ascii="Arial" w:hAnsi="Arial" w:cs="Arial"/>
          <w:color w:val="000000" w:themeColor="text1"/>
          <w:sz w:val="20"/>
          <w:szCs w:val="20"/>
        </w:rPr>
        <w:t>й</w:t>
      </w:r>
      <w:proofErr w:type="spellEnd"/>
      <w:r w:rsidRPr="00121858">
        <w:rPr>
          <w:rFonts w:ascii="Arial" w:hAnsi="Arial" w:cs="Arial"/>
          <w:color w:val="000000" w:themeColor="text1"/>
          <w:sz w:val="20"/>
          <w:szCs w:val="20"/>
        </w:rPr>
        <w:t xml:space="preserve"> др.).</w:t>
      </w:r>
    </w:p>
    <w:p w:rsidR="00121858" w:rsidRPr="00121858" w:rsidRDefault="00121858" w:rsidP="00121858">
      <w:pPr>
        <w:pStyle w:val="a5"/>
        <w:numPr>
          <w:ilvl w:val="0"/>
          <w:numId w:val="9"/>
        </w:numPr>
        <w:spacing w:before="0" w:beforeAutospacing="0" w:after="0" w:afterAutospacing="0"/>
        <w:ind w:left="-709" w:right="-284"/>
        <w:textAlignment w:val="baseline"/>
        <w:rPr>
          <w:rFonts w:ascii="Arial" w:hAnsi="Arial" w:cs="Arial"/>
          <w:color w:val="000000" w:themeColor="text1"/>
          <w:sz w:val="20"/>
          <w:szCs w:val="20"/>
        </w:rPr>
      </w:pPr>
      <w:r w:rsidRPr="00121858">
        <w:rPr>
          <w:rFonts w:ascii="Arial" w:hAnsi="Arial" w:cs="Arial"/>
          <w:b/>
          <w:bCs/>
          <w:color w:val="000000" w:themeColor="text1"/>
          <w:sz w:val="20"/>
          <w:szCs w:val="20"/>
        </w:rPr>
        <w:t>Гражданские проступки</w:t>
      </w:r>
      <w:r w:rsidRPr="00121858">
        <w:rPr>
          <w:rFonts w:ascii="Arial" w:hAnsi="Arial" w:cs="Arial"/>
          <w:color w:val="000000" w:themeColor="text1"/>
          <w:sz w:val="20"/>
          <w:szCs w:val="20"/>
        </w:rPr>
        <w:t xml:space="preserve"> — правонарушения, совершаемые в сфере имущественных и таких неимущественных отношений, которые представляют для человека духовную ценность (честь, достоинство, авторство) и защищаются с помощью сре</w:t>
      </w:r>
      <w:proofErr w:type="gramStart"/>
      <w:r w:rsidRPr="00121858">
        <w:rPr>
          <w:rFonts w:ascii="Arial" w:hAnsi="Arial" w:cs="Arial"/>
          <w:color w:val="000000" w:themeColor="text1"/>
          <w:sz w:val="20"/>
          <w:szCs w:val="20"/>
        </w:rPr>
        <w:t>дств гр</w:t>
      </w:r>
      <w:proofErr w:type="gramEnd"/>
      <w:r w:rsidRPr="00121858">
        <w:rPr>
          <w:rFonts w:ascii="Arial" w:hAnsi="Arial" w:cs="Arial"/>
          <w:color w:val="000000" w:themeColor="text1"/>
          <w:sz w:val="20"/>
          <w:szCs w:val="20"/>
        </w:rPr>
        <w:t>ажданского права. Гражданские правонарушения выражаются в нанесении организациям или отдельным гражданам имущественного или морального вреда (неисполнение договорных обязательств, причинение вреда источником повышенной опасности, распространение сведений, порочащих честь и достоинство гражданина, и др.).</w:t>
      </w:r>
    </w:p>
    <w:p w:rsidR="00121858" w:rsidRPr="00121858" w:rsidRDefault="00121858" w:rsidP="00121858">
      <w:pPr>
        <w:pStyle w:val="a5"/>
        <w:numPr>
          <w:ilvl w:val="0"/>
          <w:numId w:val="9"/>
        </w:numPr>
        <w:spacing w:before="0" w:beforeAutospacing="0" w:after="0" w:afterAutospacing="0"/>
        <w:ind w:left="-709" w:right="-284"/>
        <w:textAlignment w:val="baseline"/>
        <w:rPr>
          <w:rFonts w:ascii="Arial" w:hAnsi="Arial" w:cs="Arial"/>
          <w:color w:val="000000" w:themeColor="text1"/>
          <w:sz w:val="20"/>
          <w:szCs w:val="20"/>
        </w:rPr>
      </w:pPr>
      <w:r w:rsidRPr="00121858">
        <w:rPr>
          <w:rFonts w:ascii="Arial" w:hAnsi="Arial" w:cs="Arial"/>
          <w:b/>
          <w:bCs/>
          <w:color w:val="000000" w:themeColor="text1"/>
          <w:sz w:val="20"/>
          <w:szCs w:val="20"/>
        </w:rPr>
        <w:t>Финансовые проступки</w:t>
      </w:r>
      <w:r w:rsidRPr="00121858">
        <w:rPr>
          <w:rFonts w:ascii="Arial" w:hAnsi="Arial" w:cs="Arial"/>
          <w:color w:val="000000" w:themeColor="text1"/>
          <w:sz w:val="20"/>
          <w:szCs w:val="20"/>
        </w:rPr>
        <w:t xml:space="preserve"> — правонарушения в области сбора и распределения денежных ресурсов государства (сокрытие налогов, нарушение финансовой отчетности, правил ведения кассовых операций и др.).</w:t>
      </w:r>
    </w:p>
    <w:p w:rsidR="00121858" w:rsidRPr="00121858" w:rsidRDefault="00121858" w:rsidP="00121858">
      <w:pPr>
        <w:pStyle w:val="a5"/>
        <w:numPr>
          <w:ilvl w:val="0"/>
          <w:numId w:val="9"/>
        </w:numPr>
        <w:spacing w:before="0" w:beforeAutospacing="0" w:after="0" w:afterAutospacing="0"/>
        <w:ind w:left="-709" w:right="-284"/>
        <w:textAlignment w:val="baseline"/>
        <w:rPr>
          <w:rFonts w:ascii="Arial" w:hAnsi="Arial" w:cs="Arial"/>
          <w:color w:val="000000" w:themeColor="text1"/>
          <w:sz w:val="20"/>
          <w:szCs w:val="20"/>
        </w:rPr>
      </w:pPr>
      <w:r w:rsidRPr="00121858">
        <w:rPr>
          <w:rFonts w:ascii="Arial" w:hAnsi="Arial" w:cs="Arial"/>
          <w:b/>
          <w:bCs/>
          <w:color w:val="000000" w:themeColor="text1"/>
          <w:sz w:val="20"/>
          <w:szCs w:val="20"/>
        </w:rPr>
        <w:t>Семейные проступки</w:t>
      </w:r>
      <w:r w:rsidRPr="00121858">
        <w:rPr>
          <w:rFonts w:ascii="Arial" w:hAnsi="Arial" w:cs="Arial"/>
          <w:color w:val="000000" w:themeColor="text1"/>
          <w:sz w:val="20"/>
          <w:szCs w:val="20"/>
        </w:rPr>
        <w:t xml:space="preserve"> — правонарушения в области брачно-семейных отношений (невыполнение супружеских обязанностей, отказ от содержания или воспитания детей и др.).</w:t>
      </w:r>
    </w:p>
    <w:p w:rsidR="00121858" w:rsidRPr="00121858" w:rsidRDefault="00121858" w:rsidP="00121858">
      <w:pPr>
        <w:pStyle w:val="a5"/>
        <w:numPr>
          <w:ilvl w:val="0"/>
          <w:numId w:val="9"/>
        </w:numPr>
        <w:spacing w:before="0" w:beforeAutospacing="0" w:after="0" w:afterAutospacing="0"/>
        <w:ind w:left="-709" w:right="-284"/>
        <w:textAlignment w:val="baseline"/>
        <w:rPr>
          <w:rFonts w:ascii="Arial" w:hAnsi="Arial" w:cs="Arial"/>
          <w:color w:val="000000" w:themeColor="text1"/>
          <w:sz w:val="20"/>
          <w:szCs w:val="20"/>
        </w:rPr>
      </w:pPr>
      <w:r w:rsidRPr="00121858">
        <w:rPr>
          <w:rFonts w:ascii="Arial" w:hAnsi="Arial" w:cs="Arial"/>
          <w:b/>
          <w:bCs/>
          <w:color w:val="000000" w:themeColor="text1"/>
          <w:sz w:val="20"/>
          <w:szCs w:val="20"/>
        </w:rPr>
        <w:t>Конституционные проступки</w:t>
      </w:r>
      <w:r w:rsidRPr="00121858">
        <w:rPr>
          <w:rFonts w:ascii="Arial" w:hAnsi="Arial" w:cs="Arial"/>
          <w:color w:val="000000" w:themeColor="text1"/>
          <w:sz w:val="20"/>
          <w:szCs w:val="20"/>
        </w:rPr>
        <w:t xml:space="preserve"> — это нарушения, выражающиеся, в частности, в издании государственными органами таких нормативных актов, которые противоречат Конституции.</w:t>
      </w:r>
    </w:p>
    <w:p w:rsidR="00121858" w:rsidRPr="00121858" w:rsidRDefault="00121858" w:rsidP="00121858">
      <w:pPr>
        <w:pStyle w:val="a5"/>
        <w:numPr>
          <w:ilvl w:val="0"/>
          <w:numId w:val="9"/>
        </w:numPr>
        <w:spacing w:before="0" w:beforeAutospacing="0" w:after="280" w:afterAutospacing="0"/>
        <w:ind w:left="-709" w:right="-284"/>
        <w:textAlignment w:val="baseline"/>
        <w:rPr>
          <w:rFonts w:ascii="Arial" w:hAnsi="Arial" w:cs="Arial"/>
          <w:color w:val="000000" w:themeColor="text1"/>
          <w:sz w:val="20"/>
          <w:szCs w:val="20"/>
        </w:rPr>
      </w:pPr>
      <w:r w:rsidRPr="00121858">
        <w:rPr>
          <w:rFonts w:ascii="Arial" w:hAnsi="Arial" w:cs="Arial"/>
          <w:b/>
          <w:bCs/>
          <w:color w:val="000000" w:themeColor="text1"/>
          <w:sz w:val="20"/>
          <w:szCs w:val="20"/>
        </w:rPr>
        <w:t>Процессуальные проступки</w:t>
      </w:r>
      <w:r w:rsidRPr="00121858">
        <w:rPr>
          <w:rFonts w:ascii="Arial" w:hAnsi="Arial" w:cs="Arial"/>
          <w:color w:val="000000" w:themeColor="text1"/>
          <w:sz w:val="20"/>
          <w:szCs w:val="20"/>
        </w:rPr>
        <w:t xml:space="preserve"> — это нарушения установленной законом процедуры осуществления правосудия, прохождения юридического дела в правоприменительном органе. Примером такого проступка может быть неявка свидетеля по вызову следователя, прокурора, суда, за что может последовать наложение штрафа, или неявка подсудимого в суд, являющаяся основанием изменения меры пресечения на более </w:t>
      </w:r>
      <w:proofErr w:type="gramStart"/>
      <w:r w:rsidRPr="00121858">
        <w:rPr>
          <w:rFonts w:ascii="Arial" w:hAnsi="Arial" w:cs="Arial"/>
          <w:color w:val="000000" w:themeColor="text1"/>
          <w:sz w:val="20"/>
          <w:szCs w:val="20"/>
        </w:rPr>
        <w:t>суровую</w:t>
      </w:r>
      <w:proofErr w:type="gramEnd"/>
      <w:r w:rsidRPr="00121858">
        <w:rPr>
          <w:rFonts w:ascii="Arial" w:hAnsi="Arial" w:cs="Arial"/>
          <w:color w:val="000000" w:themeColor="text1"/>
          <w:sz w:val="20"/>
          <w:szCs w:val="20"/>
        </w:rPr>
        <w:t xml:space="preserve"> (например, вместо подписки о невыезде — арест).</w:t>
      </w:r>
    </w:p>
    <w:p w:rsidR="00F60E3E" w:rsidRPr="00121858" w:rsidRDefault="00F60E3E" w:rsidP="00B25F8A">
      <w:pPr>
        <w:spacing w:after="0" w:line="360" w:lineRule="auto"/>
        <w:ind w:left="-1134" w:right="-426"/>
        <w:rPr>
          <w:rFonts w:ascii="Arial" w:hAnsi="Arial" w:cs="Arial"/>
          <w:b/>
          <w:color w:val="000000" w:themeColor="text1"/>
          <w:sz w:val="20"/>
          <w:szCs w:val="20"/>
        </w:rPr>
      </w:pPr>
      <w:r w:rsidRPr="00121858">
        <w:rPr>
          <w:rFonts w:ascii="Arial" w:hAnsi="Arial" w:cs="Arial"/>
          <w:b/>
          <w:color w:val="000000" w:themeColor="text1"/>
          <w:sz w:val="20"/>
          <w:szCs w:val="20"/>
        </w:rPr>
        <w:t xml:space="preserve"> </w:t>
      </w:r>
    </w:p>
    <w:p w:rsidR="00121858" w:rsidRDefault="00121858">
      <w:pPr>
        <w:rPr>
          <w:rFonts w:ascii="Arial" w:hAnsi="Arial" w:cs="Arial"/>
          <w:b/>
          <w:color w:val="000000" w:themeColor="text1"/>
          <w:sz w:val="20"/>
          <w:szCs w:val="20"/>
        </w:rPr>
      </w:pPr>
      <w:r>
        <w:rPr>
          <w:rFonts w:ascii="Arial" w:hAnsi="Arial" w:cs="Arial"/>
          <w:b/>
          <w:color w:val="000000" w:themeColor="text1"/>
          <w:sz w:val="20"/>
          <w:szCs w:val="20"/>
        </w:rPr>
        <w:br w:type="page"/>
      </w:r>
    </w:p>
    <w:p w:rsidR="00000000" w:rsidRDefault="00F60E3E" w:rsidP="00B25F8A">
      <w:pPr>
        <w:spacing w:after="0" w:line="360" w:lineRule="auto"/>
        <w:ind w:left="-1134" w:right="-426"/>
        <w:rPr>
          <w:rFonts w:ascii="Arial" w:hAnsi="Arial" w:cs="Arial"/>
          <w:b/>
          <w:color w:val="000000" w:themeColor="text1"/>
          <w:sz w:val="20"/>
          <w:szCs w:val="20"/>
        </w:rPr>
      </w:pPr>
      <w:r w:rsidRPr="00121858">
        <w:rPr>
          <w:rFonts w:ascii="Arial" w:hAnsi="Arial" w:cs="Arial"/>
          <w:b/>
          <w:color w:val="000000" w:themeColor="text1"/>
          <w:sz w:val="20"/>
          <w:szCs w:val="20"/>
        </w:rPr>
        <w:lastRenderedPageBreak/>
        <w:t>8. Понятие и виды юридической ответственности.</w:t>
      </w:r>
    </w:p>
    <w:p w:rsidR="00232BA5" w:rsidRDefault="00121858" w:rsidP="00121858">
      <w:pPr>
        <w:spacing w:after="0" w:line="360" w:lineRule="auto"/>
        <w:ind w:left="-1134" w:right="-426"/>
        <w:rPr>
          <w:lang w:val="en-US"/>
        </w:rPr>
      </w:pPr>
      <w:r>
        <w:t xml:space="preserve">Наступление для работников материальной ответственности допускается только за реальный ущерб, который был причинен работодателю. При этом упущенная выгода не подлежит возмещению со стороны работника. Данный вид ответственности подразделяется на два вида – ограниченная и полная. При </w:t>
      </w:r>
      <w:proofErr w:type="gramStart"/>
      <w:r>
        <w:t>ограниченной</w:t>
      </w:r>
      <w:proofErr w:type="gramEnd"/>
      <w:r>
        <w:t xml:space="preserve">, работником возмещается сумма в размере действительного ущерба, при этом его размер не может составлять более среднего месячного заработка. Полная материальная ответственность равна размеру причиненного ущерба и не зависит от получаемой работником заработной платы, ее наступление возможно исключительно в случаях, которые прямо указаны в ТК РФ. </w:t>
      </w:r>
      <w:r w:rsidR="00232BA5">
        <w:t xml:space="preserve">Например: </w:t>
      </w:r>
    </w:p>
    <w:p w:rsidR="00232BA5" w:rsidRPr="00232BA5" w:rsidRDefault="00232BA5" w:rsidP="00232BA5">
      <w:pPr>
        <w:pStyle w:val="a3"/>
        <w:numPr>
          <w:ilvl w:val="0"/>
          <w:numId w:val="10"/>
        </w:numPr>
        <w:spacing w:after="0" w:line="360" w:lineRule="auto"/>
        <w:ind w:right="-426"/>
      </w:pPr>
      <w:r>
        <w:t xml:space="preserve">недостача ценностей, которые относятся к компетенции работника (их сохранность) – основание заключенный письменный договор или наличие разового распоряжения; </w:t>
      </w:r>
    </w:p>
    <w:p w:rsidR="00232BA5" w:rsidRPr="00232BA5" w:rsidRDefault="00232BA5" w:rsidP="00232BA5">
      <w:pPr>
        <w:pStyle w:val="a3"/>
        <w:numPr>
          <w:ilvl w:val="0"/>
          <w:numId w:val="10"/>
        </w:numPr>
        <w:spacing w:after="0" w:line="360" w:lineRule="auto"/>
        <w:ind w:right="-426"/>
      </w:pPr>
      <w:r>
        <w:t>ущерб, который причинен работником в опьянении (</w:t>
      </w:r>
      <w:proofErr w:type="gramStart"/>
      <w:r>
        <w:t>алкогольное</w:t>
      </w:r>
      <w:proofErr w:type="gramEnd"/>
      <w:r>
        <w:t xml:space="preserve">, наркотическое, токсическое); </w:t>
      </w:r>
    </w:p>
    <w:p w:rsidR="00232BA5" w:rsidRDefault="00232BA5" w:rsidP="00232BA5">
      <w:pPr>
        <w:pStyle w:val="a3"/>
        <w:numPr>
          <w:ilvl w:val="0"/>
          <w:numId w:val="10"/>
        </w:numPr>
        <w:spacing w:after="0" w:line="360" w:lineRule="auto"/>
        <w:ind w:right="-426"/>
      </w:pPr>
      <w:r>
        <w:t>ущерб, полученный по причине преступных действий работника, что устанавливает приговор суда и ряд других случаев.</w:t>
      </w:r>
    </w:p>
    <w:p w:rsidR="00232BA5" w:rsidRDefault="00121858" w:rsidP="00121858">
      <w:pPr>
        <w:spacing w:after="0" w:line="360" w:lineRule="auto"/>
        <w:ind w:left="-1134" w:right="-426"/>
      </w:pPr>
      <w:r>
        <w:t xml:space="preserve">При отказе или возникновении спора, возмещение вреда происходит в судебном порядке, с соблюдением соответствующих процессуальных требований (ГПК). Таким образом, можно выделить следующие способы взыскания причиненного ущерба: </w:t>
      </w:r>
    </w:p>
    <w:p w:rsidR="00232BA5" w:rsidRDefault="00232BA5" w:rsidP="00232BA5">
      <w:pPr>
        <w:pStyle w:val="a3"/>
        <w:numPr>
          <w:ilvl w:val="0"/>
          <w:numId w:val="11"/>
        </w:numPr>
        <w:spacing w:after="0" w:line="360" w:lineRule="auto"/>
        <w:ind w:right="-426"/>
      </w:pPr>
      <w:r>
        <w:t xml:space="preserve">добровольный (возмещает добровольно работник, который причинил ущерб); </w:t>
      </w:r>
    </w:p>
    <w:p w:rsidR="00232BA5" w:rsidRDefault="00232BA5" w:rsidP="00232BA5">
      <w:pPr>
        <w:pStyle w:val="a3"/>
        <w:numPr>
          <w:ilvl w:val="0"/>
          <w:numId w:val="11"/>
        </w:numPr>
        <w:spacing w:after="0" w:line="360" w:lineRule="auto"/>
        <w:ind w:right="-426"/>
      </w:pPr>
      <w:r>
        <w:t xml:space="preserve">распоряжение работодателя, посредством вычета из заработной платы соответствующего работника, когда ущерб не превышает среднемесячный заработок. Соответственно, на работодателя возложена обязанность по изданию приказа в определенный срок (не более одного месяца с момента окончательного определения размера ущерба); </w:t>
      </w:r>
    </w:p>
    <w:p w:rsidR="00232BA5" w:rsidRDefault="00232BA5" w:rsidP="00232BA5">
      <w:pPr>
        <w:pStyle w:val="a3"/>
        <w:numPr>
          <w:ilvl w:val="0"/>
          <w:numId w:val="11"/>
        </w:numPr>
        <w:spacing w:after="0" w:line="360" w:lineRule="auto"/>
        <w:ind w:right="-426"/>
      </w:pPr>
      <w:r>
        <w:t>в судебном порядке, т.е. это случаи, когда работник не согласен на добровольное возмещение причиненного ущерба, при этом сумма ущерба свыше размера среднемесячной заработной платы виновного лица.</w:t>
      </w:r>
    </w:p>
    <w:p w:rsidR="00232BA5" w:rsidRDefault="00121858" w:rsidP="00121858">
      <w:pPr>
        <w:spacing w:after="0" w:line="360" w:lineRule="auto"/>
        <w:ind w:left="-1134" w:right="-426"/>
      </w:pPr>
      <w:r>
        <w:t xml:space="preserve">Особенности материальной ответственности работодателей </w:t>
      </w:r>
    </w:p>
    <w:p w:rsidR="00232BA5" w:rsidRDefault="00121858" w:rsidP="00121858">
      <w:pPr>
        <w:spacing w:after="0" w:line="360" w:lineRule="auto"/>
        <w:ind w:left="-1134" w:right="-426"/>
      </w:pPr>
      <w:r>
        <w:t xml:space="preserve">Работодатель представляет одну из сторон трудового договора. За причиненный работнику ущерб он подлежит материальной ответственности. Как правило, к таким случаям относятся: </w:t>
      </w:r>
    </w:p>
    <w:p w:rsidR="00232BA5" w:rsidRPr="00232BA5" w:rsidRDefault="00121858" w:rsidP="00232BA5">
      <w:pPr>
        <w:pStyle w:val="a3"/>
        <w:numPr>
          <w:ilvl w:val="0"/>
          <w:numId w:val="12"/>
        </w:numPr>
        <w:spacing w:after="0" w:line="360" w:lineRule="auto"/>
        <w:ind w:right="-426"/>
        <w:rPr>
          <w:rFonts w:ascii="Arial" w:hAnsi="Arial" w:cs="Arial"/>
          <w:b/>
          <w:color w:val="000000" w:themeColor="text1"/>
          <w:sz w:val="20"/>
          <w:szCs w:val="20"/>
        </w:rPr>
      </w:pPr>
      <w:r>
        <w:t xml:space="preserve">противоправное лишение работника осуществлять трудовую функцию (незаконное увольнение, сокращение и пр.); </w:t>
      </w:r>
    </w:p>
    <w:p w:rsidR="00232BA5" w:rsidRPr="00232BA5" w:rsidRDefault="00121858" w:rsidP="00232BA5">
      <w:pPr>
        <w:pStyle w:val="a3"/>
        <w:numPr>
          <w:ilvl w:val="0"/>
          <w:numId w:val="12"/>
        </w:numPr>
        <w:spacing w:after="0" w:line="360" w:lineRule="auto"/>
        <w:ind w:right="-426"/>
        <w:rPr>
          <w:rFonts w:ascii="Arial" w:hAnsi="Arial" w:cs="Arial"/>
          <w:b/>
          <w:color w:val="000000" w:themeColor="text1"/>
          <w:sz w:val="20"/>
          <w:szCs w:val="20"/>
        </w:rPr>
      </w:pPr>
      <w:r>
        <w:t xml:space="preserve">в установленном трудовым законодательством и договором порядке и размере получать своевременно заработную плату (задержка, неполная выплата и пр.); </w:t>
      </w:r>
    </w:p>
    <w:p w:rsidR="00121858" w:rsidRPr="00232BA5" w:rsidRDefault="00121858" w:rsidP="00232BA5">
      <w:pPr>
        <w:pStyle w:val="a3"/>
        <w:numPr>
          <w:ilvl w:val="0"/>
          <w:numId w:val="12"/>
        </w:numPr>
        <w:spacing w:after="0" w:line="360" w:lineRule="auto"/>
        <w:ind w:right="-426"/>
        <w:rPr>
          <w:rFonts w:ascii="Arial" w:hAnsi="Arial" w:cs="Arial"/>
          <w:b/>
          <w:color w:val="000000" w:themeColor="text1"/>
          <w:sz w:val="20"/>
          <w:szCs w:val="20"/>
        </w:rPr>
      </w:pPr>
      <w:r>
        <w:t>несоблюдение требований к безопасности труда, повлекшее причинение вреда работнику</w:t>
      </w:r>
    </w:p>
    <w:sectPr w:rsidR="00121858" w:rsidRPr="00232BA5" w:rsidSect="00B25F8A">
      <w:pgSz w:w="11906" w:h="16838"/>
      <w:pgMar w:top="426" w:right="850" w:bottom="56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6734A"/>
    <w:multiLevelType w:val="multilevel"/>
    <w:tmpl w:val="42ECAA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1B43183E"/>
    <w:multiLevelType w:val="multilevel"/>
    <w:tmpl w:val="654E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AD6045"/>
    <w:multiLevelType w:val="hybridMultilevel"/>
    <w:tmpl w:val="C548030E"/>
    <w:lvl w:ilvl="0" w:tplc="9392CBB0">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3">
    <w:nsid w:val="213B145E"/>
    <w:multiLevelType w:val="multilevel"/>
    <w:tmpl w:val="1A3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4B52AD"/>
    <w:multiLevelType w:val="multilevel"/>
    <w:tmpl w:val="2122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37352B"/>
    <w:multiLevelType w:val="hybridMultilevel"/>
    <w:tmpl w:val="A782AF10"/>
    <w:lvl w:ilvl="0" w:tplc="6D40987E">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6">
    <w:nsid w:val="501747FA"/>
    <w:multiLevelType w:val="multilevel"/>
    <w:tmpl w:val="0DBA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EB4770"/>
    <w:multiLevelType w:val="multilevel"/>
    <w:tmpl w:val="D376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ECE4172"/>
    <w:multiLevelType w:val="multilevel"/>
    <w:tmpl w:val="0542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BC5591"/>
    <w:multiLevelType w:val="multilevel"/>
    <w:tmpl w:val="D9C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3FA1B65"/>
    <w:multiLevelType w:val="hybridMultilevel"/>
    <w:tmpl w:val="8034A7F4"/>
    <w:lvl w:ilvl="0" w:tplc="A490B23E">
      <w:start w:val="1"/>
      <w:numFmt w:val="decimal"/>
      <w:lvlText w:val="%1)"/>
      <w:lvlJc w:val="left"/>
      <w:pPr>
        <w:ind w:left="-774" w:hanging="360"/>
      </w:pPr>
      <w:rPr>
        <w:rFonts w:asciiTheme="minorHAnsi" w:hAnsiTheme="minorHAnsi" w:cstheme="minorBidi" w:hint="default"/>
        <w:b w:val="0"/>
        <w:color w:val="auto"/>
        <w:sz w:val="22"/>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11">
    <w:nsid w:val="7AE90915"/>
    <w:multiLevelType w:val="multilevel"/>
    <w:tmpl w:val="3F6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
  </w:num>
  <w:num w:numId="3">
    <w:abstractNumId w:val="9"/>
  </w:num>
  <w:num w:numId="4">
    <w:abstractNumId w:val="0"/>
  </w:num>
  <w:num w:numId="5">
    <w:abstractNumId w:val="6"/>
  </w:num>
  <w:num w:numId="6">
    <w:abstractNumId w:val="7"/>
  </w:num>
  <w:num w:numId="7">
    <w:abstractNumId w:val="8"/>
  </w:num>
  <w:num w:numId="8">
    <w:abstractNumId w:val="4"/>
  </w:num>
  <w:num w:numId="9">
    <w:abstractNumId w:val="1"/>
  </w:num>
  <w:num w:numId="10">
    <w:abstractNumId w:val="2"/>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useFELayout/>
  </w:compat>
  <w:rsids>
    <w:rsidRoot w:val="00F60E3E"/>
    <w:rsid w:val="00121858"/>
    <w:rsid w:val="00232BA5"/>
    <w:rsid w:val="006161A3"/>
    <w:rsid w:val="00B25F8A"/>
    <w:rsid w:val="00EA380C"/>
    <w:rsid w:val="00F60E3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161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E3E"/>
    <w:pPr>
      <w:ind w:left="720"/>
      <w:contextualSpacing/>
    </w:pPr>
  </w:style>
  <w:style w:type="character" w:styleId="a4">
    <w:name w:val="Strong"/>
    <w:basedOn w:val="a0"/>
    <w:uiPriority w:val="22"/>
    <w:qFormat/>
    <w:rsid w:val="00F60E3E"/>
    <w:rPr>
      <w:b/>
      <w:bCs/>
    </w:rPr>
  </w:style>
  <w:style w:type="paragraph" w:styleId="a5">
    <w:name w:val="Normal (Web)"/>
    <w:basedOn w:val="a"/>
    <w:uiPriority w:val="99"/>
    <w:unhideWhenUsed/>
    <w:rsid w:val="00B25F8A"/>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6161A3"/>
    <w:rPr>
      <w:color w:val="0000FF"/>
      <w:u w:val="single"/>
    </w:rPr>
  </w:style>
  <w:style w:type="character" w:customStyle="1" w:styleId="20">
    <w:name w:val="Заголовок 2 Знак"/>
    <w:basedOn w:val="a0"/>
    <w:link w:val="2"/>
    <w:uiPriority w:val="9"/>
    <w:rsid w:val="006161A3"/>
    <w:rPr>
      <w:rFonts w:ascii="Times New Roman" w:eastAsia="Times New Roman" w:hAnsi="Times New Roman" w:cs="Times New Roman"/>
      <w:b/>
      <w:bCs/>
      <w:sz w:val="36"/>
      <w:szCs w:val="36"/>
    </w:rPr>
  </w:style>
  <w:style w:type="character" w:styleId="a7">
    <w:name w:val="Emphasis"/>
    <w:basedOn w:val="a0"/>
    <w:uiPriority w:val="20"/>
    <w:qFormat/>
    <w:rsid w:val="00121858"/>
    <w:rPr>
      <w:i/>
      <w:iCs/>
    </w:rPr>
  </w:style>
</w:styles>
</file>

<file path=word/webSettings.xml><?xml version="1.0" encoding="utf-8"?>
<w:webSettings xmlns:r="http://schemas.openxmlformats.org/officeDocument/2006/relationships" xmlns:w="http://schemas.openxmlformats.org/wordprocessingml/2006/main">
  <w:divs>
    <w:div w:id="593905086">
      <w:bodyDiv w:val="1"/>
      <w:marLeft w:val="0"/>
      <w:marRight w:val="0"/>
      <w:marTop w:val="0"/>
      <w:marBottom w:val="0"/>
      <w:divBdr>
        <w:top w:val="none" w:sz="0" w:space="0" w:color="auto"/>
        <w:left w:val="none" w:sz="0" w:space="0" w:color="auto"/>
        <w:bottom w:val="none" w:sz="0" w:space="0" w:color="auto"/>
        <w:right w:val="none" w:sz="0" w:space="0" w:color="auto"/>
      </w:divBdr>
    </w:div>
    <w:div w:id="601575501">
      <w:bodyDiv w:val="1"/>
      <w:marLeft w:val="0"/>
      <w:marRight w:val="0"/>
      <w:marTop w:val="0"/>
      <w:marBottom w:val="0"/>
      <w:divBdr>
        <w:top w:val="none" w:sz="0" w:space="0" w:color="auto"/>
        <w:left w:val="none" w:sz="0" w:space="0" w:color="auto"/>
        <w:bottom w:val="none" w:sz="0" w:space="0" w:color="auto"/>
        <w:right w:val="none" w:sz="0" w:space="0" w:color="auto"/>
      </w:divBdr>
    </w:div>
    <w:div w:id="1191458632">
      <w:bodyDiv w:val="1"/>
      <w:marLeft w:val="0"/>
      <w:marRight w:val="0"/>
      <w:marTop w:val="0"/>
      <w:marBottom w:val="0"/>
      <w:divBdr>
        <w:top w:val="none" w:sz="0" w:space="0" w:color="auto"/>
        <w:left w:val="none" w:sz="0" w:space="0" w:color="auto"/>
        <w:bottom w:val="none" w:sz="0" w:space="0" w:color="auto"/>
        <w:right w:val="none" w:sz="0" w:space="0" w:color="auto"/>
      </w:divBdr>
    </w:div>
    <w:div w:id="1670979354">
      <w:bodyDiv w:val="1"/>
      <w:marLeft w:val="0"/>
      <w:marRight w:val="0"/>
      <w:marTop w:val="0"/>
      <w:marBottom w:val="0"/>
      <w:divBdr>
        <w:top w:val="none" w:sz="0" w:space="0" w:color="auto"/>
        <w:left w:val="none" w:sz="0" w:space="0" w:color="auto"/>
        <w:bottom w:val="none" w:sz="0" w:space="0" w:color="auto"/>
        <w:right w:val="none" w:sz="0" w:space="0" w:color="auto"/>
      </w:divBdr>
    </w:div>
    <w:div w:id="1918707322">
      <w:bodyDiv w:val="1"/>
      <w:marLeft w:val="0"/>
      <w:marRight w:val="0"/>
      <w:marTop w:val="0"/>
      <w:marBottom w:val="0"/>
      <w:divBdr>
        <w:top w:val="none" w:sz="0" w:space="0" w:color="auto"/>
        <w:left w:val="none" w:sz="0" w:space="0" w:color="auto"/>
        <w:bottom w:val="none" w:sz="0" w:space="0" w:color="auto"/>
        <w:right w:val="none" w:sz="0" w:space="0" w:color="auto"/>
      </w:divBdr>
    </w:div>
    <w:div w:id="210976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syera.ru/klassifikaciya-norm-mezhdunarodnogo-prava_9319.htm" TargetMode="External"/><Relationship Id="rId3" Type="http://schemas.openxmlformats.org/officeDocument/2006/relationships/settings" Target="settings.xml"/><Relationship Id="rId7" Type="http://schemas.openxmlformats.org/officeDocument/2006/relationships/hyperlink" Target="https://psyera.ru/6923/ponyatie-normy-prava-i-ee-struktu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era.ru/ponyatie-gosudarstvennoy-vlasti_7262.htm" TargetMode="External"/><Relationship Id="rId11" Type="http://schemas.openxmlformats.org/officeDocument/2006/relationships/theme" Target="theme/theme1.xml"/><Relationship Id="rId5" Type="http://schemas.openxmlformats.org/officeDocument/2006/relationships/hyperlink" Target="https://psyera.ru/normativnye-akty-i-ih-vidy_7209.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lick02.begun.ru/click.jsp?url=JBsLXj4vLi8B1O2WwG12LnNSWTFEJ5zeSI74Ar9a4on2WedvI8hxHUCkrSVlpN1F1MgOxW8VYrZ7WtXk7HIb3v6ygsaX66SvsiXdi*LdJRpSmDDo2vHAnvY*pqjmXC0dl2BUsM7c8jal8VhEgyTSXn-hHl9x2McPtsKaWpIx-xjo*XyszLSY7yjbJmy0XS3Ej9wAm*ey-OdsXUv*NenVLF-OmpK5YalXvKrnukfXRyvTSYpERDiy0XGN-3XLvrwCSAWKegygWZdFD5mnksVvh74luDdxlNJgUOznbrX-SV8XfWpfxREIY*xnxo6r6OhS7dkdpWyo9mGN2lUDo31YYkW6wcnaYJggfp91d6ae9ljJLgkML*StdbgKWBasF5B1M8KmEdGOG6XNv8yn5MFKOfQPAlM5OSOKly6yGUT4WngUuN*EDjdOxBSbCs*BRFSx3xf*ZzDRgaqPX88P92e95AmipxMF6M0S2Cnts-owgjpM2NOeEUTUNwG3qewXWJoskxKnyRBR1UYM35lNcVlWzJ1VB2XThH8XCG1cGKqGokgqBMgdnAysD8-ms7WKlN8GfB6cBaJ3vQQhBe3vzrig0eeQHM6xQ6l1SykTVVuL3sYsrTlX63p7Rrh*KNSswibn6*P61cHBELcZiERC8oui7dQ8WVt5uqYPwVJYNMcb-UpKUUXgVA5OI7XkE1wkPlaEPzgEQezfx-qWgspX&amp;eurl%5B%5D=JBsLXpOSk5LnA7xCMuw3sVDyWmlgduZ1CHuBzurel9c8zNu57U3ZwMctph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4387</Words>
  <Characters>25007</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2023-03-25T19:07:00Z</dcterms:created>
  <dcterms:modified xsi:type="dcterms:W3CDTF">2023-03-25T20:13:00Z</dcterms:modified>
</cp:coreProperties>
</file>