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75C" w:rsidRPr="00196F3C" w:rsidRDefault="00EE675C" w:rsidP="00196F3C">
      <w:pPr>
        <w:spacing w:after="0" w:line="360" w:lineRule="auto"/>
        <w:ind w:left="-1276" w:right="-567"/>
        <w:rPr>
          <w:rFonts w:ascii="Times New Roman" w:hAnsi="Times New Roman" w:cs="Times New Roman"/>
          <w:b/>
          <w:sz w:val="20"/>
          <w:szCs w:val="20"/>
        </w:rPr>
      </w:pPr>
      <w:r w:rsidRPr="00196F3C">
        <w:rPr>
          <w:rFonts w:ascii="Times New Roman" w:hAnsi="Times New Roman" w:cs="Times New Roman"/>
          <w:b/>
          <w:sz w:val="20"/>
          <w:szCs w:val="20"/>
        </w:rPr>
        <w:t xml:space="preserve">1. Понятие и конституционные принципы правового статуса личности. Гражданство РФ. Система основных прав и свобод граждан. </w:t>
      </w:r>
    </w:p>
    <w:p w:rsidR="00EE675C" w:rsidRPr="00196F3C" w:rsidRDefault="00EE675C" w:rsidP="00196F3C">
      <w:pPr>
        <w:spacing w:after="0" w:line="360" w:lineRule="auto"/>
        <w:ind w:left="-1276" w:right="-567"/>
        <w:rPr>
          <w:rFonts w:ascii="Times New Roman" w:hAnsi="Times New Roman" w:cs="Times New Roman"/>
          <w:sz w:val="20"/>
          <w:szCs w:val="20"/>
        </w:rPr>
      </w:pPr>
      <w:r w:rsidRPr="00196F3C">
        <w:rPr>
          <w:rFonts w:ascii="Times New Roman" w:eastAsia="Times New Roman" w:hAnsi="Times New Roman" w:cs="Times New Roman"/>
          <w:bCs/>
          <w:sz w:val="20"/>
          <w:szCs w:val="20"/>
        </w:rPr>
        <w:t>Личные (гражданские) права и свободы</w:t>
      </w:r>
      <w:r w:rsidRPr="00196F3C">
        <w:rPr>
          <w:rFonts w:ascii="Times New Roman" w:eastAsia="Times New Roman" w:hAnsi="Times New Roman" w:cs="Times New Roman"/>
          <w:sz w:val="20"/>
          <w:szCs w:val="20"/>
        </w:rPr>
        <w:t> охватывают фундаментальные аспекты свободы личности, выражают гуманистические основы жизни общества, защищают пространство личной жизни человека, индивидуальную свободу от вмешательства извне. Именно в числе гражданских прав и свобод – </w:t>
      </w:r>
      <w:r w:rsidRPr="00196F3C">
        <w:rPr>
          <w:rFonts w:ascii="Times New Roman" w:eastAsia="Times New Roman" w:hAnsi="Times New Roman" w:cs="Times New Roman"/>
          <w:iCs/>
          <w:sz w:val="20"/>
          <w:szCs w:val="20"/>
        </w:rPr>
        <w:t>право на жизнь,</w:t>
      </w:r>
      <w:r w:rsidRPr="00196F3C">
        <w:rPr>
          <w:rFonts w:ascii="Times New Roman" w:eastAsia="Times New Roman" w:hAnsi="Times New Roman" w:cs="Times New Roman"/>
          <w:sz w:val="20"/>
          <w:szCs w:val="20"/>
        </w:rPr>
        <w:t> закрепляющее в юридической форме эту высшую ценность. Каждый имеет право на жизнь (</w:t>
      </w:r>
      <w:proofErr w:type="gramStart"/>
      <w:r w:rsidRPr="00196F3C">
        <w:rPr>
          <w:rFonts w:ascii="Times New Roman" w:eastAsia="Times New Roman" w:hAnsi="Times New Roman" w:cs="Times New Roman"/>
          <w:sz w:val="20"/>
          <w:szCs w:val="20"/>
        </w:rPr>
        <w:t>ч</w:t>
      </w:r>
      <w:proofErr w:type="gramEnd"/>
      <w:r w:rsidRPr="00196F3C">
        <w:rPr>
          <w:rFonts w:ascii="Times New Roman" w:eastAsia="Times New Roman" w:hAnsi="Times New Roman" w:cs="Times New Roman"/>
          <w:sz w:val="20"/>
          <w:szCs w:val="20"/>
        </w:rPr>
        <w:t>. 1 ст. 20). Никого нельзя произвольно лишить жизни. Государство стремится к полной отмене смертной казни, она в настоящее время может устанавливаться в качестве исключительной меры наказания за особо тяжкие преступления против жизни при предоставлении обвиняемому права на рассмотрение его дела судом с участием присяжных заседателей (</w:t>
      </w:r>
      <w:proofErr w:type="gramStart"/>
      <w:r w:rsidRPr="00196F3C">
        <w:rPr>
          <w:rFonts w:ascii="Times New Roman" w:eastAsia="Times New Roman" w:hAnsi="Times New Roman" w:cs="Times New Roman"/>
          <w:sz w:val="20"/>
          <w:szCs w:val="20"/>
        </w:rPr>
        <w:t>ч</w:t>
      </w:r>
      <w:proofErr w:type="gramEnd"/>
      <w:r w:rsidRPr="00196F3C">
        <w:rPr>
          <w:rFonts w:ascii="Times New Roman" w:eastAsia="Times New Roman" w:hAnsi="Times New Roman" w:cs="Times New Roman"/>
          <w:sz w:val="20"/>
          <w:szCs w:val="20"/>
        </w:rPr>
        <w:t>. 2 ст. 20).</w:t>
      </w:r>
    </w:p>
    <w:p w:rsidR="00EE675C" w:rsidRPr="00EE675C" w:rsidRDefault="00EE675C" w:rsidP="00196F3C">
      <w:pPr>
        <w:spacing w:after="0" w:line="360" w:lineRule="auto"/>
        <w:ind w:left="-1276" w:right="-567"/>
        <w:rPr>
          <w:rFonts w:ascii="Times New Roman" w:eastAsia="Times New Roman" w:hAnsi="Times New Roman" w:cs="Times New Roman"/>
          <w:sz w:val="20"/>
          <w:szCs w:val="20"/>
        </w:rPr>
      </w:pPr>
      <w:r w:rsidRPr="00EE675C">
        <w:rPr>
          <w:rFonts w:ascii="Times New Roman" w:eastAsia="Times New Roman" w:hAnsi="Times New Roman" w:cs="Times New Roman"/>
          <w:sz w:val="20"/>
          <w:szCs w:val="20"/>
        </w:rPr>
        <w:t>Весьма большое значение имеет </w:t>
      </w:r>
      <w:r w:rsidRPr="00EE675C">
        <w:rPr>
          <w:rFonts w:ascii="Times New Roman" w:eastAsia="Times New Roman" w:hAnsi="Times New Roman" w:cs="Times New Roman"/>
          <w:iCs/>
          <w:sz w:val="20"/>
          <w:szCs w:val="20"/>
        </w:rPr>
        <w:t>право на свободу и личную неприкосновенность</w:t>
      </w:r>
      <w:r w:rsidRPr="00EE675C">
        <w:rPr>
          <w:rFonts w:ascii="Times New Roman" w:eastAsia="Times New Roman" w:hAnsi="Times New Roman" w:cs="Times New Roman"/>
          <w:sz w:val="20"/>
          <w:szCs w:val="20"/>
        </w:rPr>
        <w:t> (</w:t>
      </w:r>
      <w:proofErr w:type="gramStart"/>
      <w:r w:rsidRPr="00EE675C">
        <w:rPr>
          <w:rFonts w:ascii="Times New Roman" w:eastAsia="Times New Roman" w:hAnsi="Times New Roman" w:cs="Times New Roman"/>
          <w:sz w:val="20"/>
          <w:szCs w:val="20"/>
        </w:rPr>
        <w:t>ч</w:t>
      </w:r>
      <w:proofErr w:type="gramEnd"/>
      <w:r w:rsidRPr="00EE675C">
        <w:rPr>
          <w:rFonts w:ascii="Times New Roman" w:eastAsia="Times New Roman" w:hAnsi="Times New Roman" w:cs="Times New Roman"/>
          <w:sz w:val="20"/>
          <w:szCs w:val="20"/>
        </w:rPr>
        <w:t xml:space="preserve">. 1 ст. 22), обеспечивающее государственную охрану и защиту от противоправных посягательств на жизнь, здоровье, личную свободу человека. Это право означает свободу человека, право самостоятельно определять свои поступки, располагать собой, своим временем. Свобода и личная неприкосновенность гарантируются законом и могут быть </w:t>
      </w:r>
      <w:proofErr w:type="gramStart"/>
      <w:r w:rsidRPr="00EE675C">
        <w:rPr>
          <w:rFonts w:ascii="Times New Roman" w:eastAsia="Times New Roman" w:hAnsi="Times New Roman" w:cs="Times New Roman"/>
          <w:sz w:val="20"/>
          <w:szCs w:val="20"/>
        </w:rPr>
        <w:t>ограничены</w:t>
      </w:r>
      <w:proofErr w:type="gramEnd"/>
      <w:r w:rsidRPr="00EE675C">
        <w:rPr>
          <w:rFonts w:ascii="Times New Roman" w:eastAsia="Times New Roman" w:hAnsi="Times New Roman" w:cs="Times New Roman"/>
          <w:sz w:val="20"/>
          <w:szCs w:val="20"/>
        </w:rPr>
        <w:t xml:space="preserve"> только компетентными государственными органами и только в установленном законом порядке. Конституция устанавливает, что арест, заключение под стражу и содержание под стражей допускаются только по судебному решению. До судебного решения лицо не может быть подвергнуто задержанию на срок более 48 часов (</w:t>
      </w:r>
      <w:proofErr w:type="gramStart"/>
      <w:r w:rsidRPr="00EE675C">
        <w:rPr>
          <w:rFonts w:ascii="Times New Roman" w:eastAsia="Times New Roman" w:hAnsi="Times New Roman" w:cs="Times New Roman"/>
          <w:sz w:val="20"/>
          <w:szCs w:val="20"/>
        </w:rPr>
        <w:t>ч</w:t>
      </w:r>
      <w:proofErr w:type="gramEnd"/>
      <w:r w:rsidRPr="00EE675C">
        <w:rPr>
          <w:rFonts w:ascii="Times New Roman" w:eastAsia="Times New Roman" w:hAnsi="Times New Roman" w:cs="Times New Roman"/>
          <w:sz w:val="20"/>
          <w:szCs w:val="20"/>
        </w:rPr>
        <w:t xml:space="preserve">. 2 ст. 22). В настоящее время, до приведения уголовно-процессуального законодательства в соответствие с Конституцией РФ 1993 г., сохраняется прежний порядок ареста, содержания под стражей и задержания лиц, подозреваемых в совершении преступления. </w:t>
      </w:r>
    </w:p>
    <w:p w:rsidR="00EE675C" w:rsidRPr="00EE675C" w:rsidRDefault="00EE675C" w:rsidP="00196F3C">
      <w:pPr>
        <w:shd w:val="clear" w:color="auto" w:fill="FFFFFF"/>
        <w:spacing w:after="0" w:line="360" w:lineRule="auto"/>
        <w:ind w:left="-1276" w:right="-567"/>
        <w:rPr>
          <w:rFonts w:ascii="Times New Roman" w:eastAsia="Times New Roman" w:hAnsi="Times New Roman" w:cs="Times New Roman"/>
          <w:sz w:val="20"/>
          <w:szCs w:val="20"/>
        </w:rPr>
      </w:pPr>
      <w:r w:rsidRPr="00EE675C">
        <w:rPr>
          <w:rFonts w:ascii="Times New Roman" w:eastAsia="Times New Roman" w:hAnsi="Times New Roman" w:cs="Times New Roman"/>
          <w:sz w:val="20"/>
          <w:szCs w:val="20"/>
        </w:rPr>
        <w:t>Большое значение имеет конституционное закрепление </w:t>
      </w:r>
      <w:r w:rsidRPr="00EE675C">
        <w:rPr>
          <w:rFonts w:ascii="Times New Roman" w:eastAsia="Times New Roman" w:hAnsi="Times New Roman" w:cs="Times New Roman"/>
          <w:iCs/>
          <w:sz w:val="20"/>
          <w:szCs w:val="20"/>
        </w:rPr>
        <w:t>права на тайну переписки, телефонных переговоров, почтовых, телеграфных и иных сообщений.</w:t>
      </w:r>
      <w:r w:rsidRPr="00EE675C">
        <w:rPr>
          <w:rFonts w:ascii="Times New Roman" w:eastAsia="Times New Roman" w:hAnsi="Times New Roman" w:cs="Times New Roman"/>
          <w:sz w:val="20"/>
          <w:szCs w:val="20"/>
        </w:rPr>
        <w:t> Ограничение этого права допускается только на основании судебного решения (</w:t>
      </w:r>
      <w:proofErr w:type="gramStart"/>
      <w:r w:rsidRPr="00EE675C">
        <w:rPr>
          <w:rFonts w:ascii="Times New Roman" w:eastAsia="Times New Roman" w:hAnsi="Times New Roman" w:cs="Times New Roman"/>
          <w:sz w:val="20"/>
          <w:szCs w:val="20"/>
        </w:rPr>
        <w:t>ч</w:t>
      </w:r>
      <w:proofErr w:type="gramEnd"/>
      <w:r w:rsidRPr="00EE675C">
        <w:rPr>
          <w:rFonts w:ascii="Times New Roman" w:eastAsia="Times New Roman" w:hAnsi="Times New Roman" w:cs="Times New Roman"/>
          <w:sz w:val="20"/>
          <w:szCs w:val="20"/>
        </w:rPr>
        <w:t>. 2 ст. 23). Нормативные акты гарантируют соблюдение тайны переписки, телефонных переговоров, телеграфных сообщений, устанавливают юридическую ответственность за нарушение такой тайны. Лишь в установленных законом случаях при соблюдении определенного порядка государственные органы могут знакомиться с корреспонденцией граждан.</w:t>
      </w:r>
    </w:p>
    <w:p w:rsidR="00EE675C" w:rsidRPr="00EE675C" w:rsidRDefault="00EE675C" w:rsidP="00196F3C">
      <w:pPr>
        <w:shd w:val="clear" w:color="auto" w:fill="FFFFFF"/>
        <w:spacing w:after="0" w:line="360" w:lineRule="auto"/>
        <w:ind w:left="-1276" w:right="-567"/>
        <w:rPr>
          <w:rFonts w:ascii="Times New Roman" w:eastAsia="Times New Roman" w:hAnsi="Times New Roman" w:cs="Times New Roman"/>
          <w:sz w:val="20"/>
          <w:szCs w:val="20"/>
        </w:rPr>
      </w:pPr>
      <w:r w:rsidRPr="00EE675C">
        <w:rPr>
          <w:rFonts w:ascii="Times New Roman" w:eastAsia="Times New Roman" w:hAnsi="Times New Roman" w:cs="Times New Roman"/>
          <w:sz w:val="20"/>
          <w:szCs w:val="20"/>
        </w:rPr>
        <w:t>Конституция фиксирует </w:t>
      </w:r>
      <w:r w:rsidRPr="00EE675C">
        <w:rPr>
          <w:rFonts w:ascii="Times New Roman" w:eastAsia="Times New Roman" w:hAnsi="Times New Roman" w:cs="Times New Roman"/>
          <w:iCs/>
          <w:sz w:val="20"/>
          <w:szCs w:val="20"/>
        </w:rPr>
        <w:t>право каждого на неприкосновенность частной жизни, личную и семейную тайну, защиту своей чести и доброго имени </w:t>
      </w:r>
      <w:r w:rsidRPr="00EE675C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00EE675C">
        <w:rPr>
          <w:rFonts w:ascii="Times New Roman" w:eastAsia="Times New Roman" w:hAnsi="Times New Roman" w:cs="Times New Roman"/>
          <w:sz w:val="20"/>
          <w:szCs w:val="20"/>
        </w:rPr>
        <w:t>ч</w:t>
      </w:r>
      <w:proofErr w:type="gramEnd"/>
      <w:r w:rsidRPr="00EE675C">
        <w:rPr>
          <w:rFonts w:ascii="Times New Roman" w:eastAsia="Times New Roman" w:hAnsi="Times New Roman" w:cs="Times New Roman"/>
          <w:sz w:val="20"/>
          <w:szCs w:val="20"/>
        </w:rPr>
        <w:t>. 1 ст. 23).</w:t>
      </w:r>
    </w:p>
    <w:p w:rsidR="00EE675C" w:rsidRPr="00EE675C" w:rsidRDefault="00EE675C" w:rsidP="00196F3C">
      <w:pPr>
        <w:shd w:val="clear" w:color="auto" w:fill="FFFFFF"/>
        <w:spacing w:after="0" w:line="360" w:lineRule="auto"/>
        <w:ind w:left="-1276" w:right="-567"/>
        <w:rPr>
          <w:rFonts w:ascii="Times New Roman" w:eastAsia="Times New Roman" w:hAnsi="Times New Roman" w:cs="Times New Roman"/>
          <w:sz w:val="20"/>
          <w:szCs w:val="20"/>
        </w:rPr>
      </w:pPr>
      <w:r w:rsidRPr="00EE675C">
        <w:rPr>
          <w:rFonts w:ascii="Times New Roman" w:eastAsia="Times New Roman" w:hAnsi="Times New Roman" w:cs="Times New Roman"/>
          <w:sz w:val="20"/>
          <w:szCs w:val="20"/>
        </w:rPr>
        <w:t>Она также устанавливает, что сбор, хранение, использование и распространение информации о частной жизни лица без его согласия не допускаются (</w:t>
      </w:r>
      <w:proofErr w:type="gramStart"/>
      <w:r w:rsidRPr="00EE675C">
        <w:rPr>
          <w:rFonts w:ascii="Times New Roman" w:eastAsia="Times New Roman" w:hAnsi="Times New Roman" w:cs="Times New Roman"/>
          <w:sz w:val="20"/>
          <w:szCs w:val="20"/>
        </w:rPr>
        <w:t>ч</w:t>
      </w:r>
      <w:proofErr w:type="gramEnd"/>
      <w:r w:rsidRPr="00EE675C">
        <w:rPr>
          <w:rFonts w:ascii="Times New Roman" w:eastAsia="Times New Roman" w:hAnsi="Times New Roman" w:cs="Times New Roman"/>
          <w:sz w:val="20"/>
          <w:szCs w:val="20"/>
        </w:rPr>
        <w:t>. 1 ст. 24).</w:t>
      </w:r>
    </w:p>
    <w:p w:rsidR="00EE675C" w:rsidRPr="00196F3C" w:rsidRDefault="00EE675C" w:rsidP="00196F3C">
      <w:pPr>
        <w:shd w:val="clear" w:color="auto" w:fill="FFFFFF"/>
        <w:spacing w:after="0" w:line="360" w:lineRule="auto"/>
        <w:ind w:left="-1276" w:right="-567"/>
        <w:rPr>
          <w:rFonts w:ascii="Times New Roman" w:eastAsia="Times New Roman" w:hAnsi="Times New Roman" w:cs="Times New Roman"/>
          <w:sz w:val="20"/>
          <w:szCs w:val="20"/>
        </w:rPr>
      </w:pPr>
      <w:r w:rsidRPr="00EE675C">
        <w:rPr>
          <w:rFonts w:ascii="Times New Roman" w:eastAsia="Times New Roman" w:hAnsi="Times New Roman" w:cs="Times New Roman"/>
          <w:sz w:val="20"/>
          <w:szCs w:val="20"/>
        </w:rPr>
        <w:t>Конституция устанавливает обязанность органов государственной власти и местного самоуправления обеспечить каждому возможность ознакомления с документами и материалами, непосредственно затрагивающими его права и свободы, если иное не предусмотрено законом (</w:t>
      </w:r>
      <w:proofErr w:type="gramStart"/>
      <w:r w:rsidRPr="00EE675C">
        <w:rPr>
          <w:rFonts w:ascii="Times New Roman" w:eastAsia="Times New Roman" w:hAnsi="Times New Roman" w:cs="Times New Roman"/>
          <w:sz w:val="20"/>
          <w:szCs w:val="20"/>
        </w:rPr>
        <w:t>ч</w:t>
      </w:r>
      <w:proofErr w:type="gramEnd"/>
      <w:r w:rsidRPr="00EE675C">
        <w:rPr>
          <w:rFonts w:ascii="Times New Roman" w:eastAsia="Times New Roman" w:hAnsi="Times New Roman" w:cs="Times New Roman"/>
          <w:sz w:val="20"/>
          <w:szCs w:val="20"/>
        </w:rPr>
        <w:t>. 2 ст. 24).</w:t>
      </w:r>
    </w:p>
    <w:p w:rsidR="00EE675C" w:rsidRPr="00196F3C" w:rsidRDefault="00EE675C" w:rsidP="00196F3C">
      <w:pPr>
        <w:shd w:val="clear" w:color="auto" w:fill="FFFFFF"/>
        <w:spacing w:after="0" w:line="360" w:lineRule="auto"/>
        <w:ind w:left="-1276" w:right="-567"/>
        <w:rPr>
          <w:rFonts w:ascii="Times New Roman" w:eastAsia="Times New Roman" w:hAnsi="Times New Roman" w:cs="Times New Roman"/>
          <w:sz w:val="20"/>
          <w:szCs w:val="20"/>
        </w:rPr>
      </w:pPr>
      <w:r w:rsidRPr="00EE675C">
        <w:rPr>
          <w:rFonts w:ascii="Times New Roman" w:eastAsia="Times New Roman" w:hAnsi="Times New Roman" w:cs="Times New Roman"/>
          <w:sz w:val="20"/>
          <w:szCs w:val="20"/>
        </w:rPr>
        <w:t>Существенный элемент свободы человека – </w:t>
      </w:r>
      <w:r w:rsidRPr="00EE675C">
        <w:rPr>
          <w:rFonts w:ascii="Times New Roman" w:eastAsia="Times New Roman" w:hAnsi="Times New Roman" w:cs="Times New Roman"/>
          <w:iCs/>
          <w:sz w:val="20"/>
          <w:szCs w:val="20"/>
        </w:rPr>
        <w:t>неприкосновенность жилища.</w:t>
      </w:r>
      <w:r w:rsidRPr="00EE675C">
        <w:rPr>
          <w:rFonts w:ascii="Times New Roman" w:eastAsia="Times New Roman" w:hAnsi="Times New Roman" w:cs="Times New Roman"/>
          <w:sz w:val="20"/>
          <w:szCs w:val="20"/>
        </w:rPr>
        <w:t> В ст. 25 Конституции РФ установлено: жилище неприкосновенно. Никто не имеет права проникать в него против воли проживающих в нем лиц иначе как в случаях, установленных федеральным законом, или на основании судебного решения. В определенных, строго ограниченных случаях при соблюдении установленного законом порядка компетентные государственные органы вправе проникнуть в жилище человека и против его воли, совершить там обыск. Этому посвящены специальные правовые нормы, в первую очередь – уголовно-процессуального права.</w:t>
      </w:r>
    </w:p>
    <w:p w:rsidR="00EE675C" w:rsidRPr="00EE675C" w:rsidRDefault="00EE675C" w:rsidP="00196F3C">
      <w:pPr>
        <w:shd w:val="clear" w:color="auto" w:fill="FFFFFF"/>
        <w:spacing w:after="0" w:line="360" w:lineRule="auto"/>
        <w:ind w:left="-1276" w:right="-567"/>
        <w:rPr>
          <w:rFonts w:ascii="Times New Roman" w:eastAsia="Times New Roman" w:hAnsi="Times New Roman" w:cs="Times New Roman"/>
          <w:sz w:val="20"/>
          <w:szCs w:val="20"/>
        </w:rPr>
      </w:pPr>
      <w:r w:rsidRPr="00EE675C">
        <w:rPr>
          <w:rFonts w:ascii="Times New Roman" w:eastAsia="Times New Roman" w:hAnsi="Times New Roman" w:cs="Times New Roman"/>
          <w:sz w:val="20"/>
          <w:szCs w:val="20"/>
        </w:rPr>
        <w:t>Каждому человеку предоставляется </w:t>
      </w:r>
      <w:r w:rsidRPr="00EE675C">
        <w:rPr>
          <w:rFonts w:ascii="Times New Roman" w:eastAsia="Times New Roman" w:hAnsi="Times New Roman" w:cs="Times New Roman"/>
          <w:iCs/>
          <w:sz w:val="20"/>
          <w:szCs w:val="20"/>
        </w:rPr>
        <w:t>право определять и указывать свою национальную принадлежность.</w:t>
      </w:r>
      <w:r w:rsidRPr="00EE675C">
        <w:rPr>
          <w:rFonts w:ascii="Times New Roman" w:eastAsia="Times New Roman" w:hAnsi="Times New Roman" w:cs="Times New Roman"/>
          <w:sz w:val="20"/>
          <w:szCs w:val="20"/>
        </w:rPr>
        <w:t> В то же время нельзя принуждать определять и указывать свою национальную принадлежность (</w:t>
      </w:r>
      <w:proofErr w:type="gramStart"/>
      <w:r w:rsidRPr="00EE675C">
        <w:rPr>
          <w:rFonts w:ascii="Times New Roman" w:eastAsia="Times New Roman" w:hAnsi="Times New Roman" w:cs="Times New Roman"/>
          <w:sz w:val="20"/>
          <w:szCs w:val="20"/>
        </w:rPr>
        <w:t>ч</w:t>
      </w:r>
      <w:proofErr w:type="gramEnd"/>
      <w:r w:rsidRPr="00EE675C">
        <w:rPr>
          <w:rFonts w:ascii="Times New Roman" w:eastAsia="Times New Roman" w:hAnsi="Times New Roman" w:cs="Times New Roman"/>
          <w:sz w:val="20"/>
          <w:szCs w:val="20"/>
        </w:rPr>
        <w:t>. 1 ст. 26).</w:t>
      </w:r>
    </w:p>
    <w:p w:rsidR="00EE675C" w:rsidRPr="00EE675C" w:rsidRDefault="00EE675C" w:rsidP="00196F3C">
      <w:pPr>
        <w:shd w:val="clear" w:color="auto" w:fill="FFFFFF"/>
        <w:spacing w:after="0" w:line="360" w:lineRule="auto"/>
        <w:ind w:left="-1276" w:right="-567"/>
        <w:rPr>
          <w:rFonts w:ascii="Times New Roman" w:eastAsia="Times New Roman" w:hAnsi="Times New Roman" w:cs="Times New Roman"/>
          <w:sz w:val="20"/>
          <w:szCs w:val="20"/>
        </w:rPr>
      </w:pPr>
      <w:r w:rsidRPr="00EE675C">
        <w:rPr>
          <w:rFonts w:ascii="Times New Roman" w:eastAsia="Times New Roman" w:hAnsi="Times New Roman" w:cs="Times New Roman"/>
          <w:sz w:val="20"/>
          <w:szCs w:val="20"/>
        </w:rPr>
        <w:t>     Большое значение имеет </w:t>
      </w:r>
      <w:r w:rsidRPr="00EE675C">
        <w:rPr>
          <w:rFonts w:ascii="Times New Roman" w:eastAsia="Times New Roman" w:hAnsi="Times New Roman" w:cs="Times New Roman"/>
          <w:iCs/>
          <w:sz w:val="20"/>
          <w:szCs w:val="20"/>
        </w:rPr>
        <w:t>право на пользование родным языком, на свободный выбор языка общения, воспитания, обучения и творчества</w:t>
      </w:r>
      <w:r w:rsidRPr="00EE675C">
        <w:rPr>
          <w:rFonts w:ascii="Times New Roman" w:eastAsia="Times New Roman" w:hAnsi="Times New Roman" w:cs="Times New Roman"/>
          <w:sz w:val="20"/>
          <w:szCs w:val="20"/>
        </w:rPr>
        <w:t> (</w:t>
      </w:r>
      <w:proofErr w:type="gramStart"/>
      <w:r w:rsidRPr="00EE675C">
        <w:rPr>
          <w:rFonts w:ascii="Times New Roman" w:eastAsia="Times New Roman" w:hAnsi="Times New Roman" w:cs="Times New Roman"/>
          <w:sz w:val="20"/>
          <w:szCs w:val="20"/>
        </w:rPr>
        <w:t>ч</w:t>
      </w:r>
      <w:proofErr w:type="gramEnd"/>
      <w:r w:rsidRPr="00EE675C">
        <w:rPr>
          <w:rFonts w:ascii="Times New Roman" w:eastAsia="Times New Roman" w:hAnsi="Times New Roman" w:cs="Times New Roman"/>
          <w:sz w:val="20"/>
          <w:szCs w:val="20"/>
        </w:rPr>
        <w:t>.2 ст.26).</w:t>
      </w:r>
    </w:p>
    <w:p w:rsidR="00EE675C" w:rsidRPr="00EE675C" w:rsidRDefault="00EE675C" w:rsidP="00196F3C">
      <w:pPr>
        <w:shd w:val="clear" w:color="auto" w:fill="FFFFFF"/>
        <w:spacing w:after="0" w:line="360" w:lineRule="auto"/>
        <w:ind w:left="-1276" w:right="-567"/>
        <w:rPr>
          <w:rFonts w:ascii="Times New Roman" w:eastAsia="Times New Roman" w:hAnsi="Times New Roman" w:cs="Times New Roman"/>
          <w:sz w:val="20"/>
          <w:szCs w:val="20"/>
        </w:rPr>
      </w:pPr>
      <w:r w:rsidRPr="00EE675C">
        <w:rPr>
          <w:rFonts w:ascii="Times New Roman" w:eastAsia="Times New Roman" w:hAnsi="Times New Roman" w:cs="Times New Roman"/>
          <w:sz w:val="20"/>
          <w:szCs w:val="20"/>
        </w:rPr>
        <w:t>В Конституции фиксируется и такая важная сторона свободы человека, как </w:t>
      </w:r>
      <w:r w:rsidRPr="00EE675C">
        <w:rPr>
          <w:rFonts w:ascii="Times New Roman" w:eastAsia="Times New Roman" w:hAnsi="Times New Roman" w:cs="Times New Roman"/>
          <w:iCs/>
          <w:sz w:val="20"/>
          <w:szCs w:val="20"/>
        </w:rPr>
        <w:t>право каждого, кто законно находится на территории Российской Федерации, на свободу передвижения, выбор места пребывания и места жительства</w:t>
      </w:r>
      <w:r w:rsidRPr="00EE675C">
        <w:rPr>
          <w:rFonts w:ascii="Times New Roman" w:eastAsia="Times New Roman" w:hAnsi="Times New Roman" w:cs="Times New Roman"/>
          <w:sz w:val="20"/>
          <w:szCs w:val="20"/>
        </w:rPr>
        <w:t> в пределах РФ (ч. 1 ст. 27). При этом каждый человек имеет право свободно выезжать за пределы Российской Федерации, а гражданин РФ имеет право и беспрепятственно возвращаться в Российскую Федерацию (ч. 2 ст. 27).</w:t>
      </w:r>
      <w:r w:rsidRPr="00196F3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EE675C">
        <w:rPr>
          <w:rFonts w:ascii="Times New Roman" w:eastAsia="Times New Roman" w:hAnsi="Times New Roman" w:cs="Times New Roman"/>
          <w:sz w:val="20"/>
          <w:szCs w:val="20"/>
        </w:rPr>
        <w:t>В Российской Федерации каждому гарантируется </w:t>
      </w:r>
      <w:r w:rsidRPr="00EE675C">
        <w:rPr>
          <w:rFonts w:ascii="Times New Roman" w:eastAsia="Times New Roman" w:hAnsi="Times New Roman" w:cs="Times New Roman"/>
          <w:iCs/>
          <w:sz w:val="20"/>
          <w:szCs w:val="20"/>
        </w:rPr>
        <w:t>свобода совести, свобода вероисповедания,</w:t>
      </w:r>
      <w:r w:rsidRPr="00EE675C">
        <w:rPr>
          <w:rFonts w:ascii="Times New Roman" w:eastAsia="Times New Roman" w:hAnsi="Times New Roman" w:cs="Times New Roman"/>
          <w:sz w:val="20"/>
          <w:szCs w:val="20"/>
        </w:rPr>
        <w:t xml:space="preserve"> включая право исповедовать индивидуально или совместно с другими любую религию или не </w:t>
      </w:r>
      <w:r w:rsidRPr="00EE675C">
        <w:rPr>
          <w:rFonts w:ascii="Times New Roman" w:eastAsia="Times New Roman" w:hAnsi="Times New Roman" w:cs="Times New Roman"/>
          <w:sz w:val="20"/>
          <w:szCs w:val="20"/>
        </w:rPr>
        <w:lastRenderedPageBreak/>
        <w:t>исповедовать никакой, свободно выбирать, иметь и распространять религиозные и иные убеждения и действовать в соответствии с ними (ст. 28).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bCs/>
          <w:sz w:val="20"/>
          <w:szCs w:val="20"/>
        </w:rPr>
        <w:t>Политические права и свободы</w:t>
      </w:r>
      <w:r w:rsidRPr="00196F3C">
        <w:rPr>
          <w:sz w:val="20"/>
          <w:szCs w:val="20"/>
        </w:rPr>
        <w:t> тесно связаны с суверенитетом народа, обеспечивают гражданам участие в политической жизни, осуществлении государственной власти, управлении делами государства, позволяют оказывать влияние на властные структуры.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proofErr w:type="gramStart"/>
      <w:r w:rsidRPr="00196F3C">
        <w:rPr>
          <w:sz w:val="20"/>
          <w:szCs w:val="20"/>
        </w:rPr>
        <w:t>Духовная свобода, свобода мнений, в том числе и в области политики, проявляются в конституционных свободе мысли и слова, праве на информацию.</w:t>
      </w:r>
      <w:proofErr w:type="gramEnd"/>
      <w:r w:rsidRPr="00196F3C">
        <w:rPr>
          <w:sz w:val="20"/>
          <w:szCs w:val="20"/>
        </w:rPr>
        <w:t xml:space="preserve"> Они гарантируют от противозаконного вмешательства государственной власти в эту сферу, призваны предотвращать политический и идеологический контроль над духовной жизнью человека, его политическими взглядами, мнениями, высказываниями. Вместе с тем они позволяют человеку приобретать политические убеждения, высказывать, распространять свое мнение по политическим вопросам, проблемам государственной жизни. Средства массовой информации – сильное средство воздействия на политическое поведение людей, на их политическое сознание. Вот почему часто данные свободы и права относят к политическим, хотя их содержание выходит далеко за пределы политики.*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 xml:space="preserve"> Важнейшей, наиболее массовой и действенной формой осуществления указанных выше прав являются средства массовой информации – периодические печатные издания (газеты, журналы и т.д.), радио-, теле- и видеопрограммы, кинохроника, воздействующие часто на огромную аудиторию. </w:t>
      </w:r>
      <w:proofErr w:type="gramStart"/>
      <w:r w:rsidRPr="00196F3C">
        <w:rPr>
          <w:sz w:val="20"/>
          <w:szCs w:val="20"/>
        </w:rPr>
        <w:t>Организация средств массовой информации, распространение, их отношения с гражданами и организациями, права и обязанности журналиста регулируются специальным Законом РФ «О средствах массовой информации» от 27 декабря 1991 г. с изменениями и дополнениями, принятыми Федеральными законами от 15 декабря 1994 г., 12 мая, 6 июня, 19 июля и 22ноября 1995 г.* Он гарантирует реализацию соответствующих прав и свобод.</w:t>
      </w:r>
      <w:proofErr w:type="gramEnd"/>
      <w:r w:rsidRPr="00196F3C">
        <w:rPr>
          <w:sz w:val="20"/>
          <w:szCs w:val="20"/>
        </w:rPr>
        <w:t xml:space="preserve"> Этот Закон, прежде всего, констатирует, что учреждение средств массовой информации, поиск, получение, производство и распространение информации не подлежат ограничениям, за исключением предусмотренных законодательством</w:t>
      </w:r>
      <w:proofErr w:type="gramStart"/>
      <w:r w:rsidRPr="00196F3C">
        <w:rPr>
          <w:sz w:val="20"/>
          <w:szCs w:val="20"/>
        </w:rPr>
        <w:t>..</w:t>
      </w:r>
      <w:proofErr w:type="gramEnd"/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>   Однако </w:t>
      </w:r>
      <w:r w:rsidRPr="00196F3C">
        <w:rPr>
          <w:iCs/>
          <w:sz w:val="20"/>
          <w:szCs w:val="20"/>
        </w:rPr>
        <w:t>не допускается злоупотребление свободой массовой информации. Не допускается использование средств массовой информации в целях совершения уголовно наказуемых деяний,</w:t>
      </w:r>
      <w:r w:rsidRPr="00196F3C">
        <w:rPr>
          <w:sz w:val="20"/>
          <w:szCs w:val="20"/>
        </w:rPr>
        <w:t> для разглашения сведений, составляющих государственную или иную специально охраняемую законом тайну, для призыва к захвату власти, насильственному изменению конституционного строя и целостности государства, разжигания национальной, классовой, социальной, религиозной нетерпимости или розни, для пропаганды войны.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>Проявлением политического плюрализма, свободы самоорганизации людей является </w:t>
      </w:r>
      <w:r w:rsidRPr="00196F3C">
        <w:rPr>
          <w:iCs/>
          <w:sz w:val="20"/>
          <w:szCs w:val="20"/>
        </w:rPr>
        <w:t>право каждого на объединение,</w:t>
      </w:r>
      <w:r w:rsidRPr="00196F3C">
        <w:rPr>
          <w:sz w:val="20"/>
          <w:szCs w:val="20"/>
        </w:rPr>
        <w:t> включая право создавать профессиональные союзы для защиты своих интересов. Свобода деятельности общественных объединений гарантируется (</w:t>
      </w:r>
      <w:proofErr w:type="gramStart"/>
      <w:r w:rsidRPr="00196F3C">
        <w:rPr>
          <w:sz w:val="20"/>
          <w:szCs w:val="20"/>
        </w:rPr>
        <w:t>ч</w:t>
      </w:r>
      <w:proofErr w:type="gramEnd"/>
      <w:r w:rsidRPr="00196F3C">
        <w:rPr>
          <w:sz w:val="20"/>
          <w:szCs w:val="20"/>
        </w:rPr>
        <w:t>. 1 </w:t>
      </w:r>
      <w:hyperlink r:id="rId5" w:history="1">
        <w:r w:rsidRPr="00196F3C">
          <w:rPr>
            <w:rStyle w:val="a5"/>
            <w:color w:val="auto"/>
            <w:sz w:val="20"/>
            <w:szCs w:val="20"/>
            <w:u w:val="none"/>
          </w:rPr>
          <w:t>ст. 30 Конституции</w:t>
        </w:r>
      </w:hyperlink>
      <w:r w:rsidRPr="00196F3C">
        <w:rPr>
          <w:sz w:val="20"/>
          <w:szCs w:val="20"/>
        </w:rPr>
        <w:t>).* Однако нельзя принуждать к вступлению в какое-либо объединение или пребыванию в нем (</w:t>
      </w:r>
      <w:proofErr w:type="gramStart"/>
      <w:r w:rsidRPr="00196F3C">
        <w:rPr>
          <w:sz w:val="20"/>
          <w:szCs w:val="20"/>
        </w:rPr>
        <w:t>ч</w:t>
      </w:r>
      <w:proofErr w:type="gramEnd"/>
      <w:r w:rsidRPr="00196F3C">
        <w:rPr>
          <w:sz w:val="20"/>
          <w:szCs w:val="20"/>
        </w:rPr>
        <w:t>. 2 ст. 30). Граждане РФ активно пользуются право на объединение, которое включает право создавать на добровольной основе общественные объединения, право вступать в существующие общественные объединения либо воздерживаться от вступления в них, право беспрепятственно выходить из общественных объединений.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bCs/>
          <w:sz w:val="20"/>
          <w:szCs w:val="20"/>
        </w:rPr>
        <w:t>Экономические, социальные и культурные права и свободы</w:t>
      </w:r>
      <w:r w:rsidRPr="00196F3C">
        <w:rPr>
          <w:sz w:val="20"/>
          <w:szCs w:val="20"/>
        </w:rPr>
        <w:t> имеют важнейшее значение для жизни человека. Конституция РФ дает новые трактовки многих прав и свобод, входящих в эту группу, отражая проводимые в стране реформы, прежде всего экономические.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>     Их перечень начинается со свободы экономической деятельности: </w:t>
      </w:r>
      <w:r w:rsidRPr="00196F3C">
        <w:rPr>
          <w:iCs/>
          <w:sz w:val="20"/>
          <w:szCs w:val="20"/>
        </w:rPr>
        <w:t>каждый имеет право на свободное использование своих способностей и имущества для предпринимательской и иной не запрещенной законом экономической деятельности.</w:t>
      </w:r>
      <w:r w:rsidRPr="00196F3C">
        <w:rPr>
          <w:sz w:val="20"/>
          <w:szCs w:val="20"/>
        </w:rPr>
        <w:t> Однако не допускается экономическая деятельность, направленная на монополизацию и недобросовестную конкуренцию и вообще запрещенная законом (ст. 34).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>Признается и охраняется законом </w:t>
      </w:r>
      <w:r w:rsidRPr="00196F3C">
        <w:rPr>
          <w:iCs/>
          <w:sz w:val="20"/>
          <w:szCs w:val="20"/>
        </w:rPr>
        <w:t>право частной собственности.</w:t>
      </w:r>
      <w:r w:rsidRPr="00196F3C">
        <w:rPr>
          <w:sz w:val="20"/>
          <w:szCs w:val="20"/>
        </w:rPr>
        <w:t> Это означает, что каждый человек вправе иметь имущество в собственности, владеть, пользоваться и распоряжаться им как единолично, так и совместно с другими лицами. Лишить имущества можно только по решению суда. Принудительное отчуждение имущества для государственных нужд может быть произведено только при условии предварительного и равноценного возмещения. Гарантируется право наследования (ст. 35).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>В отдельной статье (ст. 36) закрепляется </w:t>
      </w:r>
      <w:r w:rsidRPr="00196F3C">
        <w:rPr>
          <w:iCs/>
          <w:sz w:val="20"/>
          <w:szCs w:val="20"/>
        </w:rPr>
        <w:t>право граждан и их объединений иметь в частной собственности землю.</w:t>
      </w:r>
      <w:r w:rsidRPr="00196F3C">
        <w:rPr>
          <w:sz w:val="20"/>
          <w:szCs w:val="20"/>
        </w:rPr>
        <w:t> Подчеркивается, что владение, пользование и распоряжение землей и другими природными ресурсами осуществляется их собственниками свободно, если это не наносит ущерба окружающей среде и не нарушает прав и законных интересов иных лиц. Условия и порядок пользования землей определяются на основе федерального закона.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lastRenderedPageBreak/>
        <w:t>Конституция РФ в ст. 37 провозглашает свободу труда, подкрепляя это запретом на принудительный труд. Каждый человек имеет </w:t>
      </w:r>
      <w:r w:rsidRPr="00196F3C">
        <w:rPr>
          <w:iCs/>
          <w:sz w:val="20"/>
          <w:szCs w:val="20"/>
        </w:rPr>
        <w:t>право свободно распоряжаться своими способностями к труду, выбирать род деятельности и профессию.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>Закрепляется </w:t>
      </w:r>
      <w:r w:rsidRPr="00196F3C">
        <w:rPr>
          <w:iCs/>
          <w:sz w:val="20"/>
          <w:szCs w:val="20"/>
        </w:rPr>
        <w:t xml:space="preserve">право на труд в условиях, отвечающих требованиям безопасности и гигиены; право на вознаграждение за труд не ниже установленного федеральным законом минимального </w:t>
      </w:r>
      <w:proofErr w:type="gramStart"/>
      <w:r w:rsidRPr="00196F3C">
        <w:rPr>
          <w:iCs/>
          <w:sz w:val="20"/>
          <w:szCs w:val="20"/>
        </w:rPr>
        <w:t>размера оплаты труда</w:t>
      </w:r>
      <w:proofErr w:type="gramEnd"/>
      <w:r w:rsidRPr="00196F3C">
        <w:rPr>
          <w:sz w:val="20"/>
          <w:szCs w:val="20"/>
        </w:rPr>
        <w:t> и без какой бы то ни было дискриминации; </w:t>
      </w:r>
      <w:r w:rsidRPr="00196F3C">
        <w:rPr>
          <w:iCs/>
          <w:sz w:val="20"/>
          <w:szCs w:val="20"/>
        </w:rPr>
        <w:t>право на защиту от безработицы.</w:t>
      </w:r>
      <w:r w:rsidRPr="00196F3C">
        <w:rPr>
          <w:sz w:val="20"/>
          <w:szCs w:val="20"/>
        </w:rPr>
        <w:t> Это отвечает реалиям формирующихся рыночных отношений.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> Им же соответствует и </w:t>
      </w:r>
      <w:r w:rsidRPr="00196F3C">
        <w:rPr>
          <w:iCs/>
          <w:sz w:val="20"/>
          <w:szCs w:val="20"/>
        </w:rPr>
        <w:t>право на индивидуальные и коллективные трудовые споры</w:t>
      </w:r>
      <w:r w:rsidRPr="00196F3C">
        <w:rPr>
          <w:sz w:val="20"/>
          <w:szCs w:val="20"/>
        </w:rPr>
        <w:t> с использованием законных способов их разрешения, включая </w:t>
      </w:r>
      <w:r w:rsidRPr="00196F3C">
        <w:rPr>
          <w:iCs/>
          <w:sz w:val="20"/>
          <w:szCs w:val="20"/>
        </w:rPr>
        <w:t>право на забастовку.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> Фиксируется и </w:t>
      </w:r>
      <w:r w:rsidRPr="00196F3C">
        <w:rPr>
          <w:iCs/>
          <w:sz w:val="20"/>
          <w:szCs w:val="20"/>
        </w:rPr>
        <w:t>право каждого на отдых.</w:t>
      </w:r>
      <w:r w:rsidRPr="00196F3C">
        <w:rPr>
          <w:sz w:val="20"/>
          <w:szCs w:val="20"/>
        </w:rPr>
        <w:t xml:space="preserve"> Закреплены конституционные гарантии  этого права для </w:t>
      </w:r>
      <w:proofErr w:type="gramStart"/>
      <w:r w:rsidRPr="00196F3C">
        <w:rPr>
          <w:sz w:val="20"/>
          <w:szCs w:val="20"/>
        </w:rPr>
        <w:t>работающих</w:t>
      </w:r>
      <w:proofErr w:type="gramEnd"/>
      <w:r w:rsidRPr="00196F3C">
        <w:rPr>
          <w:sz w:val="20"/>
          <w:szCs w:val="20"/>
        </w:rPr>
        <w:t xml:space="preserve"> по трудовому договору:  установленная законом продолжительность рабочего времени, выходные и праздничные дни, оплачиваемый ежегодный отпуск.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>Конституция в ст. 38 устанавливает </w:t>
      </w:r>
      <w:r w:rsidRPr="00196F3C">
        <w:rPr>
          <w:iCs/>
          <w:sz w:val="20"/>
          <w:szCs w:val="20"/>
        </w:rPr>
        <w:t>государственную защиту материнства, детства, семьи. Забота о детях, их воспитание</w:t>
      </w:r>
      <w:r w:rsidRPr="00196F3C">
        <w:rPr>
          <w:sz w:val="20"/>
          <w:szCs w:val="20"/>
        </w:rPr>
        <w:t> рассматриваются как равное право и обязанность родителей; закрепляется также долг трудоспособных детей, достигших 18 лет, заботиться о нетрудоспособных родителях.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>Среди социальных прав важное место занимает гарантированное </w:t>
      </w:r>
      <w:r w:rsidRPr="00196F3C">
        <w:rPr>
          <w:iCs/>
          <w:sz w:val="20"/>
          <w:szCs w:val="20"/>
        </w:rPr>
        <w:t>право на социальное обеспечение по возрасту, в случае болезни, инвалидности, потери кормильца, для воспитания детей и в иных случаях,</w:t>
      </w:r>
      <w:r w:rsidRPr="00196F3C">
        <w:rPr>
          <w:sz w:val="20"/>
          <w:szCs w:val="20"/>
        </w:rPr>
        <w:t> установленных законом. Государственные пенсии и социальные пособия устанавливаются законом. В то же время поощряются добровольное социальное страхование, создание дополнительных форм социального обеспечения и благотворительность (ст.39).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>  В числе важнейших социальных прав – </w:t>
      </w:r>
      <w:r w:rsidRPr="00196F3C">
        <w:rPr>
          <w:iCs/>
          <w:sz w:val="20"/>
          <w:szCs w:val="20"/>
        </w:rPr>
        <w:t>право на охрану здоровья и медицинскую помощь</w:t>
      </w:r>
      <w:r w:rsidRPr="00196F3C">
        <w:rPr>
          <w:sz w:val="20"/>
          <w:szCs w:val="20"/>
        </w:rPr>
        <w:t> (ст. 41). Действенная конституционная гарантия этого состоит в том, что </w:t>
      </w:r>
      <w:r w:rsidRPr="00196F3C">
        <w:rPr>
          <w:iCs/>
          <w:sz w:val="20"/>
          <w:szCs w:val="20"/>
        </w:rPr>
        <w:t>медицинская помощь в государственных и муниципальных учреждениях здравоохранения оказывается гражданам бесплатно,</w:t>
      </w:r>
      <w:r w:rsidRPr="00196F3C">
        <w:rPr>
          <w:sz w:val="20"/>
          <w:szCs w:val="20"/>
        </w:rPr>
        <w:t> за счет средств соответствующего бюджета, страховых взносов, других поступлений. В Российской Федерации также финансируются федеральные программы охраны и укрепления здоровья населения, принимаются меры</w:t>
      </w:r>
      <w:r w:rsidRPr="00196F3C">
        <w:rPr>
          <w:bCs/>
          <w:sz w:val="20"/>
          <w:szCs w:val="20"/>
        </w:rPr>
        <w:t> </w:t>
      </w:r>
      <w:r w:rsidRPr="00196F3C">
        <w:rPr>
          <w:sz w:val="20"/>
          <w:szCs w:val="20"/>
        </w:rPr>
        <w:t>по развитию государственной, муниципальной, частной системы здравоохранения, поощряется деятельность, способствующая укреплению здоровья человека, развитию физической культуры и спорта, экологическому и санитарно-эпидемиологическому благополучию. Гарантия рассматриваемого права заключается и в предусмотренной Конституцией РФ ответственности должностных лиц за сокрытие фактов и обстоятельств, создающих угрозу для жизни и здоровья людей.</w:t>
      </w:r>
    </w:p>
    <w:p w:rsidR="00EE675C" w:rsidRPr="00196F3C" w:rsidRDefault="00EE675C" w:rsidP="00196F3C">
      <w:pPr>
        <w:spacing w:after="0" w:line="360" w:lineRule="auto"/>
        <w:ind w:left="-1276" w:right="-567"/>
        <w:rPr>
          <w:rFonts w:ascii="Times New Roman" w:hAnsi="Times New Roman" w:cs="Times New Roman"/>
          <w:sz w:val="20"/>
          <w:szCs w:val="20"/>
        </w:rPr>
      </w:pPr>
      <w:r w:rsidRPr="00196F3C">
        <w:rPr>
          <w:rFonts w:ascii="Times New Roman" w:hAnsi="Times New Roman" w:cs="Times New Roman"/>
          <w:sz w:val="20"/>
          <w:szCs w:val="20"/>
        </w:rPr>
        <w:br w:type="page"/>
      </w:r>
    </w:p>
    <w:p w:rsidR="00EE675C" w:rsidRPr="00196F3C" w:rsidRDefault="00EE675C" w:rsidP="00196F3C">
      <w:pPr>
        <w:spacing w:after="0" w:line="360" w:lineRule="auto"/>
        <w:ind w:left="-1276" w:right="-567"/>
        <w:rPr>
          <w:rFonts w:ascii="Times New Roman" w:hAnsi="Times New Roman" w:cs="Times New Roman"/>
          <w:b/>
          <w:sz w:val="20"/>
          <w:szCs w:val="20"/>
        </w:rPr>
      </w:pPr>
      <w:r w:rsidRPr="00196F3C">
        <w:rPr>
          <w:rFonts w:ascii="Times New Roman" w:hAnsi="Times New Roman" w:cs="Times New Roman"/>
          <w:b/>
          <w:sz w:val="20"/>
          <w:szCs w:val="20"/>
        </w:rPr>
        <w:lastRenderedPageBreak/>
        <w:t xml:space="preserve">2. Конституционные гарантии прав и свобод человека и гражданина. 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Гарантии прав и свобод – это </w:t>
      </w:r>
      <w:r w:rsidRPr="00196F3C">
        <w:rPr>
          <w:iCs/>
          <w:sz w:val="20"/>
          <w:szCs w:val="20"/>
        </w:rPr>
        <w:t>условия, средства, меры, направленные на обеспечение практического их осуществления, охрану и защиту. </w:t>
      </w:r>
      <w:r w:rsidRPr="00196F3C">
        <w:rPr>
          <w:sz w:val="20"/>
          <w:szCs w:val="20"/>
        </w:rPr>
        <w:t>Можно выделить несколько групп гарантий прав и свобод: экономические, политические, правовые, организационные. В числе правовых гарантий следует отметить правовые нормы, нормативные акты, которые устанавливают порядок реализации прав и свобод, предусматривают меры по их охране и защите, ответственность за их нарушение. Велико значение деятельности государственных органов в этом направлении. Большую роль играют правомочия самого человека по защите своих прав и свобод.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Действующая Конституция РФ большое внимание уделяет правовым гарантиям прав и свобод, закрепляя ряд таких гарантий в гл. 2, посвященной правам и свободам человека и гражданина, где зафиксированы и конституционные правомочия человека по защите своих прав и свобод. Конституция РФ отражает большую роль государства в обеспечении прав и свобод. Гарантируется </w:t>
      </w:r>
      <w:r w:rsidRPr="00196F3C">
        <w:rPr>
          <w:iCs/>
          <w:sz w:val="20"/>
          <w:szCs w:val="20"/>
        </w:rPr>
        <w:t>государственная защита прав и свобод человека и гражданина.</w:t>
      </w:r>
      <w:r w:rsidRPr="00196F3C">
        <w:rPr>
          <w:sz w:val="20"/>
          <w:szCs w:val="20"/>
        </w:rPr>
        <w:t> Закреплено также </w:t>
      </w:r>
      <w:r w:rsidRPr="00196F3C">
        <w:rPr>
          <w:iCs/>
          <w:sz w:val="20"/>
          <w:szCs w:val="20"/>
        </w:rPr>
        <w:t>право каждого защищать свои права, свободы и законные интересы всеми способами, не запрещенными законом.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Закреплена обязанность государственных органов, учреждений и должностных лиц обеспечить каждому </w:t>
      </w:r>
      <w:r w:rsidRPr="00196F3C">
        <w:rPr>
          <w:iCs/>
          <w:sz w:val="20"/>
          <w:szCs w:val="20"/>
        </w:rPr>
        <w:t>возможность ознакомления с документами и материалами, непосредственно затрагивающими его права и свободы,</w:t>
      </w:r>
      <w:r w:rsidRPr="00196F3C">
        <w:rPr>
          <w:sz w:val="20"/>
          <w:szCs w:val="20"/>
        </w:rPr>
        <w:t> если иное не предусмотрено законом (</w:t>
      </w:r>
      <w:proofErr w:type="gramStart"/>
      <w:r w:rsidRPr="00196F3C">
        <w:rPr>
          <w:sz w:val="20"/>
          <w:szCs w:val="20"/>
        </w:rPr>
        <w:t>ч</w:t>
      </w:r>
      <w:proofErr w:type="gramEnd"/>
      <w:r w:rsidRPr="00196F3C">
        <w:rPr>
          <w:sz w:val="20"/>
          <w:szCs w:val="20"/>
        </w:rPr>
        <w:t>. 2 ст. 24). Это создает дополнительные гарантии охраны прав и свобод, способствует их эффективной защите.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Полномочия гаранта прав и свобод человека и гражданина возложены Конституцией РФ на Президента РФ, который обладает широкой компетенцией в этой сфере (ч. 2 ст. 80).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В числе юридических гарантий прав и свобод особое значение имеет </w:t>
      </w:r>
      <w:r w:rsidRPr="00196F3C">
        <w:rPr>
          <w:iCs/>
          <w:sz w:val="20"/>
          <w:szCs w:val="20"/>
        </w:rPr>
        <w:t>судебная защита,</w:t>
      </w:r>
      <w:r w:rsidRPr="00196F3C">
        <w:rPr>
          <w:sz w:val="20"/>
          <w:szCs w:val="20"/>
        </w:rPr>
        <w:t> она гарантируется каждому (</w:t>
      </w:r>
      <w:proofErr w:type="gramStart"/>
      <w:r w:rsidRPr="00196F3C">
        <w:rPr>
          <w:sz w:val="20"/>
          <w:szCs w:val="20"/>
        </w:rPr>
        <w:t>ч</w:t>
      </w:r>
      <w:proofErr w:type="gramEnd"/>
      <w:r w:rsidRPr="00196F3C">
        <w:rPr>
          <w:sz w:val="20"/>
          <w:szCs w:val="20"/>
        </w:rPr>
        <w:t xml:space="preserve">. 1 ст. 46). Конституция РФ устанавливает, что решения и действия (или бездействие) должностных лиц, государственных органов и общественных объединений, органов местного самоуправления могут быть обжалованы в суде. Текущее законодательство регламентирует порядок осуществления этих прав. </w:t>
      </w:r>
      <w:proofErr w:type="gramStart"/>
      <w:r w:rsidRPr="00196F3C">
        <w:rPr>
          <w:sz w:val="20"/>
          <w:szCs w:val="20"/>
        </w:rPr>
        <w:t>Имеется специальный Закон РФ «Об обжаловании в суд действий и решений, нарушающих права и свободы граждан» от 27 апреля 1993 г. с изменениями и дополнениями от 14 декабря 1995 г.* Гражданин вправе обратиться в суд с жалобой, если считает, что неправомерными действиями (решениями) государственных органов, органов местного самоуправления, учреждений, предприятий и их объединений, общественных объединений или должностных лиц, государственных служащих</w:t>
      </w:r>
      <w:proofErr w:type="gramEnd"/>
      <w:r w:rsidRPr="00196F3C">
        <w:rPr>
          <w:sz w:val="20"/>
          <w:szCs w:val="20"/>
        </w:rPr>
        <w:t xml:space="preserve"> нарушены его права и свободы. Могут быть обжалованы как коллегиальные, так и единоличные действия (решения) этих органов, организаций, их руководителей.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* ВВС. 1993. №19. Ст. 685; СЗ РФ. 1995. №51. Ст. 4970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Конституцией России 1993 г. был учрежден институт </w:t>
      </w:r>
      <w:r w:rsidRPr="00196F3C">
        <w:rPr>
          <w:iCs/>
          <w:sz w:val="20"/>
          <w:szCs w:val="20"/>
        </w:rPr>
        <w:t>Уполномоченного по правам человека в Российской Федерации,</w:t>
      </w:r>
      <w:r w:rsidRPr="00196F3C">
        <w:rPr>
          <w:sz w:val="20"/>
          <w:szCs w:val="20"/>
        </w:rPr>
        <w:t> чей статус регулируется Федеральным конституционным законом «Об Уполномоченном по правам человека в Российской Федерации» от 26 февраля 1997 г.*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Целью деятельности Уполномоченного по правам человека является обеспечение гарантий государственной защиты прав и свобод граждан, их соблюдения и уважения государственными органами, органами местного самоуправления и должностными лицами.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     Уполномоченный назначается на должность сроком на пять лет</w:t>
      </w:r>
      <w:r w:rsidRPr="00196F3C">
        <w:rPr>
          <w:bCs/>
          <w:sz w:val="20"/>
          <w:szCs w:val="20"/>
        </w:rPr>
        <w:t> </w:t>
      </w:r>
      <w:r w:rsidRPr="00196F3C">
        <w:rPr>
          <w:sz w:val="20"/>
          <w:szCs w:val="20"/>
        </w:rPr>
        <w:t>и освобождается от должности Государственной Думой. Им может быть гражданин России не моложе 35 лет, имеющий познания в области прав и свобод человека и гражданина, опыт их защиты. Уполномоченный не может заниматься никакой другой деятельностью, кроме преподавательской, научной либо иной творческой работы.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proofErr w:type="gramStart"/>
      <w:r w:rsidRPr="00196F3C">
        <w:rPr>
          <w:sz w:val="20"/>
          <w:szCs w:val="20"/>
        </w:rPr>
        <w:t>Уполномоченный рассматривает жалобы на решения или действия (бездействие) государственных органов, органов местного самоуправления, должностных лиц, государственных служащих, если ранее заявитель (гражданин</w:t>
      </w:r>
      <w:r w:rsidRPr="00196F3C">
        <w:rPr>
          <w:bCs/>
          <w:sz w:val="20"/>
          <w:szCs w:val="20"/>
        </w:rPr>
        <w:t> </w:t>
      </w:r>
      <w:r w:rsidRPr="00196F3C">
        <w:rPr>
          <w:sz w:val="20"/>
          <w:szCs w:val="20"/>
        </w:rPr>
        <w:t>РФ, иностранец или лицо без гражданства, находящееся на территории Российской Федерации) обжаловал эти решения или действия в судебном или административном порядке, но не согласен с решениями, принятыми по его жалобе.</w:t>
      </w:r>
      <w:proofErr w:type="gramEnd"/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 xml:space="preserve">При наличии информации о массовых или грубых нарушениях прав и свобод граждан либо в случаях, имеющих особое общественное значение или связанных с необходимостью защиты интересов лиц, не способных самостоятельно использовать правовые средства защиты, Уполномоченный вправе принять по собственной инициативе соответствующие меры в пределах своей компетенции. </w:t>
      </w:r>
      <w:proofErr w:type="gramStart"/>
      <w:r w:rsidRPr="00196F3C">
        <w:rPr>
          <w:sz w:val="20"/>
          <w:szCs w:val="20"/>
        </w:rPr>
        <w:t xml:space="preserve">Например, выступить с докладом на очередном заседании Государственной Думы, обратиться в Думу с предложением о создании парламентской комиссии по расследованию фактов нарушения прав и свобод граждан и о проведении </w:t>
      </w:r>
      <w:r w:rsidRPr="00196F3C">
        <w:rPr>
          <w:sz w:val="20"/>
          <w:szCs w:val="20"/>
        </w:rPr>
        <w:lastRenderedPageBreak/>
        <w:t>парламентских слушаний, а также непосредственно либо через своего представителя участвовать в работе указанной комиссии и проводимых слушаниях, осуществлять другие полномочия, предусмотренные законом.</w:t>
      </w:r>
      <w:proofErr w:type="gramEnd"/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Кроме того, если исчерпаны все имеющиеся внутригосударственные средства правовой защиты, человек вправе в соответствии с международными договорами РФ обращаться в межгосударственные органы по защите прав и свобод человека и гражданина.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      В Конституции РФ закреплено право на юридическую помощь; указывается, что каждому гарантируется </w:t>
      </w:r>
      <w:r w:rsidRPr="00196F3C">
        <w:rPr>
          <w:iCs/>
          <w:sz w:val="20"/>
          <w:szCs w:val="20"/>
        </w:rPr>
        <w:t>право на получение квалифицированной юридической помощи</w:t>
      </w:r>
      <w:r w:rsidRPr="00196F3C">
        <w:rPr>
          <w:sz w:val="20"/>
          <w:szCs w:val="20"/>
        </w:rPr>
        <w:t> (ч. 1 ст. 48). Причем в случаях, предусмотренных законом, эта помощь предоставляется бесплатно. Конституция РФ обеспечивает каждому задержанному, заключенному под стражу или обвиняемому в совершении преступления право пользоваться помощью адвоката (защитника) соответственно с момента задержания, заключения под стражу или со времени предъявления обвинения.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В Конституции РФ имеется положение об охране законом </w:t>
      </w:r>
      <w:r w:rsidRPr="00196F3C">
        <w:rPr>
          <w:iCs/>
          <w:sz w:val="20"/>
          <w:szCs w:val="20"/>
        </w:rPr>
        <w:t>прав же</w:t>
      </w:r>
      <w:proofErr w:type="gramStart"/>
      <w:r w:rsidRPr="00196F3C">
        <w:rPr>
          <w:iCs/>
          <w:sz w:val="20"/>
          <w:szCs w:val="20"/>
        </w:rPr>
        <w:t>ртв пр</w:t>
      </w:r>
      <w:proofErr w:type="gramEnd"/>
      <w:r w:rsidRPr="00196F3C">
        <w:rPr>
          <w:iCs/>
          <w:sz w:val="20"/>
          <w:szCs w:val="20"/>
        </w:rPr>
        <w:t>еступлений и злоупотреблений властью.</w:t>
      </w:r>
      <w:r w:rsidRPr="00196F3C">
        <w:rPr>
          <w:sz w:val="20"/>
          <w:szCs w:val="20"/>
        </w:rPr>
        <w:t> Государство обеспечивает им доступ к правосудию и компенсацию за причиненный ущерб (ст. 52).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Конституция предусматривает и </w:t>
      </w:r>
      <w:r w:rsidRPr="00196F3C">
        <w:rPr>
          <w:iCs/>
          <w:sz w:val="20"/>
          <w:szCs w:val="20"/>
        </w:rPr>
        <w:t>право на возмещение государством ущерба, нанесенного незаконными действиями или бездействием государственных органов и их должностных лиц при исполнении служебных обязанностей</w:t>
      </w:r>
      <w:r w:rsidRPr="00196F3C">
        <w:rPr>
          <w:sz w:val="20"/>
          <w:szCs w:val="20"/>
        </w:rPr>
        <w:t> (ст. 53).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Важная гарантия прав и свобод человека и гражданина связана с установлением Конституцией РФ </w:t>
      </w:r>
      <w:r w:rsidRPr="00196F3C">
        <w:rPr>
          <w:iCs/>
          <w:sz w:val="20"/>
          <w:szCs w:val="20"/>
        </w:rPr>
        <w:t>презумпции невиновности.</w:t>
      </w:r>
      <w:r w:rsidRPr="00196F3C">
        <w:rPr>
          <w:sz w:val="20"/>
          <w:szCs w:val="20"/>
        </w:rPr>
        <w:t xml:space="preserve"> Она раскрывается в ст. 49 следующими положениями: 1) обвиняемый в совершении преступления считается невиновным, пока его виновность не будет доказана в предусмотренном законом порядке и установлена вступившим в законную силу приговором суда; </w:t>
      </w:r>
      <w:proofErr w:type="gramStart"/>
      <w:r w:rsidRPr="00196F3C">
        <w:rPr>
          <w:sz w:val="20"/>
          <w:szCs w:val="20"/>
        </w:rPr>
        <w:t xml:space="preserve">2) </w:t>
      </w:r>
      <w:proofErr w:type="gramEnd"/>
      <w:r w:rsidRPr="00196F3C">
        <w:rPr>
          <w:sz w:val="20"/>
          <w:szCs w:val="20"/>
        </w:rPr>
        <w:t>обвиняемый не обязан доказывать свою невиновность; 3) неустранимые сомнения в виновности лица толкуются в пользу обвиняемого.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В конституционных нормах закреплены и другие гарантии прав и свобод человека, направленные на обеспечение гуманного и справедливого применения мер юридической ответственности; отражены права участников уголовного и гражданского процессов: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право осужденного за уголовное преступление на пересмотр приговора вышестоящей судебной инстанцией в порядке, установленном законом;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 xml:space="preserve">право просить о помиловании или смягчении наказания; принцип единственной уголовной ответственности </w:t>
      </w:r>
      <w:proofErr w:type="gramStart"/>
      <w:r w:rsidRPr="00196F3C">
        <w:rPr>
          <w:sz w:val="20"/>
          <w:szCs w:val="20"/>
        </w:rPr>
        <w:t>за одно</w:t>
      </w:r>
      <w:proofErr w:type="gramEnd"/>
      <w:r w:rsidRPr="00196F3C">
        <w:rPr>
          <w:sz w:val="20"/>
          <w:szCs w:val="20"/>
        </w:rPr>
        <w:t xml:space="preserve"> и то же преступление – никто не должен дважды нести уголовную ответственность за одно и то же преступление;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недопустимость при осуществлении правосудия использования доказательств, полученных с нарушением закона.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Конституция РФ содержит также важные правила о действии законов, устанавливающих юридическую ответственность, ограничения прав граждан: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закон, устанавливающий или отягчающий ответственность лица, обратной силы не имеет: никто не может нести ответственность за деяние, которое в момент его совершения не признавалось правонарушением;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если после совершения правонарушения ответственность</w:t>
      </w:r>
      <w:r w:rsidRPr="00196F3C">
        <w:rPr>
          <w:bCs/>
          <w:sz w:val="20"/>
          <w:szCs w:val="20"/>
        </w:rPr>
        <w:t> </w:t>
      </w:r>
      <w:r w:rsidRPr="00196F3C">
        <w:rPr>
          <w:sz w:val="20"/>
          <w:szCs w:val="20"/>
        </w:rPr>
        <w:t>за него устранена или смягчена, применяется новый закон;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закон, предусматривающий наказание граждан или ограничение их прав, вступает в силу только после его опубликования в официальном порядке.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      Конституция РФ зафиксировала освобождение тех или иных лиц от обязанности давать свидетельские показания в некоторых случаях: никто не обязан свидетельствовать против себя самого, своего супруга и близких родственников, круг которых определяется законом. Законом могут устанавливаться и иные случаи освобождения человека от обязанности давать свидетельские показания (ст. 51).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Конституция РФ закрепляет ряд основных обязанностей. Наряду с теми, о которых уже говорилось выше, устанавливаются: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обязанность граждан соблюдать Конституцию России и законы;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обязанность каждого платить законно установленные налоги сборы (причем законы, устанавливающие новые налоги или ухудшающие положение налогоплательщиков, обратной силы не имеют);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обязанность каждого человека сохранять природу и окружающую среду, бережно относиться к природным богатствам;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обязанность заботиться о сохранении исторического и культурного наследия, беречь памятники истории и культуры;</w:t>
      </w:r>
    </w:p>
    <w:p w:rsidR="00EE675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jc w:val="both"/>
        <w:rPr>
          <w:sz w:val="20"/>
          <w:szCs w:val="20"/>
        </w:rPr>
      </w:pPr>
      <w:r w:rsidRPr="00196F3C">
        <w:rPr>
          <w:sz w:val="20"/>
          <w:szCs w:val="20"/>
        </w:rPr>
        <w:t>обязанность и долг гражданина РФ защищать Отечество.</w:t>
      </w:r>
    </w:p>
    <w:p w:rsidR="00196F3C" w:rsidRPr="00196F3C" w:rsidRDefault="00196F3C" w:rsidP="00196F3C">
      <w:pPr>
        <w:spacing w:after="0" w:line="360" w:lineRule="auto"/>
        <w:ind w:left="-1276" w:right="-567"/>
        <w:rPr>
          <w:rFonts w:ascii="Times New Roman" w:hAnsi="Times New Roman" w:cs="Times New Roman"/>
          <w:sz w:val="20"/>
          <w:szCs w:val="20"/>
        </w:rPr>
      </w:pPr>
      <w:r w:rsidRPr="00196F3C">
        <w:rPr>
          <w:rFonts w:ascii="Times New Roman" w:hAnsi="Times New Roman" w:cs="Times New Roman"/>
          <w:sz w:val="20"/>
          <w:szCs w:val="20"/>
        </w:rPr>
        <w:br w:type="page"/>
      </w:r>
    </w:p>
    <w:p w:rsidR="00EE675C" w:rsidRPr="00196F3C" w:rsidRDefault="00EE675C" w:rsidP="00196F3C">
      <w:pPr>
        <w:spacing w:after="0" w:line="360" w:lineRule="auto"/>
        <w:ind w:left="-1276" w:right="-567"/>
        <w:rPr>
          <w:rFonts w:ascii="Times New Roman" w:hAnsi="Times New Roman" w:cs="Times New Roman"/>
          <w:b/>
          <w:sz w:val="20"/>
          <w:szCs w:val="20"/>
        </w:rPr>
      </w:pPr>
      <w:r w:rsidRPr="00196F3C">
        <w:rPr>
          <w:rFonts w:ascii="Times New Roman" w:hAnsi="Times New Roman" w:cs="Times New Roman"/>
          <w:b/>
          <w:sz w:val="20"/>
          <w:szCs w:val="20"/>
        </w:rPr>
        <w:lastRenderedPageBreak/>
        <w:t xml:space="preserve">3. Особенности федеративного устройства Российской Федерации. Система органов государственной власти и местного самоуправления в Российской Федерации. </w:t>
      </w:r>
    </w:p>
    <w:p w:rsidR="00196F3C" w:rsidRPr="00196F3C" w:rsidRDefault="00196F3C" w:rsidP="00196F3C">
      <w:pPr>
        <w:pStyle w:val="a4"/>
        <w:shd w:val="clear" w:color="auto" w:fill="FDFDFD"/>
        <w:spacing w:before="0" w:beforeAutospacing="0" w:after="0" w:afterAutospacing="0" w:line="360" w:lineRule="auto"/>
        <w:ind w:left="-1276" w:right="-567"/>
        <w:textAlignment w:val="baseline"/>
        <w:rPr>
          <w:sz w:val="20"/>
          <w:szCs w:val="20"/>
        </w:rPr>
      </w:pPr>
      <w:r w:rsidRPr="00196F3C">
        <w:rPr>
          <w:sz w:val="20"/>
          <w:szCs w:val="20"/>
        </w:rPr>
        <w:t xml:space="preserve">Единоличные или коллегиальные органы, наделенные властными полномочиями, уполномоченные государством осуществлять его задачи и функции и действующие в установленном порядке. Государственная власть в РФ осуществляется на основе разделения </w:t>
      </w:r>
      <w:proofErr w:type="gramStart"/>
      <w:r w:rsidRPr="00196F3C">
        <w:rPr>
          <w:sz w:val="20"/>
          <w:szCs w:val="20"/>
        </w:rPr>
        <w:t>на</w:t>
      </w:r>
      <w:proofErr w:type="gramEnd"/>
      <w:r w:rsidRPr="00196F3C">
        <w:rPr>
          <w:sz w:val="20"/>
          <w:szCs w:val="20"/>
        </w:rPr>
        <w:t> законодательную, исполнительную и судебную. Органы законодательной, исполнительной и судебной власти самостоятельны. Государственную власть в РФ осуществляют Президент РФ, ФС (СФ и ГД), Правительство РФ, суды РФ. Государственную власть в субъектах РФ осуществляют образуемые ими органы государственной власти. Разграничение предметов ведения и полномочий между органами государственной власти РФ и органами государственной власти субъектов РФ осуществляется Конституцией РФ, федеративными и иными договорами о разграничении предметов ведения и полномочий.</w:t>
      </w:r>
    </w:p>
    <w:p w:rsidR="00196F3C" w:rsidRPr="00196F3C" w:rsidRDefault="00196F3C" w:rsidP="00196F3C">
      <w:pPr>
        <w:pStyle w:val="a4"/>
        <w:shd w:val="clear" w:color="auto" w:fill="FDFDFD"/>
        <w:spacing w:before="0" w:beforeAutospacing="0" w:after="0" w:afterAutospacing="0" w:line="360" w:lineRule="auto"/>
        <w:ind w:left="-1276" w:right="-567"/>
        <w:textAlignment w:val="baseline"/>
        <w:rPr>
          <w:sz w:val="20"/>
          <w:szCs w:val="20"/>
        </w:rPr>
      </w:pPr>
      <w:r w:rsidRPr="00196F3C">
        <w:rPr>
          <w:sz w:val="20"/>
          <w:szCs w:val="20"/>
        </w:rPr>
        <w:t>Порядок формирования О. г. </w:t>
      </w:r>
      <w:proofErr w:type="gramStart"/>
      <w:r w:rsidRPr="00196F3C">
        <w:rPr>
          <w:sz w:val="20"/>
          <w:szCs w:val="20"/>
        </w:rPr>
        <w:t>в</w:t>
      </w:r>
      <w:proofErr w:type="gramEnd"/>
      <w:r w:rsidRPr="00196F3C">
        <w:rPr>
          <w:sz w:val="20"/>
          <w:szCs w:val="20"/>
        </w:rPr>
        <w:t xml:space="preserve">. </w:t>
      </w:r>
      <w:proofErr w:type="gramStart"/>
      <w:r w:rsidRPr="00196F3C">
        <w:rPr>
          <w:sz w:val="20"/>
          <w:szCs w:val="20"/>
        </w:rPr>
        <w:t>устанавливается</w:t>
      </w:r>
      <w:proofErr w:type="gramEnd"/>
      <w:r w:rsidRPr="00196F3C">
        <w:rPr>
          <w:sz w:val="20"/>
          <w:szCs w:val="20"/>
        </w:rPr>
        <w:t xml:space="preserve"> Конституцией РФ и законодательством РФ. Все О. г. </w:t>
      </w:r>
      <w:proofErr w:type="gramStart"/>
      <w:r w:rsidRPr="00196F3C">
        <w:rPr>
          <w:sz w:val="20"/>
          <w:szCs w:val="20"/>
        </w:rPr>
        <w:t>в</w:t>
      </w:r>
      <w:proofErr w:type="gramEnd"/>
      <w:r w:rsidRPr="00196F3C">
        <w:rPr>
          <w:sz w:val="20"/>
          <w:szCs w:val="20"/>
        </w:rPr>
        <w:t xml:space="preserve">. </w:t>
      </w:r>
      <w:proofErr w:type="gramStart"/>
      <w:r w:rsidRPr="00196F3C">
        <w:rPr>
          <w:sz w:val="20"/>
          <w:szCs w:val="20"/>
        </w:rPr>
        <w:t>представляют</w:t>
      </w:r>
      <w:proofErr w:type="gramEnd"/>
      <w:r w:rsidRPr="00196F3C">
        <w:rPr>
          <w:sz w:val="20"/>
          <w:szCs w:val="20"/>
        </w:rPr>
        <w:t xml:space="preserve"> часть единой системы. Каждый из них имеет свое функциональное назначение и действует на основе собственной компетенции, в которой находят выражение присущие этому органу властные полномочия, позволяющие ему решать в пределах предоставленных прав определенные вопросы, издавать обязательные для исполнения акты и обеспечивать их исполнение. Властные полномочия всех О. г. </w:t>
      </w:r>
      <w:proofErr w:type="gramStart"/>
      <w:r w:rsidRPr="00196F3C">
        <w:rPr>
          <w:sz w:val="20"/>
          <w:szCs w:val="20"/>
        </w:rPr>
        <w:t>в</w:t>
      </w:r>
      <w:proofErr w:type="gramEnd"/>
      <w:r w:rsidRPr="00196F3C">
        <w:rPr>
          <w:sz w:val="20"/>
          <w:szCs w:val="20"/>
        </w:rPr>
        <w:t>. взаимосвязаны. Президент РФ является главой государства. Он обеспечивает согласованное функционирование и взаимодействие О. г. в. ФС — парламент РФ — является представительным и законодательным О. г. в. РФ. ФС имеет двухпалатную структуру и состоит из СФ и ГД. Правительство РФ осуществляет исполнительную власть в РФ. Судебная власть в РФ осуществляется посредством конституционного, гражданского, административного и уголовного судопроизводства. Органами судебной власти являются Конституционный Суд РФ, Верховный Суд РФ, Высший Арбитражный Суд РФ, др. федеральные суды. В совокупности они образуют судебную систему РФ.</w:t>
      </w:r>
    </w:p>
    <w:p w:rsidR="00196F3C" w:rsidRPr="00196F3C" w:rsidRDefault="00196F3C" w:rsidP="00196F3C">
      <w:pPr>
        <w:pStyle w:val="a4"/>
        <w:shd w:val="clear" w:color="auto" w:fill="FDFDFD"/>
        <w:spacing w:before="0" w:beforeAutospacing="0" w:after="0" w:afterAutospacing="0" w:line="360" w:lineRule="auto"/>
        <w:ind w:left="-1276" w:right="-567"/>
        <w:textAlignment w:val="baseline"/>
        <w:rPr>
          <w:sz w:val="20"/>
          <w:szCs w:val="20"/>
        </w:rPr>
      </w:pPr>
      <w:proofErr w:type="gramStart"/>
      <w:r w:rsidRPr="00196F3C">
        <w:rPr>
          <w:sz w:val="20"/>
          <w:szCs w:val="20"/>
        </w:rPr>
        <w:t>В структуру О. г. в. входят О. г. в. субъектов РФ.</w:t>
      </w:r>
      <w:proofErr w:type="gramEnd"/>
      <w:r w:rsidRPr="00196F3C">
        <w:rPr>
          <w:sz w:val="20"/>
          <w:szCs w:val="20"/>
        </w:rPr>
        <w:t xml:space="preserve"> Система О. г. в. субъектов РФ устанавливается ими самостоятельно в соответствии с основами конституционного строя РФ и Федеральным законом от 6 окт. 1999 «Об общих принципах организации законодательных (представительных) и исполнительных органов государственной власти Российской Федерации», </w:t>
      </w:r>
      <w:proofErr w:type="gramStart"/>
      <w:r w:rsidRPr="00196F3C">
        <w:rPr>
          <w:sz w:val="20"/>
          <w:szCs w:val="20"/>
        </w:rPr>
        <w:t>который</w:t>
      </w:r>
      <w:proofErr w:type="gramEnd"/>
      <w:r w:rsidRPr="00196F3C">
        <w:rPr>
          <w:sz w:val="20"/>
          <w:szCs w:val="20"/>
        </w:rPr>
        <w:t xml:space="preserve"> устанавливает ответственность О. г. в. субъектов РФ за нарушение Конституции РФ, федерального законодательства. О. г. </w:t>
      </w:r>
      <w:proofErr w:type="gramStart"/>
      <w:r w:rsidRPr="00196F3C">
        <w:rPr>
          <w:sz w:val="20"/>
          <w:szCs w:val="20"/>
        </w:rPr>
        <w:t>в</w:t>
      </w:r>
      <w:proofErr w:type="gramEnd"/>
      <w:r w:rsidRPr="00196F3C">
        <w:rPr>
          <w:sz w:val="20"/>
          <w:szCs w:val="20"/>
        </w:rPr>
        <w:t xml:space="preserve">. </w:t>
      </w:r>
      <w:proofErr w:type="gramStart"/>
      <w:r w:rsidRPr="00196F3C">
        <w:rPr>
          <w:sz w:val="20"/>
          <w:szCs w:val="20"/>
        </w:rPr>
        <w:t>субъектов</w:t>
      </w:r>
      <w:proofErr w:type="gramEnd"/>
      <w:r w:rsidRPr="00196F3C">
        <w:rPr>
          <w:sz w:val="20"/>
          <w:szCs w:val="20"/>
        </w:rPr>
        <w:t xml:space="preserve"> РФ обеспечивают соответствие принимаемых ими нормативных актов и осуществляемой ими деятельности Конституции РФ и федеральному законодательству. </w:t>
      </w:r>
      <w:proofErr w:type="gramStart"/>
      <w:r w:rsidRPr="00196F3C">
        <w:rPr>
          <w:sz w:val="20"/>
          <w:szCs w:val="20"/>
        </w:rPr>
        <w:t>Принципами деятельности О. г. в. субъектов РФ являются единство системы государственной власти, верховенство Конституции РФ и федеральных законов на всей территории РФ, разделение государственной власти на законодательную, исполнительную и судебную и др. Систему О. г. в. субъекта РФ составляют: законодательный (представительный) орган государственной власти субъекта РФ, высший исполнительный орган государственной власти субъекта РФ, иные О. г. в. субъекта РФ, образуемые</w:t>
      </w:r>
      <w:proofErr w:type="gramEnd"/>
      <w:r w:rsidRPr="00196F3C">
        <w:rPr>
          <w:sz w:val="20"/>
          <w:szCs w:val="20"/>
        </w:rPr>
        <w:t xml:space="preserve"> в соответствии с конституцией (уставом) субъекта РФ. Конституцией (уставом) субъекта РФ может быть установлена должность высшего должностного лица субъекта РФ. К судам субъектов РФ относятся конституционные (уставные) суды субъектов РФ, которые вправе создавать субъекты РФ, а также мировые судьи. Полномочия, осуществляемые О. г. </w:t>
      </w:r>
      <w:proofErr w:type="gramStart"/>
      <w:r w:rsidRPr="00196F3C">
        <w:rPr>
          <w:sz w:val="20"/>
          <w:szCs w:val="20"/>
        </w:rPr>
        <w:t>в</w:t>
      </w:r>
      <w:proofErr w:type="gramEnd"/>
      <w:r w:rsidRPr="00196F3C">
        <w:rPr>
          <w:sz w:val="20"/>
          <w:szCs w:val="20"/>
        </w:rPr>
        <w:t xml:space="preserve">. </w:t>
      </w:r>
      <w:proofErr w:type="gramStart"/>
      <w:r w:rsidRPr="00196F3C">
        <w:rPr>
          <w:sz w:val="20"/>
          <w:szCs w:val="20"/>
        </w:rPr>
        <w:t>субъекта</w:t>
      </w:r>
      <w:proofErr w:type="gramEnd"/>
      <w:r w:rsidRPr="00196F3C">
        <w:rPr>
          <w:sz w:val="20"/>
          <w:szCs w:val="20"/>
        </w:rPr>
        <w:t xml:space="preserve"> РФ по предметам ведения субъектов РФ, определяются конституцией (уставом), законами и принимаемыми в соответствии с ними иными нормативными правовыми актами субъекта РФ. Полномочия, осуществляемые О. г. </w:t>
      </w:r>
      <w:proofErr w:type="gramStart"/>
      <w:r w:rsidRPr="00196F3C">
        <w:rPr>
          <w:sz w:val="20"/>
          <w:szCs w:val="20"/>
        </w:rPr>
        <w:t>в</w:t>
      </w:r>
      <w:proofErr w:type="gramEnd"/>
      <w:r w:rsidRPr="00196F3C">
        <w:rPr>
          <w:sz w:val="20"/>
          <w:szCs w:val="20"/>
        </w:rPr>
        <w:t xml:space="preserve">. </w:t>
      </w:r>
      <w:proofErr w:type="gramStart"/>
      <w:r w:rsidRPr="00196F3C">
        <w:rPr>
          <w:sz w:val="20"/>
          <w:szCs w:val="20"/>
        </w:rPr>
        <w:t>субъекта</w:t>
      </w:r>
      <w:proofErr w:type="gramEnd"/>
      <w:r w:rsidRPr="00196F3C">
        <w:rPr>
          <w:sz w:val="20"/>
          <w:szCs w:val="20"/>
        </w:rPr>
        <w:t xml:space="preserve"> РФ по предметам совместного ведения, определяются Конституцией РФ, федеральными законами, договорами о разграничении полномочий и соглашениями. Полномочия, осуществляемые О. г. </w:t>
      </w:r>
      <w:proofErr w:type="gramStart"/>
      <w:r w:rsidRPr="00196F3C">
        <w:rPr>
          <w:sz w:val="20"/>
          <w:szCs w:val="20"/>
        </w:rPr>
        <w:t>в</w:t>
      </w:r>
      <w:proofErr w:type="gramEnd"/>
      <w:r w:rsidRPr="00196F3C">
        <w:rPr>
          <w:sz w:val="20"/>
          <w:szCs w:val="20"/>
        </w:rPr>
        <w:t xml:space="preserve">. </w:t>
      </w:r>
      <w:proofErr w:type="gramStart"/>
      <w:r w:rsidRPr="00196F3C">
        <w:rPr>
          <w:sz w:val="20"/>
          <w:szCs w:val="20"/>
        </w:rPr>
        <w:t>субъекта</w:t>
      </w:r>
      <w:proofErr w:type="gramEnd"/>
      <w:r w:rsidRPr="00196F3C">
        <w:rPr>
          <w:sz w:val="20"/>
          <w:szCs w:val="20"/>
        </w:rPr>
        <w:t xml:space="preserve"> РФ по предметам ведения РФ, определяются федеральными законами, издаваемыми в соответствии с ними нормативными правовыми актами Президента РФ и Правительства РФ, а также соглашениями. В РФ органы местного самоуправления не входят в систему О. г. </w:t>
      </w:r>
      <w:proofErr w:type="gramStart"/>
      <w:r w:rsidRPr="00196F3C">
        <w:rPr>
          <w:sz w:val="20"/>
          <w:szCs w:val="20"/>
        </w:rPr>
        <w:t>в</w:t>
      </w:r>
      <w:proofErr w:type="gramEnd"/>
      <w:r w:rsidRPr="00196F3C">
        <w:rPr>
          <w:sz w:val="20"/>
          <w:szCs w:val="20"/>
        </w:rPr>
        <w:t>.</w:t>
      </w:r>
    </w:p>
    <w:p w:rsidR="00EE675C" w:rsidRPr="00196F3C" w:rsidRDefault="00EE675C" w:rsidP="00196F3C">
      <w:pPr>
        <w:spacing w:after="0" w:line="360" w:lineRule="auto"/>
        <w:ind w:left="-1276" w:right="-567"/>
        <w:rPr>
          <w:rFonts w:ascii="Times New Roman" w:hAnsi="Times New Roman" w:cs="Times New Roman"/>
          <w:sz w:val="20"/>
          <w:szCs w:val="20"/>
        </w:rPr>
      </w:pPr>
    </w:p>
    <w:p w:rsidR="00196F3C" w:rsidRPr="00196F3C" w:rsidRDefault="00196F3C" w:rsidP="00196F3C">
      <w:pPr>
        <w:spacing w:after="0" w:line="360" w:lineRule="auto"/>
        <w:ind w:left="-1276" w:right="-567"/>
        <w:rPr>
          <w:rFonts w:ascii="Times New Roman" w:hAnsi="Times New Roman" w:cs="Times New Roman"/>
          <w:sz w:val="20"/>
          <w:szCs w:val="20"/>
        </w:rPr>
      </w:pPr>
      <w:r w:rsidRPr="00196F3C">
        <w:rPr>
          <w:rFonts w:ascii="Times New Roman" w:hAnsi="Times New Roman" w:cs="Times New Roman"/>
          <w:sz w:val="20"/>
          <w:szCs w:val="20"/>
        </w:rPr>
        <w:br w:type="page"/>
      </w:r>
    </w:p>
    <w:p w:rsidR="00196F3C" w:rsidRPr="00196F3C" w:rsidRDefault="00EE675C" w:rsidP="00196F3C">
      <w:pPr>
        <w:spacing w:after="0" w:line="360" w:lineRule="auto"/>
        <w:ind w:left="-1276" w:right="-567"/>
        <w:rPr>
          <w:rFonts w:ascii="Times New Roman" w:hAnsi="Times New Roman" w:cs="Times New Roman"/>
          <w:b/>
          <w:sz w:val="20"/>
          <w:szCs w:val="20"/>
        </w:rPr>
      </w:pPr>
      <w:r w:rsidRPr="00196F3C">
        <w:rPr>
          <w:rFonts w:ascii="Times New Roman" w:hAnsi="Times New Roman" w:cs="Times New Roman"/>
          <w:b/>
          <w:sz w:val="20"/>
          <w:szCs w:val="20"/>
        </w:rPr>
        <w:lastRenderedPageBreak/>
        <w:t>4. Президент РФ</w:t>
      </w:r>
    </w:p>
    <w:p w:rsidR="00196F3C" w:rsidRPr="00196F3C" w:rsidRDefault="00EE675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 xml:space="preserve"> </w:t>
      </w:r>
      <w:proofErr w:type="spellStart"/>
      <w:proofErr w:type="gramStart"/>
      <w:r w:rsidR="00196F3C" w:rsidRPr="00196F3C">
        <w:rPr>
          <w:bCs/>
          <w:sz w:val="20"/>
          <w:szCs w:val="20"/>
        </w:rPr>
        <w:t>Президе́нт</w:t>
      </w:r>
      <w:proofErr w:type="spellEnd"/>
      <w:proofErr w:type="gramEnd"/>
      <w:r w:rsidR="00196F3C" w:rsidRPr="00196F3C">
        <w:rPr>
          <w:bCs/>
          <w:sz w:val="20"/>
          <w:szCs w:val="20"/>
        </w:rPr>
        <w:t xml:space="preserve"> </w:t>
      </w:r>
      <w:proofErr w:type="spellStart"/>
      <w:r w:rsidR="00196F3C" w:rsidRPr="00196F3C">
        <w:rPr>
          <w:bCs/>
          <w:sz w:val="20"/>
          <w:szCs w:val="20"/>
        </w:rPr>
        <w:t>Росси́йской</w:t>
      </w:r>
      <w:proofErr w:type="spellEnd"/>
      <w:r w:rsidR="00196F3C" w:rsidRPr="00196F3C">
        <w:rPr>
          <w:bCs/>
          <w:sz w:val="20"/>
          <w:szCs w:val="20"/>
        </w:rPr>
        <w:t xml:space="preserve"> </w:t>
      </w:r>
      <w:proofErr w:type="spellStart"/>
      <w:r w:rsidR="00196F3C" w:rsidRPr="00196F3C">
        <w:rPr>
          <w:bCs/>
          <w:sz w:val="20"/>
          <w:szCs w:val="20"/>
        </w:rPr>
        <w:t>Федера́ции</w:t>
      </w:r>
      <w:proofErr w:type="spellEnd"/>
      <w:r w:rsidR="00196F3C" w:rsidRPr="00196F3C">
        <w:rPr>
          <w:sz w:val="20"/>
          <w:szCs w:val="20"/>
        </w:rPr>
        <w:t> — высшая </w:t>
      </w:r>
      <w:hyperlink r:id="rId6" w:tooltip="Государственные должности Российской Федерации" w:history="1">
        <w:r w:rsidR="00196F3C" w:rsidRPr="00196F3C">
          <w:rPr>
            <w:rStyle w:val="a5"/>
            <w:color w:val="auto"/>
            <w:sz w:val="20"/>
            <w:szCs w:val="20"/>
            <w:u w:val="none"/>
          </w:rPr>
          <w:t>государственная должность</w:t>
        </w:r>
      </w:hyperlink>
      <w:r w:rsidR="00196F3C" w:rsidRPr="00196F3C">
        <w:rPr>
          <w:sz w:val="20"/>
          <w:szCs w:val="20"/>
        </w:rPr>
        <w:t> </w:t>
      </w:r>
      <w:hyperlink r:id="rId7" w:tooltip="Россия" w:history="1">
        <w:r w:rsidR="00196F3C" w:rsidRPr="00196F3C">
          <w:rPr>
            <w:rStyle w:val="a5"/>
            <w:color w:val="auto"/>
            <w:sz w:val="20"/>
            <w:szCs w:val="20"/>
            <w:u w:val="none"/>
          </w:rPr>
          <w:t>Российской Федерации</w:t>
        </w:r>
      </w:hyperlink>
      <w:r w:rsidR="00196F3C" w:rsidRPr="00196F3C">
        <w:rPr>
          <w:sz w:val="20"/>
          <w:szCs w:val="20"/>
        </w:rPr>
        <w:t>, а также лицо, занимающее эту должность.</w:t>
      </w:r>
    </w:p>
    <w:p w:rsidR="00196F3C" w:rsidRPr="00196F3C" w:rsidRDefault="00196F3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hyperlink r:id="rId8" w:tooltip="Президент" w:history="1">
        <w:r w:rsidRPr="00196F3C">
          <w:rPr>
            <w:rStyle w:val="a5"/>
            <w:color w:val="auto"/>
            <w:sz w:val="20"/>
            <w:szCs w:val="20"/>
            <w:u w:val="none"/>
          </w:rPr>
          <w:t>Президент</w:t>
        </w:r>
      </w:hyperlink>
      <w:r w:rsidRPr="00196F3C">
        <w:rPr>
          <w:sz w:val="20"/>
          <w:szCs w:val="20"/>
        </w:rPr>
        <w:t> Российской Федерации является </w:t>
      </w:r>
      <w:hyperlink r:id="rId9" w:tooltip="Глава государства" w:history="1">
        <w:r w:rsidRPr="00196F3C">
          <w:rPr>
            <w:rStyle w:val="a5"/>
            <w:color w:val="auto"/>
            <w:sz w:val="20"/>
            <w:szCs w:val="20"/>
            <w:u w:val="none"/>
          </w:rPr>
          <w:t>главой государства</w:t>
        </w:r>
      </w:hyperlink>
      <w:r w:rsidRPr="00196F3C">
        <w:rPr>
          <w:sz w:val="20"/>
          <w:szCs w:val="20"/>
        </w:rPr>
        <w:t>. Многие полномочия президента либо имеют непосредственно исполнительный характер, либо приближены к </w:t>
      </w:r>
      <w:hyperlink r:id="rId10" w:tooltip="Исполнительная власть" w:history="1">
        <w:r w:rsidRPr="00196F3C">
          <w:rPr>
            <w:rStyle w:val="a5"/>
            <w:color w:val="auto"/>
            <w:sz w:val="20"/>
            <w:szCs w:val="20"/>
            <w:u w:val="none"/>
          </w:rPr>
          <w:t>исполнительной власти</w:t>
        </w:r>
      </w:hyperlink>
      <w:r w:rsidRPr="00196F3C">
        <w:rPr>
          <w:sz w:val="20"/>
          <w:szCs w:val="20"/>
        </w:rPr>
        <w:t>. Наряду с этим, по мнению некоторых исследователей, президент не относится к какой-либо одной ветви власти, а возвышается над ними, поскольку осуществляет координирующие функции и имеет право роспуска </w:t>
      </w:r>
      <w:hyperlink r:id="rId11" w:tooltip="Государственная дума" w:history="1">
        <w:r w:rsidRPr="00196F3C">
          <w:rPr>
            <w:rStyle w:val="a5"/>
            <w:color w:val="auto"/>
            <w:sz w:val="20"/>
            <w:szCs w:val="20"/>
            <w:u w:val="none"/>
          </w:rPr>
          <w:t>Государственной думы</w:t>
        </w:r>
      </w:hyperlink>
      <w:hyperlink r:id="rId12" w:anchor="cite_note-7" w:history="1">
        <w:r w:rsidRPr="00196F3C">
          <w:rPr>
            <w:rStyle w:val="a5"/>
            <w:color w:val="auto"/>
            <w:sz w:val="20"/>
            <w:szCs w:val="20"/>
            <w:u w:val="none"/>
            <w:vertAlign w:val="superscript"/>
          </w:rPr>
          <w:t>[5]</w:t>
        </w:r>
      </w:hyperlink>
      <w:hyperlink r:id="rId13" w:anchor="cite_note-8" w:history="1">
        <w:r w:rsidRPr="00196F3C">
          <w:rPr>
            <w:rStyle w:val="a5"/>
            <w:color w:val="auto"/>
            <w:sz w:val="20"/>
            <w:szCs w:val="20"/>
            <w:u w:val="none"/>
            <w:vertAlign w:val="superscript"/>
          </w:rPr>
          <w:t>[6]</w:t>
        </w:r>
      </w:hyperlink>
      <w:r w:rsidRPr="00196F3C">
        <w:rPr>
          <w:sz w:val="20"/>
          <w:szCs w:val="20"/>
        </w:rPr>
        <w:t>.</w:t>
      </w:r>
    </w:p>
    <w:p w:rsidR="00196F3C" w:rsidRPr="00196F3C" w:rsidRDefault="00196F3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>Президент Российской Федерации является также гарантом </w:t>
      </w:r>
      <w:hyperlink r:id="rId14" w:tooltip="Конституция Российской Федерации" w:history="1">
        <w:r w:rsidRPr="00196F3C">
          <w:rPr>
            <w:rStyle w:val="a5"/>
            <w:color w:val="auto"/>
            <w:sz w:val="20"/>
            <w:szCs w:val="20"/>
            <w:u w:val="none"/>
          </w:rPr>
          <w:t>Конституции Российской Федерации</w:t>
        </w:r>
      </w:hyperlink>
      <w:r w:rsidRPr="00196F3C">
        <w:rPr>
          <w:sz w:val="20"/>
          <w:szCs w:val="20"/>
        </w:rPr>
        <w:t>, </w:t>
      </w:r>
      <w:hyperlink r:id="rId15" w:tooltip="Права человека" w:history="1">
        <w:r w:rsidRPr="00196F3C">
          <w:rPr>
            <w:rStyle w:val="a5"/>
            <w:color w:val="auto"/>
            <w:sz w:val="20"/>
            <w:szCs w:val="20"/>
            <w:u w:val="none"/>
          </w:rPr>
          <w:t>прав и свобод человека и гражданина</w:t>
        </w:r>
      </w:hyperlink>
      <w:r w:rsidRPr="00196F3C">
        <w:rPr>
          <w:sz w:val="20"/>
          <w:szCs w:val="20"/>
        </w:rPr>
        <w:t> и </w:t>
      </w:r>
      <w:hyperlink r:id="rId16" w:tooltip="Верховный главнокомандующий Вооружёнными силами Российской Федерации" w:history="1">
        <w:r w:rsidRPr="00196F3C">
          <w:rPr>
            <w:rStyle w:val="a5"/>
            <w:color w:val="auto"/>
            <w:sz w:val="20"/>
            <w:szCs w:val="20"/>
            <w:u w:val="none"/>
          </w:rPr>
          <w:t>верховным главнокомандующим Вооружёнными силами Российской Федерации</w:t>
        </w:r>
      </w:hyperlink>
      <w:r w:rsidRPr="00196F3C">
        <w:rPr>
          <w:sz w:val="20"/>
          <w:szCs w:val="20"/>
        </w:rPr>
        <w:t>.</w:t>
      </w:r>
    </w:p>
    <w:p w:rsidR="00196F3C" w:rsidRPr="00196F3C" w:rsidRDefault="00196F3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>В соответствии с </w:t>
      </w:r>
      <w:hyperlink r:id="rId17" w:anchor="%D0%A1%D1%82%D0%B0%D1%82%D1%8C%D1%8F_79" w:tooltip="s:Конституция Российской Федерации" w:history="1">
        <w:r w:rsidRPr="00196F3C">
          <w:rPr>
            <w:rStyle w:val="a5"/>
            <w:color w:val="auto"/>
            <w:sz w:val="20"/>
            <w:szCs w:val="20"/>
            <w:u w:val="none"/>
          </w:rPr>
          <w:t>Конституцией Российской Федерации</w:t>
        </w:r>
      </w:hyperlink>
      <w:r w:rsidRPr="00196F3C">
        <w:rPr>
          <w:sz w:val="20"/>
          <w:szCs w:val="20"/>
        </w:rPr>
        <w:t> и федеральными законами президент Российской Федерации определяет основные направления </w:t>
      </w:r>
      <w:hyperlink r:id="rId18" w:tooltip="Внутренняя политика России" w:history="1">
        <w:r w:rsidRPr="00196F3C">
          <w:rPr>
            <w:rStyle w:val="a5"/>
            <w:color w:val="auto"/>
            <w:sz w:val="20"/>
            <w:szCs w:val="20"/>
            <w:u w:val="none"/>
          </w:rPr>
          <w:t>внутренней</w:t>
        </w:r>
      </w:hyperlink>
      <w:r w:rsidRPr="00196F3C">
        <w:rPr>
          <w:sz w:val="20"/>
          <w:szCs w:val="20"/>
        </w:rPr>
        <w:t> и </w:t>
      </w:r>
      <w:hyperlink r:id="rId19" w:tooltip="Внешняя политика России" w:history="1">
        <w:r w:rsidRPr="00196F3C">
          <w:rPr>
            <w:rStyle w:val="a5"/>
            <w:color w:val="auto"/>
            <w:sz w:val="20"/>
            <w:szCs w:val="20"/>
            <w:u w:val="none"/>
          </w:rPr>
          <w:t>внешней политики</w:t>
        </w:r>
      </w:hyperlink>
      <w:r w:rsidRPr="00196F3C">
        <w:rPr>
          <w:sz w:val="20"/>
          <w:szCs w:val="20"/>
        </w:rPr>
        <w:t>.</w:t>
      </w:r>
    </w:p>
    <w:p w:rsidR="00196F3C" w:rsidRPr="00196F3C" w:rsidRDefault="00196F3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>С 7 мая 2012 года президентом Российской Федерации является </w:t>
      </w:r>
      <w:hyperlink r:id="rId20" w:tooltip="Путин, Владимир Владимирович" w:history="1">
        <w:r w:rsidRPr="00196F3C">
          <w:rPr>
            <w:rStyle w:val="a5"/>
            <w:color w:val="auto"/>
            <w:sz w:val="20"/>
            <w:szCs w:val="20"/>
            <w:u w:val="none"/>
          </w:rPr>
          <w:t>Владимир Владимирович Путин</w:t>
        </w:r>
      </w:hyperlink>
      <w:r w:rsidRPr="00196F3C">
        <w:rPr>
          <w:sz w:val="20"/>
          <w:szCs w:val="20"/>
        </w:rPr>
        <w:t>.</w:t>
      </w:r>
    </w:p>
    <w:p w:rsidR="00196F3C" w:rsidRPr="00196F3C" w:rsidRDefault="00196F3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>Президент Российской Федерации — единственная должность, на которую избирается один из кандидатов </w:t>
      </w:r>
      <w:hyperlink r:id="rId21" w:tooltip="Выборы президента Российской Федерации" w:history="1">
        <w:r w:rsidRPr="00196F3C">
          <w:rPr>
            <w:rStyle w:val="a5"/>
            <w:color w:val="auto"/>
            <w:sz w:val="20"/>
            <w:szCs w:val="20"/>
            <w:u w:val="none"/>
          </w:rPr>
          <w:t>общим голосованием граждан Российской Федерации</w:t>
        </w:r>
      </w:hyperlink>
      <w:r w:rsidRPr="00196F3C">
        <w:rPr>
          <w:sz w:val="20"/>
          <w:szCs w:val="20"/>
        </w:rPr>
        <w:t>.</w:t>
      </w:r>
    </w:p>
    <w:p w:rsidR="00196F3C" w:rsidRPr="00196F3C" w:rsidRDefault="00196F3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proofErr w:type="gramStart"/>
      <w:r w:rsidRPr="00196F3C">
        <w:rPr>
          <w:sz w:val="20"/>
          <w:szCs w:val="20"/>
        </w:rPr>
        <w:t>Правовой статус президента Российской Федерации закреплён в статьях </w:t>
      </w:r>
      <w:hyperlink r:id="rId22" w:anchor="%D0%A1%D1%82%D0%B0%D1%82%D1%8C%D1%8F_11" w:tooltip="s:Конституция Российской Федерации" w:history="1">
        <w:r w:rsidRPr="00196F3C">
          <w:rPr>
            <w:rStyle w:val="a5"/>
            <w:color w:val="auto"/>
            <w:sz w:val="20"/>
            <w:szCs w:val="20"/>
            <w:u w:val="none"/>
          </w:rPr>
          <w:t>11</w:t>
        </w:r>
      </w:hyperlink>
      <w:r w:rsidRPr="00196F3C">
        <w:rPr>
          <w:sz w:val="20"/>
          <w:szCs w:val="20"/>
        </w:rPr>
        <w:t>, </w:t>
      </w:r>
      <w:hyperlink r:id="rId23" w:anchor="%D0%A1%D1%82%D0%B0%D1%82%D1%8C%D1%8F_78" w:tooltip="s:Конституция Российской Федерации" w:history="1">
        <w:r w:rsidRPr="00196F3C">
          <w:rPr>
            <w:rStyle w:val="a5"/>
            <w:color w:val="auto"/>
            <w:sz w:val="20"/>
            <w:szCs w:val="20"/>
            <w:u w:val="none"/>
          </w:rPr>
          <w:t>78</w:t>
        </w:r>
      </w:hyperlink>
      <w:r w:rsidRPr="00196F3C">
        <w:rPr>
          <w:sz w:val="20"/>
          <w:szCs w:val="20"/>
        </w:rPr>
        <w:t>, </w:t>
      </w:r>
      <w:hyperlink r:id="rId24" w:anchor="%D0%A1%D1%82%D0%B0%D1%82%D1%8C%D1%8F_79" w:tooltip="s:Конституция Российской Федерации" w:history="1">
        <w:r w:rsidRPr="00196F3C">
          <w:rPr>
            <w:rStyle w:val="a5"/>
            <w:color w:val="auto"/>
            <w:sz w:val="20"/>
            <w:szCs w:val="20"/>
            <w:u w:val="none"/>
          </w:rPr>
          <w:t>80-93</w:t>
        </w:r>
      </w:hyperlink>
      <w:r w:rsidRPr="00196F3C">
        <w:rPr>
          <w:sz w:val="20"/>
          <w:szCs w:val="20"/>
        </w:rPr>
        <w:t>, </w:t>
      </w:r>
      <w:hyperlink r:id="rId25" w:anchor="%D0%A1%D1%82%D0%B0%D1%82%D1%8C%D1%8F_107" w:tooltip="s:Конституция Российской Федерации" w:history="1">
        <w:r w:rsidRPr="00196F3C">
          <w:rPr>
            <w:rStyle w:val="a5"/>
            <w:color w:val="auto"/>
            <w:sz w:val="20"/>
            <w:szCs w:val="20"/>
            <w:u w:val="none"/>
          </w:rPr>
          <w:t>107-109</w:t>
        </w:r>
      </w:hyperlink>
      <w:r w:rsidRPr="00196F3C">
        <w:rPr>
          <w:sz w:val="20"/>
          <w:szCs w:val="20"/>
        </w:rPr>
        <w:t>, </w:t>
      </w:r>
      <w:hyperlink r:id="rId26" w:anchor="%D0%A1%D1%82%D0%B0%D1%82%D1%8C%D1%8F_111" w:tooltip="s:Конституция Российской Федерации" w:history="1">
        <w:r w:rsidRPr="00196F3C">
          <w:rPr>
            <w:rStyle w:val="a5"/>
            <w:color w:val="auto"/>
            <w:sz w:val="20"/>
            <w:szCs w:val="20"/>
            <w:u w:val="none"/>
          </w:rPr>
          <w:t>111-117</w:t>
        </w:r>
      </w:hyperlink>
      <w:r w:rsidRPr="00196F3C">
        <w:rPr>
          <w:sz w:val="20"/>
          <w:szCs w:val="20"/>
        </w:rPr>
        <w:t>,</w:t>
      </w:r>
      <w:proofErr w:type="gramEnd"/>
      <w:r w:rsidRPr="00196F3C">
        <w:rPr>
          <w:sz w:val="20"/>
          <w:szCs w:val="20"/>
        </w:rPr>
        <w:t> </w:t>
      </w:r>
      <w:hyperlink r:id="rId27" w:anchor="%D0%A1%D1%82%D0%B0%D1%82%D1%8C%D1%8F_125" w:tooltip="s:Конституция Российской Федерации" w:history="1">
        <w:r w:rsidRPr="00196F3C">
          <w:rPr>
            <w:rStyle w:val="a5"/>
            <w:color w:val="auto"/>
            <w:sz w:val="20"/>
            <w:szCs w:val="20"/>
            <w:u w:val="none"/>
          </w:rPr>
          <w:t>125</w:t>
        </w:r>
      </w:hyperlink>
      <w:r w:rsidRPr="00196F3C">
        <w:rPr>
          <w:sz w:val="20"/>
          <w:szCs w:val="20"/>
        </w:rPr>
        <w:t>, </w:t>
      </w:r>
      <w:hyperlink r:id="rId28" w:anchor="%D0%A1%D1%82%D0%B0%D1%82%D1%8C%D1%8F_128" w:tooltip="s:Конституция Российской Федерации" w:history="1">
        <w:r w:rsidRPr="00196F3C">
          <w:rPr>
            <w:rStyle w:val="a5"/>
            <w:color w:val="auto"/>
            <w:sz w:val="20"/>
            <w:szCs w:val="20"/>
            <w:u w:val="none"/>
          </w:rPr>
          <w:t>128</w:t>
        </w:r>
      </w:hyperlink>
      <w:r w:rsidRPr="00196F3C">
        <w:rPr>
          <w:sz w:val="20"/>
          <w:szCs w:val="20"/>
        </w:rPr>
        <w:t>, </w:t>
      </w:r>
      <w:hyperlink r:id="rId29" w:anchor="%D0%A1%D1%82%D0%B0%D1%82%D1%8C%D1%8F_134" w:tooltip="s:Конституция Российской Федерации" w:history="1">
        <w:r w:rsidRPr="00196F3C">
          <w:rPr>
            <w:rStyle w:val="a5"/>
            <w:color w:val="auto"/>
            <w:sz w:val="20"/>
            <w:szCs w:val="20"/>
            <w:u w:val="none"/>
          </w:rPr>
          <w:t>134</w:t>
        </w:r>
      </w:hyperlink>
      <w:r w:rsidRPr="00196F3C">
        <w:rPr>
          <w:sz w:val="20"/>
          <w:szCs w:val="20"/>
        </w:rPr>
        <w:t> Конституции Российской Федерации</w:t>
      </w:r>
      <w:hyperlink r:id="rId30" w:anchor="cite_note-17" w:history="1">
        <w:r w:rsidRPr="00196F3C">
          <w:rPr>
            <w:rStyle w:val="a5"/>
            <w:color w:val="auto"/>
            <w:sz w:val="20"/>
            <w:szCs w:val="20"/>
            <w:u w:val="none"/>
            <w:vertAlign w:val="superscript"/>
          </w:rPr>
          <w:t>[15]</w:t>
        </w:r>
      </w:hyperlink>
      <w:r w:rsidRPr="00196F3C">
        <w:rPr>
          <w:sz w:val="20"/>
          <w:szCs w:val="20"/>
        </w:rPr>
        <w:t>.</w:t>
      </w:r>
    </w:p>
    <w:p w:rsidR="00196F3C" w:rsidRPr="00196F3C" w:rsidRDefault="00196F3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>Наряду с полномочиями главы государства президент Российской Федерации осуществляет общее руководство </w:t>
      </w:r>
      <w:hyperlink r:id="rId31" w:tooltip="Правительство Российской Федерации" w:history="1">
        <w:r w:rsidRPr="00196F3C">
          <w:rPr>
            <w:rStyle w:val="a5"/>
            <w:color w:val="auto"/>
            <w:sz w:val="20"/>
            <w:szCs w:val="20"/>
            <w:u w:val="none"/>
          </w:rPr>
          <w:t>Правительством Российской Федерации</w:t>
        </w:r>
      </w:hyperlink>
      <w:r w:rsidRPr="00196F3C">
        <w:rPr>
          <w:sz w:val="20"/>
          <w:szCs w:val="20"/>
        </w:rPr>
        <w:t>, в том числе имеет право председательствовать на заседаниях и давать ему поручения. Президент также осуществляет руководство отдельными федеральными органами </w:t>
      </w:r>
      <w:hyperlink r:id="rId32" w:tooltip="Исполнительная власть" w:history="1">
        <w:r w:rsidRPr="00196F3C">
          <w:rPr>
            <w:rStyle w:val="a5"/>
            <w:color w:val="auto"/>
            <w:sz w:val="20"/>
            <w:szCs w:val="20"/>
            <w:u w:val="none"/>
          </w:rPr>
          <w:t>исполнительной власти</w:t>
        </w:r>
      </w:hyperlink>
      <w:r w:rsidRPr="00196F3C">
        <w:rPr>
          <w:sz w:val="20"/>
          <w:szCs w:val="20"/>
        </w:rPr>
        <w:t>.</w:t>
      </w:r>
    </w:p>
    <w:p w:rsidR="00196F3C" w:rsidRPr="00196F3C" w:rsidRDefault="00196F3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proofErr w:type="gramStart"/>
      <w:r w:rsidRPr="00196F3C">
        <w:rPr>
          <w:sz w:val="20"/>
          <w:szCs w:val="20"/>
        </w:rPr>
        <w:t>В отличие от конституции </w:t>
      </w:r>
      <w:hyperlink r:id="rId33" w:tooltip="Пятая французская республика" w:history="1">
        <w:r w:rsidRPr="00196F3C">
          <w:rPr>
            <w:rStyle w:val="a5"/>
            <w:color w:val="auto"/>
            <w:sz w:val="20"/>
            <w:szCs w:val="20"/>
            <w:u w:val="none"/>
          </w:rPr>
          <w:t>Пятой французской республики</w:t>
        </w:r>
      </w:hyperlink>
      <w:r w:rsidRPr="00196F3C">
        <w:rPr>
          <w:sz w:val="20"/>
          <w:szCs w:val="20"/>
        </w:rPr>
        <w:t>, где </w:t>
      </w:r>
      <w:hyperlink r:id="rId34" w:tooltip="Политика" w:history="1">
        <w:r w:rsidRPr="00196F3C">
          <w:rPr>
            <w:rStyle w:val="a5"/>
            <w:color w:val="auto"/>
            <w:sz w:val="20"/>
            <w:szCs w:val="20"/>
            <w:u w:val="none"/>
          </w:rPr>
          <w:t>политику</w:t>
        </w:r>
      </w:hyperlink>
      <w:r w:rsidRPr="00196F3C">
        <w:rPr>
          <w:sz w:val="20"/>
          <w:szCs w:val="20"/>
        </w:rPr>
        <w:t> государства определяет и проводит правительство, а президент почти всегда председательствует на его заседаниях, президент Российской Федерации самостоятельно и в полной ответственности «определяет основные направления внутренней и внешней политики государства» (</w:t>
      </w:r>
      <w:hyperlink r:id="rId35" w:anchor="%D0%A1%D1%82%D0%B0%D1%82%D1%8C%D1%8F_79" w:tooltip="s:Конституция Российской Федерации" w:history="1">
        <w:r w:rsidRPr="00196F3C">
          <w:rPr>
            <w:rStyle w:val="a5"/>
            <w:color w:val="auto"/>
            <w:sz w:val="20"/>
            <w:szCs w:val="20"/>
            <w:u w:val="none"/>
          </w:rPr>
          <w:t>статья 80 Конституции Российской Федерации</w:t>
        </w:r>
      </w:hyperlink>
      <w:r w:rsidRPr="00196F3C">
        <w:rPr>
          <w:sz w:val="20"/>
          <w:szCs w:val="20"/>
        </w:rPr>
        <w:t>) и «руководит внешней политикой» (</w:t>
      </w:r>
      <w:hyperlink r:id="rId36" w:anchor="%D0%A1%D1%82%D0%B0%D1%82%D1%8C%D1%8F_86" w:tooltip="s:Конституция Российской Федерации" w:history="1">
        <w:r w:rsidRPr="00196F3C">
          <w:rPr>
            <w:rStyle w:val="a5"/>
            <w:color w:val="auto"/>
            <w:sz w:val="20"/>
            <w:szCs w:val="20"/>
            <w:u w:val="none"/>
          </w:rPr>
          <w:t>статья 86 Конституции Российской Федерации</w:t>
        </w:r>
      </w:hyperlink>
      <w:r w:rsidRPr="00196F3C">
        <w:rPr>
          <w:sz w:val="20"/>
          <w:szCs w:val="20"/>
        </w:rPr>
        <w:t>).</w:t>
      </w:r>
      <w:proofErr w:type="gramEnd"/>
      <w:r w:rsidRPr="00196F3C">
        <w:rPr>
          <w:sz w:val="20"/>
          <w:szCs w:val="20"/>
        </w:rPr>
        <w:t xml:space="preserve"> Правительство же «осуществляет исполнительную власть» (</w:t>
      </w:r>
      <w:hyperlink r:id="rId37" w:anchor="%D0%A1%D1%82%D0%B0%D1%82%D1%8C%D1%8F_110" w:tooltip="s:Конституция Российской Федерации" w:history="1">
        <w:r w:rsidRPr="00196F3C">
          <w:rPr>
            <w:rStyle w:val="a5"/>
            <w:color w:val="auto"/>
            <w:sz w:val="20"/>
            <w:szCs w:val="20"/>
            <w:u w:val="none"/>
          </w:rPr>
          <w:t>статья 110 Конституции РФ</w:t>
        </w:r>
      </w:hyperlink>
      <w:r w:rsidRPr="00196F3C">
        <w:rPr>
          <w:sz w:val="20"/>
          <w:szCs w:val="20"/>
        </w:rPr>
        <w:t>), то есть, определяет оперативные направления внутренней политики и проводит </w:t>
      </w:r>
      <w:hyperlink r:id="rId38" w:tooltip="Политика" w:history="1">
        <w:r w:rsidRPr="00196F3C">
          <w:rPr>
            <w:rStyle w:val="a5"/>
            <w:color w:val="auto"/>
            <w:sz w:val="20"/>
            <w:szCs w:val="20"/>
            <w:u w:val="none"/>
          </w:rPr>
          <w:t>политику</w:t>
        </w:r>
      </w:hyperlink>
      <w:r w:rsidRPr="00196F3C">
        <w:rPr>
          <w:sz w:val="20"/>
          <w:szCs w:val="20"/>
        </w:rPr>
        <w:t>, определённую президентом в его указах.</w:t>
      </w:r>
    </w:p>
    <w:p w:rsidR="00196F3C" w:rsidRPr="00196F3C" w:rsidRDefault="00196F3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>Указы и распоряжения президента, как и постановления и распоряжения правительства, обязательны для исполнения в Российской Федерации и являются подзаконными актами. Однако президент может отменять постановления и распоряжения Правительства Российской Федерации.</w:t>
      </w:r>
    </w:p>
    <w:p w:rsidR="00196F3C" w:rsidRPr="00196F3C" w:rsidRDefault="00196F3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>Кандидатом на должность президента может быть гражданин Российской Федерации не моложе 35 лет, постоянно проживающий в Российской Федерации не менее 25 лет, не имевший когда-либо</w:t>
      </w:r>
      <w:hyperlink r:id="rId39" w:anchor="cite_note-20" w:history="1">
        <w:r w:rsidRPr="00196F3C">
          <w:rPr>
            <w:rStyle w:val="a5"/>
            <w:color w:val="auto"/>
            <w:sz w:val="20"/>
            <w:szCs w:val="20"/>
            <w:u w:val="none"/>
            <w:vertAlign w:val="superscript"/>
          </w:rPr>
          <w:t>[18]</w:t>
        </w:r>
      </w:hyperlink>
      <w:r w:rsidRPr="00196F3C">
        <w:rPr>
          <w:sz w:val="20"/>
          <w:szCs w:val="20"/>
        </w:rPr>
        <w:t> иностранного гражданства (за исключением случаев, связанных с присоединением к России территорий других государств</w:t>
      </w:r>
      <w:hyperlink r:id="rId40" w:anchor="cite_note-21" w:history="1">
        <w:r w:rsidRPr="00196F3C">
          <w:rPr>
            <w:rStyle w:val="a5"/>
            <w:color w:val="auto"/>
            <w:sz w:val="20"/>
            <w:szCs w:val="20"/>
            <w:u w:val="none"/>
            <w:vertAlign w:val="superscript"/>
          </w:rPr>
          <w:t>[19]</w:t>
        </w:r>
      </w:hyperlink>
      <w:r w:rsidRPr="00196F3C">
        <w:rPr>
          <w:sz w:val="20"/>
          <w:szCs w:val="20"/>
        </w:rPr>
        <w:t>) или права на постоянное проживание в иностранном государстве.</w:t>
      </w:r>
    </w:p>
    <w:p w:rsidR="00196F3C" w:rsidRPr="00196F3C" w:rsidRDefault="00196F3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>Одно и то же лицо не может занимать должность президента Российской Федерации более двух сроков, но учитываются только президентские сроки, на которые лицо было избрано с 2020 года (т. н. «</w:t>
      </w:r>
      <w:hyperlink r:id="rId41" w:tooltip="Обнуление президентских сроков" w:history="1">
        <w:r w:rsidRPr="00196F3C">
          <w:rPr>
            <w:rStyle w:val="a5"/>
            <w:color w:val="auto"/>
            <w:sz w:val="20"/>
            <w:szCs w:val="20"/>
            <w:u w:val="none"/>
          </w:rPr>
          <w:t>обнуление президентских сроков</w:t>
        </w:r>
      </w:hyperlink>
      <w:r w:rsidRPr="00196F3C">
        <w:rPr>
          <w:sz w:val="20"/>
          <w:szCs w:val="20"/>
        </w:rPr>
        <w:t>»)</w:t>
      </w:r>
      <w:hyperlink r:id="rId42" w:anchor="cite_note-22" w:history="1">
        <w:r w:rsidRPr="00196F3C">
          <w:rPr>
            <w:rStyle w:val="a5"/>
            <w:color w:val="auto"/>
            <w:sz w:val="20"/>
            <w:szCs w:val="20"/>
            <w:u w:val="none"/>
            <w:vertAlign w:val="superscript"/>
          </w:rPr>
          <w:t>[20]</w:t>
        </w:r>
      </w:hyperlink>
      <w:hyperlink r:id="rId43" w:anchor="cite_note-23" w:history="1">
        <w:r w:rsidRPr="00196F3C">
          <w:rPr>
            <w:rStyle w:val="a5"/>
            <w:color w:val="auto"/>
            <w:sz w:val="20"/>
            <w:szCs w:val="20"/>
            <w:u w:val="none"/>
            <w:vertAlign w:val="superscript"/>
          </w:rPr>
          <w:t>[21]</w:t>
        </w:r>
      </w:hyperlink>
      <w:r w:rsidRPr="00196F3C">
        <w:rPr>
          <w:sz w:val="20"/>
          <w:szCs w:val="20"/>
        </w:rPr>
        <w:t>.</w:t>
      </w:r>
    </w:p>
    <w:p w:rsidR="00196F3C" w:rsidRPr="00196F3C" w:rsidRDefault="00196F3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>Точный порядок выборов президента Российской Федерации определяется федеральным законом от </w:t>
      </w:r>
      <w:hyperlink r:id="rId44" w:tooltip="10 января" w:history="1">
        <w:r w:rsidRPr="00196F3C">
          <w:rPr>
            <w:rStyle w:val="a5"/>
            <w:color w:val="auto"/>
            <w:sz w:val="20"/>
            <w:szCs w:val="20"/>
            <w:u w:val="none"/>
          </w:rPr>
          <w:t>10 января</w:t>
        </w:r>
      </w:hyperlink>
      <w:r w:rsidRPr="00196F3C">
        <w:rPr>
          <w:sz w:val="20"/>
          <w:szCs w:val="20"/>
        </w:rPr>
        <w:t> </w:t>
      </w:r>
      <w:hyperlink r:id="rId45" w:tooltip="2003 год" w:history="1">
        <w:r w:rsidRPr="00196F3C">
          <w:rPr>
            <w:rStyle w:val="a5"/>
            <w:color w:val="auto"/>
            <w:sz w:val="20"/>
            <w:szCs w:val="20"/>
            <w:u w:val="none"/>
          </w:rPr>
          <w:t>2003 года</w:t>
        </w:r>
      </w:hyperlink>
      <w:r w:rsidRPr="00196F3C">
        <w:rPr>
          <w:sz w:val="20"/>
          <w:szCs w:val="20"/>
        </w:rPr>
        <w:t> № 19-ФЗ «О выборах Президента Российской Федерации»</w:t>
      </w:r>
      <w:hyperlink r:id="rId46" w:anchor="cite_note-24" w:history="1">
        <w:r w:rsidRPr="00196F3C">
          <w:rPr>
            <w:rStyle w:val="a5"/>
            <w:color w:val="auto"/>
            <w:sz w:val="20"/>
            <w:szCs w:val="20"/>
            <w:u w:val="none"/>
            <w:vertAlign w:val="superscript"/>
          </w:rPr>
          <w:t>[22]</w:t>
        </w:r>
      </w:hyperlink>
      <w:hyperlink r:id="rId47" w:anchor="cite_note-25" w:history="1">
        <w:r w:rsidRPr="00196F3C">
          <w:rPr>
            <w:rStyle w:val="a5"/>
            <w:color w:val="auto"/>
            <w:sz w:val="20"/>
            <w:szCs w:val="20"/>
            <w:u w:val="none"/>
            <w:vertAlign w:val="superscript"/>
          </w:rPr>
          <w:t>[23]</w:t>
        </w:r>
      </w:hyperlink>
      <w:r w:rsidRPr="00196F3C">
        <w:rPr>
          <w:sz w:val="20"/>
          <w:szCs w:val="20"/>
        </w:rPr>
        <w:t>.</w:t>
      </w:r>
    </w:p>
    <w:p w:rsidR="00196F3C" w:rsidRPr="00196F3C" w:rsidRDefault="00196F3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>Согласно статье 36 п. 1 этого закона (в редакции 2012 года</w:t>
      </w:r>
      <w:hyperlink r:id="rId48" w:anchor="cite_note-26" w:history="1">
        <w:r w:rsidRPr="00196F3C">
          <w:rPr>
            <w:rStyle w:val="a5"/>
            <w:color w:val="auto"/>
            <w:sz w:val="20"/>
            <w:szCs w:val="20"/>
            <w:u w:val="none"/>
            <w:vertAlign w:val="superscript"/>
          </w:rPr>
          <w:t>[24]</w:t>
        </w:r>
      </w:hyperlink>
      <w:r w:rsidRPr="00196F3C">
        <w:rPr>
          <w:sz w:val="20"/>
          <w:szCs w:val="20"/>
        </w:rPr>
        <w:t>) для регистрации кандидат должен представить в </w:t>
      </w:r>
      <w:hyperlink r:id="rId49" w:tooltip="Центральная избирательная комиссия Российской Федерации" w:history="1">
        <w:r w:rsidRPr="00196F3C">
          <w:rPr>
            <w:rStyle w:val="a5"/>
            <w:color w:val="auto"/>
            <w:sz w:val="20"/>
            <w:szCs w:val="20"/>
            <w:u w:val="none"/>
          </w:rPr>
          <w:t>Центральную избирательную комиссию (ЦИК)</w:t>
        </w:r>
      </w:hyperlink>
      <w:r w:rsidRPr="00196F3C">
        <w:rPr>
          <w:sz w:val="20"/>
          <w:szCs w:val="20"/>
        </w:rPr>
        <w:t> минимум 300 тысяч (для самовыдвиженцев) или 100 тысяч (для кандидатов от партий, не представленных в парламенте) подписей граждан РФ, которые его поддерживают (в 2012 году — 2 </w:t>
      </w:r>
      <w:proofErr w:type="spellStart"/>
      <w:proofErr w:type="gramStart"/>
      <w:r w:rsidRPr="00196F3C">
        <w:rPr>
          <w:sz w:val="20"/>
          <w:szCs w:val="20"/>
        </w:rPr>
        <w:t>млн</w:t>
      </w:r>
      <w:proofErr w:type="spellEnd"/>
      <w:proofErr w:type="gramEnd"/>
      <w:r w:rsidRPr="00196F3C">
        <w:rPr>
          <w:sz w:val="20"/>
          <w:szCs w:val="20"/>
        </w:rPr>
        <w:t xml:space="preserve"> подписей)</w:t>
      </w:r>
      <w:hyperlink r:id="rId50" w:anchor="cite_note-%D0%B0%D0%B2%D1%82%D0%BE%D1%81%D1%81%D1%8B%D0%BB%D0%BA%D0%B01-27" w:history="1">
        <w:r w:rsidRPr="00196F3C">
          <w:rPr>
            <w:rStyle w:val="a5"/>
            <w:color w:val="auto"/>
            <w:sz w:val="20"/>
            <w:szCs w:val="20"/>
            <w:u w:val="none"/>
            <w:vertAlign w:val="superscript"/>
          </w:rPr>
          <w:t>[25]</w:t>
        </w:r>
      </w:hyperlink>
      <w:r w:rsidRPr="00196F3C">
        <w:rPr>
          <w:sz w:val="20"/>
          <w:szCs w:val="20"/>
        </w:rPr>
        <w:t>. Закон позволяет приносить их с запасом в 5 %. ЦИК должен проверить не меньше 20 % подписей, выбираемых случайно. Если количество брака превышает 5 %, то дополнительно проверяется ещё 10 % подписных листов. Кандидатов, которые представили подписные листы без достаточного запаса, можно не допустить к регистрации и при меньшем проценте брака, поскольку одно из оснований для отказа в регистрации — если число подписей за вычетом бракованных оказывается меньше количества, требуемого законом</w:t>
      </w:r>
      <w:hyperlink r:id="rId51" w:anchor="cite_note-%D0%B0%D0%B2%D1%82%D0%BE%D1%81%D1%81%D1%8B%D0%BB%D0%BA%D0%B01-27" w:history="1">
        <w:r w:rsidRPr="00196F3C">
          <w:rPr>
            <w:rStyle w:val="a5"/>
            <w:color w:val="auto"/>
            <w:sz w:val="20"/>
            <w:szCs w:val="20"/>
            <w:u w:val="none"/>
            <w:vertAlign w:val="superscript"/>
          </w:rPr>
          <w:t>[25]</w:t>
        </w:r>
      </w:hyperlink>
      <w:r w:rsidRPr="00196F3C">
        <w:rPr>
          <w:sz w:val="20"/>
          <w:szCs w:val="20"/>
        </w:rPr>
        <w:t>.</w:t>
      </w:r>
    </w:p>
    <w:p w:rsidR="00196F3C" w:rsidRPr="00196F3C" w:rsidRDefault="00196F3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sz w:val="20"/>
          <w:szCs w:val="20"/>
        </w:rPr>
        <w:t>Президент Российской Федерации избирается </w:t>
      </w:r>
      <w:hyperlink r:id="rId52" w:tooltip="Гражданин Российской Федерации" w:history="1">
        <w:r w:rsidRPr="00196F3C">
          <w:rPr>
            <w:rStyle w:val="a5"/>
            <w:color w:val="auto"/>
            <w:sz w:val="20"/>
            <w:szCs w:val="20"/>
            <w:u w:val="none"/>
          </w:rPr>
          <w:t>гражданами Российской Федерации</w:t>
        </w:r>
      </w:hyperlink>
      <w:r w:rsidRPr="00196F3C">
        <w:rPr>
          <w:sz w:val="20"/>
          <w:szCs w:val="20"/>
        </w:rPr>
        <w:t> на основе всеобщего равного и прямого избирательного права при тайном голосовании (</w:t>
      </w:r>
      <w:hyperlink r:id="rId53" w:anchor="%D0%A1%D1%82%D0%B0%D1%82%D1%8C%D1%8F_81" w:tooltip="s:Конституция Российской Федерации" w:history="1">
        <w:r w:rsidRPr="00196F3C">
          <w:rPr>
            <w:rStyle w:val="a5"/>
            <w:color w:val="auto"/>
            <w:sz w:val="20"/>
            <w:szCs w:val="20"/>
            <w:u w:val="none"/>
          </w:rPr>
          <w:t>статья 81 Конституции РФ</w:t>
        </w:r>
      </w:hyperlink>
      <w:r w:rsidRPr="00196F3C">
        <w:rPr>
          <w:sz w:val="20"/>
          <w:szCs w:val="20"/>
        </w:rPr>
        <w:t>).</w:t>
      </w:r>
    </w:p>
    <w:p w:rsidR="00EE675C" w:rsidRPr="00196F3C" w:rsidRDefault="00EE675C" w:rsidP="00196F3C">
      <w:pPr>
        <w:spacing w:after="0" w:line="360" w:lineRule="auto"/>
        <w:ind w:left="-1276" w:right="-567"/>
        <w:rPr>
          <w:rFonts w:ascii="Times New Roman" w:hAnsi="Times New Roman" w:cs="Times New Roman"/>
          <w:b/>
          <w:sz w:val="20"/>
          <w:szCs w:val="20"/>
        </w:rPr>
      </w:pPr>
      <w:r w:rsidRPr="00196F3C">
        <w:rPr>
          <w:rFonts w:ascii="Times New Roman" w:hAnsi="Times New Roman" w:cs="Times New Roman"/>
          <w:b/>
          <w:sz w:val="20"/>
          <w:szCs w:val="20"/>
        </w:rPr>
        <w:lastRenderedPageBreak/>
        <w:t xml:space="preserve">5. Федеральное собрание РФ: понятие, порядок формирования, полномочия. </w:t>
      </w:r>
    </w:p>
    <w:p w:rsidR="00196F3C" w:rsidRPr="00196F3C" w:rsidRDefault="00196F3C" w:rsidP="00196F3C">
      <w:pPr>
        <w:pStyle w:val="a4"/>
        <w:shd w:val="clear" w:color="auto" w:fill="FDFDFD"/>
        <w:spacing w:before="0" w:beforeAutospacing="0" w:after="0" w:afterAutospacing="0" w:line="360" w:lineRule="auto"/>
        <w:ind w:left="-1276" w:right="-567"/>
        <w:textAlignment w:val="baseline"/>
        <w:rPr>
          <w:sz w:val="20"/>
          <w:szCs w:val="20"/>
        </w:rPr>
      </w:pPr>
      <w:r w:rsidRPr="00196F3C">
        <w:rPr>
          <w:sz w:val="20"/>
          <w:szCs w:val="20"/>
        </w:rPr>
        <w:t>Парламент РФ, представительный и законодательный орган РФ. В соответствии с Конституцией России ФС РФ — один из органов, осуществляющих государственную власть в РФ. ФС РФ организовано по </w:t>
      </w:r>
      <w:proofErr w:type="spellStart"/>
      <w:r w:rsidRPr="00196F3C">
        <w:rPr>
          <w:sz w:val="20"/>
          <w:szCs w:val="20"/>
        </w:rPr>
        <w:t>бикамеральному</w:t>
      </w:r>
      <w:proofErr w:type="spellEnd"/>
      <w:r w:rsidRPr="00196F3C">
        <w:rPr>
          <w:sz w:val="20"/>
          <w:szCs w:val="20"/>
        </w:rPr>
        <w:t xml:space="preserve"> принципу, т. е. состоит из 2 палат — СФ и ГД. Палаты различаются между собой по природе, порядку образования, составу, статусу, компетенции. СФ обеспечивает представительство субъектов РФ, выражает и отстаивает их интересы на федеральном уровне, а также является дополнительным «фильтром» на пути некачественных или излишне политизированных законов. ГД выражает интересы социальных слоев и групп.</w:t>
      </w:r>
    </w:p>
    <w:p w:rsidR="00196F3C" w:rsidRPr="00196F3C" w:rsidRDefault="00196F3C" w:rsidP="00196F3C">
      <w:pPr>
        <w:pStyle w:val="a4"/>
        <w:shd w:val="clear" w:color="auto" w:fill="FDFDFD"/>
        <w:spacing w:before="0" w:beforeAutospacing="0" w:after="0" w:afterAutospacing="0" w:line="360" w:lineRule="auto"/>
        <w:ind w:left="-1276" w:right="-567"/>
        <w:textAlignment w:val="baseline"/>
        <w:rPr>
          <w:sz w:val="20"/>
          <w:szCs w:val="20"/>
        </w:rPr>
      </w:pPr>
      <w:proofErr w:type="gramStart"/>
      <w:r w:rsidRPr="00196F3C">
        <w:rPr>
          <w:sz w:val="20"/>
          <w:szCs w:val="20"/>
        </w:rPr>
        <w:t>В СФ входят по 2 представителя от каждого субъекта РФ: по 1 от представительного и исполнительного органов государственной власти.</w:t>
      </w:r>
      <w:proofErr w:type="gramEnd"/>
      <w:r w:rsidRPr="00196F3C">
        <w:rPr>
          <w:sz w:val="20"/>
          <w:szCs w:val="20"/>
        </w:rPr>
        <w:t xml:space="preserve"> Порядок формирования СФ устанавливается федеральным законом: члены СФ избираются (назначаются) соответствующими органами государственной власти субъектов РФ по установленной федеральным законом процедуре.</w:t>
      </w:r>
    </w:p>
    <w:p w:rsidR="00196F3C" w:rsidRPr="00196F3C" w:rsidRDefault="00196F3C" w:rsidP="00196F3C">
      <w:pPr>
        <w:pStyle w:val="a4"/>
        <w:shd w:val="clear" w:color="auto" w:fill="FDFDFD"/>
        <w:spacing w:before="0" w:beforeAutospacing="0" w:after="0" w:afterAutospacing="0" w:line="360" w:lineRule="auto"/>
        <w:ind w:left="-1276" w:right="-567"/>
        <w:textAlignment w:val="baseline"/>
        <w:rPr>
          <w:sz w:val="20"/>
          <w:szCs w:val="20"/>
        </w:rPr>
      </w:pPr>
      <w:r w:rsidRPr="00196F3C">
        <w:rPr>
          <w:sz w:val="20"/>
          <w:szCs w:val="20"/>
        </w:rPr>
        <w:t>ГД состоит из 450 депутатов и избирается гражданами РФ сроком на 4 года на основе всеобщего равного и прямого избирательного права при тайном голосовании. Порядок выборов депутатов ГД устанавливается федеральным законом. В случаях, предусмотренных ст. 111 и 117 Конституции РФ, ГД может быть распущена Президентом РФ. При этом Президент РФ назначает дату новых выборов с тем, чтобы вновь избранная ГД собралась не позднее чем через 4 месяца с момента роспуска. Согласно Конституции РФ депутатом ГД может быть гражданин РФ, достигший 21 года и имеющий право участвовать в выборах. Одно и то же лицо не может одновременно являться и членом СФ, и депутатом ГД. Депутаты ГД работают на профессиональной постоянной основе и не могут быть депутатами иных представительных органов государственной власти и органов местного самоуправления, находиться на государственной службе, заниматься др. деятельностью, кроме преподавательской, научной и иной творческой деятельности.</w:t>
      </w:r>
    </w:p>
    <w:p w:rsidR="00196F3C" w:rsidRPr="00196F3C" w:rsidRDefault="00196F3C" w:rsidP="00196F3C">
      <w:pPr>
        <w:pStyle w:val="a4"/>
        <w:shd w:val="clear" w:color="auto" w:fill="FDFDFD"/>
        <w:spacing w:before="0" w:beforeAutospacing="0" w:after="0" w:afterAutospacing="0" w:line="360" w:lineRule="auto"/>
        <w:ind w:left="-1276" w:right="-567"/>
        <w:textAlignment w:val="baseline"/>
        <w:rPr>
          <w:sz w:val="20"/>
          <w:szCs w:val="20"/>
        </w:rPr>
      </w:pPr>
      <w:r w:rsidRPr="00196F3C">
        <w:rPr>
          <w:sz w:val="20"/>
          <w:szCs w:val="20"/>
        </w:rPr>
        <w:t>ФС РФ — постоянно действующий орган. Палаты ФС РФ заседают раздельно и являются организационно самостоятельными, однако могут собираться совместно для заслушивания посланий Президента РФ, Конституционного Суда РФ или выступлений руководителей иностранных государств. Каждая из палат принимает свой регламент; решает вопросы внутреннего распорядка своей деятельности; избирает из своего состава председателя и его заместителей, которые ведут заседания и ведают внутренним распорядком соответствующей палаты; образует комитеты и комиссии; проводит по вопросам своего ведения парламентские слушания. Депутаты ГД образуют депутатские объединения (фракции и депутатские группы). Заседания палат являются открытыми, но в случаях, предусмотренных регламентами палат, СФ и ГД вправе проводить закрытые заседания.</w:t>
      </w:r>
    </w:p>
    <w:p w:rsidR="00196F3C" w:rsidRPr="00196F3C" w:rsidRDefault="00196F3C" w:rsidP="00196F3C">
      <w:pPr>
        <w:pStyle w:val="a4"/>
        <w:shd w:val="clear" w:color="auto" w:fill="FDFDFD"/>
        <w:spacing w:before="0" w:beforeAutospacing="0" w:after="0" w:afterAutospacing="0" w:line="360" w:lineRule="auto"/>
        <w:ind w:left="-1276" w:right="-567"/>
        <w:textAlignment w:val="baseline"/>
        <w:rPr>
          <w:sz w:val="20"/>
          <w:szCs w:val="20"/>
        </w:rPr>
      </w:pPr>
      <w:r w:rsidRPr="00196F3C">
        <w:rPr>
          <w:sz w:val="20"/>
          <w:szCs w:val="20"/>
        </w:rPr>
        <w:t>Каждая из палат ФС РФ наделена собственными полномочиями в законодательном процессе. При этом в механизме взаимодействия палат содержатся своеобразные сдержки и противовесы, благодаря которым СФ имеет возможность «сдерживать» и «останавливать» решения, принимаемые ГД, а ГД — преодолевать эти процедурные препятствия.</w:t>
      </w:r>
    </w:p>
    <w:p w:rsidR="00EE675C" w:rsidRPr="00196F3C" w:rsidRDefault="00EE675C" w:rsidP="00196F3C">
      <w:pPr>
        <w:spacing w:after="0" w:line="360" w:lineRule="auto"/>
        <w:ind w:left="-1276" w:right="-567"/>
        <w:rPr>
          <w:rFonts w:ascii="Times New Roman" w:hAnsi="Times New Roman" w:cs="Times New Roman"/>
          <w:sz w:val="20"/>
          <w:szCs w:val="20"/>
        </w:rPr>
      </w:pPr>
    </w:p>
    <w:p w:rsidR="00196F3C" w:rsidRPr="00196F3C" w:rsidRDefault="00196F3C" w:rsidP="00196F3C">
      <w:pPr>
        <w:spacing w:after="0" w:line="360" w:lineRule="auto"/>
        <w:ind w:left="-1276" w:right="-567"/>
        <w:rPr>
          <w:rFonts w:ascii="Times New Roman" w:hAnsi="Times New Roman" w:cs="Times New Roman"/>
          <w:sz w:val="20"/>
          <w:szCs w:val="20"/>
        </w:rPr>
      </w:pPr>
      <w:r w:rsidRPr="00196F3C">
        <w:rPr>
          <w:rFonts w:ascii="Times New Roman" w:hAnsi="Times New Roman" w:cs="Times New Roman"/>
          <w:sz w:val="20"/>
          <w:szCs w:val="20"/>
        </w:rPr>
        <w:br w:type="page"/>
      </w:r>
    </w:p>
    <w:p w:rsidR="00000000" w:rsidRPr="00196F3C" w:rsidRDefault="00EE675C" w:rsidP="00196F3C">
      <w:pPr>
        <w:spacing w:after="0" w:line="360" w:lineRule="auto"/>
        <w:ind w:left="-1276" w:right="-567"/>
        <w:rPr>
          <w:rFonts w:ascii="Times New Roman" w:hAnsi="Times New Roman" w:cs="Times New Roman"/>
          <w:b/>
          <w:sz w:val="20"/>
          <w:szCs w:val="20"/>
        </w:rPr>
      </w:pPr>
      <w:r w:rsidRPr="00196F3C">
        <w:rPr>
          <w:rFonts w:ascii="Times New Roman" w:hAnsi="Times New Roman" w:cs="Times New Roman"/>
          <w:b/>
          <w:sz w:val="20"/>
          <w:szCs w:val="20"/>
        </w:rPr>
        <w:lastRenderedPageBreak/>
        <w:t>6. Судебная власть</w:t>
      </w:r>
    </w:p>
    <w:p w:rsidR="00196F3C" w:rsidRPr="00196F3C" w:rsidRDefault="00196F3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r w:rsidRPr="00196F3C">
        <w:rPr>
          <w:bCs/>
          <w:sz w:val="20"/>
          <w:szCs w:val="20"/>
        </w:rPr>
        <w:t>Судебная власть</w:t>
      </w:r>
      <w:r w:rsidRPr="00196F3C">
        <w:rPr>
          <w:sz w:val="20"/>
          <w:szCs w:val="20"/>
        </w:rPr>
        <w:t> — самостоятельная и независимая ветвь </w:t>
      </w:r>
      <w:hyperlink r:id="rId54" w:tooltip="Государственная власть" w:history="1">
        <w:r w:rsidRPr="00196F3C">
          <w:rPr>
            <w:rStyle w:val="a5"/>
            <w:color w:val="auto"/>
            <w:sz w:val="20"/>
            <w:szCs w:val="20"/>
            <w:u w:val="none"/>
          </w:rPr>
          <w:t>государственной власти</w:t>
        </w:r>
      </w:hyperlink>
      <w:r w:rsidRPr="00196F3C">
        <w:rPr>
          <w:sz w:val="20"/>
          <w:szCs w:val="20"/>
        </w:rPr>
        <w:t>, действующая для разрешения </w:t>
      </w:r>
      <w:hyperlink r:id="rId55" w:tooltip="Социальный конфликт" w:history="1">
        <w:r w:rsidRPr="00196F3C">
          <w:rPr>
            <w:rStyle w:val="a5"/>
            <w:color w:val="auto"/>
            <w:sz w:val="20"/>
            <w:szCs w:val="20"/>
            <w:u w:val="none"/>
          </w:rPr>
          <w:t>конфликтов</w:t>
        </w:r>
      </w:hyperlink>
      <w:r w:rsidRPr="00196F3C">
        <w:rPr>
          <w:sz w:val="20"/>
          <w:szCs w:val="20"/>
        </w:rPr>
        <w:t> между </w:t>
      </w:r>
      <w:hyperlink r:id="rId56" w:tooltip="Государство" w:history="1">
        <w:r w:rsidRPr="00196F3C">
          <w:rPr>
            <w:rStyle w:val="a5"/>
            <w:color w:val="auto"/>
            <w:sz w:val="20"/>
            <w:szCs w:val="20"/>
            <w:u w:val="none"/>
          </w:rPr>
          <w:t>государством</w:t>
        </w:r>
      </w:hyperlink>
      <w:r w:rsidRPr="00196F3C">
        <w:rPr>
          <w:sz w:val="20"/>
          <w:szCs w:val="20"/>
        </w:rPr>
        <w:t> и </w:t>
      </w:r>
      <w:hyperlink r:id="rId57" w:tooltip="Гражданин" w:history="1">
        <w:r w:rsidRPr="00196F3C">
          <w:rPr>
            <w:rStyle w:val="a5"/>
            <w:color w:val="auto"/>
            <w:sz w:val="20"/>
            <w:szCs w:val="20"/>
            <w:u w:val="none"/>
          </w:rPr>
          <w:t>гражданами</w:t>
        </w:r>
      </w:hyperlink>
      <w:r w:rsidRPr="00196F3C">
        <w:rPr>
          <w:sz w:val="20"/>
          <w:szCs w:val="20"/>
        </w:rPr>
        <w:t>, самими гражданами, </w:t>
      </w:r>
      <w:hyperlink r:id="rId58" w:tooltip="Юридическое лицо" w:history="1">
        <w:r w:rsidRPr="00196F3C">
          <w:rPr>
            <w:rStyle w:val="a5"/>
            <w:color w:val="auto"/>
            <w:sz w:val="20"/>
            <w:szCs w:val="20"/>
            <w:u w:val="none"/>
          </w:rPr>
          <w:t>юридическими лицами</w:t>
        </w:r>
      </w:hyperlink>
      <w:r w:rsidRPr="00196F3C">
        <w:rPr>
          <w:sz w:val="20"/>
          <w:szCs w:val="20"/>
        </w:rPr>
        <w:t xml:space="preserve">, на основе закона, а также </w:t>
      </w:r>
      <w:proofErr w:type="gramStart"/>
      <w:r w:rsidRPr="00196F3C">
        <w:rPr>
          <w:sz w:val="20"/>
          <w:szCs w:val="20"/>
        </w:rPr>
        <w:t>контроля за</w:t>
      </w:r>
      <w:proofErr w:type="gramEnd"/>
      <w:r w:rsidRPr="00196F3C">
        <w:rPr>
          <w:sz w:val="20"/>
          <w:szCs w:val="20"/>
        </w:rPr>
        <w:t xml:space="preserve"> конституционностью законов</w:t>
      </w:r>
      <w:hyperlink r:id="rId59" w:anchor="cite_note-1" w:history="1">
        <w:r w:rsidRPr="00196F3C">
          <w:rPr>
            <w:rStyle w:val="a5"/>
            <w:color w:val="auto"/>
            <w:sz w:val="20"/>
            <w:szCs w:val="20"/>
            <w:u w:val="none"/>
            <w:vertAlign w:val="superscript"/>
          </w:rPr>
          <w:t>[1]</w:t>
        </w:r>
      </w:hyperlink>
      <w:r w:rsidRPr="00196F3C">
        <w:rPr>
          <w:sz w:val="20"/>
          <w:szCs w:val="20"/>
        </w:rPr>
        <w:t>.</w:t>
      </w:r>
    </w:p>
    <w:p w:rsidR="00196F3C" w:rsidRPr="00196F3C" w:rsidRDefault="00196F3C" w:rsidP="00196F3C">
      <w:pPr>
        <w:pStyle w:val="a4"/>
        <w:shd w:val="clear" w:color="auto" w:fill="FFFFFF"/>
        <w:spacing w:before="0" w:beforeAutospacing="0" w:after="0" w:afterAutospacing="0" w:line="360" w:lineRule="auto"/>
        <w:ind w:left="-1276" w:right="-567"/>
        <w:rPr>
          <w:sz w:val="20"/>
          <w:szCs w:val="20"/>
        </w:rPr>
      </w:pPr>
      <w:hyperlink r:id="rId60" w:tooltip="Суд" w:history="1">
        <w:r w:rsidRPr="00196F3C">
          <w:rPr>
            <w:rStyle w:val="a5"/>
            <w:iCs/>
            <w:color w:val="auto"/>
            <w:sz w:val="20"/>
            <w:szCs w:val="20"/>
            <w:u w:val="none"/>
          </w:rPr>
          <w:t>Судебная</w:t>
        </w:r>
      </w:hyperlink>
      <w:r w:rsidRPr="00196F3C">
        <w:rPr>
          <w:iCs/>
          <w:sz w:val="20"/>
          <w:szCs w:val="20"/>
        </w:rPr>
        <w:t> </w:t>
      </w:r>
      <w:hyperlink r:id="rId61" w:tooltip="Власть" w:history="1">
        <w:r w:rsidRPr="00196F3C">
          <w:rPr>
            <w:rStyle w:val="a5"/>
            <w:iCs/>
            <w:color w:val="auto"/>
            <w:sz w:val="20"/>
            <w:szCs w:val="20"/>
            <w:u w:val="none"/>
          </w:rPr>
          <w:t>власть</w:t>
        </w:r>
      </w:hyperlink>
      <w:r w:rsidRPr="00196F3C">
        <w:rPr>
          <w:sz w:val="20"/>
          <w:szCs w:val="20"/>
        </w:rPr>
        <w:t> выделяется в соответствии с принципом </w:t>
      </w:r>
      <w:hyperlink r:id="rId62" w:tooltip="Разделение властей" w:history="1">
        <w:r w:rsidRPr="00196F3C">
          <w:rPr>
            <w:rStyle w:val="a5"/>
            <w:color w:val="auto"/>
            <w:sz w:val="20"/>
            <w:szCs w:val="20"/>
            <w:u w:val="none"/>
          </w:rPr>
          <w:t>разделение властей</w:t>
        </w:r>
      </w:hyperlink>
      <w:r w:rsidRPr="00196F3C">
        <w:rPr>
          <w:sz w:val="20"/>
          <w:szCs w:val="20"/>
        </w:rPr>
        <w:t>. Иногда суды могут быть надгосударственными, как </w:t>
      </w:r>
      <w:hyperlink r:id="rId63" w:tooltip="Суд Европейского союза" w:history="1">
        <w:r w:rsidRPr="00196F3C">
          <w:rPr>
            <w:rStyle w:val="a5"/>
            <w:color w:val="auto"/>
            <w:sz w:val="20"/>
            <w:szCs w:val="20"/>
            <w:u w:val="none"/>
          </w:rPr>
          <w:t>Суд Европейского союза</w:t>
        </w:r>
      </w:hyperlink>
      <w:r w:rsidRPr="00196F3C">
        <w:rPr>
          <w:sz w:val="20"/>
          <w:szCs w:val="20"/>
        </w:rPr>
        <w:t>.</w:t>
      </w:r>
    </w:p>
    <w:p w:rsidR="00196F3C" w:rsidRPr="00196F3C" w:rsidRDefault="00196F3C" w:rsidP="00196F3C">
      <w:pPr>
        <w:pStyle w:val="3"/>
        <w:shd w:val="clear" w:color="auto" w:fill="FFFFFF"/>
        <w:spacing w:before="0" w:line="360" w:lineRule="auto"/>
        <w:ind w:left="-1276" w:right="-567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196F3C">
        <w:rPr>
          <w:rFonts w:ascii="Times New Roman" w:hAnsi="Times New Roman" w:cs="Times New Roman"/>
          <w:b w:val="0"/>
          <w:color w:val="auto"/>
          <w:sz w:val="20"/>
          <w:szCs w:val="20"/>
        </w:rPr>
        <w:t>Согласно </w:t>
      </w:r>
      <w:hyperlink r:id="rId64" w:tooltip="Конституция Российской Федерации" w:history="1">
        <w:r w:rsidRPr="00196F3C">
          <w:rPr>
            <w:rStyle w:val="a5"/>
            <w:rFonts w:ascii="Times New Roman" w:hAnsi="Times New Roman" w:cs="Times New Roman"/>
            <w:b w:val="0"/>
            <w:color w:val="auto"/>
            <w:sz w:val="20"/>
            <w:szCs w:val="20"/>
            <w:u w:val="none"/>
          </w:rPr>
          <w:t>Конституции Российской Федерации — России</w:t>
        </w:r>
      </w:hyperlink>
      <w:r w:rsidRPr="00196F3C">
        <w:rPr>
          <w:rFonts w:ascii="Times New Roman" w:hAnsi="Times New Roman" w:cs="Times New Roman"/>
          <w:b w:val="0"/>
          <w:color w:val="auto"/>
          <w:sz w:val="20"/>
          <w:szCs w:val="20"/>
        </w:rPr>
        <w:t>, судебная власть в России:</w:t>
      </w:r>
    </w:p>
    <w:p w:rsidR="00196F3C" w:rsidRPr="00196F3C" w:rsidRDefault="00196F3C" w:rsidP="00196F3C">
      <w:pPr>
        <w:numPr>
          <w:ilvl w:val="0"/>
          <w:numId w:val="2"/>
        </w:numPr>
        <w:shd w:val="clear" w:color="auto" w:fill="FFFFFF"/>
        <w:spacing w:after="0" w:line="360" w:lineRule="auto"/>
        <w:ind w:left="-851" w:right="-567"/>
        <w:rPr>
          <w:rFonts w:ascii="Times New Roman" w:hAnsi="Times New Roman" w:cs="Times New Roman"/>
          <w:sz w:val="20"/>
          <w:szCs w:val="20"/>
        </w:rPr>
      </w:pPr>
      <w:r w:rsidRPr="00196F3C">
        <w:rPr>
          <w:rFonts w:ascii="Times New Roman" w:hAnsi="Times New Roman" w:cs="Times New Roman"/>
          <w:sz w:val="20"/>
          <w:szCs w:val="20"/>
        </w:rPr>
        <w:t>осуществляется только судами;</w:t>
      </w:r>
    </w:p>
    <w:p w:rsidR="00196F3C" w:rsidRPr="00196F3C" w:rsidRDefault="00196F3C" w:rsidP="00196F3C">
      <w:pPr>
        <w:numPr>
          <w:ilvl w:val="0"/>
          <w:numId w:val="2"/>
        </w:numPr>
        <w:shd w:val="clear" w:color="auto" w:fill="FFFFFF"/>
        <w:spacing w:after="0" w:line="360" w:lineRule="auto"/>
        <w:ind w:left="-851" w:right="-567"/>
        <w:rPr>
          <w:rFonts w:ascii="Times New Roman" w:hAnsi="Times New Roman" w:cs="Times New Roman"/>
          <w:sz w:val="20"/>
          <w:szCs w:val="20"/>
        </w:rPr>
      </w:pPr>
      <w:r w:rsidRPr="00196F3C">
        <w:rPr>
          <w:rFonts w:ascii="Times New Roman" w:hAnsi="Times New Roman" w:cs="Times New Roman"/>
          <w:sz w:val="20"/>
          <w:szCs w:val="20"/>
        </w:rPr>
        <w:t>номинально имеет полную самостоятельность;</w:t>
      </w:r>
    </w:p>
    <w:p w:rsidR="00196F3C" w:rsidRPr="00196F3C" w:rsidRDefault="00196F3C" w:rsidP="00196F3C">
      <w:pPr>
        <w:numPr>
          <w:ilvl w:val="0"/>
          <w:numId w:val="2"/>
        </w:numPr>
        <w:shd w:val="clear" w:color="auto" w:fill="FFFFFF"/>
        <w:spacing w:after="0" w:line="360" w:lineRule="auto"/>
        <w:ind w:left="-851" w:right="-567"/>
        <w:rPr>
          <w:rFonts w:ascii="Times New Roman" w:hAnsi="Times New Roman" w:cs="Times New Roman"/>
          <w:sz w:val="20"/>
          <w:szCs w:val="20"/>
        </w:rPr>
      </w:pPr>
      <w:r w:rsidRPr="00196F3C">
        <w:rPr>
          <w:rFonts w:ascii="Times New Roman" w:hAnsi="Times New Roman" w:cs="Times New Roman"/>
          <w:sz w:val="20"/>
          <w:szCs w:val="20"/>
        </w:rPr>
        <w:t>реализуется посредством </w:t>
      </w:r>
      <w:hyperlink r:id="rId65" w:tooltip="Применение права" w:history="1">
        <w:r w:rsidRPr="00196F3C">
          <w:rPr>
            <w:rStyle w:val="a5"/>
            <w:rFonts w:ascii="Times New Roman" w:hAnsi="Times New Roman" w:cs="Times New Roman"/>
            <w:color w:val="auto"/>
            <w:sz w:val="20"/>
            <w:szCs w:val="20"/>
            <w:u w:val="none"/>
          </w:rPr>
          <w:t>применения права</w:t>
        </w:r>
      </w:hyperlink>
      <w:r w:rsidRPr="00196F3C">
        <w:rPr>
          <w:rFonts w:ascii="Times New Roman" w:hAnsi="Times New Roman" w:cs="Times New Roman"/>
          <w:sz w:val="20"/>
          <w:szCs w:val="20"/>
        </w:rPr>
        <w:t> в ходе конституционного, </w:t>
      </w:r>
      <w:hyperlink r:id="rId66" w:tooltip="Гражданское судопроизводство" w:history="1">
        <w:r w:rsidRPr="00196F3C">
          <w:rPr>
            <w:rStyle w:val="a5"/>
            <w:rFonts w:ascii="Times New Roman" w:hAnsi="Times New Roman" w:cs="Times New Roman"/>
            <w:color w:val="auto"/>
            <w:sz w:val="20"/>
            <w:szCs w:val="20"/>
            <w:u w:val="none"/>
          </w:rPr>
          <w:t>гражданского</w:t>
        </w:r>
      </w:hyperlink>
      <w:r w:rsidRPr="00196F3C">
        <w:rPr>
          <w:rFonts w:ascii="Times New Roman" w:hAnsi="Times New Roman" w:cs="Times New Roman"/>
          <w:sz w:val="20"/>
          <w:szCs w:val="20"/>
        </w:rPr>
        <w:t>, административного, </w:t>
      </w:r>
      <w:hyperlink r:id="rId67" w:tooltip="Уголовное судопроизводство" w:history="1">
        <w:r w:rsidRPr="00196F3C">
          <w:rPr>
            <w:rStyle w:val="a5"/>
            <w:rFonts w:ascii="Times New Roman" w:hAnsi="Times New Roman" w:cs="Times New Roman"/>
            <w:color w:val="auto"/>
            <w:sz w:val="20"/>
            <w:szCs w:val="20"/>
            <w:u w:val="none"/>
          </w:rPr>
          <w:t>уголовного</w:t>
        </w:r>
      </w:hyperlink>
      <w:r w:rsidRPr="00196F3C">
        <w:rPr>
          <w:rFonts w:ascii="Times New Roman" w:hAnsi="Times New Roman" w:cs="Times New Roman"/>
          <w:sz w:val="20"/>
          <w:szCs w:val="20"/>
        </w:rPr>
        <w:t> и </w:t>
      </w:r>
      <w:hyperlink r:id="rId68" w:tooltip="Арбитражное судопроизводство" w:history="1">
        <w:r w:rsidRPr="00196F3C">
          <w:rPr>
            <w:rStyle w:val="a5"/>
            <w:rFonts w:ascii="Times New Roman" w:hAnsi="Times New Roman" w:cs="Times New Roman"/>
            <w:color w:val="auto"/>
            <w:sz w:val="20"/>
            <w:szCs w:val="20"/>
            <w:u w:val="none"/>
          </w:rPr>
          <w:t>арбитражного</w:t>
        </w:r>
      </w:hyperlink>
      <w:r w:rsidRPr="00196F3C">
        <w:rPr>
          <w:rFonts w:ascii="Times New Roman" w:hAnsi="Times New Roman" w:cs="Times New Roman"/>
          <w:sz w:val="20"/>
          <w:szCs w:val="20"/>
        </w:rPr>
        <w:t> судопроизводства;</w:t>
      </w:r>
    </w:p>
    <w:p w:rsidR="00196F3C" w:rsidRPr="00196F3C" w:rsidRDefault="00196F3C" w:rsidP="00196F3C">
      <w:pPr>
        <w:numPr>
          <w:ilvl w:val="0"/>
          <w:numId w:val="2"/>
        </w:numPr>
        <w:shd w:val="clear" w:color="auto" w:fill="FFFFFF"/>
        <w:spacing w:after="0" w:line="360" w:lineRule="auto"/>
        <w:ind w:left="-851" w:right="-567"/>
        <w:rPr>
          <w:rFonts w:ascii="Times New Roman" w:hAnsi="Times New Roman" w:cs="Times New Roman"/>
          <w:sz w:val="20"/>
          <w:szCs w:val="20"/>
        </w:rPr>
      </w:pPr>
      <w:r w:rsidRPr="00196F3C">
        <w:rPr>
          <w:rFonts w:ascii="Times New Roman" w:hAnsi="Times New Roman" w:cs="Times New Roman"/>
          <w:sz w:val="20"/>
          <w:szCs w:val="20"/>
        </w:rPr>
        <w:t>характеризуется единством судебной системы России, которое обеспечивается путём:</w:t>
      </w:r>
    </w:p>
    <w:p w:rsidR="00196F3C" w:rsidRDefault="00196F3C" w:rsidP="00196F3C">
      <w:pPr>
        <w:pStyle w:val="3"/>
        <w:shd w:val="clear" w:color="auto" w:fill="FFFFFF"/>
        <w:spacing w:before="0" w:line="360" w:lineRule="auto"/>
        <w:ind w:left="-1276" w:right="-567"/>
        <w:rPr>
          <w:rStyle w:val="mw-headline"/>
          <w:rFonts w:ascii="Times New Roman" w:hAnsi="Times New Roman" w:cs="Times New Roman"/>
          <w:b w:val="0"/>
          <w:color w:val="auto"/>
          <w:sz w:val="20"/>
          <w:szCs w:val="20"/>
        </w:rPr>
      </w:pPr>
      <w:r w:rsidRPr="00196F3C">
        <w:rPr>
          <w:rStyle w:val="mw-headline"/>
          <w:rFonts w:ascii="Times New Roman" w:hAnsi="Times New Roman" w:cs="Times New Roman"/>
          <w:b w:val="0"/>
          <w:color w:val="auto"/>
          <w:sz w:val="20"/>
          <w:szCs w:val="20"/>
        </w:rPr>
        <w:t>Органы судебной власти</w:t>
      </w:r>
    </w:p>
    <w:p w:rsidR="00196F3C" w:rsidRPr="00196F3C" w:rsidRDefault="00196F3C" w:rsidP="00196F3C">
      <w:pPr>
        <w:pStyle w:val="3"/>
        <w:shd w:val="clear" w:color="auto" w:fill="FFFFFF"/>
        <w:spacing w:before="0" w:line="360" w:lineRule="auto"/>
        <w:ind w:left="-1276" w:right="-567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196F3C">
        <w:rPr>
          <w:rFonts w:ascii="Times New Roman" w:hAnsi="Times New Roman" w:cs="Times New Roman"/>
          <w:b w:val="0"/>
          <w:color w:val="auto"/>
          <w:sz w:val="20"/>
          <w:szCs w:val="20"/>
        </w:rPr>
        <w:t>По действующей Конституции России судебная власть осуществляется федеральными судами и судами субъектов России.</w:t>
      </w:r>
    </w:p>
    <w:p w:rsidR="00196F3C" w:rsidRPr="00196F3C" w:rsidRDefault="00196F3C" w:rsidP="00196F3C">
      <w:pPr>
        <w:pStyle w:val="4"/>
        <w:shd w:val="clear" w:color="auto" w:fill="FFFFFF"/>
        <w:spacing w:before="0" w:line="360" w:lineRule="auto"/>
        <w:ind w:left="-1276" w:right="-567"/>
        <w:rPr>
          <w:rFonts w:ascii="Times New Roman" w:hAnsi="Times New Roman" w:cs="Times New Roman"/>
          <w:b w:val="0"/>
          <w:i w:val="0"/>
          <w:color w:val="auto"/>
          <w:sz w:val="20"/>
          <w:szCs w:val="20"/>
        </w:rPr>
      </w:pPr>
      <w:r w:rsidRPr="00196F3C">
        <w:rPr>
          <w:rStyle w:val="mw-headline"/>
          <w:rFonts w:ascii="Times New Roman" w:hAnsi="Times New Roman" w:cs="Times New Roman"/>
          <w:b w:val="0"/>
          <w:i w:val="0"/>
          <w:color w:val="auto"/>
          <w:sz w:val="20"/>
          <w:szCs w:val="20"/>
        </w:rPr>
        <w:t>Высшие федеральные суды Российской Федерации</w:t>
      </w:r>
    </w:p>
    <w:p w:rsidR="00196F3C" w:rsidRPr="00196F3C" w:rsidRDefault="00196F3C" w:rsidP="00196F3C">
      <w:pPr>
        <w:numPr>
          <w:ilvl w:val="0"/>
          <w:numId w:val="3"/>
        </w:numPr>
        <w:shd w:val="clear" w:color="auto" w:fill="FFFFFF"/>
        <w:spacing w:after="0" w:line="360" w:lineRule="auto"/>
        <w:ind w:left="-851" w:right="-567"/>
        <w:rPr>
          <w:rFonts w:ascii="Times New Roman" w:hAnsi="Times New Roman" w:cs="Times New Roman"/>
          <w:sz w:val="20"/>
          <w:szCs w:val="20"/>
        </w:rPr>
      </w:pPr>
      <w:hyperlink r:id="rId69" w:tooltip="Конституционный суд России" w:history="1">
        <w:r w:rsidRPr="00196F3C">
          <w:rPr>
            <w:rStyle w:val="a5"/>
            <w:rFonts w:ascii="Times New Roman" w:hAnsi="Times New Roman" w:cs="Times New Roman"/>
            <w:color w:val="auto"/>
            <w:sz w:val="20"/>
            <w:szCs w:val="20"/>
            <w:u w:val="none"/>
          </w:rPr>
          <w:t>Конституционный суд России</w:t>
        </w:r>
      </w:hyperlink>
      <w:r w:rsidRPr="00196F3C">
        <w:rPr>
          <w:rFonts w:ascii="Times New Roman" w:hAnsi="Times New Roman" w:cs="Times New Roman"/>
          <w:sz w:val="20"/>
          <w:szCs w:val="20"/>
        </w:rPr>
        <w:t>, рассматривающий дела об оспаривании конституционности законов и подзаконных актов, дающий толкование Конституции России, а также разрешающий отдельные конкретные конституционные споры, граничащие с удостоверительным укреплением процедур (в рамках отрешения от должности Президента России);</w:t>
      </w:r>
    </w:p>
    <w:p w:rsidR="00196F3C" w:rsidRPr="00196F3C" w:rsidRDefault="00196F3C" w:rsidP="00196F3C">
      <w:pPr>
        <w:numPr>
          <w:ilvl w:val="0"/>
          <w:numId w:val="3"/>
        </w:numPr>
        <w:shd w:val="clear" w:color="auto" w:fill="FFFFFF"/>
        <w:spacing w:after="0" w:line="360" w:lineRule="auto"/>
        <w:ind w:left="-851" w:right="-567"/>
        <w:rPr>
          <w:rFonts w:ascii="Times New Roman" w:hAnsi="Times New Roman" w:cs="Times New Roman"/>
          <w:sz w:val="20"/>
          <w:szCs w:val="20"/>
        </w:rPr>
      </w:pPr>
      <w:hyperlink r:id="rId70" w:tooltip="Верховный Суд Российской Федерации" w:history="1">
        <w:r w:rsidRPr="00196F3C">
          <w:rPr>
            <w:rStyle w:val="a5"/>
            <w:rFonts w:ascii="Times New Roman" w:hAnsi="Times New Roman" w:cs="Times New Roman"/>
            <w:color w:val="auto"/>
            <w:sz w:val="20"/>
            <w:szCs w:val="20"/>
            <w:u w:val="none"/>
          </w:rPr>
          <w:t>Верховный Суд Российской Федерации</w:t>
        </w:r>
      </w:hyperlink>
      <w:r w:rsidRPr="00196F3C">
        <w:rPr>
          <w:rFonts w:ascii="Times New Roman" w:hAnsi="Times New Roman" w:cs="Times New Roman"/>
          <w:sz w:val="20"/>
          <w:szCs w:val="20"/>
        </w:rPr>
        <w:t>;</w:t>
      </w:r>
    </w:p>
    <w:p w:rsidR="00196F3C" w:rsidRPr="00196F3C" w:rsidRDefault="00196F3C" w:rsidP="00196F3C">
      <w:pPr>
        <w:pStyle w:val="3"/>
        <w:shd w:val="clear" w:color="auto" w:fill="FFFFFF"/>
        <w:spacing w:before="0" w:line="360" w:lineRule="auto"/>
        <w:ind w:left="-851" w:right="-567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196F3C">
        <w:rPr>
          <w:rStyle w:val="mw-headline"/>
          <w:rFonts w:ascii="Times New Roman" w:hAnsi="Times New Roman" w:cs="Times New Roman"/>
          <w:b w:val="0"/>
          <w:color w:val="auto"/>
          <w:sz w:val="20"/>
          <w:szCs w:val="20"/>
        </w:rPr>
        <w:t>Функции судебной власти</w:t>
      </w:r>
      <w:r w:rsidRPr="00196F3C">
        <w:rPr>
          <w:rStyle w:val="mw-editsection-bracket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[</w:t>
      </w:r>
      <w:hyperlink r:id="rId71" w:tooltip="Редактировать раздел «Функции судебной власти»" w:history="1">
        <w:r w:rsidRPr="00196F3C">
          <w:rPr>
            <w:rStyle w:val="a5"/>
            <w:rFonts w:ascii="Times New Roman" w:hAnsi="Times New Roman" w:cs="Times New Roman"/>
            <w:b w:val="0"/>
            <w:bCs w:val="0"/>
            <w:color w:val="auto"/>
            <w:sz w:val="20"/>
            <w:szCs w:val="20"/>
            <w:u w:val="none"/>
          </w:rPr>
          <w:t>править</w:t>
        </w:r>
      </w:hyperlink>
      <w:r w:rsidRPr="00196F3C">
        <w:rPr>
          <w:rStyle w:val="mw-editsection-divider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 | </w:t>
      </w:r>
      <w:hyperlink r:id="rId72" w:tooltip="Редактировать раздел «Функции судебной власти»" w:history="1">
        <w:proofErr w:type="gramStart"/>
        <w:r w:rsidRPr="00196F3C">
          <w:rPr>
            <w:rStyle w:val="a5"/>
            <w:rFonts w:ascii="Times New Roman" w:hAnsi="Times New Roman" w:cs="Times New Roman"/>
            <w:b w:val="0"/>
            <w:bCs w:val="0"/>
            <w:color w:val="auto"/>
            <w:sz w:val="20"/>
            <w:szCs w:val="20"/>
            <w:u w:val="none"/>
          </w:rPr>
          <w:t>править</w:t>
        </w:r>
        <w:proofErr w:type="gramEnd"/>
        <w:r w:rsidRPr="00196F3C">
          <w:rPr>
            <w:rStyle w:val="a5"/>
            <w:rFonts w:ascii="Times New Roman" w:hAnsi="Times New Roman" w:cs="Times New Roman"/>
            <w:b w:val="0"/>
            <w:bCs w:val="0"/>
            <w:color w:val="auto"/>
            <w:sz w:val="20"/>
            <w:szCs w:val="20"/>
            <w:u w:val="none"/>
          </w:rPr>
          <w:t xml:space="preserve"> код</w:t>
        </w:r>
      </w:hyperlink>
      <w:r w:rsidRPr="00196F3C">
        <w:rPr>
          <w:rStyle w:val="mw-editsection-bracket"/>
          <w:rFonts w:ascii="Times New Roman" w:hAnsi="Times New Roman" w:cs="Times New Roman"/>
          <w:b w:val="0"/>
          <w:bCs w:val="0"/>
          <w:color w:val="auto"/>
          <w:sz w:val="20"/>
          <w:szCs w:val="20"/>
        </w:rPr>
        <w:t>]</w:t>
      </w:r>
    </w:p>
    <w:p w:rsidR="00196F3C" w:rsidRPr="00196F3C" w:rsidRDefault="00196F3C" w:rsidP="00196F3C">
      <w:pPr>
        <w:numPr>
          <w:ilvl w:val="0"/>
          <w:numId w:val="4"/>
        </w:numPr>
        <w:shd w:val="clear" w:color="auto" w:fill="FFFFFF"/>
        <w:spacing w:after="0" w:line="360" w:lineRule="auto"/>
        <w:ind w:left="-851" w:right="-567"/>
        <w:rPr>
          <w:rFonts w:ascii="Times New Roman" w:hAnsi="Times New Roman" w:cs="Times New Roman"/>
          <w:sz w:val="20"/>
          <w:szCs w:val="20"/>
        </w:rPr>
      </w:pPr>
      <w:hyperlink r:id="rId73" w:tooltip="Правосудие" w:history="1">
        <w:r w:rsidRPr="00196F3C">
          <w:rPr>
            <w:rStyle w:val="a5"/>
            <w:rFonts w:ascii="Times New Roman" w:hAnsi="Times New Roman" w:cs="Times New Roman"/>
            <w:color w:val="auto"/>
            <w:sz w:val="20"/>
            <w:szCs w:val="20"/>
            <w:u w:val="none"/>
          </w:rPr>
          <w:t>Правосудие</w:t>
        </w:r>
      </w:hyperlink>
      <w:r w:rsidRPr="00196F3C">
        <w:rPr>
          <w:rFonts w:ascii="Times New Roman" w:hAnsi="Times New Roman" w:cs="Times New Roman"/>
          <w:sz w:val="20"/>
          <w:szCs w:val="20"/>
        </w:rPr>
        <w:t>.</w:t>
      </w:r>
    </w:p>
    <w:p w:rsidR="00196F3C" w:rsidRPr="00196F3C" w:rsidRDefault="00196F3C" w:rsidP="00196F3C">
      <w:pPr>
        <w:numPr>
          <w:ilvl w:val="0"/>
          <w:numId w:val="4"/>
        </w:numPr>
        <w:shd w:val="clear" w:color="auto" w:fill="FFFFFF"/>
        <w:spacing w:after="0" w:line="360" w:lineRule="auto"/>
        <w:ind w:left="-851" w:right="-567"/>
        <w:rPr>
          <w:rFonts w:ascii="Times New Roman" w:hAnsi="Times New Roman" w:cs="Times New Roman"/>
          <w:sz w:val="20"/>
          <w:szCs w:val="20"/>
        </w:rPr>
      </w:pPr>
      <w:r w:rsidRPr="00196F3C">
        <w:rPr>
          <w:rFonts w:ascii="Times New Roman" w:hAnsi="Times New Roman" w:cs="Times New Roman"/>
          <w:sz w:val="20"/>
          <w:szCs w:val="20"/>
        </w:rPr>
        <w:t xml:space="preserve">Судебный </w:t>
      </w:r>
      <w:proofErr w:type="gramStart"/>
      <w:r w:rsidRPr="00196F3C">
        <w:rPr>
          <w:rFonts w:ascii="Times New Roman" w:hAnsi="Times New Roman" w:cs="Times New Roman"/>
          <w:sz w:val="20"/>
          <w:szCs w:val="20"/>
        </w:rPr>
        <w:t>контроль за</w:t>
      </w:r>
      <w:proofErr w:type="gramEnd"/>
      <w:r w:rsidRPr="00196F3C">
        <w:rPr>
          <w:rFonts w:ascii="Times New Roman" w:hAnsi="Times New Roman" w:cs="Times New Roman"/>
          <w:sz w:val="20"/>
          <w:szCs w:val="20"/>
        </w:rPr>
        <w:t xml:space="preserve"> законностью и обоснованностью применения мер процессуального принуждения.</w:t>
      </w:r>
    </w:p>
    <w:p w:rsidR="00196F3C" w:rsidRPr="00196F3C" w:rsidRDefault="00196F3C" w:rsidP="00196F3C">
      <w:pPr>
        <w:numPr>
          <w:ilvl w:val="0"/>
          <w:numId w:val="4"/>
        </w:numPr>
        <w:shd w:val="clear" w:color="auto" w:fill="FFFFFF"/>
        <w:spacing w:after="0" w:line="360" w:lineRule="auto"/>
        <w:ind w:left="-851" w:right="-567"/>
        <w:rPr>
          <w:rFonts w:ascii="Times New Roman" w:hAnsi="Times New Roman" w:cs="Times New Roman"/>
          <w:sz w:val="20"/>
          <w:szCs w:val="20"/>
        </w:rPr>
      </w:pPr>
      <w:r w:rsidRPr="00196F3C">
        <w:rPr>
          <w:rFonts w:ascii="Times New Roman" w:hAnsi="Times New Roman" w:cs="Times New Roman"/>
          <w:sz w:val="20"/>
          <w:szCs w:val="20"/>
        </w:rPr>
        <w:t>Судебный надзор в отношении решений нижестоящих инстанций</w:t>
      </w:r>
    </w:p>
    <w:p w:rsidR="00EE675C" w:rsidRPr="00196F3C" w:rsidRDefault="00EE675C" w:rsidP="00196F3C">
      <w:pPr>
        <w:spacing w:after="0" w:line="360" w:lineRule="auto"/>
        <w:ind w:left="-1276" w:right="-567"/>
        <w:rPr>
          <w:rFonts w:ascii="Times New Roman" w:hAnsi="Times New Roman" w:cs="Times New Roman"/>
          <w:sz w:val="20"/>
          <w:szCs w:val="20"/>
        </w:rPr>
      </w:pPr>
    </w:p>
    <w:sectPr w:rsidR="00EE675C" w:rsidRPr="00196F3C" w:rsidSect="00EE675C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92630"/>
    <w:multiLevelType w:val="multilevel"/>
    <w:tmpl w:val="52C0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384713"/>
    <w:multiLevelType w:val="multilevel"/>
    <w:tmpl w:val="D6E24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756A3D5E"/>
    <w:multiLevelType w:val="multilevel"/>
    <w:tmpl w:val="F4F2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2A0BC9"/>
    <w:multiLevelType w:val="hybridMultilevel"/>
    <w:tmpl w:val="A1AE2B4E"/>
    <w:lvl w:ilvl="0" w:tplc="04190001">
      <w:start w:val="1"/>
      <w:numFmt w:val="bullet"/>
      <w:lvlText w:val=""/>
      <w:lvlJc w:val="left"/>
      <w:pPr>
        <w:ind w:left="-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EE675C"/>
    <w:rsid w:val="00196F3C"/>
    <w:rsid w:val="00EE6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67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96F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6F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7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E67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unhideWhenUsed/>
    <w:rsid w:val="00EE6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E675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96F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96F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a0"/>
    <w:rsid w:val="00196F3C"/>
  </w:style>
  <w:style w:type="character" w:customStyle="1" w:styleId="mw-editsection">
    <w:name w:val="mw-editsection"/>
    <w:basedOn w:val="a0"/>
    <w:rsid w:val="00196F3C"/>
  </w:style>
  <w:style w:type="character" w:customStyle="1" w:styleId="mw-editsection-bracket">
    <w:name w:val="mw-editsection-bracket"/>
    <w:basedOn w:val="a0"/>
    <w:rsid w:val="00196F3C"/>
  </w:style>
  <w:style w:type="character" w:customStyle="1" w:styleId="mw-editsection-divider">
    <w:name w:val="mw-editsection-divider"/>
    <w:basedOn w:val="a0"/>
    <w:rsid w:val="00196F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4932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6167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85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5542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1%80%D0%B5%D0%B7%D0%B8%D0%B4%D0%B5%D0%BD%D1%82_%D0%A0%D0%BE%D1%81%D1%81%D0%B8%D0%B9%D1%81%D0%BA%D0%BE%D0%B9_%D0%A4%D0%B5%D0%B4%D0%B5%D1%80%D0%B0%D1%86%D0%B8%D0%B8" TargetMode="External"/><Relationship Id="rId18" Type="http://schemas.openxmlformats.org/officeDocument/2006/relationships/hyperlink" Target="https://ru.wikipedia.org/wiki/%D0%92%D0%BD%D1%83%D1%82%D1%80%D0%B5%D0%BD%D0%BD%D1%8F%D1%8F_%D0%BF%D0%BE%D0%BB%D0%B8%D1%82%D0%B8%D0%BA%D0%B0_%D0%A0%D0%BE%D1%81%D1%81%D0%B8%D0%B8" TargetMode="External"/><Relationship Id="rId26" Type="http://schemas.openxmlformats.org/officeDocument/2006/relationships/hyperlink" Target="https://ru.wikisource.org/wiki/%D0%9A%D0%BE%D0%BD%D1%81%D1%82%D0%B8%D1%82%D1%83%D1%86%D0%B8%D1%8F_%D0%A0%D0%BE%D1%81%D1%81%D0%B8%D0%B9%D1%81%D0%BA%D0%BE%D0%B9_%D0%A4%D0%B5%D0%B4%D0%B5%D1%80%D0%B0%D1%86%D0%B8%D0%B8" TargetMode="External"/><Relationship Id="rId39" Type="http://schemas.openxmlformats.org/officeDocument/2006/relationships/hyperlink" Target="https://ru.wikipedia.org/wiki/%D0%9F%D1%80%D0%B5%D0%B7%D0%B8%D0%B4%D0%B5%D0%BD%D1%82_%D0%A0%D0%BE%D1%81%D1%81%D0%B8%D0%B9%D1%81%D0%BA%D0%BE%D0%B9_%D0%A4%D0%B5%D0%B4%D0%B5%D1%80%D0%B0%D1%86%D0%B8%D0%B8" TargetMode="External"/><Relationship Id="rId21" Type="http://schemas.openxmlformats.org/officeDocument/2006/relationships/hyperlink" Target="https://ru.wikipedia.org/wiki/%D0%92%D1%8B%D0%B1%D0%BE%D1%80%D1%8B_%D0%BF%D1%80%D0%B5%D0%B7%D0%B8%D0%B4%D0%B5%D0%BD%D1%82%D0%B0_%D0%A0%D0%BE%D1%81%D1%81%D0%B8%D0%B9%D1%81%D0%BA%D0%BE%D0%B9_%D0%A4%D0%B5%D0%B4%D0%B5%D1%80%D0%B0%D1%86%D0%B8%D0%B8" TargetMode="External"/><Relationship Id="rId34" Type="http://schemas.openxmlformats.org/officeDocument/2006/relationships/hyperlink" Target="https://ru.wikipedia.org/wiki/%D0%9F%D0%BE%D0%BB%D0%B8%D1%82%D0%B8%D0%BA%D0%B0" TargetMode="External"/><Relationship Id="rId42" Type="http://schemas.openxmlformats.org/officeDocument/2006/relationships/hyperlink" Target="https://ru.wikipedia.org/wiki/%D0%9F%D1%80%D0%B5%D0%B7%D0%B8%D0%B4%D0%B5%D0%BD%D1%82_%D0%A0%D0%BE%D1%81%D1%81%D0%B8%D0%B9%D1%81%D0%BA%D0%BE%D0%B9_%D0%A4%D0%B5%D0%B4%D0%B5%D1%80%D0%B0%D1%86%D0%B8%D0%B8" TargetMode="External"/><Relationship Id="rId47" Type="http://schemas.openxmlformats.org/officeDocument/2006/relationships/hyperlink" Target="https://ru.wikipedia.org/wiki/%D0%9F%D1%80%D0%B5%D0%B7%D0%B8%D0%B4%D0%B5%D0%BD%D1%82_%D0%A0%D0%BE%D1%81%D1%81%D0%B8%D0%B9%D1%81%D0%BA%D0%BE%D0%B9_%D0%A4%D0%B5%D0%B4%D0%B5%D1%80%D0%B0%D1%86%D0%B8%D0%B8" TargetMode="External"/><Relationship Id="rId50" Type="http://schemas.openxmlformats.org/officeDocument/2006/relationships/hyperlink" Target="https://ru.wikipedia.org/wiki/%D0%9F%D1%80%D0%B5%D0%B7%D0%B8%D0%B4%D0%B5%D0%BD%D1%82_%D0%A0%D0%BE%D1%81%D1%81%D0%B8%D0%B9%D1%81%D0%BA%D0%BE%D0%B9_%D0%A4%D0%B5%D0%B4%D0%B5%D1%80%D0%B0%D1%86%D0%B8%D0%B8" TargetMode="External"/><Relationship Id="rId55" Type="http://schemas.openxmlformats.org/officeDocument/2006/relationships/hyperlink" Target="https://ru.wikipedia.org/wiki/%D0%A1%D0%BE%D1%86%D0%B8%D0%B0%D0%BB%D1%8C%D0%BD%D1%8B%D0%B9_%D0%BA%D0%BE%D0%BD%D1%84%D0%BB%D0%B8%D0%BA%D1%82" TargetMode="External"/><Relationship Id="rId63" Type="http://schemas.openxmlformats.org/officeDocument/2006/relationships/hyperlink" Target="https://ru.wikipedia.org/wiki/%D0%A1%D1%83%D0%B4_%D0%95%D0%B2%D1%80%D0%BE%D0%BF%D0%B5%D0%B9%D1%81%D0%BA%D0%BE%D0%B3%D0%BE_%D1%81%D0%BE%D1%8E%D0%B7%D0%B0" TargetMode="External"/><Relationship Id="rId68" Type="http://schemas.openxmlformats.org/officeDocument/2006/relationships/hyperlink" Target="https://ru.wikipedia.org/wiki/%D0%90%D1%80%D0%B1%D0%B8%D1%82%D1%80%D0%B0%D0%B6%D0%BD%D0%BE%D0%B5_%D1%81%D1%83%D0%B4%D0%BE%D0%BF%D1%80%D0%BE%D0%B8%D0%B7%D0%B2%D0%BE%D0%B4%D1%81%D1%82%D0%B2%D0%BE" TargetMode="External"/><Relationship Id="rId7" Type="http://schemas.openxmlformats.org/officeDocument/2006/relationships/hyperlink" Target="https://ru.wikipedia.org/wiki/%D0%A0%D0%BE%D1%81%D1%81%D0%B8%D1%8F" TargetMode="External"/><Relationship Id="rId71" Type="http://schemas.openxmlformats.org/officeDocument/2006/relationships/hyperlink" Target="https://ru.wikipedia.org/w/index.php?title=%D0%A1%D1%83%D0%B4%D0%B5%D0%B1%D0%BD%D0%B0%D1%8F_%D0%B2%D0%BB%D0%B0%D1%81%D1%82%D1%8C&amp;veaction=edit&amp;section=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2%D0%B5%D1%80%D1%85%D0%BE%D0%B2%D0%BD%D1%8B%D0%B9_%D0%B3%D0%BB%D0%B0%D0%B2%D0%BD%D0%BE%D0%BA%D0%BE%D0%BC%D0%B0%D0%BD%D0%B4%D1%83%D1%8E%D1%89%D0%B8%D0%B9_%D0%92%D0%BE%D0%BE%D1%80%D1%83%D0%B6%D1%91%D0%BD%D0%BD%D1%8B%D0%BC%D0%B8_%D1%81%D0%B8%D0%BB%D0%B0%D0%BC%D0%B8_%D0%A0%D0%BE%D1%81%D1%81%D0%B8%D0%B9%D1%81%D0%BA%D0%BE%D0%B9_%D0%A4%D0%B5%D0%B4%D0%B5%D1%80%D0%B0%D1%86%D0%B8%D0%B8" TargetMode="External"/><Relationship Id="rId29" Type="http://schemas.openxmlformats.org/officeDocument/2006/relationships/hyperlink" Target="https://ru.wikisource.org/wiki/%D0%9A%D0%BE%D0%BD%D1%81%D1%82%D0%B8%D1%82%D1%83%D1%86%D0%B8%D1%8F_%D0%A0%D0%BE%D1%81%D1%81%D0%B8%D0%B9%D1%81%D0%BA%D0%BE%D0%B9_%D0%A4%D0%B5%D0%B4%D0%B5%D1%80%D0%B0%D1%86%D0%B8%D0%B8" TargetMode="External"/><Relationship Id="rId11" Type="http://schemas.openxmlformats.org/officeDocument/2006/relationships/hyperlink" Target="https://ru.wikipedia.org/wiki/%D0%93%D0%BE%D1%81%D1%83%D0%B4%D0%B0%D1%80%D1%81%D1%82%D0%B2%D0%B5%D0%BD%D0%BD%D0%B0%D1%8F_%D0%B4%D1%83%D0%BC%D0%B0" TargetMode="External"/><Relationship Id="rId24" Type="http://schemas.openxmlformats.org/officeDocument/2006/relationships/hyperlink" Target="https://ru.wikisource.org/wiki/%D0%9A%D0%BE%D0%BD%D1%81%D1%82%D0%B8%D1%82%D1%83%D1%86%D0%B8%D1%8F_%D0%A0%D0%BE%D1%81%D1%81%D0%B8%D0%B9%D1%81%D0%BA%D0%BE%D0%B9_%D0%A4%D0%B5%D0%B4%D0%B5%D1%80%D0%B0%D1%86%D0%B8%D0%B8" TargetMode="External"/><Relationship Id="rId32" Type="http://schemas.openxmlformats.org/officeDocument/2006/relationships/hyperlink" Target="https://ru.wikipedia.org/wiki/%D0%98%D1%81%D0%BF%D0%BE%D0%BB%D0%BD%D0%B8%D1%82%D0%B5%D0%BB%D1%8C%D0%BD%D0%B0%D1%8F_%D0%B2%D0%BB%D0%B0%D1%81%D1%82%D1%8C" TargetMode="External"/><Relationship Id="rId37" Type="http://schemas.openxmlformats.org/officeDocument/2006/relationships/hyperlink" Target="https://ru.wikisource.org/wiki/%D0%9A%D0%BE%D0%BD%D1%81%D1%82%D0%B8%D1%82%D1%83%D1%86%D0%B8%D1%8F_%D0%A0%D0%BE%D1%81%D1%81%D0%B8%D0%B9%D1%81%D0%BA%D0%BE%D0%B9_%D0%A4%D0%B5%D0%B4%D0%B5%D1%80%D0%B0%D1%86%D0%B8%D0%B8" TargetMode="External"/><Relationship Id="rId40" Type="http://schemas.openxmlformats.org/officeDocument/2006/relationships/hyperlink" Target="https://ru.wikipedia.org/wiki/%D0%9F%D1%80%D0%B5%D0%B7%D0%B8%D0%B4%D0%B5%D0%BD%D1%82_%D0%A0%D0%BE%D1%81%D1%81%D0%B8%D0%B9%D1%81%D0%BA%D0%BE%D0%B9_%D0%A4%D0%B5%D0%B4%D0%B5%D1%80%D0%B0%D1%86%D0%B8%D0%B8" TargetMode="External"/><Relationship Id="rId45" Type="http://schemas.openxmlformats.org/officeDocument/2006/relationships/hyperlink" Target="https://ru.wikipedia.org/wiki/2003_%D0%B3%D0%BE%D0%B4" TargetMode="External"/><Relationship Id="rId53" Type="http://schemas.openxmlformats.org/officeDocument/2006/relationships/hyperlink" Target="https://ru.wikisource.org/wiki/%D0%9A%D0%BE%D0%BD%D1%81%D1%82%D0%B8%D1%82%D1%83%D1%86%D0%B8%D1%8F_%D0%A0%D0%BE%D1%81%D1%81%D0%B8%D0%B9%D1%81%D0%BA%D0%BE%D0%B9_%D0%A4%D0%B5%D0%B4%D0%B5%D1%80%D0%B0%D1%86%D0%B8%D0%B8" TargetMode="External"/><Relationship Id="rId58" Type="http://schemas.openxmlformats.org/officeDocument/2006/relationships/hyperlink" Target="https://ru.wikipedia.org/wiki/%D0%AE%D1%80%D0%B8%D0%B4%D0%B8%D1%87%D0%B5%D1%81%D0%BA%D0%BE%D0%B5_%D0%BB%D0%B8%D1%86%D0%BE" TargetMode="External"/><Relationship Id="rId66" Type="http://schemas.openxmlformats.org/officeDocument/2006/relationships/hyperlink" Target="https://ru.wikipedia.org/wiki/%D0%93%D1%80%D0%B0%D0%B6%D0%B4%D0%B0%D0%BD%D1%81%D0%BA%D0%BE%D0%B5_%D1%81%D1%83%D0%B4%D0%BE%D0%BF%D1%80%D0%BE%D0%B8%D0%B7%D0%B2%D0%BE%D0%B4%D1%81%D1%82%D0%B2%D0%BE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be5.biz/zakon/konstitucija/30.html" TargetMode="External"/><Relationship Id="rId15" Type="http://schemas.openxmlformats.org/officeDocument/2006/relationships/hyperlink" Target="https://ru.wikipedia.org/wiki/%D0%9F%D1%80%D0%B0%D0%B2%D0%B0_%D1%87%D0%B5%D0%BB%D0%BE%D0%B2%D0%B5%D0%BA%D0%B0" TargetMode="External"/><Relationship Id="rId23" Type="http://schemas.openxmlformats.org/officeDocument/2006/relationships/hyperlink" Target="https://ru.wikisource.org/wiki/%D0%9A%D0%BE%D0%BD%D1%81%D1%82%D0%B8%D1%82%D1%83%D1%86%D0%B8%D1%8F_%D0%A0%D0%BE%D1%81%D1%81%D0%B8%D0%B9%D1%81%D0%BA%D0%BE%D0%B9_%D0%A4%D0%B5%D0%B4%D0%B5%D1%80%D0%B0%D1%86%D0%B8%D0%B8" TargetMode="External"/><Relationship Id="rId28" Type="http://schemas.openxmlformats.org/officeDocument/2006/relationships/hyperlink" Target="https://ru.wikisource.org/wiki/%D0%9A%D0%BE%D0%BD%D1%81%D1%82%D0%B8%D1%82%D1%83%D1%86%D0%B8%D1%8F_%D0%A0%D0%BE%D1%81%D1%81%D0%B8%D0%B9%D1%81%D0%BA%D0%BE%D0%B9_%D0%A4%D0%B5%D0%B4%D0%B5%D1%80%D0%B0%D1%86%D0%B8%D0%B8" TargetMode="External"/><Relationship Id="rId36" Type="http://schemas.openxmlformats.org/officeDocument/2006/relationships/hyperlink" Target="https://ru.wikisource.org/wiki/%D0%9A%D0%BE%D0%BD%D1%81%D1%82%D0%B8%D1%82%D1%83%D1%86%D0%B8%D1%8F_%D0%A0%D0%BE%D1%81%D1%81%D0%B8%D0%B9%D1%81%D0%BA%D0%BE%D0%B9_%D0%A4%D0%B5%D0%B4%D0%B5%D1%80%D0%B0%D1%86%D0%B8%D0%B8" TargetMode="External"/><Relationship Id="rId49" Type="http://schemas.openxmlformats.org/officeDocument/2006/relationships/hyperlink" Target="https://ru.wikipedia.org/wiki/%D0%A6%D0%B5%D0%BD%D1%82%D1%80%D0%B0%D0%BB%D1%8C%D0%BD%D0%B0%D1%8F_%D0%B8%D0%B7%D0%B1%D0%B8%D1%80%D0%B0%D1%82%D0%B5%D0%BB%D1%8C%D0%BD%D0%B0%D1%8F_%D0%BA%D0%BE%D0%BC%D0%B8%D1%81%D1%81%D0%B8%D1%8F_%D0%A0%D0%BE%D1%81%D1%81%D0%B8%D0%B9%D1%81%D0%BA%D0%BE%D0%B9_%D0%A4%D0%B5%D0%B4%D0%B5%D1%80%D0%B0%D1%86%D0%B8%D0%B8" TargetMode="External"/><Relationship Id="rId57" Type="http://schemas.openxmlformats.org/officeDocument/2006/relationships/hyperlink" Target="https://ru.wikipedia.org/wiki/%D0%93%D1%80%D0%B0%D0%B6%D0%B4%D0%B0%D0%BD%D0%B8%D0%BD" TargetMode="External"/><Relationship Id="rId61" Type="http://schemas.openxmlformats.org/officeDocument/2006/relationships/hyperlink" Target="https://ru.wikipedia.org/wiki/%D0%92%D0%BB%D0%B0%D1%81%D1%82%D1%8C" TargetMode="External"/><Relationship Id="rId10" Type="http://schemas.openxmlformats.org/officeDocument/2006/relationships/hyperlink" Target="https://ru.wikipedia.org/wiki/%D0%98%D1%81%D0%BF%D0%BE%D0%BB%D0%BD%D0%B8%D1%82%D0%B5%D0%BB%D1%8C%D0%BD%D0%B0%D1%8F_%D0%B2%D0%BB%D0%B0%D1%81%D1%82%D1%8C" TargetMode="External"/><Relationship Id="rId19" Type="http://schemas.openxmlformats.org/officeDocument/2006/relationships/hyperlink" Target="https://ru.wikipedia.org/wiki/%D0%92%D0%BD%D0%B5%D1%88%D0%BD%D1%8F%D1%8F_%D0%BF%D0%BE%D0%BB%D0%B8%D1%82%D0%B8%D0%BA%D0%B0_%D0%A0%D0%BE%D1%81%D1%81%D0%B8%D0%B8" TargetMode="External"/><Relationship Id="rId31" Type="http://schemas.openxmlformats.org/officeDocument/2006/relationships/hyperlink" Target="https://ru.wikipedia.org/wiki/%D0%9F%D1%80%D0%B0%D0%B2%D0%B8%D1%82%D0%B5%D0%BB%D1%8C%D1%81%D1%82%D0%B2%D0%BE_%D0%A0%D0%BE%D1%81%D1%81%D0%B8%D0%B9%D1%81%D0%BA%D0%BE%D0%B9_%D0%A4%D0%B5%D0%B4%D0%B5%D1%80%D0%B0%D1%86%D0%B8%D0%B8" TargetMode="External"/><Relationship Id="rId44" Type="http://schemas.openxmlformats.org/officeDocument/2006/relationships/hyperlink" Target="https://ru.wikipedia.org/wiki/10_%D1%8F%D0%BD%D0%B2%D0%B0%D1%80%D1%8F" TargetMode="External"/><Relationship Id="rId52" Type="http://schemas.openxmlformats.org/officeDocument/2006/relationships/hyperlink" Target="https://ru.wikipedia.org/wiki/%D0%93%D1%80%D0%B0%D0%B6%D0%B4%D0%B0%D0%BD%D0%B8%D0%BD_%D0%A0%D0%BE%D1%81%D1%81%D0%B8%D0%B9%D1%81%D0%BA%D0%BE%D0%B9_%D0%A4%D0%B5%D0%B4%D0%B5%D1%80%D0%B0%D1%86%D0%B8%D0%B8" TargetMode="External"/><Relationship Id="rId60" Type="http://schemas.openxmlformats.org/officeDocument/2006/relationships/hyperlink" Target="https://ru.wikipedia.org/wiki/%D0%A1%D1%83%D0%B4" TargetMode="External"/><Relationship Id="rId65" Type="http://schemas.openxmlformats.org/officeDocument/2006/relationships/hyperlink" Target="https://ru.wikipedia.org/wiki/%D0%9F%D1%80%D0%B8%D0%BC%D0%B5%D0%BD%D0%B5%D0%BD%D0%B8%D0%B5_%D0%BF%D1%80%D0%B0%D0%B2%D0%B0" TargetMode="External"/><Relationship Id="rId73" Type="http://schemas.openxmlformats.org/officeDocument/2006/relationships/hyperlink" Target="https://ru.wikipedia.org/wiki/%D0%9F%D1%80%D0%B0%D0%B2%D0%BE%D1%81%D1%83%D0%B4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3%D0%BB%D0%B0%D0%B2%D0%B0_%D0%B3%D0%BE%D1%81%D1%83%D0%B4%D0%B0%D1%80%D1%81%D1%82%D0%B2%D0%B0" TargetMode="External"/><Relationship Id="rId14" Type="http://schemas.openxmlformats.org/officeDocument/2006/relationships/hyperlink" Target="https://ru.wikipedia.org/wiki/%D0%9A%D0%BE%D0%BD%D1%81%D1%82%D0%B8%D1%82%D1%83%D1%86%D0%B8%D1%8F_%D0%A0%D0%BE%D1%81%D1%81%D0%B8%D0%B9%D1%81%D0%BA%D0%BE%D0%B9_%D0%A4%D0%B5%D0%B4%D0%B5%D1%80%D0%B0%D1%86%D0%B8%D0%B8" TargetMode="External"/><Relationship Id="rId22" Type="http://schemas.openxmlformats.org/officeDocument/2006/relationships/hyperlink" Target="https://ru.wikisource.org/wiki/%D0%9A%D0%BE%D0%BD%D1%81%D1%82%D0%B8%D1%82%D1%83%D1%86%D0%B8%D1%8F_%D0%A0%D0%BE%D1%81%D1%81%D0%B8%D0%B9%D1%81%D0%BA%D0%BE%D0%B9_%D0%A4%D0%B5%D0%B4%D0%B5%D1%80%D0%B0%D1%86%D0%B8%D0%B8" TargetMode="External"/><Relationship Id="rId27" Type="http://schemas.openxmlformats.org/officeDocument/2006/relationships/hyperlink" Target="https://ru.wikisource.org/wiki/%D0%9A%D0%BE%D0%BD%D1%81%D1%82%D0%B8%D1%82%D1%83%D1%86%D0%B8%D1%8F_%D0%A0%D0%BE%D1%81%D1%81%D0%B8%D0%B9%D1%81%D0%BA%D0%BE%D0%B9_%D0%A4%D0%B5%D0%B4%D0%B5%D1%80%D0%B0%D1%86%D0%B8%D0%B8" TargetMode="External"/><Relationship Id="rId30" Type="http://schemas.openxmlformats.org/officeDocument/2006/relationships/hyperlink" Target="https://ru.wikipedia.org/wiki/%D0%9F%D1%80%D0%B5%D0%B7%D0%B8%D0%B4%D0%B5%D0%BD%D1%82_%D0%A0%D0%BE%D1%81%D1%81%D0%B8%D0%B9%D1%81%D0%BA%D0%BE%D0%B9_%D0%A4%D0%B5%D0%B4%D0%B5%D1%80%D0%B0%D1%86%D0%B8%D0%B8" TargetMode="External"/><Relationship Id="rId35" Type="http://schemas.openxmlformats.org/officeDocument/2006/relationships/hyperlink" Target="https://ru.wikisource.org/wiki/%D0%9A%D0%BE%D0%BD%D1%81%D1%82%D0%B8%D1%82%D1%83%D1%86%D0%B8%D1%8F_%D0%A0%D0%BE%D1%81%D1%81%D0%B8%D0%B9%D1%81%D0%BA%D0%BE%D0%B9_%D0%A4%D0%B5%D0%B4%D0%B5%D1%80%D0%B0%D1%86%D0%B8%D0%B8" TargetMode="External"/><Relationship Id="rId43" Type="http://schemas.openxmlformats.org/officeDocument/2006/relationships/hyperlink" Target="https://ru.wikipedia.org/wiki/%D0%9F%D1%80%D0%B5%D0%B7%D0%B8%D0%B4%D0%B5%D0%BD%D1%82_%D0%A0%D0%BE%D1%81%D1%81%D0%B8%D0%B9%D1%81%D0%BA%D0%BE%D0%B9_%D0%A4%D0%B5%D0%B4%D0%B5%D1%80%D0%B0%D1%86%D0%B8%D0%B8" TargetMode="External"/><Relationship Id="rId48" Type="http://schemas.openxmlformats.org/officeDocument/2006/relationships/hyperlink" Target="https://ru.wikipedia.org/wiki/%D0%9F%D1%80%D0%B5%D0%B7%D0%B8%D0%B4%D0%B5%D0%BD%D1%82_%D0%A0%D0%BE%D1%81%D1%81%D0%B8%D0%B9%D1%81%D0%BA%D0%BE%D0%B9_%D0%A4%D0%B5%D0%B4%D0%B5%D1%80%D0%B0%D1%86%D0%B8%D0%B8" TargetMode="External"/><Relationship Id="rId56" Type="http://schemas.openxmlformats.org/officeDocument/2006/relationships/hyperlink" Target="https://ru.wikipedia.org/wiki/%D0%93%D0%BE%D1%81%D1%83%D0%B4%D0%B0%D1%80%D1%81%D1%82%D0%B2%D0%BE" TargetMode="External"/><Relationship Id="rId64" Type="http://schemas.openxmlformats.org/officeDocument/2006/relationships/hyperlink" Target="https://ru.wikipedia.org/wiki/%D0%9A%D0%BE%D0%BD%D1%81%D1%82%D0%B8%D1%82%D1%83%D1%86%D0%B8%D1%8F_%D0%A0%D0%BE%D1%81%D1%81%D0%B8%D0%B9%D1%81%D0%BA%D0%BE%D0%B9_%D0%A4%D0%B5%D0%B4%D0%B5%D1%80%D0%B0%D1%86%D0%B8%D0%B8" TargetMode="External"/><Relationship Id="rId69" Type="http://schemas.openxmlformats.org/officeDocument/2006/relationships/hyperlink" Target="https://ru.wikipedia.org/wiki/%D0%9A%D0%BE%D0%BD%D1%81%D1%82%D0%B8%D1%82%D1%83%D1%86%D0%B8%D0%BE%D0%BD%D0%BD%D1%8B%D0%B9_%D1%81%D1%83%D0%B4_%D0%A0%D0%BE%D1%81%D1%81%D0%B8%D0%B8" TargetMode="External"/><Relationship Id="rId8" Type="http://schemas.openxmlformats.org/officeDocument/2006/relationships/hyperlink" Target="https://ru.wikipedia.org/wiki/%D0%9F%D1%80%D0%B5%D0%B7%D0%B8%D0%B4%D0%B5%D0%BD%D1%82" TargetMode="External"/><Relationship Id="rId51" Type="http://schemas.openxmlformats.org/officeDocument/2006/relationships/hyperlink" Target="https://ru.wikipedia.org/wiki/%D0%9F%D1%80%D0%B5%D0%B7%D0%B8%D0%B4%D0%B5%D0%BD%D1%82_%D0%A0%D0%BE%D1%81%D1%81%D0%B8%D0%B9%D1%81%D0%BA%D0%BE%D0%B9_%D0%A4%D0%B5%D0%B4%D0%B5%D1%80%D0%B0%D1%86%D0%B8%D0%B8" TargetMode="External"/><Relationship Id="rId72" Type="http://schemas.openxmlformats.org/officeDocument/2006/relationships/hyperlink" Target="https://ru.wikipedia.org/w/index.php?title=%D0%A1%D1%83%D0%B4%D0%B5%D0%B1%D0%BD%D0%B0%D1%8F_%D0%B2%D0%BB%D0%B0%D1%81%D1%82%D1%8C&amp;action=edit&amp;section=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F%D1%80%D0%B5%D0%B7%D0%B8%D0%B4%D0%B5%D0%BD%D1%82_%D0%A0%D0%BE%D1%81%D1%81%D0%B8%D0%B9%D1%81%D0%BA%D0%BE%D0%B9_%D0%A4%D0%B5%D0%B4%D0%B5%D1%80%D0%B0%D1%86%D0%B8%D0%B8" TargetMode="External"/><Relationship Id="rId17" Type="http://schemas.openxmlformats.org/officeDocument/2006/relationships/hyperlink" Target="https://ru.wikisource.org/wiki/%D0%9A%D0%BE%D0%BD%D1%81%D1%82%D0%B8%D1%82%D1%83%D1%86%D0%B8%D1%8F_%D0%A0%D0%BE%D1%81%D1%81%D0%B8%D0%B9%D1%81%D0%BA%D0%BE%D0%B9_%D0%A4%D0%B5%D0%B4%D0%B5%D1%80%D0%B0%D1%86%D0%B8%D0%B8" TargetMode="External"/><Relationship Id="rId25" Type="http://schemas.openxmlformats.org/officeDocument/2006/relationships/hyperlink" Target="https://ru.wikisource.org/wiki/%D0%9A%D0%BE%D0%BD%D1%81%D1%82%D0%B8%D1%82%D1%83%D1%86%D0%B8%D1%8F_%D0%A0%D0%BE%D1%81%D1%81%D0%B8%D0%B9%D1%81%D0%BA%D0%BE%D0%B9_%D0%A4%D0%B5%D0%B4%D0%B5%D1%80%D0%B0%D1%86%D0%B8%D0%B8" TargetMode="External"/><Relationship Id="rId33" Type="http://schemas.openxmlformats.org/officeDocument/2006/relationships/hyperlink" Target="https://ru.wikipedia.org/wiki/%D0%9F%D1%8F%D1%82%D0%B0%D1%8F_%D1%84%D1%80%D0%B0%D0%BD%D1%86%D1%83%D0%B7%D1%81%D0%BA%D0%B0%D1%8F_%D1%80%D0%B5%D1%81%D0%BF%D1%83%D0%B1%D0%BB%D0%B8%D0%BA%D0%B0" TargetMode="External"/><Relationship Id="rId38" Type="http://schemas.openxmlformats.org/officeDocument/2006/relationships/hyperlink" Target="https://ru.wikipedia.org/wiki/%D0%9F%D0%BE%D0%BB%D0%B8%D1%82%D0%B8%D0%BA%D0%B0" TargetMode="External"/><Relationship Id="rId46" Type="http://schemas.openxmlformats.org/officeDocument/2006/relationships/hyperlink" Target="https://ru.wikipedia.org/wiki/%D0%9F%D1%80%D0%B5%D0%B7%D0%B8%D0%B4%D0%B5%D0%BD%D1%82_%D0%A0%D0%BE%D1%81%D1%81%D0%B8%D0%B9%D1%81%D0%BA%D0%BE%D0%B9_%D0%A4%D0%B5%D0%B4%D0%B5%D1%80%D0%B0%D1%86%D0%B8%D0%B8" TargetMode="External"/><Relationship Id="rId59" Type="http://schemas.openxmlformats.org/officeDocument/2006/relationships/hyperlink" Target="https://ru.wikipedia.org/wiki/%D0%A1%D1%83%D0%B4%D0%B5%D0%B1%D0%BD%D0%B0%D1%8F_%D0%B2%D0%BB%D0%B0%D1%81%D1%82%D1%8C" TargetMode="External"/><Relationship Id="rId67" Type="http://schemas.openxmlformats.org/officeDocument/2006/relationships/hyperlink" Target="https://ru.wikipedia.org/wiki/%D0%A3%D0%B3%D0%BE%D0%BB%D0%BE%D0%B2%D0%BD%D0%BE%D0%B5_%D1%81%D1%83%D0%B4%D0%BE%D0%BF%D1%80%D0%BE%D0%B8%D0%B7%D0%B2%D0%BE%D0%B4%D1%81%D1%82%D0%B2%D0%BE" TargetMode="External"/><Relationship Id="rId20" Type="http://schemas.openxmlformats.org/officeDocument/2006/relationships/hyperlink" Target="https://ru.wikipedia.org/wiki/%D0%9F%D1%83%D1%82%D0%B8%D0%BD,_%D0%92%D0%BB%D0%B0%D0%B4%D0%B8%D0%BC%D0%B8%D1%80_%D0%92%D0%BB%D0%B0%D0%B4%D0%B8%D0%BC%D0%B8%D1%80%D0%BE%D0%B2%D0%B8%D1%87" TargetMode="External"/><Relationship Id="rId41" Type="http://schemas.openxmlformats.org/officeDocument/2006/relationships/hyperlink" Target="https://ru.wikipedia.org/wiki/%D0%9E%D0%B1%D0%BD%D1%83%D0%BB%D0%B5%D0%BD%D0%B8%D0%B5_%D0%BF%D1%80%D0%B5%D0%B7%D0%B8%D0%B4%D0%B5%D0%BD%D1%82%D1%81%D0%BA%D0%B8%D1%85_%D1%81%D1%80%D0%BE%D0%BA%D0%BE%D0%B2" TargetMode="External"/><Relationship Id="rId54" Type="http://schemas.openxmlformats.org/officeDocument/2006/relationships/hyperlink" Target="https://ru.wikipedia.org/wiki/%D0%93%D0%BE%D1%81%D1%83%D0%B4%D0%B0%D1%80%D1%81%D1%82%D0%B2%D0%B5%D0%BD%D0%BD%D0%B0%D1%8F_%D0%B2%D0%BB%D0%B0%D1%81%D1%82%D1%8C" TargetMode="External"/><Relationship Id="rId62" Type="http://schemas.openxmlformats.org/officeDocument/2006/relationships/hyperlink" Target="https://ru.wikipedia.org/wiki/%D0%A0%D0%B0%D0%B7%D0%B4%D0%B5%D0%BB%D0%B5%D0%BD%D0%B8%D0%B5_%D0%B2%D0%BB%D0%B0%D1%81%D1%82%D0%B5%D0%B9" TargetMode="External"/><Relationship Id="rId70" Type="http://schemas.openxmlformats.org/officeDocument/2006/relationships/hyperlink" Target="https://ru.wikipedia.org/wiki/%D0%92%D0%B5%D1%80%D1%85%D0%BE%D0%B2%D0%BD%D1%8B%D0%B9_%D0%A1%D1%83%D0%B4_%D0%A0%D0%BE%D1%81%D1%81%D0%B8%D0%B9%D1%81%D0%BA%D0%BE%D0%B9_%D0%A4%D0%B5%D0%B4%D0%B5%D1%80%D0%B0%D1%86%D0%B8%D0%B8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3%D0%BE%D1%81%D1%83%D0%B4%D0%B0%D1%80%D1%81%D1%82%D0%B2%D0%B5%D0%BD%D0%BD%D1%8B%D0%B5_%D0%B4%D0%BE%D0%BB%D0%B6%D0%BD%D0%BE%D1%81%D1%82%D0%B8_%D0%A0%D0%BE%D1%81%D1%81%D0%B8%D0%B9%D1%81%D0%BA%D0%BE%D0%B9_%D0%A4%D0%B5%D0%B4%D0%B5%D1%80%D0%B0%D1%86%D0%B8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7390</Words>
  <Characters>42129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2023-04-09T18:38:00Z</dcterms:created>
  <dcterms:modified xsi:type="dcterms:W3CDTF">2023-04-09T18:56:00Z</dcterms:modified>
</cp:coreProperties>
</file>