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47A" w:rsidRDefault="00EA447A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717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Коммуникативные качества речи.</w:t>
      </w:r>
    </w:p>
    <w:p w:rsidR="00A46EB7" w:rsidRPr="000811DA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работе: «Стили речи»</w:t>
      </w:r>
    </w:p>
    <w:p w:rsidR="00A46EB7" w:rsidRPr="0077717D" w:rsidRDefault="00A46EB7" w:rsidP="00A46EB7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A46EB7">
      <w:pPr>
        <w:ind w:left="142" w:right="282"/>
        <w:rPr>
          <w:rFonts w:ascii="Times New Roman" w:hAnsi="Times New Roman" w:cs="Times New Roman"/>
          <w:sz w:val="28"/>
          <w:szCs w:val="28"/>
        </w:rPr>
      </w:pPr>
    </w:p>
    <w:p w:rsidR="00F605D6" w:rsidRDefault="00F605D6" w:rsidP="00A46EB7">
      <w:pPr>
        <w:ind w:left="5098" w:right="282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605D6" w:rsidRDefault="00F605D6" w:rsidP="00A46EB7">
      <w:pPr>
        <w:ind w:left="5098" w:right="282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F605D6" w:rsidRDefault="00F605D6" w:rsidP="00A46EB7">
      <w:pPr>
        <w:ind w:left="5098" w:right="282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EA447A" w:rsidRDefault="00EA447A" w:rsidP="00EA447A">
      <w:pPr>
        <w:ind w:left="5098" w:right="-610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EA447A" w:rsidRDefault="00EA447A" w:rsidP="00EA447A">
      <w:pPr>
        <w:ind w:left="5098" w:right="-610" w:firstLine="566"/>
        <w:jc w:val="center"/>
        <w:rPr>
          <w:rFonts w:ascii="Times New Roman" w:hAnsi="Times New Roman" w:cs="Times New Roman"/>
          <w:sz w:val="28"/>
          <w:szCs w:val="28"/>
        </w:rPr>
      </w:pPr>
    </w:p>
    <w:p w:rsidR="00A46EB7" w:rsidRPr="0077717D" w:rsidRDefault="00A46EB7" w:rsidP="00EA447A">
      <w:pPr>
        <w:ind w:left="5098" w:right="-610" w:firstLine="566"/>
        <w:jc w:val="center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Выполнили:</w:t>
      </w:r>
      <w:r w:rsidR="00F605D6">
        <w:rPr>
          <w:rFonts w:ascii="Times New Roman" w:hAnsi="Times New Roman" w:cs="Times New Roman"/>
          <w:sz w:val="28"/>
          <w:szCs w:val="28"/>
        </w:rPr>
        <w:tab/>
      </w:r>
      <w:r w:rsidR="00F605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Захаров А. С.</w:t>
      </w:r>
    </w:p>
    <w:p w:rsidR="00A46EB7" w:rsidRPr="0077717D" w:rsidRDefault="00A46EB7" w:rsidP="00EA447A">
      <w:pPr>
        <w:ind w:left="142" w:right="-610"/>
        <w:jc w:val="right"/>
        <w:rPr>
          <w:rFonts w:ascii="Times New Roman" w:hAnsi="Times New Roman" w:cs="Times New Roman"/>
          <w:sz w:val="28"/>
          <w:szCs w:val="28"/>
        </w:rPr>
      </w:pPr>
      <w:r w:rsidRPr="0077717D">
        <w:rPr>
          <w:rFonts w:ascii="Times New Roman" w:hAnsi="Times New Roman" w:cs="Times New Roman"/>
          <w:sz w:val="28"/>
          <w:szCs w:val="28"/>
        </w:rPr>
        <w:t>Беляев Д. И.</w:t>
      </w:r>
    </w:p>
    <w:p w:rsidR="00A46EB7" w:rsidRDefault="00EA447A" w:rsidP="00EA447A">
      <w:pPr>
        <w:ind w:left="1235" w:right="-610" w:firstLine="45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Принял</w:t>
      </w:r>
      <w:r w:rsidR="00A46EB7" w:rsidRPr="0077717D">
        <w:rPr>
          <w:rFonts w:ascii="Times New Roman" w:hAnsi="Times New Roman" w:cs="Times New Roman"/>
          <w:sz w:val="28"/>
          <w:szCs w:val="28"/>
        </w:rPr>
        <w:t>:</w:t>
      </w:r>
      <w:r w:rsidR="00A46EB7">
        <w:rPr>
          <w:rFonts w:ascii="Times New Roman" w:hAnsi="Times New Roman" w:cs="Times New Roman"/>
          <w:sz w:val="28"/>
          <w:szCs w:val="28"/>
        </w:rPr>
        <w:t xml:space="preserve">   </w:t>
      </w:r>
      <w:r w:rsidR="00A46EB7">
        <w:rPr>
          <w:rFonts w:ascii="Times New Roman" w:hAnsi="Times New Roman" w:cs="Times New Roman"/>
          <w:sz w:val="28"/>
          <w:szCs w:val="28"/>
        </w:rPr>
        <w:tab/>
      </w:r>
      <w:r w:rsidR="00A46EB7">
        <w:rPr>
          <w:rFonts w:ascii="Times New Roman" w:hAnsi="Times New Roman" w:cs="Times New Roman"/>
          <w:sz w:val="28"/>
          <w:szCs w:val="28"/>
        </w:rPr>
        <w:tab/>
      </w:r>
    </w:p>
    <w:p w:rsidR="00A46EB7" w:rsidRPr="0077717D" w:rsidRDefault="00A46EB7" w:rsidP="00EA447A">
      <w:pPr>
        <w:ind w:left="284" w:right="-610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к.п.н Ладанова О. Ю.</w:t>
      </w:r>
    </w:p>
    <w:p w:rsidR="00A46EB7" w:rsidRPr="0077717D" w:rsidRDefault="00A46EB7" w:rsidP="00A46EB7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A46EB7" w:rsidRDefault="00A46EB7" w:rsidP="00A46EB7">
      <w:pPr>
        <w:ind w:left="142"/>
        <w:rPr>
          <w:rFonts w:ascii="Times New Roman" w:hAnsi="Times New Roman" w:cs="Times New Roman"/>
          <w:sz w:val="28"/>
          <w:szCs w:val="28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46EB7" w:rsidRDefault="00A46EB7" w:rsidP="00A46EB7">
      <w:pPr>
        <w:ind w:left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447A" w:rsidRDefault="00EA44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A447A" w:rsidRDefault="00EA44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05D6" w:rsidRDefault="00F605D6" w:rsidP="0051553A">
      <w:pPr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51553A" w:rsidRDefault="006F6EC6" w:rsidP="0051553A">
      <w:pPr>
        <w:autoSpaceDE w:val="0"/>
        <w:autoSpaceDN w:val="0"/>
        <w:adjustRightInd w:val="0"/>
        <w:spacing w:line="240" w:lineRule="auto"/>
        <w:ind w:left="142"/>
        <w:rPr>
          <w:rFonts w:ascii="TimesNewRomanPSMT" w:hAnsi="TimesNewRomanPSMT" w:cs="TimesNewRomanPSMT"/>
          <w:sz w:val="30"/>
          <w:szCs w:val="30"/>
          <w:lang w:val="ru-RU"/>
        </w:rPr>
      </w:pPr>
      <w:r>
        <w:rPr>
          <w:rFonts w:ascii="TimesNewRomanPSMT" w:hAnsi="TimesNewRomanPSMT" w:cs="TimesNewRomanPSMT"/>
          <w:sz w:val="30"/>
          <w:szCs w:val="30"/>
          <w:lang w:val="ru-RU"/>
        </w:rPr>
        <w:t>Ф</w:t>
      </w:r>
      <w:r w:rsidR="0051553A">
        <w:rPr>
          <w:rFonts w:ascii="TimesNewRomanPSMT" w:hAnsi="TimesNewRomanPSMT" w:cs="TimesNewRomanPSMT"/>
          <w:sz w:val="30"/>
          <w:szCs w:val="30"/>
          <w:lang w:val="ru-RU"/>
        </w:rPr>
        <w:t>ормирование способности к коммуникации в устной и</w:t>
      </w:r>
    </w:p>
    <w:p w:rsidR="0051553A" w:rsidRDefault="0051553A" w:rsidP="006F6EC6">
      <w:pPr>
        <w:autoSpaceDE w:val="0"/>
        <w:autoSpaceDN w:val="0"/>
        <w:adjustRightInd w:val="0"/>
        <w:spacing w:line="240" w:lineRule="auto"/>
        <w:ind w:left="142"/>
        <w:rPr>
          <w:rFonts w:ascii="TimesNewRomanPSMT" w:hAnsi="TimesNewRomanPSMT" w:cs="TimesNewRomanPSMT"/>
          <w:sz w:val="30"/>
          <w:szCs w:val="30"/>
          <w:lang w:val="ru-RU"/>
        </w:rPr>
      </w:pPr>
      <w:r>
        <w:rPr>
          <w:rFonts w:ascii="TimesNewRomanPSMT" w:hAnsi="TimesNewRomanPSMT" w:cs="TimesNewRomanPSMT"/>
          <w:sz w:val="30"/>
          <w:szCs w:val="30"/>
          <w:lang w:val="ru-RU"/>
        </w:rPr>
        <w:t>письменной формах на русском и иностранных языках для решения задач межличностного и межкультурного взаимодействия (ОК-5), в частности:</w:t>
      </w:r>
    </w:p>
    <w:p w:rsidR="0051553A" w:rsidRPr="006F6EC6" w:rsidRDefault="0051553A" w:rsidP="006F6EC6">
      <w:pPr>
        <w:pStyle w:val="ab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30"/>
          <w:szCs w:val="30"/>
          <w:lang w:val="ru-RU"/>
        </w:rPr>
      </w:pPr>
      <w:r w:rsidRPr="006F6EC6">
        <w:rPr>
          <w:rFonts w:ascii="TimesNewRomanPSMT" w:hAnsi="TimesNewRomanPSMT" w:cs="TimesNewRomanPSMT"/>
          <w:sz w:val="30"/>
          <w:szCs w:val="30"/>
          <w:lang w:val="ru-RU"/>
        </w:rPr>
        <w:t>реализация теоретических зна</w:t>
      </w:r>
      <w:r w:rsidR="006F6EC6">
        <w:rPr>
          <w:rFonts w:ascii="TimesNewRomanPSMT" w:hAnsi="TimesNewRomanPSMT" w:cs="TimesNewRomanPSMT"/>
          <w:sz w:val="30"/>
          <w:szCs w:val="30"/>
          <w:lang w:val="ru-RU"/>
        </w:rPr>
        <w:t>ний об особенностях функцио</w:t>
      </w:r>
      <w:r w:rsidRPr="006F6EC6">
        <w:rPr>
          <w:rFonts w:ascii="TimesNewRomanPSMT" w:hAnsi="TimesNewRomanPSMT" w:cs="TimesNewRomanPSMT"/>
          <w:sz w:val="30"/>
          <w:szCs w:val="30"/>
          <w:lang w:val="ru-RU"/>
        </w:rPr>
        <w:t>нальных стилей современного русского литературного языка;</w:t>
      </w:r>
    </w:p>
    <w:p w:rsidR="0051553A" w:rsidRPr="006F6EC6" w:rsidRDefault="0051553A" w:rsidP="006F6EC6">
      <w:pPr>
        <w:pStyle w:val="ab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30"/>
          <w:szCs w:val="30"/>
          <w:lang w:val="ru-RU"/>
        </w:rPr>
      </w:pPr>
      <w:r w:rsidRPr="006F6EC6">
        <w:rPr>
          <w:rFonts w:ascii="TimesNewRomanPSMT" w:hAnsi="TimesNewRomanPSMT" w:cs="TimesNewRomanPSMT"/>
          <w:sz w:val="30"/>
          <w:szCs w:val="30"/>
          <w:lang w:val="ru-RU"/>
        </w:rPr>
        <w:t>реализация теоретических зн</w:t>
      </w:r>
      <w:r w:rsidR="006F6EC6">
        <w:rPr>
          <w:rFonts w:ascii="TimesNewRomanPSMT" w:hAnsi="TimesNewRomanPSMT" w:cs="TimesNewRomanPSMT"/>
          <w:sz w:val="30"/>
          <w:szCs w:val="30"/>
          <w:lang w:val="ru-RU"/>
        </w:rPr>
        <w:t xml:space="preserve">аний о коммуникативных качествах </w:t>
      </w:r>
      <w:r w:rsidRPr="006F6EC6">
        <w:rPr>
          <w:rFonts w:ascii="TimesNewRomanPSMT" w:hAnsi="TimesNewRomanPSMT" w:cs="TimesNewRomanPSMT"/>
          <w:sz w:val="30"/>
          <w:szCs w:val="30"/>
          <w:lang w:val="ru-RU"/>
        </w:rPr>
        <w:t>речи;</w:t>
      </w:r>
    </w:p>
    <w:p w:rsidR="0051553A" w:rsidRPr="006F6EC6" w:rsidRDefault="0051553A" w:rsidP="006F6EC6">
      <w:pPr>
        <w:pStyle w:val="ab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30"/>
          <w:szCs w:val="30"/>
          <w:lang w:val="ru-RU"/>
        </w:rPr>
      </w:pPr>
      <w:r w:rsidRPr="006F6EC6">
        <w:rPr>
          <w:rFonts w:ascii="TimesNewRomanPSMT" w:hAnsi="TimesNewRomanPSMT" w:cs="TimesNewRomanPSMT"/>
          <w:sz w:val="30"/>
          <w:szCs w:val="30"/>
          <w:lang w:val="ru-RU"/>
        </w:rPr>
        <w:t>умение применять стилистические нормы при разграничении</w:t>
      </w:r>
      <w:r w:rsidR="006F6EC6">
        <w:rPr>
          <w:rFonts w:ascii="TimesNewRomanPSMT" w:hAnsi="TimesNewRomanPSMT" w:cs="TimesNewRomanPSMT"/>
          <w:sz w:val="30"/>
          <w:szCs w:val="30"/>
          <w:lang w:val="ru-RU"/>
        </w:rPr>
        <w:t xml:space="preserve"> </w:t>
      </w:r>
      <w:r w:rsidRPr="006F6EC6">
        <w:rPr>
          <w:rFonts w:ascii="TimesNewRomanPSMT" w:hAnsi="TimesNewRomanPSMT" w:cs="TimesNewRomanPSMT"/>
          <w:sz w:val="30"/>
          <w:szCs w:val="30"/>
          <w:lang w:val="ru-RU"/>
        </w:rPr>
        <w:t>функциональных стилей;</w:t>
      </w:r>
    </w:p>
    <w:p w:rsidR="0051553A" w:rsidRPr="006F6EC6" w:rsidRDefault="0051553A" w:rsidP="006F6EC6">
      <w:pPr>
        <w:pStyle w:val="ab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30"/>
          <w:szCs w:val="30"/>
          <w:lang w:val="ru-RU"/>
        </w:rPr>
      </w:pPr>
      <w:r w:rsidRPr="006F6EC6">
        <w:rPr>
          <w:rFonts w:ascii="TimesNewRomanPSMT" w:hAnsi="TimesNewRomanPSMT" w:cs="TimesNewRomanPSMT"/>
          <w:sz w:val="30"/>
          <w:szCs w:val="30"/>
          <w:lang w:val="ru-RU"/>
        </w:rPr>
        <w:t>умение распознавать нарушения коммуникативных качеств речи</w:t>
      </w:r>
      <w:r w:rsidR="006F6EC6">
        <w:rPr>
          <w:rFonts w:ascii="TimesNewRomanPSMT" w:hAnsi="TimesNewRomanPSMT" w:cs="TimesNewRomanPSMT"/>
          <w:sz w:val="30"/>
          <w:szCs w:val="30"/>
          <w:lang w:val="ru-RU"/>
        </w:rPr>
        <w:t xml:space="preserve"> </w:t>
      </w:r>
      <w:r w:rsidRPr="006F6EC6">
        <w:rPr>
          <w:rFonts w:ascii="TimesNewRomanPSMT" w:hAnsi="TimesNewRomanPSMT" w:cs="TimesNewRomanPSMT"/>
          <w:sz w:val="30"/>
          <w:szCs w:val="30"/>
          <w:lang w:val="ru-RU"/>
        </w:rPr>
        <w:t>в предлагаемых предложениях и редактировать их;</w:t>
      </w:r>
    </w:p>
    <w:p w:rsidR="00F605D6" w:rsidRPr="006F6EC6" w:rsidRDefault="0051553A" w:rsidP="006F6EC6">
      <w:pPr>
        <w:pStyle w:val="ab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30"/>
          <w:szCs w:val="30"/>
          <w:lang w:val="ru-RU"/>
        </w:rPr>
      </w:pPr>
      <w:r w:rsidRPr="006F6EC6">
        <w:rPr>
          <w:rFonts w:ascii="TimesNewRomanPSMT" w:hAnsi="TimesNewRomanPSMT" w:cs="TimesNewRomanPSMT"/>
          <w:sz w:val="30"/>
          <w:szCs w:val="30"/>
          <w:lang w:val="ru-RU"/>
        </w:rPr>
        <w:t>овладение навыками синтеза</w:t>
      </w:r>
      <w:r w:rsidR="006F6EC6">
        <w:rPr>
          <w:rFonts w:ascii="TimesNewRomanPSMT" w:hAnsi="TimesNewRomanPSMT" w:cs="TimesNewRomanPSMT"/>
          <w:sz w:val="30"/>
          <w:szCs w:val="30"/>
          <w:lang w:val="ru-RU"/>
        </w:rPr>
        <w:t xml:space="preserve"> текстов различной стилевой при</w:t>
      </w:r>
      <w:r w:rsidRPr="006F6EC6">
        <w:rPr>
          <w:rFonts w:ascii="TimesNewRomanPSMT" w:hAnsi="TimesNewRomanPSMT" w:cs="TimesNewRomanPSMT"/>
          <w:sz w:val="30"/>
          <w:szCs w:val="30"/>
          <w:lang w:val="ru-RU"/>
        </w:rPr>
        <w:t>надлежности.</w:t>
      </w:r>
    </w:p>
    <w:p w:rsidR="006F6EC6" w:rsidRDefault="006F6EC6" w:rsidP="0051553A">
      <w:pPr>
        <w:ind w:left="142"/>
        <w:rPr>
          <w:rFonts w:ascii="Times New Roman" w:hAnsi="Times New Roman" w:cs="Times New Roman"/>
          <w:sz w:val="28"/>
          <w:szCs w:val="28"/>
          <w:lang w:val="ru-RU"/>
        </w:rPr>
      </w:pPr>
    </w:p>
    <w:p w:rsidR="00F605D6" w:rsidRDefault="00F605D6" w:rsidP="0051553A">
      <w:pPr>
        <w:ind w:left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:rsidR="00F605D6" w:rsidRDefault="00EA447A" w:rsidP="0051553A">
      <w:pPr>
        <w:pStyle w:val="ab"/>
        <w:numPr>
          <w:ilvl w:val="0"/>
          <w:numId w:val="7"/>
        </w:numPr>
        <w:ind w:left="14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05D6">
        <w:rPr>
          <w:rFonts w:ascii="Times New Roman" w:hAnsi="Times New Roman" w:cs="Times New Roman"/>
          <w:sz w:val="28"/>
          <w:szCs w:val="28"/>
          <w:lang w:val="ru-RU"/>
        </w:rPr>
        <w:t>зучили теорию по теме «Стили речи»</w:t>
      </w:r>
    </w:p>
    <w:p w:rsidR="00F605D6" w:rsidRDefault="00F605D6" w:rsidP="0051553A">
      <w:pPr>
        <w:pStyle w:val="ab"/>
        <w:numPr>
          <w:ilvl w:val="0"/>
          <w:numId w:val="7"/>
        </w:numPr>
        <w:ind w:left="14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Составили таблицу «стилевые черты»</w:t>
      </w:r>
    </w:p>
    <w:p w:rsidR="00F605D6" w:rsidRDefault="00F605D6" w:rsidP="0051553A">
      <w:pPr>
        <w:pStyle w:val="ab"/>
        <w:numPr>
          <w:ilvl w:val="0"/>
          <w:numId w:val="7"/>
        </w:numPr>
        <w:ind w:left="14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 упражнения 1-6</w:t>
      </w:r>
    </w:p>
    <w:p w:rsidR="00F605D6" w:rsidRPr="00F605D6" w:rsidRDefault="00F605D6" w:rsidP="0051553A">
      <w:pPr>
        <w:pStyle w:val="ab"/>
        <w:numPr>
          <w:ilvl w:val="0"/>
          <w:numId w:val="7"/>
        </w:numPr>
        <w:ind w:left="14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Составили список литературы</w:t>
      </w:r>
      <w:r w:rsidRPr="00F605D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605D6" w:rsidRDefault="00F605D6">
      <w:pPr>
        <w:rPr>
          <w:b/>
          <w:sz w:val="28"/>
          <w:szCs w:val="28"/>
        </w:rPr>
      </w:pPr>
    </w:p>
    <w:p w:rsidR="007628F3" w:rsidRPr="00F605D6" w:rsidRDefault="00EE67D7">
      <w:pPr>
        <w:jc w:val="center"/>
        <w:rPr>
          <w:b/>
          <w:sz w:val="32"/>
          <w:szCs w:val="28"/>
        </w:rPr>
      </w:pPr>
      <w:r w:rsidRPr="00F605D6">
        <w:rPr>
          <w:b/>
          <w:sz w:val="32"/>
          <w:szCs w:val="28"/>
        </w:rPr>
        <w:t>Теоретическая часть.</w:t>
      </w:r>
    </w:p>
    <w:p w:rsidR="007628F3" w:rsidRPr="00F605D6" w:rsidRDefault="00EE67D7" w:rsidP="00F605D6">
      <w:pPr>
        <w:jc w:val="center"/>
        <w:rPr>
          <w:b/>
          <w:sz w:val="32"/>
          <w:szCs w:val="28"/>
        </w:rPr>
      </w:pPr>
      <w:r w:rsidRPr="00F605D6">
        <w:rPr>
          <w:b/>
          <w:sz w:val="32"/>
          <w:szCs w:val="28"/>
        </w:rPr>
        <w:t>Таблица “Стилевые черты”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1284"/>
        <w:gridCol w:w="5374"/>
        <w:gridCol w:w="3260"/>
      </w:tblGrid>
      <w:tr w:rsidR="005267E8" w:rsidTr="000F2C13">
        <w:tc>
          <w:tcPr>
            <w:tcW w:w="1284" w:type="dxa"/>
          </w:tcPr>
          <w:p w:rsidR="005267E8" w:rsidRPr="005267E8" w:rsidRDefault="00526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5374" w:type="dxa"/>
          </w:tcPr>
          <w:p w:rsidR="005267E8" w:rsidRPr="005267E8" w:rsidRDefault="00526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Наименование явления</w:t>
            </w:r>
          </w:p>
        </w:tc>
        <w:tc>
          <w:tcPr>
            <w:tcW w:w="3260" w:type="dxa"/>
          </w:tcPr>
          <w:p w:rsidR="005267E8" w:rsidRPr="005267E8" w:rsidRDefault="005267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Примеры</w:t>
            </w:r>
          </w:p>
        </w:tc>
      </w:tr>
      <w:tr w:rsidR="00F605D6" w:rsidTr="000F2C13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1.1.2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1.2.4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1.2.5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1.2.6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1.3.4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1.3.5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1.3.6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  <w:lang w:val="ru-RU"/>
              </w:rPr>
              <w:t>1.3.7</w:t>
            </w:r>
          </w:p>
        </w:tc>
        <w:tc>
          <w:tcPr>
            <w:tcW w:w="8634" w:type="dxa"/>
            <w:gridSpan w:val="2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Официально-деловой/деловой:</w:t>
            </w:r>
          </w:p>
        </w:tc>
      </w:tr>
      <w:tr w:rsidR="002C0758" w:rsidTr="000F2C13">
        <w:tc>
          <w:tcPr>
            <w:tcW w:w="1284" w:type="dxa"/>
            <w:vMerge/>
          </w:tcPr>
          <w:p w:rsidR="002C0758" w:rsidRDefault="002C0758" w:rsidP="002C07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2C0758" w:rsidRPr="0029258F" w:rsidRDefault="002C0758" w:rsidP="002C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Подстили:</w:t>
            </w:r>
          </w:p>
          <w:p w:rsidR="002C0758" w:rsidRPr="0029258F" w:rsidRDefault="002C0758" w:rsidP="002C07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58F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собственно, официально-деловой (канцелярский)</w:t>
            </w:r>
          </w:p>
          <w:p w:rsidR="002C0758" w:rsidRDefault="002C0758" w:rsidP="002C07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 (язык законов и указов)</w:t>
            </w:r>
          </w:p>
          <w:p w:rsidR="002C0758" w:rsidRDefault="002C0758" w:rsidP="002C07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дипломатический</w:t>
            </w:r>
          </w:p>
          <w:p w:rsidR="002C0758" w:rsidRDefault="002C0758" w:rsidP="002C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2C0758" w:rsidRDefault="002C0758" w:rsidP="002C0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ограниченная лексическая сочетаемость слов</w:t>
            </w:r>
          </w:p>
          <w:p w:rsidR="002C0758" w:rsidRDefault="002C0758" w:rsidP="002C075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клишированные словосочетания</w:t>
            </w:r>
          </w:p>
          <w:p w:rsidR="002C0758" w:rsidRDefault="002C0758" w:rsidP="002C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термины, профессионализмы и словосочетания терминологического характера</w:t>
            </w:r>
          </w:p>
          <w:p w:rsidR="002C0758" w:rsidRDefault="002C0758" w:rsidP="002C07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 жаргонные, просторечные слова, диалектизмы, слова с эмоционально-экспрессивной окраской.</w:t>
            </w:r>
          </w:p>
          <w:p w:rsidR="002C0758" w:rsidRDefault="002C0758" w:rsidP="002C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сложносокращенные слова и аббревиатуры.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имена существительные, которые называют людей по признаку действия.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отглагольные существительные на -ние, -ение.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отыменные производные предлоги.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обозначения причины и следствия употребляется предлог по в сочетании с дательным падежом.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преимущество инфинитива по сравнению с другими глагольными формами.</w:t>
            </w:r>
          </w:p>
          <w:p w:rsidR="002C0758" w:rsidRDefault="002C0758" w:rsidP="002C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употребление конструкций, содержащих инфинитив со значением долженствования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 распространены простые предложения с обилием однородных членов, количество которых доходит иногда до десяти и более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характерны сложные предложения 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простых предложениях обычным является следующий порядок слов: а) подлежащее перед сказуемым; б) определение перед определяемым словом; в) обстоятельство ближе к определяемому слову; г) вводные слова в начале предложения;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чаще всего встречаются сочинительные союзы;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преобладает косвенная речь;</w:t>
            </w:r>
          </w:p>
          <w:p w:rsidR="002C0758" w:rsidRDefault="002C0758" w:rsidP="002C075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частотна рубрикация и абзацное членение текстов.</w:t>
            </w:r>
          </w:p>
        </w:tc>
        <w:tc>
          <w:tcPr>
            <w:tcW w:w="3260" w:type="dxa"/>
          </w:tcPr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6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оставить письмо;</w:t>
            </w:r>
          </w:p>
          <w:p w:rsidR="000F2C13" w:rsidRDefault="000F2C13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F2C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обеспечивать равноправие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C0758" w:rsidRP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следственные органы</w:t>
            </w:r>
            <w:r w:rsidRPr="002C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:rsidR="002C0758" w:rsidRP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дееспособность</w:t>
            </w:r>
            <w:r w:rsidRPr="002C07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06FC3" w:rsidRDefault="00E06FC3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06FC3" w:rsidRPr="002C0758" w:rsidRDefault="00E06FC3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06FC3" w:rsidRDefault="00E06FC3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FC3" w:rsidRDefault="00E06FC3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ООО;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ТК РФ;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свидетель;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заявитель;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бездействие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в связи с;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в соответствии с;</w:t>
            </w: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по состоянию здоровья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C0758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758" w:rsidRPr="007D76FE" w:rsidRDefault="002C0758" w:rsidP="002C0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принятие руководством решений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2C0758" w:rsidRPr="002C0758" w:rsidRDefault="002C0758" w:rsidP="00E06F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F605D6" w:rsidTr="000F2C13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Pr="00A46EB7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34" w:type="dxa"/>
            <w:gridSpan w:val="2"/>
          </w:tcPr>
          <w:p w:rsidR="00F605D6" w:rsidRPr="005267E8" w:rsidRDefault="00F605D6" w:rsidP="00F605D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</w:t>
            </w:r>
          </w:p>
        </w:tc>
      </w:tr>
      <w:tr w:rsidR="00F605D6" w:rsidTr="000F2C13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широкое использование абстрактной лексики, явно преобладающей над конкретной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объективность и безэмоциональность изложения;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терминологии;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фразеологизированные терминологические словосочетания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употребительны слова и устойчивые словосочетания с эмоционально-экспрессивной и разговорной окраской, а также слова ограниченного употребления</w:t>
            </w:r>
          </w:p>
          <w:p w:rsidR="00F605D6" w:rsidRDefault="005477BC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 w:rsidR="00F6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широкое употребление имен существительных на -ние, -ие, -ость, -ка, -ция, -фикация и т. п. со значением признака действия, состояния, изменения.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употребление существительных среднего рода.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существительных употребляется только в форме единственного числа, что связано с широким использованием отглагольных существительных. Также характерно употребление форм единственного числа в значении множественного.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наиболее частотны формы родительного падежа, которые выступают в функции определения.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употребляются преимущественно аналитические формы сравнительной и превосходной степеней имен прилагательных.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большинство глаголов употребляется в форме настоящего времени третьего лица единственного и множественного числа.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видовых форм глаголов наиболее частотны формы несовершенного вида как более отвлеченно-обобщенные по значению.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активны союзы, предлоги и предложные сочетания, в роли которых могут выступать полнозначные слова, прежде всего существительные.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 используются пассивные конструкции;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преобладают простые распространенные неопределенно-личные или обобщенно-личные предложения.</w:t>
            </w:r>
          </w:p>
          <w:p w:rsidR="00F605D6" w:rsidRPr="00E06FC3" w:rsidRDefault="00F605D6" w:rsidP="00E06FC3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 встречаются сложносочиненные и сложноподчиненные</w:t>
            </w:r>
            <w:r w:rsidR="00E06F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06FC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с придаточными определительными и изъяснительными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связующей функции выступают наречия, наречные выражения или другие части речи.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часто осложняются причастными и деепричастными оборотами, вставными конструкциями, уточняющими членами, обособленными оборотами.</w:t>
            </w:r>
          </w:p>
        </w:tc>
        <w:tc>
          <w:tcPr>
            <w:tcW w:w="3260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представление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одель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FC3" w:rsidRDefault="00E06FC3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FC3" w:rsidRDefault="00E06FC3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FC3" w:rsidRDefault="00E06FC3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щитовидная железа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систематизация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излучение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реакция соединения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сложный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-атомы движутся 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-в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качестве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sz w:val="24"/>
                <w:szCs w:val="24"/>
              </w:rPr>
            </w:pPr>
          </w:p>
          <w:p w:rsidR="007C01BF" w:rsidRDefault="007C01BF" w:rsidP="007C01BF">
            <w:pPr>
              <w:rPr>
                <w:sz w:val="24"/>
                <w:szCs w:val="24"/>
              </w:rPr>
            </w:pPr>
          </w:p>
          <w:p w:rsidR="007C01BF" w:rsidRDefault="007C01BF" w:rsidP="007C01BF">
            <w:pPr>
              <w:rPr>
                <w:sz w:val="24"/>
                <w:szCs w:val="24"/>
              </w:rPr>
            </w:pPr>
          </w:p>
          <w:p w:rsidR="007C01BF" w:rsidRDefault="007C01BF" w:rsidP="007C01BF">
            <w:pPr>
              <w:rPr>
                <w:sz w:val="24"/>
                <w:szCs w:val="24"/>
              </w:rPr>
            </w:pPr>
          </w:p>
          <w:p w:rsidR="007C01BF" w:rsidRDefault="007C01BF" w:rsidP="007C01BF">
            <w:pPr>
              <w:rPr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Поместим состав в колбу. </w:t>
            </w: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Необходимо подчеркнуть, что…</w:t>
            </w:r>
          </w:p>
          <w:p w:rsidR="007C01BF" w:rsidRPr="00E06FC3" w:rsidRDefault="00E06FC3" w:rsidP="007C01B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-Следует сказать, что…</w:t>
            </w: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FC3" w:rsidRDefault="00E06FC3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Поэтому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сначала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C01BF" w:rsidRPr="007D76FE" w:rsidRDefault="007C01BF" w:rsidP="007C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- таким образом.</w:t>
            </w:r>
          </w:p>
          <w:p w:rsidR="007C01BF" w:rsidRDefault="007C01BF" w:rsidP="007C01BF">
            <w:pPr>
              <w:jc w:val="center"/>
              <w:rPr>
                <w:sz w:val="24"/>
                <w:szCs w:val="24"/>
              </w:rPr>
            </w:pPr>
          </w:p>
          <w:p w:rsidR="007C01BF" w:rsidRDefault="007C01BF" w:rsidP="007C01BF">
            <w:pPr>
              <w:jc w:val="center"/>
              <w:rPr>
                <w:sz w:val="24"/>
                <w:szCs w:val="24"/>
              </w:rPr>
            </w:pPr>
          </w:p>
        </w:tc>
      </w:tr>
      <w:tr w:rsidR="00F605D6" w:rsidTr="000F2C13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3.2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8634" w:type="dxa"/>
            <w:gridSpan w:val="2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Публицистический стиль</w:t>
            </w:r>
          </w:p>
        </w:tc>
      </w:tr>
      <w:tr w:rsidR="00F605D6" w:rsidTr="000F2C13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речевые штампы часто носят социально-оценочный характер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использование слов в переносном значении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употребление варваризмов и экзотизмов </w:t>
            </w:r>
          </w:p>
          <w:p w:rsidR="00F605D6" w:rsidRDefault="005477BC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 w:rsidR="00F6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употребление единственного числа существительного в значении множественного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частотность императивных форм глагола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существительные в форме родительного падежа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глагольные формы употребляются преимущественно в настоящем и прошедшем времени;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самыми частотными являются отрицательные частицы не и ни, частица же в усилительной функции, разговорные частицы ведь, вот, даже, лишь;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велика роль производных предлогов.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используются средства художественной выразительности, в частности: риторические вопросы, вопросно-ответная форма, восклицательные предложения, анафора, эпифора, парцелляция;</w:t>
            </w:r>
          </w:p>
          <w:p w:rsidR="00F605D6" w:rsidRDefault="00F605D6" w:rsidP="00F605D6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частотна инверсия.</w:t>
            </w:r>
          </w:p>
        </w:tc>
        <w:tc>
          <w:tcPr>
            <w:tcW w:w="3260" w:type="dxa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  <w:p w:rsidR="000F2C13" w:rsidRPr="007D76FE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6F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живой отклик</w:t>
            </w:r>
            <w:r w:rsidRPr="007D76F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6FC3" w:rsidRPr="00E06FC3" w:rsidRDefault="00E06FC3" w:rsidP="000F2C1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-практические шаги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F2C13" w:rsidRPr="00E06FC3" w:rsidRDefault="00E06FC3" w:rsidP="000F2C1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-экшен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F2C13" w:rsidRDefault="00E06FC3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-</w:t>
            </w:r>
            <w:r w:rsidRPr="00E06FC3">
              <w:rPr>
                <w:rFonts w:ascii="TimesNewRomanPSMT" w:hAnsi="TimesNewRomanPSMT" w:cs="TimesNewRomanPSMT"/>
                <w:lang w:val="ru-RU"/>
              </w:rPr>
              <w:t>Русский человек всегда отличался своей понятливостью и выносливостью</w:t>
            </w:r>
          </w:p>
          <w:p w:rsidR="00E06FC3" w:rsidRDefault="00E06FC3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</w:p>
          <w:p w:rsidR="00E06FC3" w:rsidRDefault="00E06FC3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  <w:r>
              <w:rPr>
                <w:rFonts w:ascii="TimesNewRomanPSMT" w:hAnsi="TimesNewRomanPSMT" w:cs="TimesNewRomanPSMT"/>
                <w:lang w:val="ru-RU"/>
              </w:rPr>
              <w:t>-расследование спецкора</w:t>
            </w:r>
          </w:p>
          <w:p w:rsidR="00E06FC3" w:rsidRDefault="00E06FC3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</w:p>
          <w:p w:rsidR="00A733C2" w:rsidRDefault="00A733C2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</w:p>
          <w:p w:rsidR="00A733C2" w:rsidRDefault="00A733C2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</w:p>
          <w:p w:rsidR="00A733C2" w:rsidRDefault="00A733C2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</w:p>
          <w:p w:rsidR="00A733C2" w:rsidRDefault="00A733C2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lang w:val="ru-RU"/>
              </w:rPr>
            </w:pPr>
          </w:p>
          <w:p w:rsidR="00E06FC3" w:rsidRPr="00E06FC3" w:rsidRDefault="00E06FC3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  <w:lang w:val="ru-RU"/>
              </w:rPr>
            </w:pPr>
          </w:p>
          <w:p w:rsidR="00E06FC3" w:rsidRPr="00E06FC3" w:rsidRDefault="00E06FC3" w:rsidP="00E06FC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0"/>
                <w:szCs w:val="30"/>
                <w:lang w:val="ru-RU"/>
              </w:rPr>
            </w:pPr>
          </w:p>
        </w:tc>
      </w:tr>
      <w:tr w:rsidR="00F605D6" w:rsidTr="000F2C13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A447A">
              <w:rPr>
                <w:sz w:val="24"/>
                <w:szCs w:val="24"/>
                <w:lang w:val="ru-RU"/>
              </w:rPr>
              <w:t>.1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A447A">
              <w:rPr>
                <w:sz w:val="24"/>
                <w:szCs w:val="24"/>
                <w:lang w:val="ru-RU"/>
              </w:rPr>
              <w:t>.2</w:t>
            </w: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A447A">
              <w:rPr>
                <w:sz w:val="24"/>
                <w:szCs w:val="24"/>
                <w:lang w:val="ru-RU"/>
              </w:rPr>
              <w:t>.3</w:t>
            </w: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8634" w:type="dxa"/>
            <w:gridSpan w:val="2"/>
          </w:tcPr>
          <w:p w:rsidR="00F605D6" w:rsidRPr="005267E8" w:rsidRDefault="00F605D6" w:rsidP="00F605D6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Художественный/литературно-художественный</w:t>
            </w:r>
          </w:p>
        </w:tc>
      </w:tr>
      <w:tr w:rsidR="00F605D6" w:rsidTr="000F2C13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метафоричность, образность, использование тропов, синонимов, многозначность, стилизация, пародирование.</w:t>
            </w:r>
          </w:p>
          <w:p w:rsidR="00A733C2" w:rsidRPr="00A733C2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диалектизмы, жаргонизмы, неологизмы, </w:t>
            </w:r>
          </w:p>
          <w:p w:rsidR="00F605D6" w:rsidRDefault="00A733C2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3339672</wp:posOffset>
                      </wp:positionH>
                      <wp:positionV relativeFrom="paragraph">
                        <wp:posOffset>-5417</wp:posOffset>
                      </wp:positionV>
                      <wp:extent cx="0" cy="2463282"/>
                      <wp:effectExtent l="0" t="0" r="19050" b="3238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2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461901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-.45pt" to="262.9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" strokecolor="black [3040]"/>
                  </w:pict>
                </mc:Fallback>
              </mc:AlternateContent>
            </w:r>
            <w:r w:rsidR="00F605D6">
              <w:rPr>
                <w:rFonts w:ascii="Times New Roman" w:eastAsia="Times New Roman" w:hAnsi="Times New Roman" w:cs="Times New Roman"/>
                <w:sz w:val="24"/>
                <w:szCs w:val="24"/>
              </w:rPr>
              <w:t>архаизмы, историзмы, профессионализмы.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 в переносном значении.</w:t>
            </w:r>
          </w:p>
          <w:p w:rsidR="00F605D6" w:rsidRDefault="005477BC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 w:rsidR="00F6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частотность употребления глаголов;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частотность прилагательных, наречий;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активно используются частицы, междометия.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восклицания, риторические вопросы; синтаксический параллелизм; перечисления, лексические повторы, парцелляция.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прямая речь и диалоги.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характерна инверсия.</w:t>
            </w:r>
          </w:p>
        </w:tc>
        <w:tc>
          <w:tcPr>
            <w:tcW w:w="3260" w:type="dxa"/>
          </w:tcPr>
          <w:p w:rsidR="000F2C13" w:rsidRDefault="000F2C13" w:rsidP="00A733C2">
            <w:pPr>
              <w:rPr>
                <w:sz w:val="24"/>
                <w:szCs w:val="24"/>
              </w:rPr>
            </w:pPr>
          </w:p>
        </w:tc>
      </w:tr>
      <w:tr w:rsidR="00F605D6" w:rsidTr="000F2C13">
        <w:tc>
          <w:tcPr>
            <w:tcW w:w="1284" w:type="dxa"/>
            <w:vMerge w:val="restart"/>
          </w:tcPr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5.1</w:t>
            </w: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EA447A">
              <w:rPr>
                <w:sz w:val="24"/>
                <w:szCs w:val="24"/>
                <w:lang w:val="ru-RU"/>
              </w:rPr>
              <w:t>.2</w:t>
            </w: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EA447A" w:rsidRDefault="00EA447A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</w:p>
          <w:p w:rsidR="00F605D6" w:rsidRDefault="00F605D6" w:rsidP="00F6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="00EA447A">
              <w:rPr>
                <w:sz w:val="24"/>
                <w:szCs w:val="24"/>
                <w:lang w:val="ru-RU"/>
              </w:rPr>
              <w:t>.3</w:t>
            </w:r>
          </w:p>
          <w:p w:rsidR="00F605D6" w:rsidRDefault="00F605D6" w:rsidP="00EA44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8634" w:type="dxa"/>
            <w:gridSpan w:val="2"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Разговорный</w:t>
            </w:r>
          </w:p>
        </w:tc>
      </w:tr>
      <w:tr w:rsidR="00F605D6" w:rsidTr="000F2C13">
        <w:tc>
          <w:tcPr>
            <w:tcW w:w="1284" w:type="dxa"/>
            <w:vMerge/>
          </w:tcPr>
          <w:p w:rsidR="00F605D6" w:rsidRDefault="00F605D6" w:rsidP="00F605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4" w:type="dxa"/>
          </w:tcPr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эмоциональность, экспрессивность, оценочность, распространенность фразеологизмов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лексика бытового содержания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авторские неологизмы, развита полисемия и синонимия.</w:t>
            </w:r>
          </w:p>
          <w:p w:rsidR="00F605D6" w:rsidRDefault="005477BC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Морфологические</w:t>
            </w:r>
            <w:r w:rsidR="00F605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глаголы преобладают над существительными;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употребляются глаголы многократного и однократного действия, а также глаголы со значением ультра мгновенного действия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глаголы префиксально-суффиксального образования; глаголы на -ничать, на (-а)-нуть.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многоприставочные глагольные образования и усложненные приставочно-возвратные образования.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продуктивны образования с суффиксами субъективной оценки со значением ласкательности, уменьшительности, пренебрежения, (не)одобрения, иронии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существительные с суффиксами -ак(-як), -к-а, -ш-а, -ан(-ян), -ун, -ыш, -отн-я.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формы на -а в именительном падеже множественного числа, там, где в книжных стилях нормативной является форма на -ы формы на -у в родительном и предложном падежах; нулевая флексия в родительном падеже множественного числа.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сокращение наименований, замена неоднословных наименований однословными.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прилагательные с суффиксами ущ(-ющ); с </w:t>
            </w:r>
            <w:r w:rsidR="00A733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3339672</wp:posOffset>
                      </wp:positionH>
                      <wp:positionV relativeFrom="paragraph">
                        <wp:posOffset>3914</wp:posOffset>
                      </wp:positionV>
                      <wp:extent cx="0" cy="3666930"/>
                      <wp:effectExtent l="0" t="0" r="19050" b="2921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66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F6D6D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.3pt" to="262.95pt,2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приставкой пре-.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притяжательные прилагательные, синонимичные формам косвенных падежей имен существительных 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предикативной функции обычно употребляется не краткая форма прилагательного, а полная.</w:t>
            </w:r>
          </w:p>
          <w:p w:rsidR="00F605D6" w:rsidRDefault="00F605D6" w:rsidP="00F605D6">
            <w:pPr>
              <w:widowControl w:val="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широкое использование местоимений, не только заменяющих существительные и прилагательные, но и употребляющихся без опоры на контекст.</w:t>
            </w:r>
          </w:p>
          <w:p w:rsidR="00F605D6" w:rsidRDefault="00F605D6" w:rsidP="00F605D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Синтаксические особенности: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неполнота конструкций, эллиптичность;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преобладание простых предложений без глагола-сказуемого.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сложных предложений частотны сложносочиненные и бессоюзные.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широкое использование вопросительных и восклицательных предложений.</w:t>
            </w:r>
          </w:p>
          <w:p w:rsidR="00F605D6" w:rsidRDefault="00F605D6" w:rsidP="00F605D6">
            <w:pPr>
              <w:widowControl w:val="0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интонационное разделение темы и ремы и оформление их в самостоятельные фразы.</w:t>
            </w:r>
          </w:p>
        </w:tc>
        <w:tc>
          <w:tcPr>
            <w:tcW w:w="3260" w:type="dxa"/>
          </w:tcPr>
          <w:p w:rsidR="000F2C13" w:rsidRDefault="000F2C13" w:rsidP="000F2C13">
            <w:pPr>
              <w:rPr>
                <w:sz w:val="24"/>
                <w:szCs w:val="24"/>
              </w:rPr>
            </w:pPr>
          </w:p>
          <w:p w:rsidR="000F2C13" w:rsidRPr="004A0285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0F2C13" w:rsidRPr="004A0285">
              <w:rPr>
                <w:rFonts w:ascii="Times New Roman" w:hAnsi="Times New Roman" w:cs="Times New Roman"/>
                <w:sz w:val="24"/>
                <w:szCs w:val="24"/>
              </w:rPr>
              <w:t>рудяга;</w:t>
            </w:r>
          </w:p>
          <w:p w:rsidR="000F2C13" w:rsidRPr="004A0285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Pr="004A0285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 нагулялся;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Pr="004A0285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733C2">
              <w:rPr>
                <w:rFonts w:ascii="Times New Roman" w:hAnsi="Times New Roman" w:cs="Times New Roman"/>
                <w:sz w:val="24"/>
                <w:szCs w:val="24"/>
              </w:rPr>
              <w:t xml:space="preserve"> Стук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Pr="004A0285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7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бродяжничать</w:t>
            </w: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Pr="004A0285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7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повырубали</w:t>
            </w: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A028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733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доченька;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слабак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P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прожектора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P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зачетка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большущий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Катин брат = брат Кати;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выводы бесспорные;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Pr="00A733C2" w:rsidRDefault="00A733C2" w:rsidP="000F2C1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- </w:t>
            </w:r>
            <w:r w:rsidRPr="00A733C2">
              <w:rPr>
                <w:rFonts w:ascii="Times New Roman" w:hAnsi="Times New Roman" w:cs="Times New Roman"/>
                <w:lang w:val="ru-RU"/>
              </w:rPr>
              <w:t xml:space="preserve">Она такая женщина! </w:t>
            </w:r>
            <w:r w:rsidRPr="00A733C2">
              <w:rPr>
                <w:rFonts w:ascii="Times New Roman" w:eastAsia="SymbolMT" w:hAnsi="Times New Roman" w:cs="Times New Roman"/>
                <w:lang w:val="ru-RU"/>
              </w:rPr>
              <w:t>-</w:t>
            </w:r>
            <w:r w:rsidRPr="00A733C2">
              <w:rPr>
                <w:rFonts w:ascii="Times New Roman" w:eastAsia="SymbolMT" w:hAnsi="Times New Roman" w:cs="Times New Roman"/>
                <w:lang w:val="ru-RU"/>
              </w:rPr>
              <w:t xml:space="preserve"> </w:t>
            </w:r>
            <w:r w:rsidRPr="00A733C2">
              <w:rPr>
                <w:rFonts w:ascii="Times New Roman" w:hAnsi="Times New Roman" w:cs="Times New Roman"/>
                <w:lang w:val="ru-RU"/>
              </w:rPr>
              <w:t>прекрасная, великолепная, умная).</w:t>
            </w: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0F2C13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C13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мне бы билет;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приедешь – звякни;</w:t>
            </w: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733C2" w:rsidRDefault="00A733C2" w:rsidP="000F2C1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2C13" w:rsidRDefault="00A733C2" w:rsidP="000F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Направо … два квартала;</w:t>
            </w:r>
          </w:p>
          <w:p w:rsidR="000F2C13" w:rsidRDefault="000F2C13" w:rsidP="000F2C13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5267E8" w:rsidRDefault="005267E8">
      <w:pPr>
        <w:jc w:val="center"/>
        <w:rPr>
          <w:sz w:val="24"/>
          <w:szCs w:val="24"/>
        </w:rPr>
      </w:pPr>
    </w:p>
    <w:sectPr w:rsidR="005267E8" w:rsidSect="00EA447A">
      <w:footerReference w:type="default" r:id="rId8"/>
      <w:footerReference w:type="first" r:id="rId9"/>
      <w:pgSz w:w="11909" w:h="16834"/>
      <w:pgMar w:top="567" w:right="1440" w:bottom="1702" w:left="1440" w:header="720" w:footer="8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84A" w:rsidRDefault="009A784A" w:rsidP="00A46EB7">
      <w:pPr>
        <w:spacing w:line="240" w:lineRule="auto"/>
      </w:pPr>
      <w:r>
        <w:separator/>
      </w:r>
    </w:p>
  </w:endnote>
  <w:endnote w:type="continuationSeparator" w:id="0">
    <w:p w:rsidR="009A784A" w:rsidRDefault="009A784A" w:rsidP="00A4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EB7" w:rsidRDefault="00A46EB7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A733C2" w:rsidRPr="00A733C2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  <w:lang w:val="ru-RU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A46EB7" w:rsidRPr="00A46EB7" w:rsidRDefault="00A46EB7" w:rsidP="00A46EB7">
    <w:pPr>
      <w:pStyle w:val="a8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EB7" w:rsidRPr="00A46EB7" w:rsidRDefault="00A46EB7" w:rsidP="00A46EB7">
    <w:pPr>
      <w:pStyle w:val="a8"/>
      <w:jc w:val="center"/>
      <w:rPr>
        <w:lang w:val="ru-RU"/>
      </w:rPr>
    </w:pPr>
    <w:r>
      <w:rPr>
        <w:lang w:val="ru-RU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84A" w:rsidRDefault="009A784A" w:rsidP="00A46EB7">
      <w:pPr>
        <w:spacing w:line="240" w:lineRule="auto"/>
      </w:pPr>
      <w:r>
        <w:separator/>
      </w:r>
    </w:p>
  </w:footnote>
  <w:footnote w:type="continuationSeparator" w:id="0">
    <w:p w:rsidR="009A784A" w:rsidRDefault="009A784A" w:rsidP="00A46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75B1B"/>
    <w:multiLevelType w:val="multilevel"/>
    <w:tmpl w:val="DDEA19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F796B"/>
    <w:multiLevelType w:val="multilevel"/>
    <w:tmpl w:val="7BE2E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34225"/>
    <w:multiLevelType w:val="multilevel"/>
    <w:tmpl w:val="A4CED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07A3E"/>
    <w:multiLevelType w:val="hybridMultilevel"/>
    <w:tmpl w:val="BE2C4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3069"/>
    <w:multiLevelType w:val="multilevel"/>
    <w:tmpl w:val="BA4A2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C3706"/>
    <w:multiLevelType w:val="multilevel"/>
    <w:tmpl w:val="33A461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DA659D9"/>
    <w:multiLevelType w:val="multilevel"/>
    <w:tmpl w:val="4320A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4437447"/>
    <w:multiLevelType w:val="multilevel"/>
    <w:tmpl w:val="2CC01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9E229BB"/>
    <w:multiLevelType w:val="multilevel"/>
    <w:tmpl w:val="2E8866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765D7"/>
    <w:multiLevelType w:val="hybridMultilevel"/>
    <w:tmpl w:val="6EE0F5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F3"/>
    <w:rsid w:val="000F2C13"/>
    <w:rsid w:val="0029258F"/>
    <w:rsid w:val="002C0758"/>
    <w:rsid w:val="002F774C"/>
    <w:rsid w:val="00395206"/>
    <w:rsid w:val="004766B2"/>
    <w:rsid w:val="0051553A"/>
    <w:rsid w:val="005267E8"/>
    <w:rsid w:val="005477BC"/>
    <w:rsid w:val="006F6EC6"/>
    <w:rsid w:val="007628F3"/>
    <w:rsid w:val="007C01BF"/>
    <w:rsid w:val="00971F6F"/>
    <w:rsid w:val="009A784A"/>
    <w:rsid w:val="00A46EB7"/>
    <w:rsid w:val="00A733C2"/>
    <w:rsid w:val="00C05983"/>
    <w:rsid w:val="00E06FC3"/>
    <w:rsid w:val="00EA447A"/>
    <w:rsid w:val="00EE67D7"/>
    <w:rsid w:val="00F6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02E49"/>
  <w15:docId w15:val="{92E09CF4-354F-4429-B1FE-2AD2E422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A46EB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EB7"/>
  </w:style>
  <w:style w:type="paragraph" w:styleId="a8">
    <w:name w:val="footer"/>
    <w:basedOn w:val="a"/>
    <w:link w:val="a9"/>
    <w:uiPriority w:val="99"/>
    <w:unhideWhenUsed/>
    <w:rsid w:val="00A46E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EB7"/>
  </w:style>
  <w:style w:type="table" w:styleId="aa">
    <w:name w:val="Table Grid"/>
    <w:basedOn w:val="a1"/>
    <w:uiPriority w:val="39"/>
    <w:rsid w:val="005267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F6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E42A2-C9CA-42DD-91B7-55605064C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Arcalis</cp:lastModifiedBy>
  <cp:revision>5</cp:revision>
  <dcterms:created xsi:type="dcterms:W3CDTF">2022-09-22T14:57:00Z</dcterms:created>
  <dcterms:modified xsi:type="dcterms:W3CDTF">2022-09-28T16:06:00Z</dcterms:modified>
</cp:coreProperties>
</file>