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C0C7" w14:textId="77777777" w:rsidR="00607728" w:rsidRPr="00607728" w:rsidRDefault="00607728" w:rsidP="00607728">
      <w:pPr>
        <w:spacing w:after="0" w:line="360" w:lineRule="auto"/>
        <w:jc w:val="center"/>
        <w:rPr>
          <w:rFonts w:eastAsia="Calibri" w:cs="Times New Roman"/>
          <w:b/>
          <w:sz w:val="28"/>
          <w:szCs w:val="28"/>
        </w:rPr>
      </w:pPr>
      <w:r w:rsidRPr="00607728">
        <w:rPr>
          <w:rFonts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07728">
        <w:rPr>
          <w:rFonts w:cs="Times New Roman"/>
          <w:sz w:val="28"/>
          <w:szCs w:val="28"/>
        </w:rPr>
        <w:br/>
      </w:r>
      <w:r w:rsidRPr="00607728">
        <w:rPr>
          <w:rFonts w:eastAsia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07728">
        <w:rPr>
          <w:rFonts w:cs="Times New Roman"/>
          <w:sz w:val="28"/>
          <w:szCs w:val="28"/>
        </w:rPr>
        <w:br/>
      </w:r>
      <w:r w:rsidRPr="00607728">
        <w:rPr>
          <w:rFonts w:eastAsia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023D57C1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b/>
          <w:sz w:val="28"/>
          <w:szCs w:val="28"/>
        </w:rPr>
      </w:pPr>
    </w:p>
    <w:p w14:paraId="065C4934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b/>
          <w:sz w:val="28"/>
          <w:szCs w:val="28"/>
        </w:rPr>
      </w:pPr>
    </w:p>
    <w:p w14:paraId="1D710B50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b/>
          <w:sz w:val="28"/>
          <w:szCs w:val="28"/>
        </w:rPr>
      </w:pPr>
    </w:p>
    <w:p w14:paraId="14CBC81C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b/>
          <w:sz w:val="28"/>
          <w:szCs w:val="28"/>
        </w:rPr>
      </w:pPr>
    </w:p>
    <w:p w14:paraId="68C88C69" w14:textId="77777777" w:rsidR="00607728" w:rsidRPr="00607728" w:rsidRDefault="00607728" w:rsidP="00607728">
      <w:pPr>
        <w:spacing w:after="0" w:line="360" w:lineRule="auto"/>
        <w:jc w:val="center"/>
        <w:rPr>
          <w:rFonts w:eastAsia="Calibri" w:cs="Times New Roman"/>
          <w:b/>
          <w:sz w:val="28"/>
          <w:szCs w:val="28"/>
        </w:rPr>
      </w:pPr>
      <w:r w:rsidRPr="00607728">
        <w:rPr>
          <w:rFonts w:eastAsia="Calibri" w:cs="Times New Roman"/>
          <w:b/>
          <w:sz w:val="28"/>
          <w:szCs w:val="28"/>
        </w:rPr>
        <w:t>ОТЧЕТ</w:t>
      </w:r>
    </w:p>
    <w:p w14:paraId="70BF7D1C" w14:textId="77777777" w:rsidR="00607728" w:rsidRPr="00607728" w:rsidRDefault="00607728" w:rsidP="00607728">
      <w:pPr>
        <w:spacing w:after="0" w:line="360" w:lineRule="auto"/>
        <w:jc w:val="center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по лабораторной работе №5</w:t>
      </w:r>
    </w:p>
    <w:p w14:paraId="7D2F7EF9" w14:textId="77777777" w:rsidR="00607728" w:rsidRPr="00607728" w:rsidRDefault="00607728" w:rsidP="00607728">
      <w:pPr>
        <w:spacing w:after="0" w:line="360" w:lineRule="auto"/>
        <w:jc w:val="center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по дисциплине «Электротехника, электроника и схемотехника»</w:t>
      </w:r>
    </w:p>
    <w:p w14:paraId="22271490" w14:textId="77777777" w:rsidR="00607728" w:rsidRPr="00607728" w:rsidRDefault="00607728" w:rsidP="00607728">
      <w:pPr>
        <w:pStyle w:val="2"/>
        <w:spacing w:before="0" w:after="0" w:line="360" w:lineRule="auto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607728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607728">
        <w:rPr>
          <w:rFonts w:ascii="Times New Roman" w:hAnsi="Times New Roman"/>
          <w:b w:val="0"/>
          <w:i w:val="0"/>
          <w:caps/>
          <w:sz w:val="28"/>
          <w:szCs w:val="28"/>
          <w:lang w:val="ru-RU"/>
        </w:rPr>
        <w:t>ИЗУЧЕНИЕ ПРИНЦИПОВ РАБОТЫ и использования</w:t>
      </w:r>
      <w:r w:rsidRPr="00607728">
        <w:rPr>
          <w:rFonts w:ascii="Times New Roman" w:hAnsi="Times New Roman"/>
          <w:caps/>
          <w:sz w:val="28"/>
          <w:szCs w:val="28"/>
          <w:lang w:val="ru-RU"/>
        </w:rPr>
        <w:t xml:space="preserve"> </w:t>
      </w:r>
    </w:p>
    <w:p w14:paraId="504CA6C3" w14:textId="77777777" w:rsidR="00607728" w:rsidRPr="00607728" w:rsidRDefault="00607728" w:rsidP="00607728">
      <w:pPr>
        <w:spacing w:after="0" w:line="360" w:lineRule="auto"/>
        <w:jc w:val="center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ТРИГГЕРОВ»</w:t>
      </w:r>
    </w:p>
    <w:p w14:paraId="27A66780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35DD591D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07B08F8C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1B7F9174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07FBCD56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62010693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5C66274B" w14:textId="77777777" w:rsidR="00607728" w:rsidRPr="00607728" w:rsidRDefault="00607728" w:rsidP="00607728">
      <w:pPr>
        <w:spacing w:after="0" w:line="360" w:lineRule="auto"/>
        <w:contextualSpacing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Выполнили студенты группы 22ВВП1</w:t>
      </w:r>
    </w:p>
    <w:p w14:paraId="55FE45AE" w14:textId="77777777" w:rsidR="00607728" w:rsidRPr="00607728" w:rsidRDefault="00607728" w:rsidP="00607728">
      <w:pPr>
        <w:spacing w:after="0" w:line="360" w:lineRule="auto"/>
        <w:contextualSpacing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Беляев Д. И.</w:t>
      </w:r>
    </w:p>
    <w:p w14:paraId="16C41176" w14:textId="77777777" w:rsidR="00607728" w:rsidRPr="00607728" w:rsidRDefault="00607728" w:rsidP="00607728">
      <w:pPr>
        <w:spacing w:after="0" w:line="360" w:lineRule="auto"/>
        <w:contextualSpacing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 xml:space="preserve">Сергунов М. Р. </w:t>
      </w:r>
    </w:p>
    <w:p w14:paraId="7ADE88E5" w14:textId="77777777" w:rsidR="00607728" w:rsidRPr="00607728" w:rsidRDefault="00607728" w:rsidP="00607728">
      <w:pPr>
        <w:spacing w:after="0" w:line="360" w:lineRule="auto"/>
        <w:contextualSpacing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Демин М. С.</w:t>
      </w:r>
    </w:p>
    <w:p w14:paraId="4636BFC3" w14:textId="77777777" w:rsidR="00607728" w:rsidRPr="00607728" w:rsidRDefault="00607728" w:rsidP="00607728">
      <w:pPr>
        <w:spacing w:after="0" w:line="360" w:lineRule="auto"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ab/>
      </w:r>
      <w:r w:rsidRPr="00607728">
        <w:rPr>
          <w:rFonts w:eastAsia="Calibri" w:cs="Times New Roman"/>
          <w:sz w:val="28"/>
          <w:szCs w:val="28"/>
        </w:rPr>
        <w:tab/>
      </w:r>
      <w:r w:rsidRPr="00607728">
        <w:rPr>
          <w:rFonts w:eastAsia="Calibri" w:cs="Times New Roman"/>
          <w:sz w:val="28"/>
          <w:szCs w:val="28"/>
        </w:rPr>
        <w:tab/>
      </w:r>
      <w:r w:rsidRPr="00607728">
        <w:rPr>
          <w:rFonts w:eastAsia="Calibri" w:cs="Times New Roman"/>
          <w:sz w:val="28"/>
          <w:szCs w:val="28"/>
        </w:rPr>
        <w:tab/>
      </w:r>
      <w:r w:rsidRPr="00607728">
        <w:rPr>
          <w:rFonts w:eastAsia="Calibri" w:cs="Times New Roman"/>
          <w:sz w:val="28"/>
          <w:szCs w:val="28"/>
        </w:rPr>
        <w:tab/>
      </w:r>
      <w:r w:rsidRPr="00607728">
        <w:rPr>
          <w:rFonts w:eastAsia="Calibri" w:cs="Times New Roman"/>
          <w:sz w:val="28"/>
          <w:szCs w:val="28"/>
        </w:rPr>
        <w:tab/>
        <w:t>Приняли:</w:t>
      </w:r>
    </w:p>
    <w:p w14:paraId="3D677E5F" w14:textId="77777777" w:rsidR="00607728" w:rsidRPr="00607728" w:rsidRDefault="00607728" w:rsidP="00607728">
      <w:pPr>
        <w:spacing w:after="0" w:line="360" w:lineRule="auto"/>
        <w:ind w:firstLine="5812"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Бычков А.С.</w:t>
      </w:r>
    </w:p>
    <w:p w14:paraId="4667D6E2" w14:textId="77777777" w:rsidR="00607728" w:rsidRPr="00607728" w:rsidRDefault="00607728" w:rsidP="00607728">
      <w:pPr>
        <w:spacing w:after="0" w:line="360" w:lineRule="auto"/>
        <w:ind w:firstLine="5812"/>
        <w:jc w:val="right"/>
        <w:rPr>
          <w:rFonts w:eastAsia="Calibri" w:cs="Times New Roman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Семенов А.О.</w:t>
      </w:r>
    </w:p>
    <w:p w14:paraId="18AB63D0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0220CF86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3FC5FA8E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292A003E" w14:textId="77777777" w:rsidR="00607728" w:rsidRPr="00607728" w:rsidRDefault="00607728" w:rsidP="00607728">
      <w:pPr>
        <w:spacing w:after="0" w:line="360" w:lineRule="auto"/>
        <w:rPr>
          <w:rFonts w:eastAsia="Calibri" w:cs="Times New Roman"/>
          <w:sz w:val="28"/>
          <w:szCs w:val="28"/>
        </w:rPr>
      </w:pPr>
    </w:p>
    <w:p w14:paraId="4B580F28" w14:textId="77777777" w:rsidR="00607728" w:rsidRPr="00607728" w:rsidRDefault="00607728" w:rsidP="00607728">
      <w:pPr>
        <w:pStyle w:val="a3"/>
        <w:spacing w:after="0" w:line="360" w:lineRule="auto"/>
        <w:ind w:left="360"/>
        <w:jc w:val="center"/>
        <w:rPr>
          <w:rFonts w:cs="Times New Roman"/>
          <w:color w:val="000000"/>
          <w:sz w:val="28"/>
          <w:szCs w:val="28"/>
        </w:rPr>
      </w:pPr>
      <w:r w:rsidRPr="00607728">
        <w:rPr>
          <w:rFonts w:eastAsia="Calibri" w:cs="Times New Roman"/>
          <w:sz w:val="28"/>
          <w:szCs w:val="28"/>
        </w:rPr>
        <w:t>Пенза 202</w:t>
      </w:r>
      <w:bookmarkStart w:id="0" w:name="_Hlk158833555"/>
      <w:bookmarkEnd w:id="0"/>
      <w:r w:rsidRPr="00607728">
        <w:rPr>
          <w:rFonts w:eastAsia="Calibri" w:cs="Times New Roman"/>
          <w:sz w:val="28"/>
          <w:szCs w:val="28"/>
        </w:rPr>
        <w:t>4</w:t>
      </w:r>
    </w:p>
    <w:p w14:paraId="393DD66B" w14:textId="77777777" w:rsidR="00607728" w:rsidRPr="00607728" w:rsidRDefault="00607728" w:rsidP="00607728">
      <w:pPr>
        <w:spacing w:after="0" w:line="360" w:lineRule="auto"/>
        <w:rPr>
          <w:rFonts w:cs="Times New Roman"/>
          <w:b/>
          <w:sz w:val="28"/>
          <w:szCs w:val="28"/>
        </w:rPr>
      </w:pPr>
      <w:r w:rsidRPr="00607728">
        <w:rPr>
          <w:rFonts w:cs="Times New Roman"/>
          <w:b/>
          <w:sz w:val="28"/>
          <w:szCs w:val="28"/>
        </w:rPr>
        <w:lastRenderedPageBreak/>
        <w:t>Название</w:t>
      </w:r>
    </w:p>
    <w:p w14:paraId="145786F0" w14:textId="77777777" w:rsidR="00607728" w:rsidRPr="00607728" w:rsidRDefault="00607728" w:rsidP="00607728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Изучение принципов работы и использования триггеров </w:t>
      </w:r>
    </w:p>
    <w:p w14:paraId="7CE06446" w14:textId="77777777" w:rsidR="00607728" w:rsidRPr="00607728" w:rsidRDefault="00607728" w:rsidP="00607728">
      <w:pPr>
        <w:spacing w:after="0" w:line="360" w:lineRule="auto"/>
        <w:rPr>
          <w:rFonts w:cs="Times New Roman"/>
          <w:b/>
          <w:sz w:val="28"/>
          <w:szCs w:val="28"/>
        </w:rPr>
      </w:pPr>
      <w:r w:rsidRPr="00607728">
        <w:rPr>
          <w:rFonts w:cs="Times New Roman"/>
          <w:b/>
          <w:sz w:val="28"/>
          <w:szCs w:val="28"/>
        </w:rPr>
        <w:t>Цель работы</w:t>
      </w:r>
    </w:p>
    <w:p w14:paraId="4773CF62" w14:textId="77777777" w:rsidR="00607728" w:rsidRPr="00607728" w:rsidRDefault="00607728" w:rsidP="00607728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Изучить особенности функционировать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 xml:space="preserve">-триггеров, </w:t>
      </w:r>
      <w:r w:rsidRPr="00607728">
        <w:rPr>
          <w:rFonts w:cs="Times New Roman"/>
          <w:sz w:val="28"/>
          <w:szCs w:val="28"/>
          <w:lang w:val="en-US"/>
        </w:rPr>
        <w:t>D</w:t>
      </w:r>
      <w:r w:rsidRPr="00607728">
        <w:rPr>
          <w:rFonts w:cs="Times New Roman"/>
          <w:sz w:val="28"/>
          <w:szCs w:val="28"/>
        </w:rPr>
        <w:t xml:space="preserve">-триггеров, </w:t>
      </w:r>
      <w:r w:rsidRPr="00607728">
        <w:rPr>
          <w:rFonts w:cs="Times New Roman"/>
          <w:sz w:val="28"/>
          <w:szCs w:val="28"/>
          <w:lang w:val="en-US"/>
        </w:rPr>
        <w:t>JK</w:t>
      </w:r>
      <w:r w:rsidRPr="00607728">
        <w:rPr>
          <w:rFonts w:cs="Times New Roman"/>
          <w:sz w:val="28"/>
          <w:szCs w:val="28"/>
        </w:rPr>
        <w:t>-триггеров и их возможных применений</w:t>
      </w:r>
    </w:p>
    <w:p w14:paraId="40E7C97A" w14:textId="77777777" w:rsidR="00607728" w:rsidRPr="00607728" w:rsidRDefault="00607728" w:rsidP="00607728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607728">
        <w:rPr>
          <w:rFonts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Ind w:w="438" w:type="dxa"/>
        <w:tblLayout w:type="fixed"/>
        <w:tblLook w:val="01E0" w:firstRow="1" w:lastRow="1" w:firstColumn="1" w:lastColumn="1" w:noHBand="0" w:noVBand="0"/>
      </w:tblPr>
      <w:tblGrid>
        <w:gridCol w:w="2731"/>
      </w:tblGrid>
      <w:tr w:rsidR="00607728" w:rsidRPr="00607728" w14:paraId="019BCE58" w14:textId="77777777" w:rsidTr="003E3F7B">
        <w:tc>
          <w:tcPr>
            <w:tcW w:w="2731" w:type="dxa"/>
          </w:tcPr>
          <w:p w14:paraId="22C1D883" w14:textId="77777777" w:rsidR="00607728" w:rsidRPr="00607728" w:rsidRDefault="00607728" w:rsidP="0060772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7728">
              <w:rPr>
                <w:rFonts w:cs="Times New Roman"/>
                <w:szCs w:val="28"/>
              </w:rPr>
              <w:t>Входные сигналы триггеров</w:t>
            </w:r>
          </w:p>
        </w:tc>
      </w:tr>
      <w:tr w:rsidR="00607728" w:rsidRPr="00607728" w14:paraId="46EA245D" w14:textId="77777777" w:rsidTr="003E3F7B">
        <w:tc>
          <w:tcPr>
            <w:tcW w:w="2731" w:type="dxa"/>
          </w:tcPr>
          <w:p w14:paraId="5147B4A6" w14:textId="77777777" w:rsidR="00607728" w:rsidRPr="00607728" w:rsidRDefault="00607728" w:rsidP="00607728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07728">
              <w:rPr>
                <w:rFonts w:cs="Times New Roman"/>
                <w:szCs w:val="28"/>
                <w:lang w:val="en-US"/>
              </w:rPr>
              <w:t>S =J=a</w:t>
            </w:r>
          </w:p>
        </w:tc>
      </w:tr>
      <w:tr w:rsidR="00607728" w:rsidRPr="00607728" w14:paraId="550EAA10" w14:textId="77777777" w:rsidTr="003E3F7B">
        <w:tc>
          <w:tcPr>
            <w:tcW w:w="2731" w:type="dxa"/>
          </w:tcPr>
          <w:p w14:paraId="1F81E3D8" w14:textId="77777777" w:rsidR="00607728" w:rsidRPr="00607728" w:rsidRDefault="00607728" w:rsidP="00607728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07728">
              <w:rPr>
                <w:rFonts w:cs="Times New Roman"/>
                <w:szCs w:val="28"/>
                <w:lang w:val="en-US"/>
              </w:rPr>
              <w:t>R=K=D=d</w:t>
            </w:r>
          </w:p>
        </w:tc>
      </w:tr>
    </w:tbl>
    <w:p w14:paraId="51C5E8DE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Изучение особенностей функционирования асинхронного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>-триггера на элементах И</w:t>
      </w:r>
      <w:r w:rsidRPr="00607728">
        <w:rPr>
          <w:rFonts w:cs="Times New Roman"/>
          <w:sz w:val="28"/>
          <w:szCs w:val="28"/>
        </w:rPr>
        <w:noBreakHyphen/>
        <w:t>НЕ.</w:t>
      </w:r>
    </w:p>
    <w:tbl>
      <w:tblPr>
        <w:tblStyle w:val="a4"/>
        <w:tblpPr w:leftFromText="180" w:rightFromText="180" w:vertAnchor="text" w:horzAnchor="page" w:tblpX="217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559"/>
      </w:tblGrid>
      <w:tr w:rsidR="00505A11" w:rsidRPr="00607728" w14:paraId="0EA6BFE9" w14:textId="77777777" w:rsidTr="00D75961">
        <w:tc>
          <w:tcPr>
            <w:tcW w:w="416" w:type="dxa"/>
          </w:tcPr>
          <w:p w14:paraId="308363F1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3B9DDF7B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32933DBD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5B43D26" w14:textId="77777777" w:rsidR="00505A11" w:rsidRPr="00607728" w:rsidRDefault="00B106A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AAB33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607728" w14:paraId="4828CDA1" w14:textId="77777777" w:rsidTr="00D75961">
        <w:tc>
          <w:tcPr>
            <w:tcW w:w="416" w:type="dxa"/>
          </w:tcPr>
          <w:p w14:paraId="2E1D1534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2CC33147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57462BE9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3A0F6F8C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14:paraId="7D3728E5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proofErr w:type="spellStart"/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зк</w:t>
            </w:r>
            <w:proofErr w:type="spellEnd"/>
          </w:p>
        </w:tc>
      </w:tr>
      <w:tr w:rsidR="00505A11" w:rsidRPr="00607728" w14:paraId="6AFE00AB" w14:textId="77777777" w:rsidTr="00D75961">
        <w:tc>
          <w:tcPr>
            <w:tcW w:w="416" w:type="dxa"/>
          </w:tcPr>
          <w:p w14:paraId="60657DD1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30989D15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69CF0684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4639F8A1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409F0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607728" w14:paraId="16B2CA48" w14:textId="77777777" w:rsidTr="00D75961">
        <w:tc>
          <w:tcPr>
            <w:tcW w:w="416" w:type="dxa"/>
          </w:tcPr>
          <w:p w14:paraId="2D6CA113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3B6C209B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3E2BB7D2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E37C124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9515B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607728" w14:paraId="4C8ADC28" w14:textId="77777777" w:rsidTr="00D75961">
        <w:tc>
          <w:tcPr>
            <w:tcW w:w="416" w:type="dxa"/>
          </w:tcPr>
          <w:p w14:paraId="6406E4CD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77847299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2F2D4787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607728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1DC7E7" w14:textId="77777777" w:rsidR="00505A11" w:rsidRPr="00607728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</w:tbl>
    <w:p w14:paraId="062CD276" w14:textId="77777777" w:rsidR="00505A11" w:rsidRPr="00607728" w:rsidRDefault="00505A11" w:rsidP="00607728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607728">
        <w:rPr>
          <w:rFonts w:ascii="Times New Roman" w:hAnsi="Times New Roman"/>
          <w:sz w:val="28"/>
          <w:szCs w:val="28"/>
        </w:rPr>
        <w:br w:type="textWrapping" w:clear="all"/>
      </w:r>
      <w:r w:rsidRPr="00607728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6A9195B" wp14:editId="103E890F">
            <wp:extent cx="3633746" cy="1439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6" cy="14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15BD" w14:textId="77777777" w:rsidR="00607728" w:rsidRPr="00607728" w:rsidRDefault="00607728" w:rsidP="00B106A1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607728">
        <w:rPr>
          <w:rFonts w:ascii="Times New Roman" w:hAnsi="Times New Roman"/>
          <w:sz w:val="28"/>
          <w:szCs w:val="28"/>
        </w:rPr>
        <w:object w:dxaOrig="2295" w:dyaOrig="1230" w14:anchorId="4A1CC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46.25pt" o:ole="">
            <v:imagedata r:id="rId6" o:title="" croptop="4331f" cropbottom="4908f" cropleft="4028f"/>
          </v:shape>
          <o:OLEObject Type="Embed" ProgID="Visio.Drawing.15" ShapeID="_x0000_i1025" DrawAspect="Content" ObjectID="_1777230731" r:id="rId7"/>
        </w:object>
      </w:r>
    </w:p>
    <w:p w14:paraId="158BA1E9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Изучение особенностей функционирования асинхронного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>-триггера на элементах ИЛИ</w:t>
      </w:r>
      <w:r w:rsidRPr="00607728">
        <w:rPr>
          <w:rFonts w:cs="Times New Roman"/>
          <w:sz w:val="28"/>
          <w:szCs w:val="28"/>
        </w:rPr>
        <w:noBreakHyphen/>
        <w:t>НЕ.</w:t>
      </w:r>
    </w:p>
    <w:tbl>
      <w:tblPr>
        <w:tblStyle w:val="a4"/>
        <w:tblW w:w="0" w:type="auto"/>
        <w:tblInd w:w="528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559"/>
      </w:tblGrid>
      <w:tr w:rsidR="00505A11" w:rsidRPr="00B106A1" w14:paraId="3994C13D" w14:textId="77777777" w:rsidTr="00D75961">
        <w:tc>
          <w:tcPr>
            <w:tcW w:w="416" w:type="dxa"/>
          </w:tcPr>
          <w:p w14:paraId="28CF2F9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2F610E2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3967E38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19000C7" w14:textId="77777777" w:rsidR="00505A11" w:rsidRPr="00B106A1" w:rsidRDefault="00B106A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AAEE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B106A1" w14:paraId="45F414A6" w14:textId="77777777" w:rsidTr="00D75961">
        <w:tc>
          <w:tcPr>
            <w:tcW w:w="416" w:type="dxa"/>
          </w:tcPr>
          <w:p w14:paraId="1AC61B9A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3D1D9FA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34820F0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6443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6D8668CA" w14:textId="77777777" w:rsidTr="00D75961">
        <w:tc>
          <w:tcPr>
            <w:tcW w:w="416" w:type="dxa"/>
          </w:tcPr>
          <w:p w14:paraId="3FC90B55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1EC48C5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754935AE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149D3E0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0BED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75FD42B7" w14:textId="77777777" w:rsidTr="00D75961">
        <w:tc>
          <w:tcPr>
            <w:tcW w:w="416" w:type="dxa"/>
          </w:tcPr>
          <w:p w14:paraId="586F053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362713B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142C81C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0A7B02B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3D70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5E82003D" w14:textId="77777777" w:rsidTr="00D75961">
        <w:tc>
          <w:tcPr>
            <w:tcW w:w="416" w:type="dxa"/>
          </w:tcPr>
          <w:p w14:paraId="0FF56D8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5576ADA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44EFC31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3D1B4B4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2BB8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зк</w:t>
            </w:r>
            <w:proofErr w:type="spellEnd"/>
          </w:p>
        </w:tc>
      </w:tr>
    </w:tbl>
    <w:p w14:paraId="3C501334" w14:textId="77777777" w:rsidR="00505A11" w:rsidRPr="00607728" w:rsidRDefault="00505A11" w:rsidP="00B106A1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D1195C" wp14:editId="0CC6CD2B">
            <wp:extent cx="3928552" cy="1499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02" cy="15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728">
        <w:rPr>
          <w:rFonts w:cs="Times New Roman"/>
          <w:sz w:val="28"/>
          <w:szCs w:val="28"/>
        </w:rPr>
        <w:object w:dxaOrig="2505" w:dyaOrig="2565" w14:anchorId="41B9AFEE">
          <v:shape id="_x0000_i1026" type="#_x0000_t75" style="width:108pt;height:112.5pt" o:ole="">
            <v:imagedata r:id="rId9" o:title=""/>
          </v:shape>
          <o:OLEObject Type="Embed" ProgID="Visio.Drawing.15" ShapeID="_x0000_i1026" DrawAspect="Content" ObjectID="_1777230732" r:id="rId10"/>
        </w:object>
      </w:r>
    </w:p>
    <w:p w14:paraId="66FD9312" w14:textId="1200D9CD" w:rsidR="00505A11" w:rsidRPr="00607728" w:rsidRDefault="00607728" w:rsidP="00B106A1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sz w:val="28"/>
          <w:szCs w:val="28"/>
        </w:rPr>
        <w:object w:dxaOrig="2295" w:dyaOrig="1230" w14:anchorId="3965D09D">
          <v:shape id="_x0000_i1080" type="#_x0000_t75" style="width:297.75pt;height:146.25pt" o:ole="">
            <v:imagedata r:id="rId6" o:title="" croptop="4331f" cropbottom="4908f" cropleft="4028f"/>
          </v:shape>
          <o:OLEObject Type="Embed" ProgID="Visio.Drawing.15" ShapeID="_x0000_i1080" DrawAspect="Content" ObjectID="_1777230733" r:id="rId11"/>
        </w:object>
      </w:r>
    </w:p>
    <w:p w14:paraId="290009EF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Изучение особенностей функционирования синхронного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>-триггера на элементах И</w:t>
      </w:r>
      <w:r w:rsidRPr="00607728">
        <w:rPr>
          <w:rFonts w:cs="Times New Roman"/>
          <w:sz w:val="28"/>
          <w:szCs w:val="28"/>
        </w:rPr>
        <w:noBreakHyphen/>
        <w:t>НЕ.</w:t>
      </w:r>
    </w:p>
    <w:tbl>
      <w:tblPr>
        <w:tblStyle w:val="a4"/>
        <w:tblW w:w="0" w:type="auto"/>
        <w:tblInd w:w="416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589"/>
      </w:tblGrid>
      <w:tr w:rsidR="00505A11" w:rsidRPr="00B106A1" w14:paraId="683A7C60" w14:textId="77777777" w:rsidTr="00D75961">
        <w:tc>
          <w:tcPr>
            <w:tcW w:w="416" w:type="dxa"/>
          </w:tcPr>
          <w:p w14:paraId="0189DAF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ru-RU"/>
              </w:rPr>
              <w:t>С</w:t>
            </w:r>
          </w:p>
        </w:tc>
        <w:tc>
          <w:tcPr>
            <w:tcW w:w="416" w:type="dxa"/>
          </w:tcPr>
          <w:p w14:paraId="20A2C22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1EFE118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13F34D76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77EF68CA" w14:textId="77777777" w:rsidR="00505A11" w:rsidRPr="00B106A1" w:rsidRDefault="00B106A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4096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B106A1" w14:paraId="0CEAF78F" w14:textId="77777777" w:rsidTr="00D75961">
        <w:tc>
          <w:tcPr>
            <w:tcW w:w="416" w:type="dxa"/>
          </w:tcPr>
          <w:p w14:paraId="26C270A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0C68813A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-</w:t>
            </w:r>
          </w:p>
        </w:tc>
        <w:tc>
          <w:tcPr>
            <w:tcW w:w="416" w:type="dxa"/>
          </w:tcPr>
          <w:p w14:paraId="2032374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-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417F9B4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73B4C6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32F708E8" w14:textId="77777777" w:rsidTr="00D75961">
        <w:tc>
          <w:tcPr>
            <w:tcW w:w="416" w:type="dxa"/>
          </w:tcPr>
          <w:p w14:paraId="2D27E472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E73A56E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659E59C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06E6376E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E9232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08832C3D" w14:textId="77777777" w:rsidTr="00D75961">
        <w:tc>
          <w:tcPr>
            <w:tcW w:w="416" w:type="dxa"/>
          </w:tcPr>
          <w:p w14:paraId="4A1D6F6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6482C1E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79D1695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71C324C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6665E46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B930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4AD996D2" w14:textId="77777777" w:rsidTr="00D75961">
        <w:tc>
          <w:tcPr>
            <w:tcW w:w="416" w:type="dxa"/>
          </w:tcPr>
          <w:p w14:paraId="2B44CD5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9867F2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07C7DB3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19325E82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3C606AE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298B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47C8B9FD" w14:textId="77777777" w:rsidTr="00D75961">
        <w:tc>
          <w:tcPr>
            <w:tcW w:w="416" w:type="dxa"/>
          </w:tcPr>
          <w:p w14:paraId="187BD72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1FA878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32D358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586A874E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09D5955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E70C2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зк</w:t>
            </w:r>
            <w:proofErr w:type="spellEnd"/>
          </w:p>
        </w:tc>
      </w:tr>
    </w:tbl>
    <w:p w14:paraId="7A93EDE2" w14:textId="77777777" w:rsidR="00505A11" w:rsidRPr="00607728" w:rsidRDefault="00505A11" w:rsidP="00B106A1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167957A" wp14:editId="2DDE6A59">
            <wp:extent cx="3824577" cy="1466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07" cy="14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E22D" w14:textId="77777777" w:rsidR="00505A11" w:rsidRPr="00607728" w:rsidRDefault="00EC77D8" w:rsidP="00B106A1">
      <w:pPr>
        <w:spacing w:after="0" w:line="360" w:lineRule="auto"/>
        <w:ind w:left="-567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object w:dxaOrig="2400" w:dyaOrig="1260" w14:anchorId="48A2AA14">
          <v:shape id="_x0000_i1028" type="#_x0000_t75" style="width:315pt;height:165.75pt" o:ole="">
            <v:imagedata r:id="rId13" o:title=""/>
          </v:shape>
          <o:OLEObject Type="Embed" ProgID="Visio.Drawing.15" ShapeID="_x0000_i1028" DrawAspect="Content" ObjectID="_1777230734" r:id="rId14"/>
        </w:object>
      </w:r>
    </w:p>
    <w:p w14:paraId="3406A18E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lastRenderedPageBreak/>
        <w:t xml:space="preserve">Изучение особенностей функционирования синхронного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>-триггера на элементах ИЛИ</w:t>
      </w:r>
      <w:r w:rsidRPr="00607728">
        <w:rPr>
          <w:rFonts w:cs="Times New Roman"/>
          <w:sz w:val="28"/>
          <w:szCs w:val="28"/>
        </w:rPr>
        <w:noBreakHyphen/>
        <w:t>НЕ.</w:t>
      </w:r>
    </w:p>
    <w:tbl>
      <w:tblPr>
        <w:tblStyle w:val="a4"/>
        <w:tblW w:w="0" w:type="auto"/>
        <w:tblInd w:w="615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559"/>
      </w:tblGrid>
      <w:tr w:rsidR="00505A11" w:rsidRPr="00B106A1" w14:paraId="66827DC8" w14:textId="77777777" w:rsidTr="00D75961">
        <w:tc>
          <w:tcPr>
            <w:tcW w:w="416" w:type="dxa"/>
          </w:tcPr>
          <w:p w14:paraId="7D7089D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ru-RU"/>
              </w:rPr>
              <w:t>С</w:t>
            </w:r>
          </w:p>
        </w:tc>
        <w:tc>
          <w:tcPr>
            <w:tcW w:w="416" w:type="dxa"/>
          </w:tcPr>
          <w:p w14:paraId="616410D5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56E6A99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6A0533D6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4A2901A" w14:textId="77777777" w:rsidR="00505A11" w:rsidRPr="00B106A1" w:rsidRDefault="00B106A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F1CD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505A11" w:rsidRPr="00B106A1" w14:paraId="28AC1859" w14:textId="77777777" w:rsidTr="00D75961">
        <w:tc>
          <w:tcPr>
            <w:tcW w:w="416" w:type="dxa"/>
          </w:tcPr>
          <w:p w14:paraId="3720506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DB944B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-</w:t>
            </w:r>
          </w:p>
        </w:tc>
        <w:tc>
          <w:tcPr>
            <w:tcW w:w="416" w:type="dxa"/>
          </w:tcPr>
          <w:p w14:paraId="778E6E15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-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2E2205A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FB26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72F8B089" w14:textId="77777777" w:rsidTr="00D75961">
        <w:tc>
          <w:tcPr>
            <w:tcW w:w="416" w:type="dxa"/>
          </w:tcPr>
          <w:p w14:paraId="6D2EDCA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39D3059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6F89A042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0DD5E53D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1C7FFF1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B2B5E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зк</w:t>
            </w:r>
            <w:proofErr w:type="spellEnd"/>
          </w:p>
        </w:tc>
      </w:tr>
      <w:tr w:rsidR="00505A11" w:rsidRPr="00B106A1" w14:paraId="1693AD1F" w14:textId="77777777" w:rsidTr="00D75961">
        <w:tc>
          <w:tcPr>
            <w:tcW w:w="416" w:type="dxa"/>
          </w:tcPr>
          <w:p w14:paraId="4999674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1D1B59F9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3D5756C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5AA83E3F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0368D4B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B49A6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6E3A04B1" w14:textId="77777777" w:rsidTr="00D75961">
        <w:tc>
          <w:tcPr>
            <w:tcW w:w="416" w:type="dxa"/>
          </w:tcPr>
          <w:p w14:paraId="3A6539F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586E231B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1445A33F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4E94529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B317F97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88CB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505A11" w:rsidRPr="00B106A1" w14:paraId="745A6433" w14:textId="77777777" w:rsidTr="00D75961">
        <w:tc>
          <w:tcPr>
            <w:tcW w:w="416" w:type="dxa"/>
          </w:tcPr>
          <w:p w14:paraId="42D2E274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2F464233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3566720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36302AD0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  <w:proofErr w:type="spellStart"/>
            <w:r w:rsidRPr="00B106A1">
              <w:rPr>
                <w:rFonts w:ascii="Times New Roman" w:hAnsi="Times New Roman"/>
                <w:sz w:val="24"/>
                <w:szCs w:val="28"/>
                <w:lang w:val="ru-RU"/>
              </w:rPr>
              <w:t>хр</w:t>
            </w:r>
            <w:proofErr w:type="spellEnd"/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E74BF8" w14:textId="77777777" w:rsidR="00505A11" w:rsidRPr="00B106A1" w:rsidRDefault="00505A11" w:rsidP="00607728">
            <w:pPr>
              <w:pStyle w:val="a5"/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</w:tbl>
    <w:p w14:paraId="4AC2E326" w14:textId="77777777" w:rsidR="00505A11" w:rsidRPr="00607728" w:rsidRDefault="00505A11" w:rsidP="00B106A1">
      <w:pPr>
        <w:pStyle w:val="a3"/>
        <w:spacing w:after="0" w:line="360" w:lineRule="auto"/>
        <w:ind w:left="0"/>
        <w:rPr>
          <w:rFonts w:cs="Times New Roman"/>
          <w:sz w:val="28"/>
          <w:szCs w:val="28"/>
          <w:lang w:val="en-US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363A1A0" wp14:editId="403C413B">
            <wp:extent cx="3431243" cy="1335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81" cy="13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47CB" w14:textId="77777777" w:rsidR="00B106A1" w:rsidRPr="00607728" w:rsidRDefault="00B106A1" w:rsidP="00B106A1">
      <w:pPr>
        <w:pStyle w:val="a3"/>
        <w:spacing w:after="0" w:line="360" w:lineRule="auto"/>
        <w:ind w:left="0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object w:dxaOrig="2281" w:dyaOrig="1246" w14:anchorId="629F408F">
          <v:shape id="_x0000_i1029" type="#_x0000_t75" style="width:321.75pt;height:174pt" o:ole="">
            <v:imagedata r:id="rId16" o:title="" cropbottom="3730f" cropleft="3058f"/>
          </v:shape>
          <o:OLEObject Type="Embed" ProgID="Visio.Drawing.15" ShapeID="_x0000_i1029" DrawAspect="Content" ObjectID="_1777230735" r:id="rId17"/>
        </w:object>
      </w:r>
    </w:p>
    <w:p w14:paraId="25DCA60F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 xml:space="preserve">Изучение особенностей функционирования двухступенчатого синхронного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noBreakHyphen/>
        <w:t>триггера на элементах И</w:t>
      </w:r>
      <w:r w:rsidRPr="00607728">
        <w:rPr>
          <w:rFonts w:cs="Times New Roman"/>
          <w:sz w:val="28"/>
          <w:szCs w:val="28"/>
        </w:rPr>
        <w:noBreakHyphen/>
        <w:t>НЕ.</w:t>
      </w:r>
    </w:p>
    <w:p w14:paraId="1CDB5EC0" w14:textId="77777777" w:rsidR="00505A11" w:rsidRPr="00607728" w:rsidRDefault="00505A11" w:rsidP="00B106A1">
      <w:pPr>
        <w:pStyle w:val="a3"/>
        <w:spacing w:after="0" w:line="360" w:lineRule="auto"/>
        <w:ind w:left="0"/>
        <w:rPr>
          <w:rFonts w:cs="Times New Roman"/>
          <w:sz w:val="28"/>
          <w:szCs w:val="28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27C9CC5" wp14:editId="5196FDD8">
            <wp:extent cx="5199321" cy="25821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09" cy="259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A24D" w14:textId="77777777" w:rsidR="00505A11" w:rsidRPr="00607728" w:rsidRDefault="00505A11" w:rsidP="00B106A1">
      <w:pPr>
        <w:pStyle w:val="a3"/>
        <w:spacing w:after="0" w:line="360" w:lineRule="auto"/>
        <w:ind w:left="0"/>
        <w:rPr>
          <w:rFonts w:cs="Times New Roman"/>
          <w:sz w:val="28"/>
          <w:szCs w:val="28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951DDD" wp14:editId="7F9F5ACF">
            <wp:extent cx="5125453" cy="2538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49" cy="25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2070" w14:textId="366BD2B7" w:rsidR="00505A11" w:rsidRPr="00607728" w:rsidRDefault="00B106A1" w:rsidP="00B106A1">
      <w:pPr>
        <w:pStyle w:val="a3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object w:dxaOrig="7770" w:dyaOrig="3241" w14:anchorId="60CCFFEE">
          <v:shape id="_x0000_i1030" type="#_x0000_t75" style="width:256.5pt;height:106.5pt" o:ole="">
            <v:imagedata r:id="rId20" o:title=""/>
          </v:shape>
          <o:OLEObject Type="Embed" ProgID="Visio.Drawing.15" ShapeID="_x0000_i1030" DrawAspect="Content" ObjectID="_1777230736" r:id="rId21"/>
        </w:object>
      </w:r>
    </w:p>
    <w:p w14:paraId="056EB338" w14:textId="438D20BE" w:rsidR="00B106A1" w:rsidRPr="00607728" w:rsidRDefault="00B106A1" w:rsidP="00B106A1">
      <w:pPr>
        <w:pStyle w:val="a3"/>
        <w:spacing w:after="0" w:line="360" w:lineRule="auto"/>
        <w:ind w:left="0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object w:dxaOrig="2400" w:dyaOrig="1230" w14:anchorId="338330E4">
          <v:shape id="_x0000_i1031" type="#_x0000_t75" style="width:317.25pt;height:162pt" o:ole="">
            <v:imagedata r:id="rId22" o:title="" cropbottom="3121f" cropleft="3181f"/>
          </v:shape>
          <o:OLEObject Type="Embed" ProgID="Visio.Drawing.15" ShapeID="_x0000_i1031" DrawAspect="Content" ObjectID="_1777230737" r:id="rId23"/>
        </w:object>
      </w:r>
    </w:p>
    <w:p w14:paraId="13638CBD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bCs/>
          <w:sz w:val="28"/>
          <w:szCs w:val="28"/>
        </w:rPr>
      </w:pPr>
      <w:r w:rsidRPr="00607728">
        <w:rPr>
          <w:rFonts w:cs="Times New Roman"/>
          <w:color w:val="000000"/>
          <w:sz w:val="28"/>
          <w:szCs w:val="28"/>
        </w:rPr>
        <w:t>Собрали D-триггер, имеющий асинхронные S и R входы.</w:t>
      </w:r>
    </w:p>
    <w:tbl>
      <w:tblPr>
        <w:tblStyle w:val="a4"/>
        <w:tblpPr w:leftFromText="180" w:rightFromText="180" w:vertAnchor="text" w:horzAnchor="page" w:tblpX="2311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459"/>
        <w:gridCol w:w="416"/>
        <w:gridCol w:w="456"/>
      </w:tblGrid>
      <w:tr w:rsidR="00505A11" w:rsidRPr="00B106A1" w14:paraId="7F0CC59E" w14:textId="77777777" w:rsidTr="00D75961">
        <w:tc>
          <w:tcPr>
            <w:tcW w:w="459" w:type="dxa"/>
          </w:tcPr>
          <w:p w14:paraId="6D1AF0AB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416" w:type="dxa"/>
          </w:tcPr>
          <w:p w14:paraId="3D8FD14C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416" w:type="dxa"/>
          </w:tcPr>
          <w:p w14:paraId="515D3024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Q</w:t>
            </w:r>
          </w:p>
        </w:tc>
      </w:tr>
      <w:tr w:rsidR="00505A11" w:rsidRPr="00B106A1" w14:paraId="1594FC41" w14:textId="77777777" w:rsidTr="00D75961">
        <w:tc>
          <w:tcPr>
            <w:tcW w:w="459" w:type="dxa"/>
          </w:tcPr>
          <w:p w14:paraId="280637DC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16" w:type="dxa"/>
          </w:tcPr>
          <w:p w14:paraId="1199B756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416" w:type="dxa"/>
          </w:tcPr>
          <w:p w14:paraId="511B0B80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proofErr w:type="spellStart"/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хр</w:t>
            </w:r>
            <w:proofErr w:type="spellEnd"/>
          </w:p>
        </w:tc>
      </w:tr>
      <w:tr w:rsidR="00505A11" w:rsidRPr="00B106A1" w14:paraId="1E56CB1E" w14:textId="77777777" w:rsidTr="00D75961">
        <w:tc>
          <w:tcPr>
            <w:tcW w:w="459" w:type="dxa"/>
          </w:tcPr>
          <w:p w14:paraId="0F9DF96C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↑</w:t>
            </w:r>
          </w:p>
        </w:tc>
        <w:tc>
          <w:tcPr>
            <w:tcW w:w="416" w:type="dxa"/>
          </w:tcPr>
          <w:p w14:paraId="3A76535D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416" w:type="dxa"/>
          </w:tcPr>
          <w:p w14:paraId="6868FA4A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</w:tr>
      <w:tr w:rsidR="00505A11" w:rsidRPr="00B106A1" w14:paraId="3F800710" w14:textId="77777777" w:rsidTr="00D75961">
        <w:tc>
          <w:tcPr>
            <w:tcW w:w="459" w:type="dxa"/>
          </w:tcPr>
          <w:p w14:paraId="02BAF666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↑</w:t>
            </w:r>
          </w:p>
        </w:tc>
        <w:tc>
          <w:tcPr>
            <w:tcW w:w="416" w:type="dxa"/>
          </w:tcPr>
          <w:p w14:paraId="598B58E1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51DDA7ED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</w:tr>
    </w:tbl>
    <w:p w14:paraId="2D9BD418" w14:textId="77777777" w:rsidR="00505A11" w:rsidRPr="00607728" w:rsidRDefault="00505A11" w:rsidP="00B106A1">
      <w:pPr>
        <w:spacing w:after="0" w:line="360" w:lineRule="auto"/>
        <w:rPr>
          <w:rFonts w:cs="Times New Roman"/>
          <w:sz w:val="28"/>
          <w:szCs w:val="28"/>
        </w:rPr>
      </w:pPr>
      <w:bookmarkStart w:id="1" w:name="_GoBack"/>
      <w:bookmarkEnd w:id="1"/>
      <w:r w:rsidRPr="00607728">
        <w:rPr>
          <w:rFonts w:cs="Times New Roman"/>
          <w:noProof/>
          <w:sz w:val="28"/>
          <w:szCs w:val="28"/>
        </w:rPr>
        <w:br w:type="textWrapping" w:clear="all"/>
      </w:r>
      <w:r w:rsidRPr="0060772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AF77617" wp14:editId="4D6F84D2">
            <wp:extent cx="3447955" cy="1876926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6" cy="18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728">
        <w:rPr>
          <w:rFonts w:cs="Times New Roman"/>
          <w:sz w:val="28"/>
          <w:szCs w:val="28"/>
        </w:rPr>
        <w:object w:dxaOrig="3705" w:dyaOrig="2565" w14:anchorId="7510420E">
          <v:shape id="_x0000_i1032" type="#_x0000_t75" style="width:185.25pt;height:128.25pt" o:ole="">
            <v:imagedata r:id="rId25" o:title=""/>
          </v:shape>
          <o:OLEObject Type="Embed" ProgID="Visio.Drawing.15" ShapeID="_x0000_i1032" DrawAspect="Content" ObjectID="_1777230738" r:id="rId26"/>
        </w:object>
      </w:r>
    </w:p>
    <w:p w14:paraId="4E246A0B" w14:textId="35282462" w:rsidR="00505A11" w:rsidRPr="00607728" w:rsidRDefault="00B106A1" w:rsidP="00B106A1">
      <w:pPr>
        <w:spacing w:after="0" w:line="360" w:lineRule="auto"/>
        <w:rPr>
          <w:rFonts w:cs="Times New Roman"/>
          <w:bCs/>
          <w:sz w:val="28"/>
          <w:szCs w:val="28"/>
          <w:lang w:val="en-US"/>
        </w:rPr>
      </w:pPr>
      <w:r w:rsidRPr="00607728">
        <w:rPr>
          <w:rFonts w:cs="Times New Roman"/>
          <w:sz w:val="28"/>
          <w:szCs w:val="28"/>
        </w:rPr>
        <w:object w:dxaOrig="2595" w:dyaOrig="1125" w14:anchorId="0BC30ECC">
          <v:shape id="_x0000_i1033" type="#_x0000_t75" style="width:234.75pt;height:105.75pt" o:ole="">
            <v:imagedata r:id="rId27" o:title="" cropbottom="4297f" cropleft="2640f" cropright="3882f"/>
          </v:shape>
          <o:OLEObject Type="Embed" ProgID="Visio.Drawing.15" ShapeID="_x0000_i1033" DrawAspect="Content" ObjectID="_1777230739" r:id="rId28"/>
        </w:object>
      </w:r>
    </w:p>
    <w:p w14:paraId="66051337" w14:textId="77777777" w:rsidR="00505A11" w:rsidRPr="00607728" w:rsidRDefault="00505A11" w:rsidP="00B106A1">
      <w:pPr>
        <w:pStyle w:val="a3"/>
        <w:numPr>
          <w:ilvl w:val="0"/>
          <w:numId w:val="1"/>
        </w:numPr>
        <w:spacing w:after="0" w:line="360" w:lineRule="auto"/>
        <w:ind w:left="426"/>
        <w:rPr>
          <w:rFonts w:cs="Times New Roman"/>
          <w:bCs/>
          <w:sz w:val="28"/>
          <w:szCs w:val="28"/>
        </w:rPr>
      </w:pPr>
      <w:r w:rsidRPr="00607728">
        <w:rPr>
          <w:rFonts w:cs="Times New Roman"/>
          <w:color w:val="000000"/>
          <w:sz w:val="28"/>
          <w:szCs w:val="28"/>
        </w:rPr>
        <w:t xml:space="preserve">Собрали JK-триггер, имеющий асинхронные S и R входы. </w:t>
      </w:r>
    </w:p>
    <w:tbl>
      <w:tblPr>
        <w:tblStyle w:val="a4"/>
        <w:tblW w:w="0" w:type="auto"/>
        <w:tblInd w:w="503" w:type="dxa"/>
        <w:tblLook w:val="04A0" w:firstRow="1" w:lastRow="0" w:firstColumn="1" w:lastColumn="0" w:noHBand="0" w:noVBand="1"/>
      </w:tblPr>
      <w:tblGrid>
        <w:gridCol w:w="459"/>
        <w:gridCol w:w="416"/>
        <w:gridCol w:w="416"/>
        <w:gridCol w:w="456"/>
      </w:tblGrid>
      <w:tr w:rsidR="00505A11" w:rsidRPr="00B106A1" w14:paraId="1DBEDC4F" w14:textId="77777777" w:rsidTr="00D75961">
        <w:tc>
          <w:tcPr>
            <w:tcW w:w="459" w:type="dxa"/>
          </w:tcPr>
          <w:p w14:paraId="6BBF2268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416" w:type="dxa"/>
          </w:tcPr>
          <w:p w14:paraId="1E97F289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J</w:t>
            </w:r>
          </w:p>
        </w:tc>
        <w:tc>
          <w:tcPr>
            <w:tcW w:w="416" w:type="dxa"/>
          </w:tcPr>
          <w:p w14:paraId="464023E6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K</w:t>
            </w:r>
          </w:p>
        </w:tc>
        <w:tc>
          <w:tcPr>
            <w:tcW w:w="416" w:type="dxa"/>
          </w:tcPr>
          <w:p w14:paraId="25ADF5E3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i/>
                <w:iCs/>
                <w:szCs w:val="28"/>
                <w:lang w:val="en-US"/>
              </w:rPr>
            </w:pPr>
            <w:r w:rsidRPr="00B106A1">
              <w:rPr>
                <w:rFonts w:cs="Times New Roman"/>
                <w:bCs/>
                <w:i/>
                <w:iCs/>
                <w:szCs w:val="28"/>
                <w:lang w:val="en-US"/>
              </w:rPr>
              <w:t>Q</w:t>
            </w:r>
          </w:p>
        </w:tc>
      </w:tr>
      <w:tr w:rsidR="00505A11" w:rsidRPr="00B106A1" w14:paraId="58179AF6" w14:textId="77777777" w:rsidTr="00D75961">
        <w:tc>
          <w:tcPr>
            <w:tcW w:w="459" w:type="dxa"/>
          </w:tcPr>
          <w:p w14:paraId="3E168A2E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16" w:type="dxa"/>
          </w:tcPr>
          <w:p w14:paraId="01BFEB7E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416" w:type="dxa"/>
          </w:tcPr>
          <w:p w14:paraId="3ABA0003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416" w:type="dxa"/>
          </w:tcPr>
          <w:p w14:paraId="0C9F58A0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proofErr w:type="spellStart"/>
            <w:r w:rsidRPr="00B106A1">
              <w:rPr>
                <w:rFonts w:cs="Times New Roman"/>
                <w:bCs/>
                <w:szCs w:val="28"/>
              </w:rPr>
              <w:t>хр</w:t>
            </w:r>
            <w:proofErr w:type="spellEnd"/>
          </w:p>
        </w:tc>
      </w:tr>
      <w:tr w:rsidR="00505A11" w:rsidRPr="00B106A1" w14:paraId="48D03FDC" w14:textId="77777777" w:rsidTr="00D75961">
        <w:tc>
          <w:tcPr>
            <w:tcW w:w="459" w:type="dxa"/>
          </w:tcPr>
          <w:p w14:paraId="1CA0A8FC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cs="Times New Roman"/>
                <w:bCs/>
                <w:szCs w:val="28"/>
              </w:rPr>
              <w:t>↓</w:t>
            </w:r>
          </w:p>
        </w:tc>
        <w:tc>
          <w:tcPr>
            <w:tcW w:w="416" w:type="dxa"/>
          </w:tcPr>
          <w:p w14:paraId="5A7F8850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r w:rsidRPr="00B106A1"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416" w:type="dxa"/>
          </w:tcPr>
          <w:p w14:paraId="699D4AD0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16" w:type="dxa"/>
          </w:tcPr>
          <w:p w14:paraId="524C0107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cs="Times New Roman"/>
                <w:bCs/>
                <w:szCs w:val="28"/>
              </w:rPr>
            </w:pPr>
            <w:proofErr w:type="spellStart"/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хр</w:t>
            </w:r>
            <w:proofErr w:type="spellEnd"/>
          </w:p>
        </w:tc>
      </w:tr>
      <w:tr w:rsidR="00505A11" w:rsidRPr="00B106A1" w14:paraId="7808DA0E" w14:textId="77777777" w:rsidTr="00D75961">
        <w:tc>
          <w:tcPr>
            <w:tcW w:w="459" w:type="dxa"/>
          </w:tcPr>
          <w:p w14:paraId="782EBE59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cs="Times New Roman"/>
                <w:bCs/>
                <w:szCs w:val="28"/>
              </w:rPr>
              <w:t>↓</w:t>
            </w:r>
          </w:p>
        </w:tc>
        <w:tc>
          <w:tcPr>
            <w:tcW w:w="416" w:type="dxa"/>
          </w:tcPr>
          <w:p w14:paraId="34495DF6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16" w:type="dxa"/>
          </w:tcPr>
          <w:p w14:paraId="7DA66321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16" w:type="dxa"/>
          </w:tcPr>
          <w:p w14:paraId="7335F51A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505A11" w:rsidRPr="00B106A1" w14:paraId="78A0A3F9" w14:textId="77777777" w:rsidTr="00D75961">
        <w:tc>
          <w:tcPr>
            <w:tcW w:w="459" w:type="dxa"/>
          </w:tcPr>
          <w:p w14:paraId="06A255C8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cs="Times New Roman"/>
                <w:bCs/>
                <w:szCs w:val="28"/>
              </w:rPr>
              <w:t>↓</w:t>
            </w:r>
          </w:p>
        </w:tc>
        <w:tc>
          <w:tcPr>
            <w:tcW w:w="416" w:type="dxa"/>
          </w:tcPr>
          <w:p w14:paraId="1CC19587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16" w:type="dxa"/>
          </w:tcPr>
          <w:p w14:paraId="4992148A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16" w:type="dxa"/>
          </w:tcPr>
          <w:p w14:paraId="042ACA54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505A11" w:rsidRPr="00B106A1" w14:paraId="2D9C105F" w14:textId="77777777" w:rsidTr="00D75961">
        <w:tc>
          <w:tcPr>
            <w:tcW w:w="459" w:type="dxa"/>
          </w:tcPr>
          <w:p w14:paraId="45BF6EC8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cs="Times New Roman"/>
                <w:bCs/>
                <w:szCs w:val="28"/>
              </w:rPr>
              <w:t>↓</w:t>
            </w:r>
          </w:p>
        </w:tc>
        <w:tc>
          <w:tcPr>
            <w:tcW w:w="416" w:type="dxa"/>
          </w:tcPr>
          <w:p w14:paraId="5C09DB13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16" w:type="dxa"/>
          </w:tcPr>
          <w:p w14:paraId="012661BD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16" w:type="dxa"/>
          </w:tcPr>
          <w:p w14:paraId="38805079" w14:textId="77777777" w:rsidR="00505A11" w:rsidRPr="00B106A1" w:rsidRDefault="00505A11" w:rsidP="00B106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106A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</w:t>
            </w:r>
          </w:p>
        </w:tc>
      </w:tr>
    </w:tbl>
    <w:p w14:paraId="6BC27396" w14:textId="77777777" w:rsidR="00505A11" w:rsidRPr="00607728" w:rsidRDefault="00505A11" w:rsidP="00B106A1">
      <w:pPr>
        <w:spacing w:before="120" w:after="0" w:line="360" w:lineRule="auto"/>
        <w:rPr>
          <w:rFonts w:cs="Times New Roman"/>
          <w:b/>
          <w:bCs/>
          <w:sz w:val="28"/>
          <w:szCs w:val="28"/>
        </w:rPr>
      </w:pPr>
      <w:r w:rsidRPr="0060772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51B5763" wp14:editId="05769AA7">
            <wp:extent cx="3829050" cy="294460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24" cy="30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3C3A" w14:textId="4F8A6C41" w:rsidR="00505A11" w:rsidRPr="00607728" w:rsidRDefault="00B106A1" w:rsidP="00B106A1">
      <w:pPr>
        <w:spacing w:after="0" w:line="360" w:lineRule="auto"/>
        <w:rPr>
          <w:rFonts w:cs="Times New Roman"/>
          <w:sz w:val="28"/>
          <w:szCs w:val="28"/>
          <w:lang w:val="en-US"/>
        </w:rPr>
      </w:pPr>
      <w:r w:rsidRPr="00607728">
        <w:rPr>
          <w:rFonts w:cs="Times New Roman"/>
          <w:sz w:val="28"/>
          <w:szCs w:val="28"/>
        </w:rPr>
        <w:object w:dxaOrig="2655" w:dyaOrig="1275" w14:anchorId="7E7009C4">
          <v:shape id="_x0000_i1034" type="#_x0000_t75" style="width:276pt;height:143.25pt" o:ole="">
            <v:imagedata r:id="rId30" o:title="" cropbottom="4256f" cropleft="2719f" cropright="6119f"/>
          </v:shape>
          <o:OLEObject Type="Embed" ProgID="Visio.Drawing.15" ShapeID="_x0000_i1034" DrawAspect="Content" ObjectID="_1777230740" r:id="rId31"/>
        </w:object>
      </w:r>
    </w:p>
    <w:p w14:paraId="7858C62E" w14:textId="77777777" w:rsidR="00B106A1" w:rsidRDefault="00505A11" w:rsidP="00607728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607728">
        <w:rPr>
          <w:rFonts w:cs="Times New Roman"/>
          <w:b/>
          <w:bCs/>
          <w:sz w:val="28"/>
          <w:szCs w:val="28"/>
        </w:rPr>
        <w:t>Вывод</w:t>
      </w:r>
    </w:p>
    <w:p w14:paraId="68FFD056" w14:textId="36BE9F77" w:rsidR="00B106A1" w:rsidRPr="00607728" w:rsidRDefault="00B106A1" w:rsidP="00B106A1">
      <w:pPr>
        <w:spacing w:after="0" w:line="360" w:lineRule="auto"/>
        <w:rPr>
          <w:rFonts w:cs="Times New Roman"/>
          <w:sz w:val="28"/>
          <w:szCs w:val="28"/>
        </w:rPr>
      </w:pPr>
      <w:r w:rsidRPr="00607728">
        <w:rPr>
          <w:rFonts w:cs="Times New Roman"/>
          <w:sz w:val="28"/>
          <w:szCs w:val="28"/>
        </w:rPr>
        <w:t>Изучи</w:t>
      </w:r>
      <w:r>
        <w:rPr>
          <w:rFonts w:cs="Times New Roman"/>
          <w:sz w:val="28"/>
          <w:szCs w:val="28"/>
        </w:rPr>
        <w:t>ли</w:t>
      </w:r>
      <w:r w:rsidRPr="00607728">
        <w:rPr>
          <w:rFonts w:cs="Times New Roman"/>
          <w:sz w:val="28"/>
          <w:szCs w:val="28"/>
        </w:rPr>
        <w:t xml:space="preserve"> особенности функционировать </w:t>
      </w:r>
      <w:r w:rsidRPr="00607728">
        <w:rPr>
          <w:rFonts w:cs="Times New Roman"/>
          <w:sz w:val="28"/>
          <w:szCs w:val="28"/>
          <w:lang w:val="en-US"/>
        </w:rPr>
        <w:t>RS</w:t>
      </w:r>
      <w:r w:rsidRPr="00607728">
        <w:rPr>
          <w:rFonts w:cs="Times New Roman"/>
          <w:sz w:val="28"/>
          <w:szCs w:val="28"/>
        </w:rPr>
        <w:t xml:space="preserve">-триггеров, </w:t>
      </w:r>
      <w:r w:rsidRPr="00607728">
        <w:rPr>
          <w:rFonts w:cs="Times New Roman"/>
          <w:sz w:val="28"/>
          <w:szCs w:val="28"/>
          <w:lang w:val="en-US"/>
        </w:rPr>
        <w:t>D</w:t>
      </w:r>
      <w:r w:rsidRPr="00607728">
        <w:rPr>
          <w:rFonts w:cs="Times New Roman"/>
          <w:sz w:val="28"/>
          <w:szCs w:val="28"/>
        </w:rPr>
        <w:t xml:space="preserve">-триггеров, </w:t>
      </w:r>
      <w:r w:rsidRPr="00607728">
        <w:rPr>
          <w:rFonts w:cs="Times New Roman"/>
          <w:sz w:val="28"/>
          <w:szCs w:val="28"/>
          <w:lang w:val="en-US"/>
        </w:rPr>
        <w:t>JK</w:t>
      </w:r>
      <w:r w:rsidRPr="00607728">
        <w:rPr>
          <w:rFonts w:cs="Times New Roman"/>
          <w:sz w:val="28"/>
          <w:szCs w:val="28"/>
        </w:rPr>
        <w:t>-триггеров и их возможных применений</w:t>
      </w:r>
    </w:p>
    <w:p w14:paraId="31E844ED" w14:textId="40CF3A63" w:rsidR="003C6D76" w:rsidRPr="00607728" w:rsidRDefault="003C6D76" w:rsidP="00B106A1">
      <w:pPr>
        <w:spacing w:after="0" w:line="360" w:lineRule="auto"/>
        <w:rPr>
          <w:rFonts w:cs="Times New Roman"/>
          <w:sz w:val="28"/>
          <w:szCs w:val="28"/>
        </w:rPr>
      </w:pPr>
    </w:p>
    <w:sectPr w:rsidR="003C6D76" w:rsidRPr="0060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45ED2"/>
    <w:multiLevelType w:val="hybridMultilevel"/>
    <w:tmpl w:val="D5CA3340"/>
    <w:lvl w:ilvl="0" w:tplc="8D986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86"/>
    <w:rsid w:val="003C6D76"/>
    <w:rsid w:val="00505A11"/>
    <w:rsid w:val="00607728"/>
    <w:rsid w:val="00630F86"/>
    <w:rsid w:val="00910157"/>
    <w:rsid w:val="00B106A1"/>
    <w:rsid w:val="00C03D57"/>
    <w:rsid w:val="00EC77D8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441D"/>
  <w15:chartTrackingRefBased/>
  <w15:docId w15:val="{F94381DA-DFCA-4E6B-A515-297852D4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6A1"/>
    <w:pPr>
      <w:spacing w:after="200" w:line="276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qFormat/>
    <w:rsid w:val="0060772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11"/>
    <w:pPr>
      <w:ind w:left="720"/>
      <w:contextualSpacing/>
    </w:pPr>
  </w:style>
  <w:style w:type="table" w:styleId="a4">
    <w:name w:val="Table Grid"/>
    <w:basedOn w:val="a1"/>
    <w:rsid w:val="00505A1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05A1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6">
    <w:name w:val="Основной текст Знак"/>
    <w:basedOn w:val="a0"/>
    <w:link w:val="a5"/>
    <w:rsid w:val="00505A11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607728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5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package" Target="embeddings/Microsoft_Visio_Drawing6.vsdx"/><Relationship Id="rId28" Type="http://schemas.openxmlformats.org/officeDocument/2006/relationships/package" Target="embeddings/Microsoft_Visio_Drawing8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31" Type="http://schemas.openxmlformats.org/officeDocument/2006/relationships/package" Target="embeddings/Microsoft_Visio_Drawing9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image" Target="media/image17.em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Admin</cp:lastModifiedBy>
  <cp:revision>6</cp:revision>
  <dcterms:created xsi:type="dcterms:W3CDTF">2022-05-30T18:55:00Z</dcterms:created>
  <dcterms:modified xsi:type="dcterms:W3CDTF">2024-05-14T19:25:00Z</dcterms:modified>
</cp:coreProperties>
</file>