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8A" w:rsidRPr="00C1538D" w:rsidRDefault="00D83ABB" w:rsidP="0023338A">
      <w:pPr>
        <w:spacing w:after="60"/>
        <w:ind w:firstLine="567"/>
        <w:jc w:val="center"/>
        <w:rPr>
          <w:rFonts w:ascii="Arial" w:hAnsi="Arial" w:cs="Arial"/>
          <w:b/>
          <w:color w:val="000000"/>
        </w:rPr>
      </w:pPr>
      <w:r>
        <w:rPr>
          <w:rFonts w:ascii="Arial" w:hAnsi="Arial" w:cs="Arial"/>
          <w:b/>
          <w:color w:val="000000"/>
        </w:rPr>
        <w:t xml:space="preserve">Лабораторная работа № </w:t>
      </w:r>
      <w:r w:rsidR="00386B7A">
        <w:rPr>
          <w:rFonts w:ascii="Arial" w:hAnsi="Arial" w:cs="Arial"/>
          <w:b/>
          <w:color w:val="000000"/>
        </w:rPr>
        <w:t>8</w:t>
      </w:r>
      <w:bookmarkStart w:id="0" w:name="_GoBack"/>
      <w:bookmarkEnd w:id="0"/>
      <w:r w:rsidR="0023338A" w:rsidRPr="00C1538D">
        <w:rPr>
          <w:rFonts w:ascii="Arial" w:hAnsi="Arial" w:cs="Arial"/>
          <w:b/>
          <w:color w:val="000000"/>
        </w:rPr>
        <w:t>.</w:t>
      </w:r>
    </w:p>
    <w:p w:rsidR="0093657D" w:rsidRPr="00B524CB" w:rsidRDefault="00662C83" w:rsidP="0023338A">
      <w:pPr>
        <w:spacing w:after="60"/>
        <w:ind w:firstLine="567"/>
        <w:jc w:val="center"/>
        <w:rPr>
          <w:rFonts w:ascii="Arial" w:hAnsi="Arial" w:cs="Arial"/>
          <w:b/>
          <w:color w:val="000000"/>
          <w:sz w:val="28"/>
          <w:szCs w:val="28"/>
        </w:rPr>
      </w:pPr>
      <w:r w:rsidRPr="00662C83">
        <w:rPr>
          <w:rFonts w:ascii="Arial" w:hAnsi="Arial" w:cs="Arial"/>
          <w:b/>
          <w:color w:val="000000"/>
          <w:sz w:val="28"/>
          <w:szCs w:val="28"/>
        </w:rPr>
        <w:t>Разработка SPARQL-запросов к наборам RDF- данных в Web</w:t>
      </w:r>
    </w:p>
    <w:p w:rsidR="0023338A" w:rsidRPr="009A26F0" w:rsidRDefault="0023338A" w:rsidP="0023338A">
      <w:pPr>
        <w:spacing w:after="60"/>
        <w:ind w:firstLine="567"/>
        <w:jc w:val="center"/>
        <w:rPr>
          <w:color w:val="000000"/>
          <w:sz w:val="20"/>
          <w:szCs w:val="20"/>
        </w:rPr>
      </w:pPr>
    </w:p>
    <w:p w:rsidR="00BE09AD" w:rsidRDefault="0023338A" w:rsidP="0023338A">
      <w:pPr>
        <w:spacing w:after="60"/>
        <w:ind w:firstLine="567"/>
        <w:jc w:val="both"/>
        <w:rPr>
          <w:color w:val="000000"/>
          <w:sz w:val="28"/>
          <w:szCs w:val="28"/>
        </w:rPr>
      </w:pPr>
      <w:r w:rsidRPr="00C1538D">
        <w:rPr>
          <w:i/>
          <w:color w:val="000000"/>
          <w:sz w:val="28"/>
          <w:szCs w:val="28"/>
        </w:rPr>
        <w:t>Цел</w:t>
      </w:r>
      <w:r w:rsidR="00BE09AD">
        <w:rPr>
          <w:i/>
          <w:color w:val="000000"/>
          <w:sz w:val="28"/>
          <w:szCs w:val="28"/>
        </w:rPr>
        <w:t>и</w:t>
      </w:r>
      <w:r w:rsidRPr="00C1538D">
        <w:rPr>
          <w:i/>
          <w:color w:val="000000"/>
          <w:sz w:val="28"/>
          <w:szCs w:val="28"/>
        </w:rPr>
        <w:t xml:space="preserve"> работы</w:t>
      </w:r>
      <w:r>
        <w:rPr>
          <w:color w:val="000000"/>
          <w:sz w:val="28"/>
          <w:szCs w:val="28"/>
        </w:rPr>
        <w:t xml:space="preserve">: </w:t>
      </w:r>
    </w:p>
    <w:p w:rsidR="000655E8" w:rsidRPr="008348E4" w:rsidRDefault="000655E8" w:rsidP="000655E8">
      <w:pPr>
        <w:spacing w:after="60"/>
        <w:ind w:firstLine="567"/>
        <w:jc w:val="both"/>
        <w:rPr>
          <w:color w:val="000000"/>
          <w:sz w:val="28"/>
          <w:szCs w:val="28"/>
        </w:rPr>
      </w:pPr>
      <w:r>
        <w:rPr>
          <w:color w:val="000000"/>
          <w:sz w:val="28"/>
          <w:szCs w:val="28"/>
        </w:rPr>
        <w:t xml:space="preserve">1) </w:t>
      </w:r>
      <w:r w:rsidRPr="008348E4">
        <w:rPr>
          <w:color w:val="000000"/>
          <w:sz w:val="28"/>
          <w:szCs w:val="28"/>
        </w:rPr>
        <w:t>изучение ос</w:t>
      </w:r>
      <w:r>
        <w:rPr>
          <w:color w:val="000000"/>
          <w:sz w:val="28"/>
          <w:szCs w:val="28"/>
        </w:rPr>
        <w:t xml:space="preserve">новных элементов </w:t>
      </w:r>
      <w:r>
        <w:rPr>
          <w:color w:val="000000"/>
          <w:sz w:val="28"/>
          <w:szCs w:val="28"/>
          <w:lang w:val="en-US"/>
        </w:rPr>
        <w:t>RDF</w:t>
      </w:r>
      <w:r w:rsidRPr="00D24079">
        <w:rPr>
          <w:color w:val="000000"/>
          <w:sz w:val="28"/>
          <w:szCs w:val="28"/>
        </w:rPr>
        <w:t>(</w:t>
      </w:r>
      <w:r>
        <w:rPr>
          <w:color w:val="000000"/>
          <w:sz w:val="28"/>
          <w:szCs w:val="28"/>
          <w:lang w:val="en-US"/>
        </w:rPr>
        <w:t>S</w:t>
      </w:r>
      <w:r w:rsidRPr="00D24079">
        <w:rPr>
          <w:color w:val="000000"/>
          <w:sz w:val="28"/>
          <w:szCs w:val="28"/>
        </w:rPr>
        <w:t xml:space="preserve">)- </w:t>
      </w:r>
      <w:r>
        <w:rPr>
          <w:color w:val="000000"/>
          <w:sz w:val="28"/>
          <w:szCs w:val="28"/>
        </w:rPr>
        <w:t>онтологий</w:t>
      </w:r>
      <w:r w:rsidRPr="008348E4">
        <w:rPr>
          <w:color w:val="000000"/>
          <w:sz w:val="28"/>
          <w:szCs w:val="28"/>
        </w:rPr>
        <w:t>;</w:t>
      </w:r>
    </w:p>
    <w:p w:rsidR="000655E8" w:rsidRPr="000655E8" w:rsidRDefault="000655E8" w:rsidP="0023338A">
      <w:pPr>
        <w:spacing w:after="60"/>
        <w:ind w:firstLine="567"/>
        <w:jc w:val="both"/>
        <w:rPr>
          <w:color w:val="000000"/>
          <w:sz w:val="28"/>
          <w:szCs w:val="28"/>
        </w:rPr>
      </w:pPr>
      <w:r w:rsidRPr="000655E8">
        <w:rPr>
          <w:color w:val="000000"/>
          <w:sz w:val="28"/>
          <w:szCs w:val="28"/>
        </w:rPr>
        <w:t>2) создание набора RDF- данных с использованием системы Protégé.</w:t>
      </w:r>
    </w:p>
    <w:p w:rsidR="00BE09AD" w:rsidRDefault="000655E8" w:rsidP="0023338A">
      <w:pPr>
        <w:spacing w:after="60"/>
        <w:ind w:firstLine="567"/>
        <w:jc w:val="both"/>
        <w:rPr>
          <w:color w:val="000000"/>
          <w:sz w:val="28"/>
          <w:szCs w:val="28"/>
        </w:rPr>
      </w:pPr>
      <w:r w:rsidRPr="000655E8">
        <w:rPr>
          <w:color w:val="000000"/>
          <w:sz w:val="28"/>
          <w:szCs w:val="28"/>
        </w:rPr>
        <w:t>3</w:t>
      </w:r>
      <w:r w:rsidR="00BE09AD">
        <w:rPr>
          <w:color w:val="000000"/>
          <w:sz w:val="28"/>
          <w:szCs w:val="28"/>
        </w:rPr>
        <w:t xml:space="preserve">) изучение языков запросов </w:t>
      </w:r>
      <w:r w:rsidR="00BE09AD">
        <w:rPr>
          <w:color w:val="000000"/>
          <w:sz w:val="28"/>
          <w:szCs w:val="28"/>
          <w:lang w:val="en-US"/>
        </w:rPr>
        <w:t>SPARQL</w:t>
      </w:r>
      <w:r w:rsidR="00BE09AD" w:rsidRPr="00BE09AD">
        <w:rPr>
          <w:color w:val="000000"/>
          <w:sz w:val="28"/>
          <w:szCs w:val="28"/>
        </w:rPr>
        <w:t xml:space="preserve"> </w:t>
      </w:r>
      <w:r w:rsidR="00BE09AD">
        <w:rPr>
          <w:color w:val="000000"/>
          <w:sz w:val="28"/>
          <w:szCs w:val="28"/>
        </w:rPr>
        <w:t>и</w:t>
      </w:r>
      <w:r w:rsidR="00BE09AD" w:rsidRPr="00BE09AD">
        <w:rPr>
          <w:color w:val="000000"/>
          <w:sz w:val="28"/>
          <w:szCs w:val="28"/>
        </w:rPr>
        <w:t xml:space="preserve"> </w:t>
      </w:r>
      <w:r w:rsidR="00BE09AD" w:rsidRPr="00BE09AD">
        <w:rPr>
          <w:color w:val="000000"/>
          <w:sz w:val="28"/>
          <w:szCs w:val="28"/>
          <w:lang w:val="en-US"/>
        </w:rPr>
        <w:t>SPARQL</w:t>
      </w:r>
      <w:r w:rsidR="00BE09AD" w:rsidRPr="00BE09AD">
        <w:rPr>
          <w:color w:val="000000"/>
          <w:sz w:val="28"/>
          <w:szCs w:val="28"/>
        </w:rPr>
        <w:t xml:space="preserve"> </w:t>
      </w:r>
      <w:r w:rsidR="00BE09AD">
        <w:rPr>
          <w:color w:val="000000"/>
          <w:sz w:val="28"/>
          <w:szCs w:val="28"/>
          <w:lang w:val="en-US"/>
        </w:rPr>
        <w:t>Update</w:t>
      </w:r>
      <w:r w:rsidR="00BE09AD">
        <w:rPr>
          <w:color w:val="000000"/>
          <w:sz w:val="28"/>
          <w:szCs w:val="28"/>
        </w:rPr>
        <w:t xml:space="preserve"> </w:t>
      </w:r>
      <w:r w:rsidR="00BE09AD" w:rsidRPr="00BE09AD">
        <w:rPr>
          <w:color w:val="000000"/>
          <w:sz w:val="28"/>
          <w:szCs w:val="28"/>
        </w:rPr>
        <w:t>к RDF-</w:t>
      </w:r>
      <w:r w:rsidR="00BE09AD">
        <w:rPr>
          <w:color w:val="000000"/>
          <w:sz w:val="28"/>
          <w:szCs w:val="28"/>
        </w:rPr>
        <w:t>данным;</w:t>
      </w:r>
    </w:p>
    <w:p w:rsidR="00BE09AD" w:rsidRPr="000655E8" w:rsidRDefault="000655E8" w:rsidP="000655E8">
      <w:pPr>
        <w:spacing w:after="60"/>
        <w:ind w:firstLine="567"/>
        <w:jc w:val="both"/>
        <w:rPr>
          <w:color w:val="000000"/>
          <w:sz w:val="28"/>
          <w:szCs w:val="28"/>
        </w:rPr>
      </w:pPr>
      <w:r w:rsidRPr="000655E8">
        <w:rPr>
          <w:color w:val="000000"/>
          <w:sz w:val="28"/>
          <w:szCs w:val="28"/>
        </w:rPr>
        <w:t>4</w:t>
      </w:r>
      <w:r w:rsidR="00BE09AD">
        <w:rPr>
          <w:color w:val="000000"/>
          <w:sz w:val="28"/>
          <w:szCs w:val="28"/>
        </w:rPr>
        <w:t xml:space="preserve">) получение навыков работы с сервером </w:t>
      </w:r>
      <w:r w:rsidR="00BE09AD" w:rsidRPr="000655E8">
        <w:rPr>
          <w:color w:val="000000"/>
          <w:sz w:val="28"/>
          <w:szCs w:val="28"/>
        </w:rPr>
        <w:t>Apache</w:t>
      </w:r>
      <w:r w:rsidR="00BE09AD" w:rsidRPr="00BE09AD">
        <w:rPr>
          <w:color w:val="000000"/>
          <w:sz w:val="28"/>
          <w:szCs w:val="28"/>
        </w:rPr>
        <w:t xml:space="preserve"> </w:t>
      </w:r>
      <w:r w:rsidR="00BE09AD" w:rsidRPr="000655E8">
        <w:rPr>
          <w:color w:val="000000"/>
          <w:sz w:val="28"/>
          <w:szCs w:val="28"/>
        </w:rPr>
        <w:t>Jena</w:t>
      </w:r>
      <w:r w:rsidR="00BE09AD" w:rsidRPr="00BE09AD">
        <w:rPr>
          <w:color w:val="000000"/>
          <w:sz w:val="28"/>
          <w:szCs w:val="28"/>
        </w:rPr>
        <w:t xml:space="preserve"> </w:t>
      </w:r>
      <w:r w:rsidR="00BE09AD" w:rsidRPr="000655E8">
        <w:rPr>
          <w:color w:val="000000"/>
          <w:sz w:val="28"/>
          <w:szCs w:val="28"/>
        </w:rPr>
        <w:t>Fuseki</w:t>
      </w:r>
      <w:r w:rsidR="00BE09AD" w:rsidRPr="00BE09AD">
        <w:rPr>
          <w:color w:val="000000"/>
          <w:sz w:val="28"/>
          <w:szCs w:val="28"/>
        </w:rPr>
        <w:t xml:space="preserve"> </w:t>
      </w:r>
      <w:r w:rsidR="00BE09AD">
        <w:rPr>
          <w:color w:val="000000"/>
          <w:sz w:val="28"/>
          <w:szCs w:val="28"/>
        </w:rPr>
        <w:t xml:space="preserve">для выполнения </w:t>
      </w:r>
      <w:r w:rsidR="00BE09AD" w:rsidRPr="000655E8">
        <w:rPr>
          <w:color w:val="000000"/>
          <w:sz w:val="28"/>
          <w:szCs w:val="28"/>
        </w:rPr>
        <w:t>SPARQL</w:t>
      </w:r>
      <w:r w:rsidR="00BE09AD">
        <w:rPr>
          <w:color w:val="000000"/>
          <w:sz w:val="28"/>
          <w:szCs w:val="28"/>
        </w:rPr>
        <w:t>-запросов.</w:t>
      </w:r>
    </w:p>
    <w:p w:rsidR="000655E8" w:rsidRPr="000655E8" w:rsidRDefault="000655E8" w:rsidP="000655E8">
      <w:pPr>
        <w:spacing w:after="60"/>
        <w:jc w:val="both"/>
        <w:rPr>
          <w:color w:val="000000"/>
          <w:sz w:val="28"/>
          <w:szCs w:val="28"/>
        </w:rPr>
      </w:pPr>
    </w:p>
    <w:p w:rsidR="0023338A" w:rsidRPr="00C1538D" w:rsidRDefault="0023338A" w:rsidP="0023338A">
      <w:pPr>
        <w:spacing w:after="60"/>
        <w:ind w:firstLine="567"/>
        <w:jc w:val="center"/>
        <w:rPr>
          <w:color w:val="000000"/>
          <w:sz w:val="28"/>
          <w:szCs w:val="28"/>
        </w:rPr>
      </w:pPr>
      <w:r w:rsidRPr="00C1538D">
        <w:rPr>
          <w:color w:val="000000"/>
          <w:sz w:val="28"/>
          <w:szCs w:val="28"/>
          <w:u w:val="single"/>
        </w:rPr>
        <w:t>Порядок выполнения работы</w:t>
      </w:r>
      <w:r w:rsidRPr="00C1538D">
        <w:rPr>
          <w:color w:val="000000"/>
          <w:sz w:val="28"/>
          <w:szCs w:val="28"/>
        </w:rPr>
        <w:t>:</w:t>
      </w:r>
    </w:p>
    <w:p w:rsidR="000655E8" w:rsidRDefault="000655E8" w:rsidP="000655E8">
      <w:pPr>
        <w:spacing w:after="60"/>
        <w:ind w:firstLine="567"/>
        <w:jc w:val="both"/>
        <w:rPr>
          <w:color w:val="000000"/>
          <w:sz w:val="28"/>
          <w:szCs w:val="28"/>
        </w:rPr>
      </w:pPr>
      <w:r>
        <w:rPr>
          <w:color w:val="000000"/>
          <w:sz w:val="28"/>
          <w:szCs w:val="28"/>
        </w:rPr>
        <w:t xml:space="preserve">1) Скачать и установить систему </w:t>
      </w:r>
      <w:r>
        <w:rPr>
          <w:color w:val="000000"/>
          <w:sz w:val="28"/>
          <w:szCs w:val="28"/>
          <w:lang w:val="en-US"/>
        </w:rPr>
        <w:t>Prot</w:t>
      </w:r>
      <w:r w:rsidRPr="00947133">
        <w:rPr>
          <w:color w:val="000000"/>
          <w:sz w:val="28"/>
          <w:szCs w:val="28"/>
        </w:rPr>
        <w:t>é</w:t>
      </w:r>
      <w:r>
        <w:rPr>
          <w:color w:val="000000"/>
          <w:sz w:val="28"/>
          <w:szCs w:val="28"/>
          <w:lang w:val="en-US"/>
        </w:rPr>
        <w:t>g</w:t>
      </w:r>
      <w:r w:rsidRPr="00947133">
        <w:rPr>
          <w:color w:val="000000"/>
          <w:sz w:val="28"/>
          <w:szCs w:val="28"/>
        </w:rPr>
        <w:t xml:space="preserve">é </w:t>
      </w:r>
      <w:r>
        <w:rPr>
          <w:color w:val="000000"/>
          <w:sz w:val="28"/>
          <w:szCs w:val="28"/>
        </w:rPr>
        <w:t>для разработки онтологий</w:t>
      </w:r>
      <w:r w:rsidRPr="000655E8">
        <w:rPr>
          <w:color w:val="000000"/>
          <w:sz w:val="28"/>
          <w:szCs w:val="28"/>
        </w:rPr>
        <w:t xml:space="preserve"> (</w:t>
      </w:r>
      <w:r w:rsidRPr="00271366">
        <w:rPr>
          <w:i/>
          <w:color w:val="000000"/>
          <w:sz w:val="28"/>
          <w:szCs w:val="28"/>
        </w:rPr>
        <w:t>если не установлена</w:t>
      </w:r>
      <w:r>
        <w:rPr>
          <w:color w:val="000000"/>
          <w:sz w:val="28"/>
          <w:szCs w:val="28"/>
        </w:rPr>
        <w:t>):</w:t>
      </w:r>
    </w:p>
    <w:p w:rsidR="000655E8" w:rsidRDefault="00575842" w:rsidP="000655E8">
      <w:pPr>
        <w:spacing w:after="60"/>
        <w:ind w:firstLine="567"/>
        <w:jc w:val="both"/>
        <w:rPr>
          <w:color w:val="000000"/>
          <w:sz w:val="28"/>
          <w:szCs w:val="28"/>
        </w:rPr>
      </w:pPr>
      <w:hyperlink r:id="rId7" w:history="1">
        <w:r w:rsidR="000655E8" w:rsidRPr="00FF38A9">
          <w:rPr>
            <w:rStyle w:val="a7"/>
            <w:sz w:val="28"/>
            <w:szCs w:val="28"/>
          </w:rPr>
          <w:t>https://protege.stanford.edu/</w:t>
        </w:r>
      </w:hyperlink>
    </w:p>
    <w:p w:rsidR="000655E8" w:rsidRPr="00947133" w:rsidRDefault="000655E8" w:rsidP="000655E8">
      <w:pPr>
        <w:spacing w:after="60"/>
        <w:ind w:firstLine="567"/>
        <w:jc w:val="both"/>
        <w:rPr>
          <w:color w:val="000000"/>
          <w:sz w:val="28"/>
          <w:szCs w:val="28"/>
        </w:rPr>
      </w:pPr>
      <w:r>
        <w:rPr>
          <w:color w:val="000000"/>
          <w:sz w:val="28"/>
          <w:szCs w:val="28"/>
        </w:rPr>
        <w:t>2) Изучить основы теории онтологий (если не изучены)</w:t>
      </w:r>
      <w:r w:rsidRPr="00947133">
        <w:rPr>
          <w:color w:val="000000"/>
          <w:sz w:val="28"/>
          <w:szCs w:val="28"/>
        </w:rPr>
        <w:t xml:space="preserve">. </w:t>
      </w:r>
      <w:r>
        <w:rPr>
          <w:color w:val="000000"/>
          <w:sz w:val="28"/>
          <w:szCs w:val="28"/>
        </w:rPr>
        <w:t xml:space="preserve">В определенной мере можно использовать </w:t>
      </w:r>
      <w:r w:rsidR="00271366">
        <w:rPr>
          <w:color w:val="000000"/>
          <w:sz w:val="28"/>
          <w:szCs w:val="28"/>
        </w:rPr>
        <w:t>источники</w:t>
      </w:r>
      <w:r>
        <w:rPr>
          <w:color w:val="000000"/>
          <w:sz w:val="28"/>
          <w:szCs w:val="28"/>
        </w:rPr>
        <w:t xml:space="preserve"> </w:t>
      </w:r>
      <w:r w:rsidRPr="00947133">
        <w:rPr>
          <w:color w:val="000000"/>
          <w:sz w:val="28"/>
          <w:szCs w:val="28"/>
        </w:rPr>
        <w:t>[</w:t>
      </w:r>
      <w:r w:rsidR="009C20BD">
        <w:rPr>
          <w:color w:val="000000"/>
          <w:sz w:val="28"/>
          <w:szCs w:val="28"/>
        </w:rPr>
        <w:t>1-3</w:t>
      </w:r>
      <w:r w:rsidRPr="00947133">
        <w:rPr>
          <w:color w:val="000000"/>
          <w:sz w:val="28"/>
          <w:szCs w:val="28"/>
        </w:rPr>
        <w:t>].</w:t>
      </w:r>
    </w:p>
    <w:p w:rsidR="0023338A" w:rsidRPr="007F7BDF" w:rsidRDefault="000655E8" w:rsidP="00205FC4">
      <w:pPr>
        <w:spacing w:after="60"/>
        <w:ind w:firstLine="567"/>
        <w:jc w:val="both"/>
        <w:rPr>
          <w:color w:val="000000"/>
          <w:sz w:val="28"/>
          <w:szCs w:val="28"/>
        </w:rPr>
      </w:pPr>
      <w:r w:rsidRPr="000655E8">
        <w:rPr>
          <w:color w:val="000000"/>
          <w:sz w:val="28"/>
          <w:szCs w:val="28"/>
        </w:rPr>
        <w:t>3</w:t>
      </w:r>
      <w:r w:rsidR="0023338A" w:rsidRPr="00C1538D">
        <w:rPr>
          <w:color w:val="000000"/>
          <w:sz w:val="28"/>
          <w:szCs w:val="28"/>
        </w:rPr>
        <w:t xml:space="preserve">) Изучить </w:t>
      </w:r>
      <w:r w:rsidR="007F7BDF">
        <w:rPr>
          <w:color w:val="000000"/>
          <w:sz w:val="28"/>
          <w:szCs w:val="28"/>
        </w:rPr>
        <w:t xml:space="preserve">языки запросов </w:t>
      </w:r>
      <w:r w:rsidR="007F7BDF" w:rsidRPr="007F7BDF">
        <w:rPr>
          <w:color w:val="000000"/>
          <w:sz w:val="28"/>
          <w:szCs w:val="28"/>
        </w:rPr>
        <w:t>SPARQL</w:t>
      </w:r>
      <w:r w:rsidR="007F7BDF">
        <w:rPr>
          <w:color w:val="000000"/>
          <w:sz w:val="28"/>
          <w:szCs w:val="28"/>
        </w:rPr>
        <w:t xml:space="preserve"> </w:t>
      </w:r>
      <w:r w:rsidR="007F7BDF" w:rsidRPr="007F7BDF">
        <w:rPr>
          <w:color w:val="000000"/>
          <w:sz w:val="28"/>
          <w:szCs w:val="28"/>
        </w:rPr>
        <w:t>и SPARQL Update к RDF-данным</w:t>
      </w:r>
      <w:r w:rsidR="007F7BDF">
        <w:rPr>
          <w:color w:val="000000"/>
          <w:sz w:val="28"/>
          <w:szCs w:val="28"/>
        </w:rPr>
        <w:t>. Для изучения языков рекомендуется книга [</w:t>
      </w:r>
      <w:r w:rsidR="009C20BD">
        <w:rPr>
          <w:color w:val="000000"/>
          <w:sz w:val="28"/>
          <w:szCs w:val="28"/>
        </w:rPr>
        <w:t>4</w:t>
      </w:r>
      <w:r w:rsidR="007F7BDF">
        <w:rPr>
          <w:color w:val="000000"/>
          <w:sz w:val="28"/>
          <w:szCs w:val="28"/>
        </w:rPr>
        <w:t>]</w:t>
      </w:r>
      <w:r w:rsidR="007F7BDF" w:rsidRPr="007F7BDF">
        <w:rPr>
          <w:color w:val="000000"/>
          <w:sz w:val="28"/>
          <w:szCs w:val="28"/>
        </w:rPr>
        <w:t>;</w:t>
      </w:r>
    </w:p>
    <w:p w:rsidR="007F7BDF" w:rsidRDefault="000655E8" w:rsidP="00205FC4">
      <w:pPr>
        <w:spacing w:after="60"/>
        <w:ind w:firstLine="567"/>
        <w:jc w:val="both"/>
        <w:rPr>
          <w:color w:val="000000"/>
          <w:sz w:val="28"/>
          <w:szCs w:val="28"/>
        </w:rPr>
      </w:pPr>
      <w:r w:rsidRPr="000655E8">
        <w:rPr>
          <w:color w:val="000000"/>
          <w:sz w:val="28"/>
          <w:szCs w:val="28"/>
        </w:rPr>
        <w:t>4</w:t>
      </w:r>
      <w:r w:rsidR="007F7BDF">
        <w:rPr>
          <w:color w:val="000000"/>
          <w:sz w:val="28"/>
          <w:szCs w:val="28"/>
        </w:rPr>
        <w:t xml:space="preserve">) </w:t>
      </w:r>
      <w:r w:rsidR="00EB4338">
        <w:rPr>
          <w:color w:val="000000"/>
          <w:sz w:val="28"/>
          <w:szCs w:val="28"/>
        </w:rPr>
        <w:t xml:space="preserve">Скачать и установить </w:t>
      </w:r>
      <w:r w:rsidR="0026698B">
        <w:rPr>
          <w:color w:val="000000"/>
          <w:sz w:val="28"/>
          <w:szCs w:val="28"/>
        </w:rPr>
        <w:t xml:space="preserve">последнюю версию </w:t>
      </w:r>
      <w:r w:rsidR="00EB4338">
        <w:rPr>
          <w:color w:val="000000"/>
          <w:sz w:val="28"/>
          <w:szCs w:val="28"/>
        </w:rPr>
        <w:t>сервер</w:t>
      </w:r>
      <w:r w:rsidR="0026698B">
        <w:rPr>
          <w:color w:val="000000"/>
          <w:sz w:val="28"/>
          <w:szCs w:val="28"/>
        </w:rPr>
        <w:t>а</w:t>
      </w:r>
      <w:r w:rsidR="00EB4338">
        <w:rPr>
          <w:color w:val="000000"/>
          <w:sz w:val="28"/>
          <w:szCs w:val="28"/>
        </w:rPr>
        <w:t xml:space="preserve"> </w:t>
      </w:r>
      <w:r w:rsidR="00EB4338" w:rsidRPr="00EB4338">
        <w:rPr>
          <w:color w:val="000000"/>
          <w:sz w:val="28"/>
          <w:szCs w:val="28"/>
        </w:rPr>
        <w:t>Apache Jena Fuseki</w:t>
      </w:r>
      <w:r w:rsidR="00EB4338">
        <w:rPr>
          <w:color w:val="000000"/>
          <w:sz w:val="28"/>
          <w:szCs w:val="28"/>
        </w:rPr>
        <w:t>:</w:t>
      </w:r>
    </w:p>
    <w:p w:rsidR="00EB4338" w:rsidRDefault="00575842" w:rsidP="00205FC4">
      <w:pPr>
        <w:spacing w:after="60"/>
        <w:ind w:firstLine="567"/>
        <w:jc w:val="both"/>
        <w:rPr>
          <w:color w:val="000000"/>
          <w:sz w:val="28"/>
          <w:szCs w:val="28"/>
        </w:rPr>
      </w:pPr>
      <w:hyperlink r:id="rId8" w:history="1">
        <w:r w:rsidR="00E7618E" w:rsidRPr="00FF38A9">
          <w:rPr>
            <w:rStyle w:val="a7"/>
            <w:sz w:val="28"/>
            <w:szCs w:val="28"/>
          </w:rPr>
          <w:t>https://jena.apache.org/documentation/fuseki2/</w:t>
        </w:r>
      </w:hyperlink>
    </w:p>
    <w:p w:rsidR="00E7618E" w:rsidRDefault="00E7618E" w:rsidP="00205FC4">
      <w:pPr>
        <w:spacing w:after="60"/>
        <w:ind w:firstLine="567"/>
        <w:jc w:val="both"/>
        <w:rPr>
          <w:color w:val="000000"/>
          <w:sz w:val="28"/>
          <w:szCs w:val="28"/>
        </w:rPr>
      </w:pPr>
      <w:r>
        <w:rPr>
          <w:color w:val="000000"/>
          <w:sz w:val="28"/>
          <w:szCs w:val="28"/>
        </w:rPr>
        <w:t xml:space="preserve">Данный сервер работает как </w:t>
      </w:r>
      <w:r>
        <w:rPr>
          <w:color w:val="000000"/>
          <w:sz w:val="28"/>
          <w:szCs w:val="28"/>
          <w:lang w:val="en-US"/>
        </w:rPr>
        <w:t>Web</w:t>
      </w:r>
      <w:r w:rsidRPr="00E7618E">
        <w:rPr>
          <w:color w:val="000000"/>
          <w:sz w:val="28"/>
          <w:szCs w:val="28"/>
        </w:rPr>
        <w:t>-</w:t>
      </w:r>
      <w:r>
        <w:rPr>
          <w:color w:val="000000"/>
          <w:sz w:val="28"/>
          <w:szCs w:val="28"/>
        </w:rPr>
        <w:t xml:space="preserve">сервис, выполняющий </w:t>
      </w:r>
      <w:r>
        <w:rPr>
          <w:color w:val="000000"/>
          <w:sz w:val="28"/>
          <w:szCs w:val="28"/>
          <w:lang w:val="en-US"/>
        </w:rPr>
        <w:t>SPARQL</w:t>
      </w:r>
      <w:r w:rsidRPr="00E7618E">
        <w:rPr>
          <w:color w:val="000000"/>
          <w:sz w:val="28"/>
          <w:szCs w:val="28"/>
        </w:rPr>
        <w:t>-</w:t>
      </w:r>
      <w:r>
        <w:rPr>
          <w:color w:val="000000"/>
          <w:sz w:val="28"/>
          <w:szCs w:val="28"/>
        </w:rPr>
        <w:t xml:space="preserve">запросы. Для формирования </w:t>
      </w:r>
      <w:r>
        <w:rPr>
          <w:color w:val="000000"/>
          <w:sz w:val="28"/>
          <w:szCs w:val="28"/>
          <w:lang w:val="en-US"/>
        </w:rPr>
        <w:t>SPARQL</w:t>
      </w:r>
      <w:r>
        <w:rPr>
          <w:color w:val="000000"/>
          <w:sz w:val="28"/>
          <w:szCs w:val="28"/>
        </w:rPr>
        <w:t xml:space="preserve">-запросов и просмотра результатов их вычислений используется </w:t>
      </w:r>
      <w:r>
        <w:rPr>
          <w:color w:val="000000"/>
          <w:sz w:val="28"/>
          <w:szCs w:val="28"/>
          <w:lang w:val="en-US"/>
        </w:rPr>
        <w:t>Web</w:t>
      </w:r>
      <w:r w:rsidRPr="00E7618E">
        <w:rPr>
          <w:color w:val="000000"/>
          <w:sz w:val="28"/>
          <w:szCs w:val="28"/>
        </w:rPr>
        <w:t>-</w:t>
      </w:r>
      <w:r w:rsidR="00EC3430">
        <w:rPr>
          <w:color w:val="000000"/>
          <w:sz w:val="28"/>
          <w:szCs w:val="28"/>
        </w:rPr>
        <w:t>бра</w:t>
      </w:r>
      <w:r>
        <w:rPr>
          <w:color w:val="000000"/>
          <w:sz w:val="28"/>
          <w:szCs w:val="28"/>
        </w:rPr>
        <w:t xml:space="preserve">узер (например, </w:t>
      </w:r>
      <w:r>
        <w:rPr>
          <w:color w:val="000000"/>
          <w:sz w:val="28"/>
          <w:szCs w:val="28"/>
          <w:lang w:val="en-US"/>
        </w:rPr>
        <w:t>Chrome</w:t>
      </w:r>
      <w:r w:rsidRPr="00E7618E">
        <w:rPr>
          <w:color w:val="000000"/>
          <w:sz w:val="28"/>
          <w:szCs w:val="28"/>
        </w:rPr>
        <w:t xml:space="preserve">). </w:t>
      </w:r>
      <w:r w:rsidR="00EC3430">
        <w:rPr>
          <w:color w:val="000000"/>
          <w:sz w:val="28"/>
          <w:szCs w:val="28"/>
        </w:rPr>
        <w:t>При работе в локальном варианте для загрузки человеко-машинного интерфейса в адресной строке браузера надо ввести:</w:t>
      </w:r>
    </w:p>
    <w:p w:rsidR="00EC3430" w:rsidRPr="005D53AE" w:rsidRDefault="00575842" w:rsidP="00205FC4">
      <w:pPr>
        <w:spacing w:after="60"/>
        <w:ind w:firstLine="567"/>
        <w:jc w:val="both"/>
        <w:rPr>
          <w:color w:val="000000"/>
          <w:sz w:val="28"/>
          <w:szCs w:val="28"/>
        </w:rPr>
      </w:pPr>
      <w:hyperlink r:id="rId9" w:history="1">
        <w:r w:rsidR="00EC3430" w:rsidRPr="00FF38A9">
          <w:rPr>
            <w:rStyle w:val="a7"/>
            <w:sz w:val="28"/>
            <w:szCs w:val="28"/>
            <w:lang w:val="en-US"/>
          </w:rPr>
          <w:t>http</w:t>
        </w:r>
        <w:r w:rsidR="00EC3430" w:rsidRPr="005D53AE">
          <w:rPr>
            <w:rStyle w:val="a7"/>
            <w:sz w:val="28"/>
            <w:szCs w:val="28"/>
          </w:rPr>
          <w:t>://</w:t>
        </w:r>
        <w:r w:rsidR="00EC3430" w:rsidRPr="00FF38A9">
          <w:rPr>
            <w:rStyle w:val="a7"/>
            <w:sz w:val="28"/>
            <w:szCs w:val="28"/>
            <w:lang w:val="en-US"/>
          </w:rPr>
          <w:t>localhost</w:t>
        </w:r>
        <w:r w:rsidR="00EC3430" w:rsidRPr="005D53AE">
          <w:rPr>
            <w:rStyle w:val="a7"/>
            <w:sz w:val="28"/>
            <w:szCs w:val="28"/>
          </w:rPr>
          <w:t>:3030</w:t>
        </w:r>
      </w:hyperlink>
    </w:p>
    <w:p w:rsidR="000655E8" w:rsidRDefault="000655E8" w:rsidP="00205FC4">
      <w:pPr>
        <w:spacing w:after="60"/>
        <w:ind w:firstLine="567"/>
        <w:jc w:val="both"/>
        <w:rPr>
          <w:color w:val="000000"/>
          <w:sz w:val="28"/>
          <w:szCs w:val="28"/>
        </w:rPr>
      </w:pPr>
      <w:r w:rsidRPr="000655E8">
        <w:rPr>
          <w:color w:val="000000"/>
          <w:sz w:val="28"/>
          <w:szCs w:val="28"/>
        </w:rPr>
        <w:t>5</w:t>
      </w:r>
      <w:r w:rsidR="005D53AE">
        <w:rPr>
          <w:color w:val="000000"/>
          <w:sz w:val="28"/>
          <w:szCs w:val="28"/>
        </w:rPr>
        <w:t xml:space="preserve">) </w:t>
      </w:r>
      <w:r>
        <w:rPr>
          <w:color w:val="000000"/>
          <w:sz w:val="28"/>
          <w:szCs w:val="28"/>
        </w:rPr>
        <w:t xml:space="preserve">Взять онтологию семейных отношений из предыдущей лабораторной работы, созданную в системе </w:t>
      </w:r>
      <w:r>
        <w:rPr>
          <w:color w:val="000000"/>
          <w:sz w:val="28"/>
          <w:szCs w:val="28"/>
          <w:lang w:val="en-US"/>
        </w:rPr>
        <w:t>Prot</w:t>
      </w:r>
      <w:r w:rsidRPr="000655E8">
        <w:rPr>
          <w:color w:val="000000"/>
          <w:sz w:val="28"/>
          <w:szCs w:val="28"/>
        </w:rPr>
        <w:t>é</w:t>
      </w:r>
      <w:r>
        <w:rPr>
          <w:color w:val="000000"/>
          <w:sz w:val="28"/>
          <w:szCs w:val="28"/>
          <w:lang w:val="en-US"/>
        </w:rPr>
        <w:t>g</w:t>
      </w:r>
      <w:r w:rsidRPr="000655E8">
        <w:rPr>
          <w:color w:val="000000"/>
          <w:sz w:val="28"/>
          <w:szCs w:val="28"/>
        </w:rPr>
        <w:t>é.</w:t>
      </w:r>
      <w:r>
        <w:rPr>
          <w:color w:val="000000"/>
          <w:sz w:val="28"/>
          <w:szCs w:val="28"/>
        </w:rPr>
        <w:t xml:space="preserve"> Удалить из нее все </w:t>
      </w:r>
      <w:r>
        <w:rPr>
          <w:color w:val="000000"/>
          <w:sz w:val="28"/>
          <w:szCs w:val="28"/>
          <w:lang w:val="en-US"/>
        </w:rPr>
        <w:t>SWRL</w:t>
      </w:r>
      <w:r w:rsidRPr="000655E8">
        <w:rPr>
          <w:color w:val="000000"/>
          <w:sz w:val="28"/>
          <w:szCs w:val="28"/>
        </w:rPr>
        <w:t>-</w:t>
      </w:r>
      <w:r>
        <w:rPr>
          <w:color w:val="000000"/>
          <w:sz w:val="28"/>
          <w:szCs w:val="28"/>
        </w:rPr>
        <w:t>правила</w:t>
      </w:r>
      <w:r w:rsidRPr="000655E8">
        <w:rPr>
          <w:color w:val="000000"/>
          <w:sz w:val="28"/>
          <w:szCs w:val="28"/>
        </w:rPr>
        <w:t xml:space="preserve"> </w:t>
      </w:r>
      <w:r>
        <w:rPr>
          <w:color w:val="000000"/>
          <w:sz w:val="28"/>
          <w:szCs w:val="28"/>
        </w:rPr>
        <w:t xml:space="preserve">и аксиомы (если есть). Запомнить в формате </w:t>
      </w:r>
      <w:r>
        <w:rPr>
          <w:color w:val="000000"/>
          <w:sz w:val="28"/>
          <w:szCs w:val="28"/>
          <w:lang w:val="en-US"/>
        </w:rPr>
        <w:t>RDF</w:t>
      </w:r>
      <w:r w:rsidRPr="000655E8">
        <w:rPr>
          <w:color w:val="000000"/>
          <w:sz w:val="28"/>
          <w:szCs w:val="28"/>
        </w:rPr>
        <w:t>/</w:t>
      </w:r>
      <w:r>
        <w:rPr>
          <w:color w:val="000000"/>
          <w:sz w:val="28"/>
          <w:szCs w:val="28"/>
          <w:lang w:val="en-US"/>
        </w:rPr>
        <w:t>XML</w:t>
      </w:r>
      <w:r w:rsidRPr="000655E8">
        <w:rPr>
          <w:color w:val="000000"/>
          <w:sz w:val="28"/>
          <w:szCs w:val="28"/>
        </w:rPr>
        <w:t xml:space="preserve">. </w:t>
      </w:r>
      <w:r>
        <w:rPr>
          <w:color w:val="000000"/>
          <w:sz w:val="28"/>
          <w:szCs w:val="28"/>
        </w:rPr>
        <w:t xml:space="preserve">В таком виде онтология </w:t>
      </w:r>
      <w:r w:rsidR="00DB1FC4">
        <w:rPr>
          <w:color w:val="000000"/>
          <w:sz w:val="28"/>
          <w:szCs w:val="28"/>
        </w:rPr>
        <w:t xml:space="preserve">содержит только классы, свойства и индивиды, и представляет </w:t>
      </w:r>
      <w:r w:rsidR="00DB1FC4">
        <w:rPr>
          <w:color w:val="000000"/>
          <w:sz w:val="28"/>
          <w:szCs w:val="28"/>
          <w:lang w:val="en-US"/>
        </w:rPr>
        <w:t>RDF</w:t>
      </w:r>
      <w:r w:rsidR="00DB1FC4" w:rsidRPr="00DB1FC4">
        <w:rPr>
          <w:color w:val="000000"/>
          <w:sz w:val="28"/>
          <w:szCs w:val="28"/>
        </w:rPr>
        <w:t>-</w:t>
      </w:r>
      <w:r w:rsidR="00DB1FC4">
        <w:rPr>
          <w:color w:val="000000"/>
          <w:sz w:val="28"/>
          <w:szCs w:val="28"/>
        </w:rPr>
        <w:t>онтологию</w:t>
      </w:r>
      <w:r w:rsidR="00350EC5">
        <w:rPr>
          <w:color w:val="000000"/>
          <w:sz w:val="28"/>
          <w:szCs w:val="28"/>
        </w:rPr>
        <w:t xml:space="preserve"> (или </w:t>
      </w:r>
      <w:r w:rsidR="00350EC5">
        <w:rPr>
          <w:color w:val="000000"/>
          <w:sz w:val="28"/>
          <w:szCs w:val="28"/>
          <w:lang w:val="en-US"/>
        </w:rPr>
        <w:t>RDF</w:t>
      </w:r>
      <w:r w:rsidR="00350EC5" w:rsidRPr="00B93F27">
        <w:rPr>
          <w:color w:val="000000"/>
          <w:sz w:val="28"/>
          <w:szCs w:val="28"/>
        </w:rPr>
        <w:t>-</w:t>
      </w:r>
      <w:r w:rsidR="00350EC5">
        <w:rPr>
          <w:color w:val="000000"/>
          <w:sz w:val="28"/>
          <w:szCs w:val="28"/>
        </w:rPr>
        <w:t>набор данных)</w:t>
      </w:r>
      <w:r w:rsidR="00DB1FC4">
        <w:rPr>
          <w:color w:val="000000"/>
          <w:sz w:val="28"/>
          <w:szCs w:val="28"/>
        </w:rPr>
        <w:t>.</w:t>
      </w:r>
    </w:p>
    <w:p w:rsidR="00DB1FC4" w:rsidRPr="00DB1FC4" w:rsidRDefault="00DB1FC4" w:rsidP="00205FC4">
      <w:pPr>
        <w:spacing w:after="60"/>
        <w:ind w:firstLine="567"/>
        <w:jc w:val="both"/>
        <w:rPr>
          <w:color w:val="000000"/>
          <w:sz w:val="28"/>
          <w:szCs w:val="28"/>
        </w:rPr>
      </w:pPr>
      <w:r>
        <w:rPr>
          <w:color w:val="000000"/>
          <w:sz w:val="28"/>
          <w:szCs w:val="28"/>
        </w:rPr>
        <w:t xml:space="preserve">6) Разработать на языке </w:t>
      </w:r>
      <w:r>
        <w:rPr>
          <w:color w:val="000000"/>
          <w:sz w:val="28"/>
          <w:szCs w:val="28"/>
          <w:lang w:val="en-US"/>
        </w:rPr>
        <w:t>SPARQL</w:t>
      </w:r>
      <w:r>
        <w:rPr>
          <w:color w:val="000000"/>
          <w:sz w:val="28"/>
          <w:szCs w:val="28"/>
        </w:rPr>
        <w:t>-запросы для нахождения всех родственников,  определенных в онтологии.</w:t>
      </w:r>
    </w:p>
    <w:p w:rsidR="000655E8" w:rsidRDefault="00C66074" w:rsidP="00205FC4">
      <w:pPr>
        <w:spacing w:after="60"/>
        <w:ind w:firstLine="567"/>
        <w:jc w:val="both"/>
        <w:rPr>
          <w:color w:val="000000"/>
          <w:sz w:val="28"/>
          <w:szCs w:val="28"/>
        </w:rPr>
      </w:pPr>
      <w:r>
        <w:rPr>
          <w:color w:val="000000"/>
          <w:sz w:val="28"/>
          <w:szCs w:val="28"/>
        </w:rPr>
        <w:t xml:space="preserve">Пример </w:t>
      </w:r>
      <w:r>
        <w:rPr>
          <w:color w:val="000000"/>
          <w:sz w:val="28"/>
          <w:szCs w:val="28"/>
          <w:lang w:val="en-US"/>
        </w:rPr>
        <w:t>SPARQL</w:t>
      </w:r>
      <w:r w:rsidRPr="00C66074">
        <w:rPr>
          <w:color w:val="000000"/>
          <w:sz w:val="28"/>
          <w:szCs w:val="28"/>
        </w:rPr>
        <w:t>-</w:t>
      </w:r>
      <w:r>
        <w:rPr>
          <w:color w:val="000000"/>
          <w:sz w:val="28"/>
          <w:szCs w:val="28"/>
        </w:rPr>
        <w:t xml:space="preserve">запроса для поиска женщин среди </w:t>
      </w:r>
      <w:r w:rsidR="001B7DF9">
        <w:rPr>
          <w:color w:val="000000"/>
          <w:sz w:val="28"/>
          <w:szCs w:val="28"/>
        </w:rPr>
        <w:t>множества людей.</w:t>
      </w:r>
    </w:p>
    <w:p w:rsidR="001707A8" w:rsidRPr="00FF7991" w:rsidRDefault="001707A8" w:rsidP="00205FC4">
      <w:pPr>
        <w:spacing w:after="60"/>
        <w:ind w:firstLine="567"/>
        <w:jc w:val="both"/>
        <w:rPr>
          <w:color w:val="002060"/>
          <w:sz w:val="28"/>
          <w:szCs w:val="28"/>
          <w:lang w:val="en-GB"/>
        </w:rPr>
      </w:pPr>
      <w:r w:rsidRPr="00FF7991">
        <w:rPr>
          <w:color w:val="002060"/>
          <w:sz w:val="28"/>
          <w:szCs w:val="28"/>
          <w:lang w:val="en-US"/>
        </w:rPr>
        <w:t>PREFIX rdf: &lt;http://www.w3.org/1999/02/22-rdf-syntax-ns#&gt;</w:t>
      </w:r>
    </w:p>
    <w:p w:rsidR="001B7DF9" w:rsidRPr="00FF7991" w:rsidRDefault="001B7DF9" w:rsidP="00205FC4">
      <w:pPr>
        <w:spacing w:after="60"/>
        <w:ind w:firstLine="567"/>
        <w:jc w:val="both"/>
        <w:rPr>
          <w:color w:val="002060"/>
          <w:sz w:val="28"/>
          <w:szCs w:val="28"/>
          <w:lang w:val="en-US"/>
        </w:rPr>
      </w:pPr>
      <w:r w:rsidRPr="00FF7991">
        <w:rPr>
          <w:color w:val="002060"/>
          <w:sz w:val="28"/>
          <w:szCs w:val="28"/>
          <w:lang w:val="en-US"/>
        </w:rPr>
        <w:t>PREFIX lab5: &lt;</w:t>
      </w:r>
      <w:r w:rsidR="002D5AAB" w:rsidRPr="00FF7991">
        <w:rPr>
          <w:color w:val="002060"/>
          <w:sz w:val="28"/>
          <w:szCs w:val="28"/>
          <w:lang w:val="en-US"/>
        </w:rPr>
        <w:t>I</w:t>
      </w:r>
      <w:r w:rsidR="001707A8" w:rsidRPr="00FF7991">
        <w:rPr>
          <w:color w:val="002060"/>
          <w:sz w:val="28"/>
          <w:szCs w:val="28"/>
          <w:lang w:val="en-US"/>
        </w:rPr>
        <w:t xml:space="preserve">RI </w:t>
      </w:r>
      <w:r w:rsidR="001707A8" w:rsidRPr="00FF7991">
        <w:rPr>
          <w:color w:val="002060"/>
          <w:sz w:val="28"/>
          <w:szCs w:val="28"/>
        </w:rPr>
        <w:t>онтологии</w:t>
      </w:r>
      <w:r w:rsidRPr="00FF7991">
        <w:rPr>
          <w:color w:val="002060"/>
          <w:sz w:val="28"/>
          <w:szCs w:val="28"/>
          <w:lang w:val="en-US"/>
        </w:rPr>
        <w:t>&gt;</w:t>
      </w:r>
    </w:p>
    <w:p w:rsidR="001B7DF9" w:rsidRPr="00FF7991" w:rsidRDefault="001B7DF9" w:rsidP="00205FC4">
      <w:pPr>
        <w:spacing w:after="60"/>
        <w:ind w:firstLine="567"/>
        <w:jc w:val="both"/>
        <w:rPr>
          <w:color w:val="002060"/>
          <w:sz w:val="28"/>
          <w:szCs w:val="28"/>
          <w:lang w:val="en-US"/>
        </w:rPr>
      </w:pPr>
      <w:r w:rsidRPr="00FF7991">
        <w:rPr>
          <w:color w:val="002060"/>
          <w:sz w:val="28"/>
          <w:szCs w:val="28"/>
          <w:lang w:val="en-US"/>
        </w:rPr>
        <w:t>SELECT ?x</w:t>
      </w:r>
    </w:p>
    <w:p w:rsidR="001B7DF9" w:rsidRPr="00FF7991" w:rsidRDefault="001B7DF9" w:rsidP="00205FC4">
      <w:pPr>
        <w:spacing w:after="60"/>
        <w:ind w:firstLine="567"/>
        <w:jc w:val="both"/>
        <w:rPr>
          <w:color w:val="002060"/>
          <w:sz w:val="28"/>
          <w:szCs w:val="28"/>
          <w:lang w:val="en-GB"/>
        </w:rPr>
      </w:pPr>
      <w:r w:rsidRPr="00FF7991">
        <w:rPr>
          <w:color w:val="002060"/>
          <w:sz w:val="28"/>
          <w:szCs w:val="28"/>
          <w:lang w:val="en-US"/>
        </w:rPr>
        <w:t>WHERE</w:t>
      </w:r>
      <w:r w:rsidRPr="00FF7991">
        <w:rPr>
          <w:color w:val="002060"/>
          <w:sz w:val="28"/>
          <w:szCs w:val="28"/>
          <w:lang w:val="en-GB"/>
        </w:rPr>
        <w:t xml:space="preserve"> {</w:t>
      </w:r>
    </w:p>
    <w:p w:rsidR="001B7DF9" w:rsidRPr="00FF7991" w:rsidRDefault="001B7DF9" w:rsidP="00205FC4">
      <w:pPr>
        <w:spacing w:after="60"/>
        <w:ind w:firstLine="567"/>
        <w:jc w:val="both"/>
        <w:rPr>
          <w:color w:val="002060"/>
          <w:sz w:val="28"/>
          <w:szCs w:val="28"/>
          <w:lang w:val="en-US"/>
        </w:rPr>
      </w:pPr>
      <w:r w:rsidRPr="00FF7991">
        <w:rPr>
          <w:color w:val="002060"/>
          <w:sz w:val="28"/>
          <w:szCs w:val="28"/>
          <w:lang w:val="en-GB"/>
        </w:rPr>
        <w:t xml:space="preserve">                 ?</w:t>
      </w:r>
      <w:r w:rsidRPr="00FF7991">
        <w:rPr>
          <w:color w:val="002060"/>
          <w:sz w:val="28"/>
          <w:szCs w:val="28"/>
          <w:lang w:val="en-US"/>
        </w:rPr>
        <w:t>x rdf:type lab5:Female.</w:t>
      </w:r>
    </w:p>
    <w:p w:rsidR="001B7DF9" w:rsidRPr="00FF7991" w:rsidRDefault="001B7DF9" w:rsidP="00205FC4">
      <w:pPr>
        <w:spacing w:after="60"/>
        <w:ind w:firstLine="567"/>
        <w:jc w:val="both"/>
        <w:rPr>
          <w:color w:val="002060"/>
          <w:sz w:val="28"/>
          <w:szCs w:val="28"/>
          <w:lang w:val="en-US"/>
        </w:rPr>
      </w:pPr>
      <w:r w:rsidRPr="00FF7991">
        <w:rPr>
          <w:color w:val="002060"/>
          <w:sz w:val="28"/>
          <w:szCs w:val="28"/>
          <w:lang w:val="en-US"/>
        </w:rPr>
        <w:t xml:space="preserve">                 ?x rdf:type lab5:Person</w:t>
      </w:r>
    </w:p>
    <w:p w:rsidR="001B7DF9" w:rsidRPr="00FF7991" w:rsidRDefault="001B7DF9" w:rsidP="00205FC4">
      <w:pPr>
        <w:spacing w:after="60"/>
        <w:ind w:firstLine="567"/>
        <w:jc w:val="both"/>
        <w:rPr>
          <w:color w:val="002060"/>
          <w:sz w:val="28"/>
          <w:szCs w:val="28"/>
          <w:lang w:val="en-GB"/>
        </w:rPr>
      </w:pPr>
      <w:r w:rsidRPr="00FF7991">
        <w:rPr>
          <w:color w:val="002060"/>
          <w:sz w:val="28"/>
          <w:szCs w:val="28"/>
          <w:lang w:val="en-US"/>
        </w:rPr>
        <w:lastRenderedPageBreak/>
        <w:t xml:space="preserve">                }</w:t>
      </w:r>
    </w:p>
    <w:p w:rsidR="000655E8" w:rsidRPr="00FF7991" w:rsidRDefault="00A8195B" w:rsidP="00205FC4">
      <w:pPr>
        <w:spacing w:after="60"/>
        <w:ind w:firstLine="567"/>
        <w:jc w:val="both"/>
        <w:rPr>
          <w:color w:val="7030A0"/>
        </w:rPr>
      </w:pPr>
      <w:r w:rsidRPr="00FF7991">
        <w:rPr>
          <w:i/>
          <w:color w:val="7030A0"/>
        </w:rPr>
        <w:t>Примечание</w:t>
      </w:r>
      <w:r w:rsidRPr="00FF7991">
        <w:rPr>
          <w:color w:val="7030A0"/>
        </w:rPr>
        <w:t xml:space="preserve">: </w:t>
      </w:r>
      <w:r w:rsidRPr="00FF7991">
        <w:rPr>
          <w:color w:val="7030A0"/>
          <w:lang w:val="en-US"/>
        </w:rPr>
        <w:t>URI</w:t>
      </w:r>
      <w:r w:rsidRPr="00FF7991">
        <w:rPr>
          <w:color w:val="7030A0"/>
        </w:rPr>
        <w:t xml:space="preserve"> онтологии определяется из </w:t>
      </w:r>
      <w:r w:rsidRPr="00FF7991">
        <w:rPr>
          <w:color w:val="7030A0"/>
          <w:lang w:val="en-US"/>
        </w:rPr>
        <w:t>Prot</w:t>
      </w:r>
      <w:r w:rsidRPr="00FF7991">
        <w:rPr>
          <w:color w:val="7030A0"/>
        </w:rPr>
        <w:t>é</w:t>
      </w:r>
      <w:r w:rsidRPr="00FF7991">
        <w:rPr>
          <w:color w:val="7030A0"/>
          <w:lang w:val="en-US"/>
        </w:rPr>
        <w:t>g</w:t>
      </w:r>
      <w:r w:rsidRPr="00FF7991">
        <w:rPr>
          <w:color w:val="7030A0"/>
        </w:rPr>
        <w:t>é.</w:t>
      </w:r>
    </w:p>
    <w:p w:rsidR="000655E8" w:rsidRPr="00A8195B" w:rsidRDefault="000655E8" w:rsidP="00205FC4">
      <w:pPr>
        <w:spacing w:after="60"/>
        <w:ind w:firstLine="567"/>
        <w:jc w:val="both"/>
        <w:rPr>
          <w:color w:val="000000"/>
          <w:sz w:val="28"/>
          <w:szCs w:val="28"/>
        </w:rPr>
      </w:pPr>
    </w:p>
    <w:p w:rsidR="005D53AE" w:rsidRDefault="00070D93" w:rsidP="00205FC4">
      <w:pPr>
        <w:spacing w:after="60"/>
        <w:ind w:firstLine="567"/>
        <w:jc w:val="both"/>
        <w:rPr>
          <w:color w:val="000000"/>
          <w:sz w:val="28"/>
          <w:szCs w:val="28"/>
        </w:rPr>
      </w:pPr>
      <w:r w:rsidRPr="00070D93">
        <w:rPr>
          <w:color w:val="000000"/>
          <w:sz w:val="28"/>
          <w:szCs w:val="28"/>
        </w:rPr>
        <w:t>7</w:t>
      </w:r>
      <w:r w:rsidR="005D53AE">
        <w:rPr>
          <w:color w:val="000000"/>
          <w:sz w:val="28"/>
          <w:szCs w:val="28"/>
        </w:rPr>
        <w:t xml:space="preserve">) </w:t>
      </w:r>
      <w:r w:rsidR="0016240C">
        <w:rPr>
          <w:color w:val="000000"/>
          <w:sz w:val="28"/>
          <w:szCs w:val="28"/>
        </w:rPr>
        <w:t xml:space="preserve">Выполнить </w:t>
      </w:r>
      <w:r w:rsidR="0016240C">
        <w:rPr>
          <w:color w:val="000000"/>
          <w:sz w:val="28"/>
          <w:szCs w:val="28"/>
          <w:lang w:val="en-US"/>
        </w:rPr>
        <w:t>SPARQL</w:t>
      </w:r>
      <w:r w:rsidR="0016240C">
        <w:rPr>
          <w:color w:val="000000"/>
          <w:sz w:val="28"/>
          <w:szCs w:val="28"/>
        </w:rPr>
        <w:t>-запросы на сервере</w:t>
      </w:r>
      <w:r w:rsidR="0016240C" w:rsidRPr="0016240C">
        <w:rPr>
          <w:color w:val="000000"/>
          <w:sz w:val="28"/>
          <w:szCs w:val="28"/>
        </w:rPr>
        <w:t xml:space="preserve"> Apache Jena Fuseki</w:t>
      </w:r>
      <w:r w:rsidR="0016240C">
        <w:rPr>
          <w:color w:val="000000"/>
          <w:sz w:val="28"/>
          <w:szCs w:val="28"/>
        </w:rPr>
        <w:t>. Проанализировать полученные результаты.</w:t>
      </w:r>
    </w:p>
    <w:p w:rsidR="00841DEC" w:rsidRPr="00966997" w:rsidRDefault="00070D93" w:rsidP="00205FC4">
      <w:pPr>
        <w:spacing w:after="60"/>
        <w:ind w:firstLine="567"/>
        <w:jc w:val="both"/>
        <w:rPr>
          <w:color w:val="000000"/>
          <w:sz w:val="28"/>
          <w:szCs w:val="28"/>
        </w:rPr>
      </w:pPr>
      <w:r>
        <w:rPr>
          <w:color w:val="000000"/>
          <w:sz w:val="28"/>
          <w:szCs w:val="28"/>
        </w:rPr>
        <w:t>8</w:t>
      </w:r>
      <w:r w:rsidR="00841DEC">
        <w:rPr>
          <w:color w:val="000000"/>
          <w:sz w:val="28"/>
          <w:szCs w:val="28"/>
        </w:rPr>
        <w:t xml:space="preserve">) Добавить </w:t>
      </w:r>
      <w:r w:rsidR="00841DEC">
        <w:rPr>
          <w:color w:val="000000"/>
          <w:sz w:val="28"/>
          <w:szCs w:val="28"/>
          <w:lang w:val="en-US"/>
        </w:rPr>
        <w:t>RDF</w:t>
      </w:r>
      <w:r w:rsidR="00841DEC">
        <w:rPr>
          <w:color w:val="000000"/>
          <w:sz w:val="28"/>
          <w:szCs w:val="28"/>
        </w:rPr>
        <w:t>-базу данных новые данные (</w:t>
      </w:r>
      <w:r>
        <w:rPr>
          <w:color w:val="000000"/>
          <w:sz w:val="28"/>
          <w:szCs w:val="28"/>
        </w:rPr>
        <w:t>новых людей</w:t>
      </w:r>
      <w:r w:rsidR="00841DEC">
        <w:rPr>
          <w:color w:val="000000"/>
          <w:sz w:val="28"/>
          <w:szCs w:val="28"/>
        </w:rPr>
        <w:t xml:space="preserve">), удалить и модифицировать некоторые данные с использованием языка </w:t>
      </w:r>
      <w:r w:rsidR="00841DEC">
        <w:rPr>
          <w:color w:val="000000"/>
          <w:sz w:val="28"/>
          <w:szCs w:val="28"/>
          <w:lang w:val="en-US"/>
        </w:rPr>
        <w:t>SPARQL</w:t>
      </w:r>
      <w:r w:rsidR="00841DEC" w:rsidRPr="00841DEC">
        <w:rPr>
          <w:color w:val="000000"/>
          <w:sz w:val="28"/>
          <w:szCs w:val="28"/>
        </w:rPr>
        <w:t xml:space="preserve"> </w:t>
      </w:r>
      <w:r w:rsidR="00841DEC">
        <w:rPr>
          <w:color w:val="000000"/>
          <w:sz w:val="28"/>
          <w:szCs w:val="28"/>
          <w:lang w:val="en-US"/>
        </w:rPr>
        <w:t>Update</w:t>
      </w:r>
      <w:r w:rsidR="00841DEC" w:rsidRPr="00841DEC">
        <w:rPr>
          <w:color w:val="000000"/>
          <w:sz w:val="28"/>
          <w:szCs w:val="28"/>
        </w:rPr>
        <w:t>.</w:t>
      </w:r>
      <w:r w:rsidR="00966997" w:rsidRPr="00966997">
        <w:rPr>
          <w:color w:val="000000"/>
          <w:sz w:val="28"/>
          <w:szCs w:val="28"/>
        </w:rPr>
        <w:t xml:space="preserve"> Проанализировать полученные результаты.</w:t>
      </w:r>
    </w:p>
    <w:p w:rsidR="007F7BDF" w:rsidRDefault="007F7BDF" w:rsidP="00205FC4">
      <w:pPr>
        <w:spacing w:after="60"/>
        <w:ind w:firstLine="567"/>
        <w:jc w:val="both"/>
        <w:rPr>
          <w:color w:val="000000"/>
          <w:sz w:val="28"/>
          <w:szCs w:val="28"/>
        </w:rPr>
      </w:pPr>
    </w:p>
    <w:p w:rsidR="007F7BDF" w:rsidRPr="009A4FBE" w:rsidRDefault="007F7BDF" w:rsidP="007F7BDF">
      <w:pPr>
        <w:spacing w:after="60"/>
        <w:ind w:firstLine="567"/>
        <w:jc w:val="center"/>
        <w:rPr>
          <w:color w:val="000000"/>
          <w:sz w:val="28"/>
          <w:szCs w:val="28"/>
          <w:u w:val="single"/>
        </w:rPr>
      </w:pPr>
      <w:r w:rsidRPr="009A4FBE">
        <w:rPr>
          <w:color w:val="000000"/>
          <w:sz w:val="28"/>
          <w:szCs w:val="28"/>
          <w:u w:val="single"/>
        </w:rPr>
        <w:t>Литература</w:t>
      </w:r>
    </w:p>
    <w:p w:rsidR="00271366" w:rsidRDefault="00271366" w:rsidP="00271366">
      <w:pPr>
        <w:spacing w:after="60"/>
        <w:ind w:firstLine="567"/>
        <w:jc w:val="both"/>
        <w:rPr>
          <w:color w:val="000000"/>
          <w:sz w:val="28"/>
          <w:szCs w:val="28"/>
        </w:rPr>
      </w:pPr>
      <w:r w:rsidRPr="00271366">
        <w:rPr>
          <w:color w:val="000000"/>
          <w:sz w:val="28"/>
          <w:szCs w:val="28"/>
        </w:rPr>
        <w:t>1. Горшков С. Введение в онтологическое моделирование. – ТриниДата, 2016. – 166 с.</w:t>
      </w:r>
      <w:r>
        <w:rPr>
          <w:color w:val="000000"/>
          <w:sz w:val="28"/>
          <w:szCs w:val="28"/>
        </w:rPr>
        <w:t xml:space="preserve"> </w:t>
      </w:r>
      <w:hyperlink r:id="rId10" w:history="1">
        <w:r w:rsidRPr="00B87B1D">
          <w:rPr>
            <w:rStyle w:val="a7"/>
            <w:sz w:val="28"/>
            <w:szCs w:val="28"/>
          </w:rPr>
          <w:t>https://trinidata.ru/files/SemanticIntro.pdf</w:t>
        </w:r>
      </w:hyperlink>
    </w:p>
    <w:p w:rsidR="00271366" w:rsidRPr="00271366" w:rsidRDefault="00271366" w:rsidP="00271366">
      <w:pPr>
        <w:spacing w:after="60"/>
        <w:ind w:firstLine="567"/>
        <w:jc w:val="both"/>
        <w:rPr>
          <w:color w:val="000000"/>
          <w:sz w:val="28"/>
          <w:szCs w:val="28"/>
        </w:rPr>
      </w:pPr>
      <w:r w:rsidRPr="00271366">
        <w:rPr>
          <w:color w:val="000000"/>
          <w:sz w:val="28"/>
          <w:szCs w:val="28"/>
        </w:rPr>
        <w:t>2. Соловьев В.Д., Добров Б.В., Иванов В.В., Лукашевич Н.В. Онтологии и тезаурусы. Учебное пособие. – Казань, Москва, 2006. – 157 с.</w:t>
      </w:r>
    </w:p>
    <w:p w:rsidR="00271366" w:rsidRDefault="00575842" w:rsidP="00271366">
      <w:pPr>
        <w:spacing w:after="60"/>
        <w:ind w:firstLine="567"/>
        <w:jc w:val="both"/>
        <w:rPr>
          <w:color w:val="000000"/>
          <w:sz w:val="28"/>
          <w:szCs w:val="28"/>
        </w:rPr>
      </w:pPr>
      <w:hyperlink r:id="rId11" w:history="1">
        <w:r w:rsidR="00271366" w:rsidRPr="00B87B1D">
          <w:rPr>
            <w:rStyle w:val="a7"/>
            <w:sz w:val="28"/>
            <w:szCs w:val="28"/>
          </w:rPr>
          <w:t>http://window.edu.ru/resource/722/41722/files/ot_2006_posobie.pdf</w:t>
        </w:r>
      </w:hyperlink>
    </w:p>
    <w:p w:rsidR="00271366" w:rsidRDefault="00271366" w:rsidP="00271366">
      <w:pPr>
        <w:spacing w:after="60"/>
        <w:ind w:firstLine="567"/>
        <w:jc w:val="both"/>
        <w:rPr>
          <w:color w:val="000000"/>
          <w:sz w:val="28"/>
          <w:szCs w:val="28"/>
        </w:rPr>
      </w:pPr>
      <w:r w:rsidRPr="00271366">
        <w:rPr>
          <w:color w:val="000000"/>
          <w:sz w:val="28"/>
          <w:szCs w:val="28"/>
        </w:rPr>
        <w:t>3. Балашова И.Ю., Прошкина Е.Н. Онтологический инжиниринг в проектировании интеллектуальных информационных систем. Учебное пособие, Пенза: ПГУ, 2019. – 156 с.</w:t>
      </w:r>
      <w:r>
        <w:rPr>
          <w:color w:val="000000"/>
          <w:sz w:val="28"/>
          <w:szCs w:val="28"/>
        </w:rPr>
        <w:t xml:space="preserve"> </w:t>
      </w:r>
      <w:hyperlink r:id="rId12" w:history="1">
        <w:r w:rsidRPr="00B87B1D">
          <w:rPr>
            <w:rStyle w:val="a7"/>
            <w:sz w:val="28"/>
            <w:szCs w:val="28"/>
            <w:lang w:val="en-GB"/>
          </w:rPr>
          <w:t>https</w:t>
        </w:r>
        <w:r w:rsidRPr="00271366">
          <w:rPr>
            <w:rStyle w:val="a7"/>
            <w:sz w:val="28"/>
            <w:szCs w:val="28"/>
          </w:rPr>
          <w:t>://</w:t>
        </w:r>
        <w:r w:rsidRPr="00B87B1D">
          <w:rPr>
            <w:rStyle w:val="a7"/>
            <w:sz w:val="28"/>
            <w:szCs w:val="28"/>
            <w:lang w:val="en-GB"/>
          </w:rPr>
          <w:t>yadi</w:t>
        </w:r>
        <w:r w:rsidRPr="00271366">
          <w:rPr>
            <w:rStyle w:val="a7"/>
            <w:sz w:val="28"/>
            <w:szCs w:val="28"/>
          </w:rPr>
          <w:t>.</w:t>
        </w:r>
        <w:r w:rsidRPr="00B87B1D">
          <w:rPr>
            <w:rStyle w:val="a7"/>
            <w:sz w:val="28"/>
            <w:szCs w:val="28"/>
            <w:lang w:val="en-GB"/>
          </w:rPr>
          <w:t>sk</w:t>
        </w:r>
        <w:r w:rsidRPr="00271366">
          <w:rPr>
            <w:rStyle w:val="a7"/>
            <w:sz w:val="28"/>
            <w:szCs w:val="28"/>
          </w:rPr>
          <w:t>/</w:t>
        </w:r>
        <w:r w:rsidRPr="00B87B1D">
          <w:rPr>
            <w:rStyle w:val="a7"/>
            <w:sz w:val="28"/>
            <w:szCs w:val="28"/>
            <w:lang w:val="en-GB"/>
          </w:rPr>
          <w:t>i</w:t>
        </w:r>
        <w:r w:rsidRPr="00271366">
          <w:rPr>
            <w:rStyle w:val="a7"/>
            <w:sz w:val="28"/>
            <w:szCs w:val="28"/>
          </w:rPr>
          <w:t>/9</w:t>
        </w:r>
        <w:r w:rsidRPr="00B87B1D">
          <w:rPr>
            <w:rStyle w:val="a7"/>
            <w:sz w:val="28"/>
            <w:szCs w:val="28"/>
            <w:lang w:val="en-GB"/>
          </w:rPr>
          <w:t>aaabTSaYiyfeA</w:t>
        </w:r>
      </w:hyperlink>
    </w:p>
    <w:p w:rsidR="00271366" w:rsidRPr="00FF7991" w:rsidRDefault="00271366" w:rsidP="00271366">
      <w:pPr>
        <w:spacing w:after="60"/>
        <w:ind w:firstLine="567"/>
        <w:jc w:val="both"/>
        <w:rPr>
          <w:color w:val="000000"/>
          <w:sz w:val="28"/>
          <w:szCs w:val="28"/>
          <w:lang w:val="en-US"/>
        </w:rPr>
      </w:pPr>
      <w:r w:rsidRPr="00FF7991">
        <w:rPr>
          <w:color w:val="000000"/>
          <w:sz w:val="28"/>
          <w:szCs w:val="28"/>
          <w:lang w:val="en-US"/>
        </w:rPr>
        <w:t xml:space="preserve">4. </w:t>
      </w:r>
      <w:r w:rsidRPr="00271366">
        <w:rPr>
          <w:color w:val="000000"/>
          <w:sz w:val="28"/>
          <w:szCs w:val="28"/>
          <w:lang w:val="en-GB"/>
        </w:rPr>
        <w:t>DuCharme</w:t>
      </w:r>
      <w:r w:rsidRPr="00FF7991">
        <w:rPr>
          <w:color w:val="000000"/>
          <w:sz w:val="28"/>
          <w:szCs w:val="28"/>
          <w:lang w:val="en-US"/>
        </w:rPr>
        <w:t xml:space="preserve"> </w:t>
      </w:r>
      <w:r w:rsidRPr="00271366">
        <w:rPr>
          <w:color w:val="000000"/>
          <w:sz w:val="28"/>
          <w:szCs w:val="28"/>
          <w:lang w:val="en-GB"/>
        </w:rPr>
        <w:t>B</w:t>
      </w:r>
      <w:r w:rsidRPr="00FF7991">
        <w:rPr>
          <w:color w:val="000000"/>
          <w:sz w:val="28"/>
          <w:szCs w:val="28"/>
          <w:lang w:val="en-US"/>
        </w:rPr>
        <w:t xml:space="preserve">. </w:t>
      </w:r>
      <w:r w:rsidRPr="00271366">
        <w:rPr>
          <w:color w:val="000000"/>
          <w:sz w:val="28"/>
          <w:szCs w:val="28"/>
          <w:lang w:val="en-GB"/>
        </w:rPr>
        <w:t>Learning</w:t>
      </w:r>
      <w:r w:rsidRPr="00FF7991">
        <w:rPr>
          <w:color w:val="000000"/>
          <w:sz w:val="28"/>
          <w:szCs w:val="28"/>
          <w:lang w:val="en-US"/>
        </w:rPr>
        <w:t xml:space="preserve"> </w:t>
      </w:r>
      <w:r w:rsidRPr="00271366">
        <w:rPr>
          <w:color w:val="000000"/>
          <w:sz w:val="28"/>
          <w:szCs w:val="28"/>
          <w:lang w:val="en-GB"/>
        </w:rPr>
        <w:t>SPARQL</w:t>
      </w:r>
      <w:r w:rsidRPr="00FF7991">
        <w:rPr>
          <w:color w:val="000000"/>
          <w:sz w:val="28"/>
          <w:szCs w:val="28"/>
          <w:lang w:val="en-US"/>
        </w:rPr>
        <w:t xml:space="preserve">. - </w:t>
      </w:r>
      <w:r w:rsidRPr="00271366">
        <w:rPr>
          <w:color w:val="000000"/>
          <w:sz w:val="28"/>
          <w:szCs w:val="28"/>
          <w:lang w:val="en-GB"/>
        </w:rPr>
        <w:t>O</w:t>
      </w:r>
      <w:r w:rsidRPr="00FF7991">
        <w:rPr>
          <w:color w:val="000000"/>
          <w:sz w:val="28"/>
          <w:szCs w:val="28"/>
          <w:lang w:val="en-US"/>
        </w:rPr>
        <w:t>’</w:t>
      </w:r>
      <w:r w:rsidRPr="00271366">
        <w:rPr>
          <w:color w:val="000000"/>
          <w:sz w:val="28"/>
          <w:szCs w:val="28"/>
          <w:lang w:val="en-GB"/>
        </w:rPr>
        <w:t>Reilly</w:t>
      </w:r>
      <w:r w:rsidRPr="00FF7991">
        <w:rPr>
          <w:color w:val="000000"/>
          <w:sz w:val="28"/>
          <w:szCs w:val="28"/>
          <w:lang w:val="en-US"/>
        </w:rPr>
        <w:t xml:space="preserve">, 2011. – 256 </w:t>
      </w:r>
      <w:r w:rsidRPr="00271366">
        <w:rPr>
          <w:color w:val="000000"/>
          <w:sz w:val="28"/>
          <w:szCs w:val="28"/>
          <w:lang w:val="en-GB"/>
        </w:rPr>
        <w:t>p</w:t>
      </w:r>
      <w:r w:rsidRPr="00FF7991">
        <w:rPr>
          <w:color w:val="000000"/>
          <w:sz w:val="28"/>
          <w:szCs w:val="28"/>
          <w:lang w:val="en-US"/>
        </w:rPr>
        <w:t>. (</w:t>
      </w:r>
      <w:r w:rsidRPr="00271366">
        <w:rPr>
          <w:color w:val="000000"/>
          <w:sz w:val="28"/>
          <w:szCs w:val="28"/>
        </w:rPr>
        <w:t>на</w:t>
      </w:r>
      <w:r w:rsidRPr="00FF7991">
        <w:rPr>
          <w:color w:val="000000"/>
          <w:sz w:val="28"/>
          <w:szCs w:val="28"/>
          <w:lang w:val="en-US"/>
        </w:rPr>
        <w:t xml:space="preserve"> </w:t>
      </w:r>
      <w:r w:rsidRPr="00271366">
        <w:rPr>
          <w:color w:val="000000"/>
          <w:sz w:val="28"/>
          <w:szCs w:val="28"/>
        </w:rPr>
        <w:t>английском</w:t>
      </w:r>
      <w:r w:rsidRPr="00FF7991">
        <w:rPr>
          <w:color w:val="000000"/>
          <w:sz w:val="28"/>
          <w:szCs w:val="28"/>
          <w:lang w:val="en-US"/>
        </w:rPr>
        <w:t>)</w:t>
      </w:r>
    </w:p>
    <w:p w:rsidR="00271366" w:rsidRPr="00FF7991" w:rsidRDefault="00575842" w:rsidP="00271366">
      <w:pPr>
        <w:spacing w:after="60"/>
        <w:ind w:firstLine="567"/>
        <w:jc w:val="both"/>
        <w:rPr>
          <w:color w:val="000000"/>
          <w:sz w:val="28"/>
          <w:szCs w:val="28"/>
          <w:lang w:val="en-US"/>
        </w:rPr>
      </w:pPr>
      <w:hyperlink r:id="rId13" w:history="1">
        <w:r w:rsidR="00271366" w:rsidRPr="00271366">
          <w:rPr>
            <w:rStyle w:val="a7"/>
            <w:sz w:val="28"/>
            <w:szCs w:val="28"/>
            <w:lang w:val="en-GB"/>
          </w:rPr>
          <w:t>https</w:t>
        </w:r>
        <w:r w:rsidR="00271366" w:rsidRPr="00FF7991">
          <w:rPr>
            <w:rStyle w:val="a7"/>
            <w:sz w:val="28"/>
            <w:szCs w:val="28"/>
            <w:lang w:val="en-US"/>
          </w:rPr>
          <w:t>://</w:t>
        </w:r>
        <w:r w:rsidR="00271366" w:rsidRPr="00271366">
          <w:rPr>
            <w:rStyle w:val="a7"/>
            <w:sz w:val="28"/>
            <w:szCs w:val="28"/>
            <w:lang w:val="en-GB"/>
          </w:rPr>
          <w:t>yadi</w:t>
        </w:r>
        <w:r w:rsidR="00271366" w:rsidRPr="00FF7991">
          <w:rPr>
            <w:rStyle w:val="a7"/>
            <w:sz w:val="28"/>
            <w:szCs w:val="28"/>
            <w:lang w:val="en-US"/>
          </w:rPr>
          <w:t>.</w:t>
        </w:r>
        <w:r w:rsidR="00271366" w:rsidRPr="00271366">
          <w:rPr>
            <w:rStyle w:val="a7"/>
            <w:sz w:val="28"/>
            <w:szCs w:val="28"/>
            <w:lang w:val="en-GB"/>
          </w:rPr>
          <w:t>sk</w:t>
        </w:r>
        <w:r w:rsidR="00271366" w:rsidRPr="00FF7991">
          <w:rPr>
            <w:rStyle w:val="a7"/>
            <w:sz w:val="28"/>
            <w:szCs w:val="28"/>
            <w:lang w:val="en-US"/>
          </w:rPr>
          <w:t>/</w:t>
        </w:r>
        <w:r w:rsidR="00271366" w:rsidRPr="00271366">
          <w:rPr>
            <w:rStyle w:val="a7"/>
            <w:sz w:val="28"/>
            <w:szCs w:val="28"/>
            <w:lang w:val="en-GB"/>
          </w:rPr>
          <w:t>d</w:t>
        </w:r>
        <w:r w:rsidR="00271366" w:rsidRPr="00FF7991">
          <w:rPr>
            <w:rStyle w:val="a7"/>
            <w:sz w:val="28"/>
            <w:szCs w:val="28"/>
            <w:lang w:val="en-US"/>
          </w:rPr>
          <w:t>/1</w:t>
        </w:r>
        <w:r w:rsidR="00271366" w:rsidRPr="00271366">
          <w:rPr>
            <w:rStyle w:val="a7"/>
            <w:sz w:val="28"/>
            <w:szCs w:val="28"/>
            <w:lang w:val="en-GB"/>
          </w:rPr>
          <w:t>VjzMHzqMa</w:t>
        </w:r>
        <w:r w:rsidR="00271366" w:rsidRPr="00FF7991">
          <w:rPr>
            <w:rStyle w:val="a7"/>
            <w:sz w:val="28"/>
            <w:szCs w:val="28"/>
            <w:lang w:val="en-US"/>
          </w:rPr>
          <w:t>-</w:t>
        </w:r>
        <w:r w:rsidR="00271366" w:rsidRPr="00271366">
          <w:rPr>
            <w:rStyle w:val="a7"/>
            <w:sz w:val="28"/>
            <w:szCs w:val="28"/>
            <w:lang w:val="en-GB"/>
          </w:rPr>
          <w:t>wXw</w:t>
        </w:r>
      </w:hyperlink>
    </w:p>
    <w:p w:rsidR="00271366" w:rsidRPr="00FF7991" w:rsidRDefault="00271366" w:rsidP="00271366">
      <w:pPr>
        <w:spacing w:after="60"/>
        <w:ind w:firstLine="567"/>
        <w:jc w:val="both"/>
        <w:rPr>
          <w:color w:val="000000"/>
          <w:sz w:val="28"/>
          <w:szCs w:val="28"/>
          <w:lang w:val="en-US"/>
        </w:rPr>
      </w:pPr>
    </w:p>
    <w:p w:rsidR="00271366" w:rsidRPr="00FF7991" w:rsidRDefault="00271366">
      <w:pPr>
        <w:rPr>
          <w:color w:val="000000"/>
          <w:sz w:val="28"/>
          <w:szCs w:val="28"/>
          <w:lang w:val="en-US"/>
        </w:rPr>
      </w:pPr>
      <w:r w:rsidRPr="00FF7991">
        <w:rPr>
          <w:color w:val="000000"/>
          <w:sz w:val="28"/>
          <w:szCs w:val="28"/>
          <w:lang w:val="en-US"/>
        </w:rPr>
        <w:br w:type="page"/>
      </w:r>
    </w:p>
    <w:p w:rsidR="00831D45" w:rsidRPr="00FF7991" w:rsidRDefault="00831D45" w:rsidP="00205FC4">
      <w:pPr>
        <w:spacing w:after="60"/>
        <w:ind w:firstLine="567"/>
        <w:jc w:val="both"/>
        <w:rPr>
          <w:color w:val="000000"/>
          <w:sz w:val="28"/>
          <w:szCs w:val="28"/>
          <w:lang w:val="en-US"/>
        </w:rPr>
      </w:pPr>
    </w:p>
    <w:p w:rsidR="009C20BD" w:rsidRPr="00FF7991" w:rsidRDefault="009C20BD" w:rsidP="00DB13AE">
      <w:pPr>
        <w:spacing w:after="60"/>
        <w:ind w:firstLine="567"/>
        <w:jc w:val="both"/>
        <w:rPr>
          <w:color w:val="000000"/>
          <w:sz w:val="28"/>
          <w:szCs w:val="28"/>
          <w:lang w:val="en-US"/>
        </w:rPr>
      </w:pPr>
    </w:p>
    <w:p w:rsidR="009C20BD" w:rsidRPr="00C75094" w:rsidRDefault="00EE3E51" w:rsidP="009C20BD">
      <w:pPr>
        <w:spacing w:after="60"/>
        <w:ind w:firstLine="567"/>
        <w:jc w:val="center"/>
        <w:rPr>
          <w:rFonts w:ascii="Arial" w:hAnsi="Arial" w:cs="Arial"/>
          <w:b/>
          <w:color w:val="000000"/>
          <w:sz w:val="28"/>
          <w:szCs w:val="28"/>
        </w:rPr>
      </w:pPr>
      <w:r w:rsidRPr="00C75094">
        <w:rPr>
          <w:rFonts w:ascii="Arial" w:hAnsi="Arial" w:cs="Arial"/>
          <w:b/>
          <w:color w:val="000000"/>
          <w:sz w:val="28"/>
          <w:szCs w:val="28"/>
        </w:rPr>
        <w:t>ПРИЛОЖЕНИЕ 1</w:t>
      </w:r>
    </w:p>
    <w:p w:rsidR="009C20BD" w:rsidRPr="00FF7991" w:rsidRDefault="00DA56B5" w:rsidP="009C20BD">
      <w:pPr>
        <w:spacing w:after="60"/>
        <w:ind w:firstLine="567"/>
        <w:jc w:val="center"/>
        <w:rPr>
          <w:rFonts w:ascii="Arial" w:hAnsi="Arial" w:cs="Arial"/>
          <w:b/>
          <w:color w:val="000000"/>
          <w:sz w:val="32"/>
          <w:szCs w:val="32"/>
        </w:rPr>
      </w:pPr>
      <w:r w:rsidRPr="00FF7991">
        <w:rPr>
          <w:rFonts w:ascii="Arial" w:hAnsi="Arial" w:cs="Arial"/>
          <w:b/>
          <w:color w:val="000000"/>
          <w:sz w:val="32"/>
          <w:szCs w:val="32"/>
        </w:rPr>
        <w:t>Работа</w:t>
      </w:r>
      <w:r w:rsidR="009C20BD" w:rsidRPr="00FF7991">
        <w:rPr>
          <w:rFonts w:ascii="Arial" w:hAnsi="Arial" w:cs="Arial"/>
          <w:b/>
          <w:color w:val="000000"/>
          <w:sz w:val="32"/>
          <w:szCs w:val="32"/>
        </w:rPr>
        <w:t xml:space="preserve"> со </w:t>
      </w:r>
      <w:r w:rsidR="009C20BD" w:rsidRPr="00FF7991">
        <w:rPr>
          <w:rFonts w:ascii="Arial" w:hAnsi="Arial" w:cs="Arial"/>
          <w:b/>
          <w:color w:val="000000"/>
          <w:sz w:val="32"/>
          <w:szCs w:val="32"/>
          <w:lang w:val="en-US"/>
        </w:rPr>
        <w:t>SPARQL</w:t>
      </w:r>
      <w:r w:rsidR="009C20BD" w:rsidRPr="00FF7991">
        <w:rPr>
          <w:rFonts w:ascii="Arial" w:hAnsi="Arial" w:cs="Arial"/>
          <w:b/>
          <w:color w:val="000000"/>
          <w:sz w:val="32"/>
          <w:szCs w:val="32"/>
        </w:rPr>
        <w:t>-сервером Apache Jena Fuseki</w:t>
      </w:r>
    </w:p>
    <w:p w:rsidR="009C20BD" w:rsidRDefault="009C20BD" w:rsidP="00DB13AE">
      <w:pPr>
        <w:spacing w:after="60"/>
        <w:ind w:firstLine="567"/>
        <w:jc w:val="both"/>
        <w:rPr>
          <w:color w:val="000000"/>
          <w:sz w:val="28"/>
          <w:szCs w:val="28"/>
        </w:rPr>
      </w:pPr>
    </w:p>
    <w:p w:rsidR="009C20BD" w:rsidRPr="002D5AAB" w:rsidRDefault="009C20BD" w:rsidP="00DB13AE">
      <w:pPr>
        <w:spacing w:after="60"/>
        <w:ind w:firstLine="567"/>
        <w:jc w:val="both"/>
        <w:rPr>
          <w:color w:val="000000"/>
          <w:sz w:val="28"/>
          <w:szCs w:val="28"/>
        </w:rPr>
      </w:pPr>
      <w:r>
        <w:rPr>
          <w:color w:val="000000"/>
          <w:sz w:val="28"/>
          <w:szCs w:val="28"/>
        </w:rPr>
        <w:t xml:space="preserve">1. Создать </w:t>
      </w:r>
      <w:r>
        <w:rPr>
          <w:color w:val="000000"/>
          <w:sz w:val="28"/>
          <w:szCs w:val="28"/>
          <w:lang w:val="en-US"/>
        </w:rPr>
        <w:t>RDF</w:t>
      </w:r>
      <w:r w:rsidRPr="009C20BD">
        <w:rPr>
          <w:color w:val="000000"/>
          <w:sz w:val="28"/>
          <w:szCs w:val="28"/>
        </w:rPr>
        <w:t>-</w:t>
      </w:r>
      <w:r>
        <w:rPr>
          <w:color w:val="000000"/>
          <w:sz w:val="28"/>
          <w:szCs w:val="28"/>
        </w:rPr>
        <w:t xml:space="preserve">онтологию </w:t>
      </w:r>
      <w:r w:rsidR="00DA56B5">
        <w:rPr>
          <w:color w:val="000000"/>
          <w:sz w:val="28"/>
          <w:szCs w:val="28"/>
        </w:rPr>
        <w:t>(</w:t>
      </w:r>
      <w:r>
        <w:rPr>
          <w:color w:val="000000"/>
          <w:sz w:val="28"/>
          <w:szCs w:val="28"/>
        </w:rPr>
        <w:t>семейных отношений</w:t>
      </w:r>
      <w:r w:rsidR="00DA56B5">
        <w:rPr>
          <w:color w:val="000000"/>
          <w:sz w:val="28"/>
          <w:szCs w:val="28"/>
        </w:rPr>
        <w:t>)</w:t>
      </w:r>
      <w:r w:rsidR="002D5AAB">
        <w:rPr>
          <w:color w:val="000000"/>
          <w:sz w:val="28"/>
          <w:szCs w:val="28"/>
        </w:rPr>
        <w:t xml:space="preserve"> и запомнить ее в формате </w:t>
      </w:r>
      <w:r w:rsidR="002D5AAB">
        <w:rPr>
          <w:color w:val="000000"/>
          <w:sz w:val="28"/>
          <w:szCs w:val="28"/>
          <w:lang w:val="en-US"/>
        </w:rPr>
        <w:t>RDF</w:t>
      </w:r>
      <w:r w:rsidR="002D5AAB" w:rsidRPr="002D5AAB">
        <w:rPr>
          <w:color w:val="000000"/>
          <w:sz w:val="28"/>
          <w:szCs w:val="28"/>
        </w:rPr>
        <w:t>/</w:t>
      </w:r>
      <w:r w:rsidR="002D5AAB">
        <w:rPr>
          <w:color w:val="000000"/>
          <w:sz w:val="28"/>
          <w:szCs w:val="28"/>
          <w:lang w:val="en-US"/>
        </w:rPr>
        <w:t>XML</w:t>
      </w:r>
      <w:r w:rsidR="00DA56B5">
        <w:rPr>
          <w:color w:val="000000"/>
          <w:sz w:val="28"/>
          <w:szCs w:val="28"/>
        </w:rPr>
        <w:t xml:space="preserve"> (файл с расширением </w:t>
      </w:r>
      <w:r w:rsidR="00DA56B5" w:rsidRPr="00DA56B5">
        <w:rPr>
          <w:color w:val="000000"/>
          <w:sz w:val="28"/>
          <w:szCs w:val="28"/>
        </w:rPr>
        <w:t>.</w:t>
      </w:r>
      <w:r w:rsidR="00DA56B5">
        <w:rPr>
          <w:color w:val="000000"/>
          <w:sz w:val="28"/>
          <w:szCs w:val="28"/>
          <w:lang w:val="en-US"/>
        </w:rPr>
        <w:t>owl</w:t>
      </w:r>
      <w:r w:rsidR="00DA56B5" w:rsidRPr="00DA56B5">
        <w:rPr>
          <w:color w:val="000000"/>
          <w:sz w:val="28"/>
          <w:szCs w:val="28"/>
        </w:rPr>
        <w:t>)</w:t>
      </w:r>
      <w:r>
        <w:rPr>
          <w:color w:val="000000"/>
          <w:sz w:val="28"/>
          <w:szCs w:val="28"/>
        </w:rPr>
        <w:t>. Запомнить</w:t>
      </w:r>
      <w:r w:rsidR="002D5AAB" w:rsidRPr="002D5AAB">
        <w:rPr>
          <w:color w:val="000000"/>
          <w:sz w:val="28"/>
          <w:szCs w:val="28"/>
        </w:rPr>
        <w:t xml:space="preserve"> </w:t>
      </w:r>
      <w:r w:rsidR="002D5AAB">
        <w:rPr>
          <w:color w:val="000000"/>
          <w:sz w:val="28"/>
          <w:szCs w:val="28"/>
        </w:rPr>
        <w:t xml:space="preserve">ее идентификатор </w:t>
      </w:r>
      <w:r w:rsidR="002D5AAB">
        <w:rPr>
          <w:color w:val="000000"/>
          <w:sz w:val="28"/>
          <w:szCs w:val="28"/>
          <w:lang w:val="en-US"/>
        </w:rPr>
        <w:t>IRI</w:t>
      </w:r>
      <w:r w:rsidR="002D5AAB" w:rsidRPr="002D5AAB">
        <w:rPr>
          <w:color w:val="000000"/>
          <w:sz w:val="28"/>
          <w:szCs w:val="28"/>
        </w:rPr>
        <w:t xml:space="preserve">. </w:t>
      </w:r>
      <w:r w:rsidR="002D5AAB">
        <w:rPr>
          <w:color w:val="000000"/>
          <w:sz w:val="28"/>
          <w:szCs w:val="28"/>
        </w:rPr>
        <w:t>Где его можно найти, показано ниже</w:t>
      </w:r>
      <w:r w:rsidR="00DA56B5" w:rsidRPr="00B93F27">
        <w:rPr>
          <w:color w:val="000000"/>
          <w:sz w:val="28"/>
          <w:szCs w:val="28"/>
        </w:rPr>
        <w:t xml:space="preserve"> (</w:t>
      </w:r>
      <w:r w:rsidR="00DA56B5">
        <w:rPr>
          <w:color w:val="000000"/>
          <w:sz w:val="28"/>
          <w:szCs w:val="28"/>
        </w:rPr>
        <w:t xml:space="preserve">поле </w:t>
      </w:r>
      <w:r w:rsidR="00DA56B5">
        <w:rPr>
          <w:color w:val="000000"/>
          <w:sz w:val="28"/>
          <w:szCs w:val="28"/>
          <w:lang w:val="en-US"/>
        </w:rPr>
        <w:t>Ontology</w:t>
      </w:r>
      <w:r w:rsidR="00DA56B5" w:rsidRPr="00B93F27">
        <w:rPr>
          <w:color w:val="000000"/>
          <w:sz w:val="28"/>
          <w:szCs w:val="28"/>
        </w:rPr>
        <w:t xml:space="preserve"> </w:t>
      </w:r>
      <w:r w:rsidR="00DA56B5">
        <w:rPr>
          <w:color w:val="000000"/>
          <w:sz w:val="28"/>
          <w:szCs w:val="28"/>
          <w:lang w:val="en-US"/>
        </w:rPr>
        <w:t>IRI</w:t>
      </w:r>
      <w:r w:rsidR="00DA56B5" w:rsidRPr="00B93F27">
        <w:rPr>
          <w:color w:val="000000"/>
          <w:sz w:val="28"/>
          <w:szCs w:val="28"/>
        </w:rPr>
        <w:t>)</w:t>
      </w:r>
      <w:r w:rsidR="002D5AAB">
        <w:rPr>
          <w:color w:val="000000"/>
          <w:sz w:val="28"/>
          <w:szCs w:val="28"/>
        </w:rPr>
        <w:t>:</w:t>
      </w:r>
    </w:p>
    <w:p w:rsidR="009C20BD" w:rsidRDefault="009C20BD" w:rsidP="009C20BD">
      <w:pPr>
        <w:spacing w:after="60"/>
        <w:jc w:val="both"/>
        <w:rPr>
          <w:color w:val="000000"/>
          <w:sz w:val="28"/>
          <w:szCs w:val="28"/>
        </w:rPr>
      </w:pPr>
      <w:r>
        <w:rPr>
          <w:noProof/>
          <w:color w:val="000000"/>
          <w:sz w:val="28"/>
          <w:szCs w:val="28"/>
        </w:rPr>
        <w:drawing>
          <wp:inline distT="0" distB="0" distL="0" distR="0" wp14:anchorId="45A7B2DD" wp14:editId="4D85B54E">
            <wp:extent cx="6477000" cy="2200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2200275"/>
                    </a:xfrm>
                    <a:prstGeom prst="rect">
                      <a:avLst/>
                    </a:prstGeom>
                    <a:noFill/>
                    <a:ln>
                      <a:noFill/>
                    </a:ln>
                  </pic:spPr>
                </pic:pic>
              </a:graphicData>
            </a:graphic>
          </wp:inline>
        </w:drawing>
      </w:r>
    </w:p>
    <w:p w:rsidR="009C20BD" w:rsidRDefault="009C20BD" w:rsidP="00DB13AE">
      <w:pPr>
        <w:spacing w:after="60"/>
        <w:ind w:firstLine="567"/>
        <w:jc w:val="both"/>
        <w:rPr>
          <w:color w:val="000000"/>
          <w:sz w:val="28"/>
          <w:szCs w:val="28"/>
        </w:rPr>
      </w:pPr>
    </w:p>
    <w:p w:rsidR="009C20BD" w:rsidRPr="002D5AAB" w:rsidRDefault="002D5AAB" w:rsidP="00DB13AE">
      <w:pPr>
        <w:spacing w:after="60"/>
        <w:ind w:firstLine="567"/>
        <w:jc w:val="both"/>
        <w:rPr>
          <w:color w:val="000000"/>
          <w:sz w:val="28"/>
          <w:szCs w:val="28"/>
        </w:rPr>
      </w:pPr>
      <w:r>
        <w:rPr>
          <w:color w:val="000000"/>
          <w:sz w:val="28"/>
          <w:szCs w:val="28"/>
        </w:rPr>
        <w:t xml:space="preserve">2) Запустить </w:t>
      </w:r>
      <w:r>
        <w:rPr>
          <w:color w:val="000000"/>
          <w:sz w:val="28"/>
          <w:szCs w:val="28"/>
          <w:lang w:val="en-US"/>
        </w:rPr>
        <w:t>SPARQL</w:t>
      </w:r>
      <w:r w:rsidRPr="002D5AAB">
        <w:rPr>
          <w:color w:val="000000"/>
          <w:sz w:val="28"/>
          <w:szCs w:val="28"/>
        </w:rPr>
        <w:t>-</w:t>
      </w:r>
      <w:r>
        <w:rPr>
          <w:color w:val="000000"/>
          <w:sz w:val="28"/>
          <w:szCs w:val="28"/>
        </w:rPr>
        <w:t xml:space="preserve">сервер </w:t>
      </w:r>
      <w:r w:rsidRPr="002D5AAB">
        <w:rPr>
          <w:i/>
          <w:color w:val="000000"/>
          <w:sz w:val="28"/>
          <w:szCs w:val="28"/>
        </w:rPr>
        <w:t>Apache Jena Fuseki</w:t>
      </w:r>
      <w:r w:rsidRPr="002D5AAB">
        <w:rPr>
          <w:color w:val="000000"/>
          <w:sz w:val="28"/>
          <w:szCs w:val="28"/>
        </w:rPr>
        <w:t xml:space="preserve"> </w:t>
      </w:r>
      <w:r>
        <w:rPr>
          <w:color w:val="000000"/>
          <w:sz w:val="28"/>
          <w:szCs w:val="28"/>
        </w:rPr>
        <w:t xml:space="preserve">с помощью командного файла </w:t>
      </w:r>
      <w:r w:rsidRPr="002D5AAB">
        <w:rPr>
          <w:i/>
          <w:color w:val="000000"/>
          <w:sz w:val="28"/>
          <w:szCs w:val="28"/>
        </w:rPr>
        <w:t>fuseki-server.bat</w:t>
      </w:r>
      <w:r w:rsidRPr="002D5AAB">
        <w:rPr>
          <w:color w:val="000000"/>
          <w:sz w:val="28"/>
          <w:szCs w:val="28"/>
        </w:rPr>
        <w:t>.</w:t>
      </w:r>
    </w:p>
    <w:p w:rsidR="002D5AAB" w:rsidRDefault="002D5AAB" w:rsidP="002D5AAB">
      <w:pPr>
        <w:spacing w:after="60"/>
        <w:rPr>
          <w:color w:val="000000"/>
          <w:sz w:val="28"/>
          <w:szCs w:val="28"/>
          <w:lang w:val="en-US"/>
        </w:rPr>
      </w:pPr>
      <w:r>
        <w:rPr>
          <w:noProof/>
        </w:rPr>
        <w:drawing>
          <wp:inline distT="0" distB="0" distL="0" distR="0" wp14:anchorId="7F1C38F8" wp14:editId="78C287D6">
            <wp:extent cx="6152515" cy="366395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3663950"/>
                    </a:xfrm>
                    <a:prstGeom prst="rect">
                      <a:avLst/>
                    </a:prstGeom>
                  </pic:spPr>
                </pic:pic>
              </a:graphicData>
            </a:graphic>
          </wp:inline>
        </w:drawing>
      </w:r>
    </w:p>
    <w:p w:rsidR="002D5AAB" w:rsidRDefault="002D5AAB" w:rsidP="002D5AAB">
      <w:pPr>
        <w:spacing w:after="60"/>
        <w:ind w:firstLine="567"/>
        <w:rPr>
          <w:color w:val="000000"/>
          <w:sz w:val="28"/>
          <w:szCs w:val="28"/>
          <w:lang w:val="en-US"/>
        </w:rPr>
      </w:pPr>
    </w:p>
    <w:p w:rsidR="002D5AAB" w:rsidRDefault="002D5AAB" w:rsidP="002D5AAB">
      <w:pPr>
        <w:spacing w:after="60"/>
        <w:ind w:firstLine="567"/>
        <w:rPr>
          <w:color w:val="000000"/>
          <w:sz w:val="28"/>
          <w:szCs w:val="28"/>
        </w:rPr>
      </w:pPr>
      <w:r w:rsidRPr="002D5AAB">
        <w:rPr>
          <w:color w:val="000000"/>
          <w:sz w:val="28"/>
          <w:szCs w:val="28"/>
        </w:rPr>
        <w:t xml:space="preserve">3) </w:t>
      </w:r>
      <w:r w:rsidR="00B31F03">
        <w:rPr>
          <w:color w:val="000000"/>
          <w:sz w:val="28"/>
          <w:szCs w:val="28"/>
        </w:rPr>
        <w:t>Ск</w:t>
      </w:r>
      <w:r>
        <w:rPr>
          <w:color w:val="000000"/>
          <w:sz w:val="28"/>
          <w:szCs w:val="28"/>
        </w:rPr>
        <w:t xml:space="preserve">опировать файл </w:t>
      </w:r>
      <w:r>
        <w:rPr>
          <w:color w:val="000000"/>
          <w:sz w:val="28"/>
          <w:szCs w:val="28"/>
          <w:lang w:val="en-US"/>
        </w:rPr>
        <w:t>c</w:t>
      </w:r>
      <w:r w:rsidRPr="002D5AAB">
        <w:rPr>
          <w:color w:val="000000"/>
          <w:sz w:val="28"/>
          <w:szCs w:val="28"/>
        </w:rPr>
        <w:t xml:space="preserve"> </w:t>
      </w:r>
      <w:r>
        <w:rPr>
          <w:color w:val="000000"/>
          <w:sz w:val="28"/>
          <w:szCs w:val="28"/>
          <w:lang w:val="en-US"/>
        </w:rPr>
        <w:t>RDF</w:t>
      </w:r>
      <w:r w:rsidRPr="002D5AAB">
        <w:rPr>
          <w:color w:val="000000"/>
          <w:sz w:val="28"/>
          <w:szCs w:val="28"/>
        </w:rPr>
        <w:t>-</w:t>
      </w:r>
      <w:r>
        <w:rPr>
          <w:color w:val="000000"/>
          <w:sz w:val="28"/>
          <w:szCs w:val="28"/>
        </w:rPr>
        <w:t xml:space="preserve">онтологией в каталог сервера </w:t>
      </w:r>
      <w:r w:rsidRPr="00DA56B5">
        <w:rPr>
          <w:i/>
          <w:color w:val="000000"/>
          <w:sz w:val="28"/>
          <w:szCs w:val="28"/>
        </w:rPr>
        <w:t>Apache Jena Fuseki</w:t>
      </w:r>
      <w:r>
        <w:rPr>
          <w:color w:val="000000"/>
          <w:sz w:val="28"/>
          <w:szCs w:val="28"/>
        </w:rPr>
        <w:t>.</w:t>
      </w:r>
    </w:p>
    <w:p w:rsidR="00B31F03" w:rsidRPr="002D5AAB" w:rsidRDefault="00B31F03" w:rsidP="002D5AAB">
      <w:pPr>
        <w:spacing w:after="60"/>
        <w:ind w:firstLine="567"/>
        <w:rPr>
          <w:color w:val="000000"/>
          <w:sz w:val="28"/>
          <w:szCs w:val="28"/>
        </w:rPr>
      </w:pPr>
    </w:p>
    <w:p w:rsidR="002D5AAB" w:rsidRPr="002D5AAB" w:rsidRDefault="002D5AAB" w:rsidP="002D5AAB">
      <w:pPr>
        <w:spacing w:after="60"/>
        <w:ind w:firstLine="567"/>
        <w:jc w:val="both"/>
        <w:rPr>
          <w:color w:val="000000"/>
          <w:sz w:val="28"/>
          <w:szCs w:val="28"/>
        </w:rPr>
      </w:pPr>
      <w:r>
        <w:rPr>
          <w:color w:val="000000"/>
          <w:sz w:val="28"/>
          <w:szCs w:val="28"/>
        </w:rPr>
        <w:lastRenderedPageBreak/>
        <w:t>4</w:t>
      </w:r>
      <w:r w:rsidRPr="002D5AAB">
        <w:rPr>
          <w:color w:val="000000"/>
          <w:sz w:val="28"/>
          <w:szCs w:val="28"/>
        </w:rPr>
        <w:t xml:space="preserve">) </w:t>
      </w:r>
      <w:r>
        <w:rPr>
          <w:color w:val="000000"/>
          <w:sz w:val="28"/>
          <w:szCs w:val="28"/>
        </w:rPr>
        <w:t xml:space="preserve">Запустить </w:t>
      </w:r>
      <w:r>
        <w:rPr>
          <w:color w:val="000000"/>
          <w:sz w:val="28"/>
          <w:szCs w:val="28"/>
          <w:lang w:val="en-US"/>
        </w:rPr>
        <w:t>Web</w:t>
      </w:r>
      <w:r w:rsidRPr="002D5AAB">
        <w:rPr>
          <w:color w:val="000000"/>
          <w:sz w:val="28"/>
          <w:szCs w:val="28"/>
        </w:rPr>
        <w:t>-</w:t>
      </w:r>
      <w:r>
        <w:rPr>
          <w:color w:val="000000"/>
          <w:sz w:val="28"/>
          <w:szCs w:val="28"/>
        </w:rPr>
        <w:t xml:space="preserve">браузер (например, </w:t>
      </w:r>
      <w:r w:rsidRPr="002D5AAB">
        <w:rPr>
          <w:color w:val="000000"/>
          <w:sz w:val="28"/>
          <w:szCs w:val="28"/>
        </w:rPr>
        <w:t>Chrome</w:t>
      </w:r>
      <w:r>
        <w:rPr>
          <w:color w:val="000000"/>
          <w:sz w:val="28"/>
          <w:szCs w:val="28"/>
        </w:rPr>
        <w:t xml:space="preserve">) и ввести в его адресной строке </w:t>
      </w:r>
      <w:r>
        <w:rPr>
          <w:color w:val="000000"/>
          <w:sz w:val="28"/>
          <w:szCs w:val="28"/>
          <w:lang w:val="en-US"/>
        </w:rPr>
        <w:t>URL</w:t>
      </w:r>
      <w:r w:rsidRPr="002D5AAB">
        <w:rPr>
          <w:color w:val="000000"/>
          <w:sz w:val="28"/>
          <w:szCs w:val="28"/>
        </w:rPr>
        <w:t xml:space="preserve"> </w:t>
      </w:r>
      <w:r w:rsidR="00DA56B5">
        <w:rPr>
          <w:color w:val="000000"/>
          <w:sz w:val="28"/>
          <w:szCs w:val="28"/>
          <w:lang w:val="en-US"/>
        </w:rPr>
        <w:t>SPARQL</w:t>
      </w:r>
      <w:r w:rsidR="00DA56B5" w:rsidRPr="00DA56B5">
        <w:rPr>
          <w:color w:val="000000"/>
          <w:sz w:val="28"/>
          <w:szCs w:val="28"/>
        </w:rPr>
        <w:t>-</w:t>
      </w:r>
      <w:r>
        <w:rPr>
          <w:color w:val="000000"/>
          <w:sz w:val="28"/>
          <w:szCs w:val="28"/>
        </w:rPr>
        <w:t xml:space="preserve">сервера: </w:t>
      </w:r>
      <w:hyperlink r:id="rId16" w:history="1">
        <w:r w:rsidRPr="00737F85">
          <w:rPr>
            <w:rStyle w:val="a7"/>
            <w:sz w:val="28"/>
            <w:szCs w:val="28"/>
            <w:lang w:val="en-US"/>
          </w:rPr>
          <w:t>http</w:t>
        </w:r>
        <w:r w:rsidRPr="002D5AAB">
          <w:rPr>
            <w:rStyle w:val="a7"/>
            <w:sz w:val="28"/>
            <w:szCs w:val="28"/>
          </w:rPr>
          <w:t>://</w:t>
        </w:r>
        <w:r w:rsidRPr="00737F85">
          <w:rPr>
            <w:rStyle w:val="a7"/>
            <w:sz w:val="28"/>
            <w:szCs w:val="28"/>
            <w:lang w:val="en-US"/>
          </w:rPr>
          <w:t>localhost</w:t>
        </w:r>
        <w:r w:rsidRPr="002D5AAB">
          <w:rPr>
            <w:rStyle w:val="a7"/>
            <w:sz w:val="28"/>
            <w:szCs w:val="28"/>
          </w:rPr>
          <w:t>:3030</w:t>
        </w:r>
      </w:hyperlink>
    </w:p>
    <w:p w:rsidR="002D5AAB" w:rsidRPr="002D5AAB" w:rsidRDefault="002D5AAB" w:rsidP="002D5AAB">
      <w:pPr>
        <w:spacing w:after="60"/>
        <w:ind w:firstLine="567"/>
        <w:rPr>
          <w:color w:val="000000"/>
          <w:sz w:val="28"/>
          <w:szCs w:val="28"/>
        </w:rPr>
      </w:pPr>
      <w:r>
        <w:rPr>
          <w:color w:val="000000"/>
          <w:sz w:val="28"/>
          <w:szCs w:val="28"/>
        </w:rPr>
        <w:t>В браузере появится начальная страница</w:t>
      </w:r>
      <w:r w:rsidRPr="002D5AAB">
        <w:rPr>
          <w:color w:val="000000"/>
          <w:sz w:val="28"/>
          <w:szCs w:val="28"/>
        </w:rPr>
        <w:t xml:space="preserve"> </w:t>
      </w:r>
      <w:r w:rsidR="00DA56B5" w:rsidRPr="00DA56B5">
        <w:rPr>
          <w:color w:val="000000"/>
          <w:sz w:val="28"/>
          <w:szCs w:val="28"/>
        </w:rPr>
        <w:t xml:space="preserve"> </w:t>
      </w:r>
      <w:r w:rsidR="00DA56B5">
        <w:rPr>
          <w:color w:val="000000"/>
          <w:sz w:val="28"/>
          <w:szCs w:val="28"/>
        </w:rPr>
        <w:t xml:space="preserve">сервера </w:t>
      </w:r>
      <w:r w:rsidRPr="00F13131">
        <w:rPr>
          <w:i/>
          <w:color w:val="000000"/>
          <w:sz w:val="28"/>
          <w:szCs w:val="28"/>
          <w:lang w:val="en-US"/>
        </w:rPr>
        <w:t>Apache</w:t>
      </w:r>
      <w:r w:rsidRPr="002D5AAB">
        <w:rPr>
          <w:i/>
          <w:color w:val="000000"/>
          <w:sz w:val="28"/>
          <w:szCs w:val="28"/>
        </w:rPr>
        <w:t xml:space="preserve"> </w:t>
      </w:r>
      <w:r w:rsidRPr="00F13131">
        <w:rPr>
          <w:i/>
          <w:color w:val="000000"/>
          <w:sz w:val="28"/>
          <w:szCs w:val="28"/>
          <w:lang w:val="en-US"/>
        </w:rPr>
        <w:t>Jena</w:t>
      </w:r>
      <w:r w:rsidRPr="002D5AAB">
        <w:rPr>
          <w:i/>
          <w:color w:val="000000"/>
          <w:sz w:val="28"/>
          <w:szCs w:val="28"/>
        </w:rPr>
        <w:t xml:space="preserve"> </w:t>
      </w:r>
      <w:r w:rsidRPr="00F13131">
        <w:rPr>
          <w:i/>
          <w:color w:val="000000"/>
          <w:sz w:val="28"/>
          <w:szCs w:val="28"/>
          <w:lang w:val="en-US"/>
        </w:rPr>
        <w:t>Fuseki</w:t>
      </w:r>
      <w:r>
        <w:rPr>
          <w:color w:val="000000"/>
          <w:sz w:val="28"/>
          <w:szCs w:val="28"/>
        </w:rPr>
        <w:t>:</w:t>
      </w:r>
    </w:p>
    <w:p w:rsidR="002D5AAB" w:rsidRDefault="002D5AAB" w:rsidP="002D5AAB">
      <w:pPr>
        <w:spacing w:after="60"/>
        <w:rPr>
          <w:color w:val="000000"/>
          <w:sz w:val="28"/>
          <w:szCs w:val="28"/>
          <w:lang w:val="en-US"/>
        </w:rPr>
      </w:pPr>
      <w:r>
        <w:rPr>
          <w:noProof/>
        </w:rPr>
        <w:drawing>
          <wp:inline distT="0" distB="0" distL="0" distR="0" wp14:anchorId="3C5598DD" wp14:editId="3AD617A0">
            <wp:extent cx="6152515" cy="4454525"/>
            <wp:effectExtent l="0" t="0" r="63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4454525"/>
                    </a:xfrm>
                    <a:prstGeom prst="rect">
                      <a:avLst/>
                    </a:prstGeom>
                  </pic:spPr>
                </pic:pic>
              </a:graphicData>
            </a:graphic>
          </wp:inline>
        </w:drawing>
      </w:r>
    </w:p>
    <w:p w:rsidR="002D5AAB" w:rsidRDefault="002D5AAB" w:rsidP="002D5AAB">
      <w:pPr>
        <w:spacing w:after="60"/>
        <w:ind w:firstLine="567"/>
        <w:rPr>
          <w:color w:val="000000"/>
          <w:sz w:val="28"/>
          <w:szCs w:val="28"/>
        </w:rPr>
      </w:pPr>
    </w:p>
    <w:p w:rsidR="00E430D1" w:rsidRDefault="00E430D1" w:rsidP="002D5AAB">
      <w:pPr>
        <w:spacing w:after="60"/>
        <w:ind w:firstLine="567"/>
        <w:rPr>
          <w:color w:val="000000"/>
          <w:sz w:val="28"/>
          <w:szCs w:val="28"/>
        </w:rPr>
      </w:pPr>
      <w:r>
        <w:rPr>
          <w:color w:val="000000"/>
          <w:sz w:val="28"/>
          <w:szCs w:val="28"/>
        </w:rPr>
        <w:t xml:space="preserve">Таким образом, </w:t>
      </w:r>
      <w:r w:rsidR="00DA56B5">
        <w:rPr>
          <w:color w:val="000000"/>
          <w:sz w:val="28"/>
          <w:szCs w:val="28"/>
        </w:rPr>
        <w:t xml:space="preserve">в данном случае </w:t>
      </w:r>
      <w:r>
        <w:rPr>
          <w:color w:val="000000"/>
          <w:sz w:val="28"/>
          <w:szCs w:val="28"/>
          <w:lang w:val="en-US"/>
        </w:rPr>
        <w:t>SPARQL</w:t>
      </w:r>
      <w:r w:rsidRPr="00E430D1">
        <w:rPr>
          <w:color w:val="000000"/>
          <w:sz w:val="28"/>
          <w:szCs w:val="28"/>
        </w:rPr>
        <w:t>-</w:t>
      </w:r>
      <w:r>
        <w:rPr>
          <w:color w:val="000000"/>
          <w:sz w:val="28"/>
          <w:szCs w:val="28"/>
        </w:rPr>
        <w:t>сервер и клиент (</w:t>
      </w:r>
      <w:r w:rsidR="00DA56B5">
        <w:rPr>
          <w:color w:val="000000"/>
          <w:sz w:val="28"/>
          <w:szCs w:val="28"/>
          <w:lang w:val="en-US"/>
        </w:rPr>
        <w:t>Web</w:t>
      </w:r>
      <w:r w:rsidR="00DA56B5" w:rsidRPr="00DA56B5">
        <w:rPr>
          <w:color w:val="000000"/>
          <w:sz w:val="28"/>
          <w:szCs w:val="28"/>
        </w:rPr>
        <w:t>-</w:t>
      </w:r>
      <w:r>
        <w:rPr>
          <w:color w:val="000000"/>
          <w:sz w:val="28"/>
          <w:szCs w:val="28"/>
        </w:rPr>
        <w:t xml:space="preserve">браузер) будут работать на одном компьютере. </w:t>
      </w:r>
    </w:p>
    <w:p w:rsidR="00B31F03" w:rsidRPr="00E430D1" w:rsidRDefault="00B31F03" w:rsidP="002D5AAB">
      <w:pPr>
        <w:spacing w:after="60"/>
        <w:ind w:firstLine="567"/>
        <w:rPr>
          <w:color w:val="000000"/>
          <w:sz w:val="28"/>
          <w:szCs w:val="28"/>
        </w:rPr>
      </w:pPr>
    </w:p>
    <w:p w:rsidR="00B31F03" w:rsidRPr="00B31F03" w:rsidRDefault="00B31F03" w:rsidP="00B31F03">
      <w:pPr>
        <w:spacing w:after="60"/>
        <w:ind w:firstLine="567"/>
        <w:rPr>
          <w:color w:val="000000"/>
          <w:sz w:val="28"/>
          <w:szCs w:val="28"/>
        </w:rPr>
      </w:pPr>
      <w:r>
        <w:rPr>
          <w:color w:val="000000"/>
          <w:sz w:val="28"/>
          <w:szCs w:val="28"/>
        </w:rPr>
        <w:t xml:space="preserve">5) Используя </w:t>
      </w:r>
      <w:r>
        <w:rPr>
          <w:color w:val="000000"/>
          <w:sz w:val="28"/>
          <w:szCs w:val="28"/>
          <w:lang w:val="en-US"/>
        </w:rPr>
        <w:t>Web</w:t>
      </w:r>
      <w:r w:rsidRPr="00B31F03">
        <w:rPr>
          <w:color w:val="000000"/>
          <w:sz w:val="28"/>
          <w:szCs w:val="28"/>
        </w:rPr>
        <w:t>-</w:t>
      </w:r>
      <w:r>
        <w:rPr>
          <w:color w:val="000000"/>
          <w:sz w:val="28"/>
          <w:szCs w:val="28"/>
        </w:rPr>
        <w:t>интерфейс</w:t>
      </w:r>
      <w:r w:rsidR="00DA56B5">
        <w:rPr>
          <w:color w:val="000000"/>
          <w:sz w:val="28"/>
          <w:szCs w:val="28"/>
        </w:rPr>
        <w:t xml:space="preserve"> браузера</w:t>
      </w:r>
      <w:r>
        <w:rPr>
          <w:color w:val="000000"/>
          <w:sz w:val="28"/>
          <w:szCs w:val="28"/>
        </w:rPr>
        <w:t xml:space="preserve">, создайте новый набор данных, придумав его имя (например, </w:t>
      </w:r>
      <w:r w:rsidRPr="00624638">
        <w:rPr>
          <w:i/>
          <w:color w:val="000000"/>
          <w:sz w:val="28"/>
          <w:szCs w:val="28"/>
          <w:lang w:val="en-US"/>
        </w:rPr>
        <w:t>iec</w:t>
      </w:r>
      <w:r w:rsidRPr="00B31F03">
        <w:rPr>
          <w:i/>
          <w:color w:val="000000"/>
          <w:sz w:val="28"/>
          <w:szCs w:val="28"/>
        </w:rPr>
        <w:t>61850-61499_</w:t>
      </w:r>
      <w:r w:rsidRPr="00624638">
        <w:rPr>
          <w:i/>
          <w:color w:val="000000"/>
          <w:sz w:val="28"/>
          <w:szCs w:val="28"/>
          <w:lang w:val="en-US"/>
        </w:rPr>
        <w:t>test</w:t>
      </w:r>
      <w:r w:rsidRPr="00B31F03">
        <w:rPr>
          <w:i/>
          <w:color w:val="000000"/>
          <w:sz w:val="28"/>
          <w:szCs w:val="28"/>
        </w:rPr>
        <w:t>1</w:t>
      </w:r>
      <w:r w:rsidRPr="00B31F03">
        <w:rPr>
          <w:color w:val="000000"/>
          <w:sz w:val="28"/>
          <w:szCs w:val="28"/>
        </w:rPr>
        <w:t>)</w:t>
      </w:r>
      <w:r>
        <w:rPr>
          <w:color w:val="000000"/>
          <w:sz w:val="28"/>
          <w:szCs w:val="28"/>
        </w:rPr>
        <w:t>.</w:t>
      </w:r>
    </w:p>
    <w:p w:rsidR="00B31F03" w:rsidRDefault="00B31F03" w:rsidP="00B31F03">
      <w:pPr>
        <w:spacing w:after="60"/>
        <w:rPr>
          <w:color w:val="000000"/>
          <w:sz w:val="28"/>
          <w:szCs w:val="28"/>
          <w:lang w:val="en-US"/>
        </w:rPr>
      </w:pPr>
      <w:r>
        <w:rPr>
          <w:noProof/>
          <w:color w:val="000000"/>
          <w:sz w:val="28"/>
          <w:szCs w:val="28"/>
        </w:rPr>
        <w:lastRenderedPageBreak/>
        <w:drawing>
          <wp:inline distT="0" distB="0" distL="0" distR="0" wp14:anchorId="7B53D9C3" wp14:editId="5AD5F95C">
            <wp:extent cx="6143625" cy="44862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3625" cy="4486275"/>
                    </a:xfrm>
                    <a:prstGeom prst="rect">
                      <a:avLst/>
                    </a:prstGeom>
                    <a:noFill/>
                    <a:ln>
                      <a:noFill/>
                    </a:ln>
                  </pic:spPr>
                </pic:pic>
              </a:graphicData>
            </a:graphic>
          </wp:inline>
        </w:drawing>
      </w:r>
    </w:p>
    <w:p w:rsidR="00B31F03" w:rsidRDefault="00B31F03" w:rsidP="00B31F03">
      <w:pPr>
        <w:spacing w:after="60"/>
        <w:ind w:firstLine="567"/>
        <w:rPr>
          <w:color w:val="000000"/>
          <w:sz w:val="28"/>
          <w:szCs w:val="28"/>
        </w:rPr>
      </w:pPr>
    </w:p>
    <w:p w:rsidR="00B31F03" w:rsidRPr="00B35B40" w:rsidRDefault="00DA56B5" w:rsidP="00B31F03">
      <w:pPr>
        <w:spacing w:after="60"/>
        <w:ind w:firstLine="567"/>
        <w:rPr>
          <w:color w:val="000000"/>
          <w:sz w:val="28"/>
          <w:szCs w:val="28"/>
        </w:rPr>
      </w:pPr>
      <w:r>
        <w:rPr>
          <w:color w:val="000000"/>
          <w:sz w:val="28"/>
          <w:szCs w:val="28"/>
        </w:rPr>
        <w:t>6) Загрузите</w:t>
      </w:r>
      <w:r w:rsidR="00B35B40">
        <w:rPr>
          <w:color w:val="000000"/>
          <w:sz w:val="28"/>
          <w:szCs w:val="28"/>
        </w:rPr>
        <w:t xml:space="preserve"> ранее созданную </w:t>
      </w:r>
      <w:r w:rsidR="00B35B40">
        <w:rPr>
          <w:color w:val="000000"/>
          <w:sz w:val="28"/>
          <w:szCs w:val="28"/>
          <w:lang w:val="en-US"/>
        </w:rPr>
        <w:t>RDF</w:t>
      </w:r>
      <w:r w:rsidR="00B35B40" w:rsidRPr="00B35B40">
        <w:rPr>
          <w:color w:val="000000"/>
          <w:sz w:val="28"/>
          <w:szCs w:val="28"/>
        </w:rPr>
        <w:t>-</w:t>
      </w:r>
      <w:r w:rsidR="00B35B40">
        <w:rPr>
          <w:color w:val="000000"/>
          <w:sz w:val="28"/>
          <w:szCs w:val="28"/>
        </w:rPr>
        <w:t xml:space="preserve">онтологию (файл с расширением </w:t>
      </w:r>
      <w:r w:rsidR="00B35B40" w:rsidRPr="00B35B40">
        <w:rPr>
          <w:color w:val="000000"/>
          <w:sz w:val="28"/>
          <w:szCs w:val="28"/>
        </w:rPr>
        <w:t>.</w:t>
      </w:r>
      <w:r w:rsidR="00B35B40">
        <w:rPr>
          <w:color w:val="000000"/>
          <w:sz w:val="28"/>
          <w:szCs w:val="28"/>
          <w:lang w:val="en-US"/>
        </w:rPr>
        <w:t>owl</w:t>
      </w:r>
      <w:r w:rsidR="00B35B40">
        <w:rPr>
          <w:color w:val="000000"/>
          <w:sz w:val="28"/>
          <w:szCs w:val="28"/>
        </w:rPr>
        <w:t>) в созданный набор данных.</w:t>
      </w:r>
    </w:p>
    <w:p w:rsidR="00B35B40" w:rsidRDefault="00B35B40" w:rsidP="00B31F03">
      <w:pPr>
        <w:spacing w:after="60"/>
        <w:ind w:firstLine="567"/>
        <w:rPr>
          <w:color w:val="000000"/>
          <w:sz w:val="28"/>
          <w:szCs w:val="28"/>
        </w:rPr>
      </w:pPr>
      <w:r>
        <w:rPr>
          <w:noProof/>
          <w:color w:val="000000"/>
        </w:rPr>
        <w:drawing>
          <wp:inline distT="0" distB="0" distL="0" distR="0" wp14:anchorId="53C83173" wp14:editId="421DFE57">
            <wp:extent cx="5872348" cy="219809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2249" cy="2198060"/>
                    </a:xfrm>
                    <a:prstGeom prst="rect">
                      <a:avLst/>
                    </a:prstGeom>
                    <a:noFill/>
                    <a:ln>
                      <a:noFill/>
                    </a:ln>
                  </pic:spPr>
                </pic:pic>
              </a:graphicData>
            </a:graphic>
          </wp:inline>
        </w:drawing>
      </w:r>
    </w:p>
    <w:p w:rsidR="00B35B40" w:rsidRDefault="00B35B40" w:rsidP="00B31F03">
      <w:pPr>
        <w:spacing w:after="60"/>
        <w:ind w:firstLine="567"/>
        <w:rPr>
          <w:color w:val="000000"/>
          <w:sz w:val="28"/>
          <w:szCs w:val="28"/>
        </w:rPr>
      </w:pPr>
    </w:p>
    <w:p w:rsidR="00B35B40" w:rsidRPr="00B35B40" w:rsidRDefault="00B35B40" w:rsidP="00B31F03">
      <w:pPr>
        <w:spacing w:after="60"/>
        <w:ind w:firstLine="567"/>
        <w:rPr>
          <w:color w:val="000000"/>
          <w:sz w:val="28"/>
          <w:szCs w:val="28"/>
        </w:rPr>
      </w:pPr>
      <w:r w:rsidRPr="00B35B40">
        <w:rPr>
          <w:color w:val="000000"/>
          <w:sz w:val="28"/>
          <w:szCs w:val="28"/>
        </w:rPr>
        <w:t xml:space="preserve">7) </w:t>
      </w:r>
      <w:r>
        <w:rPr>
          <w:color w:val="000000"/>
          <w:sz w:val="28"/>
          <w:szCs w:val="28"/>
        </w:rPr>
        <w:t xml:space="preserve">Сейчас система готова выполнять ваши </w:t>
      </w:r>
      <w:r w:rsidRPr="00B35B40">
        <w:rPr>
          <w:color w:val="000000"/>
          <w:sz w:val="28"/>
          <w:szCs w:val="28"/>
        </w:rPr>
        <w:t>SPQRQL-</w:t>
      </w:r>
      <w:r w:rsidR="00D8662F">
        <w:rPr>
          <w:color w:val="000000"/>
          <w:sz w:val="28"/>
          <w:szCs w:val="28"/>
        </w:rPr>
        <w:t>запросы.  Чтобы выполнить SP</w:t>
      </w:r>
      <w:r w:rsidR="00D8662F">
        <w:rPr>
          <w:color w:val="000000"/>
          <w:sz w:val="28"/>
          <w:szCs w:val="28"/>
          <w:lang w:val="en-US"/>
        </w:rPr>
        <w:t>A</w:t>
      </w:r>
      <w:r>
        <w:rPr>
          <w:color w:val="000000"/>
          <w:sz w:val="28"/>
          <w:szCs w:val="28"/>
        </w:rPr>
        <w:t>RQL-запрос</w:t>
      </w:r>
      <w:r w:rsidR="00D8662F">
        <w:rPr>
          <w:color w:val="000000"/>
          <w:sz w:val="28"/>
          <w:szCs w:val="28"/>
        </w:rPr>
        <w:t xml:space="preserve"> на выборку данных</w:t>
      </w:r>
      <w:r>
        <w:rPr>
          <w:color w:val="000000"/>
          <w:sz w:val="28"/>
          <w:szCs w:val="28"/>
        </w:rPr>
        <w:t xml:space="preserve">,  установите режим </w:t>
      </w:r>
      <w:r w:rsidRPr="00B35B40">
        <w:rPr>
          <w:color w:val="000000"/>
          <w:sz w:val="28"/>
          <w:szCs w:val="28"/>
        </w:rPr>
        <w:t>“</w:t>
      </w:r>
      <w:r>
        <w:rPr>
          <w:color w:val="000000"/>
          <w:sz w:val="28"/>
          <w:szCs w:val="28"/>
          <w:lang w:val="en-US"/>
        </w:rPr>
        <w:t>sparql</w:t>
      </w:r>
      <w:r w:rsidRPr="00B35B40">
        <w:rPr>
          <w:color w:val="000000"/>
          <w:sz w:val="28"/>
          <w:szCs w:val="28"/>
        </w:rPr>
        <w:t>”:</w:t>
      </w:r>
    </w:p>
    <w:p w:rsidR="002D5AAB" w:rsidRDefault="00B35B40" w:rsidP="002D5AAB">
      <w:pPr>
        <w:spacing w:after="60"/>
        <w:ind w:firstLine="567"/>
        <w:rPr>
          <w:color w:val="000000"/>
          <w:sz w:val="28"/>
          <w:szCs w:val="28"/>
          <w:lang w:val="en-US"/>
        </w:rPr>
      </w:pPr>
      <w:r>
        <w:rPr>
          <w:noProof/>
          <w:color w:val="000000"/>
          <w:sz w:val="28"/>
          <w:szCs w:val="28"/>
        </w:rPr>
        <w:lastRenderedPageBreak/>
        <w:drawing>
          <wp:inline distT="0" distB="0" distL="0" distR="0" wp14:anchorId="6920330C" wp14:editId="1353416F">
            <wp:extent cx="3076575" cy="2895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2895600"/>
                    </a:xfrm>
                    <a:prstGeom prst="rect">
                      <a:avLst/>
                    </a:prstGeom>
                    <a:noFill/>
                    <a:ln>
                      <a:noFill/>
                    </a:ln>
                  </pic:spPr>
                </pic:pic>
              </a:graphicData>
            </a:graphic>
          </wp:inline>
        </w:drawing>
      </w:r>
    </w:p>
    <w:p w:rsidR="002D5AAB" w:rsidRDefault="002D5AAB" w:rsidP="00DB13AE">
      <w:pPr>
        <w:spacing w:after="60"/>
        <w:ind w:firstLine="567"/>
        <w:jc w:val="both"/>
        <w:rPr>
          <w:color w:val="000000"/>
          <w:sz w:val="28"/>
          <w:szCs w:val="28"/>
          <w:lang w:val="en-US"/>
        </w:rPr>
      </w:pPr>
    </w:p>
    <w:p w:rsidR="00B35B40" w:rsidRPr="00D8662F" w:rsidRDefault="00B35B40" w:rsidP="00DB13AE">
      <w:pPr>
        <w:spacing w:after="60"/>
        <w:ind w:firstLine="567"/>
        <w:jc w:val="both"/>
        <w:rPr>
          <w:color w:val="000000"/>
          <w:sz w:val="28"/>
          <w:szCs w:val="28"/>
        </w:rPr>
      </w:pPr>
      <w:r>
        <w:rPr>
          <w:color w:val="000000"/>
          <w:sz w:val="28"/>
          <w:szCs w:val="28"/>
        </w:rPr>
        <w:t xml:space="preserve">Чтобы выполнить </w:t>
      </w:r>
      <w:r w:rsidR="00D8662F" w:rsidRPr="00D8662F">
        <w:rPr>
          <w:color w:val="000000"/>
          <w:sz w:val="28"/>
          <w:szCs w:val="28"/>
        </w:rPr>
        <w:t>SPARQL-</w:t>
      </w:r>
      <w:r w:rsidR="00D8662F">
        <w:rPr>
          <w:color w:val="000000"/>
          <w:sz w:val="28"/>
          <w:szCs w:val="28"/>
        </w:rPr>
        <w:t xml:space="preserve">запрос на изменение данных, </w:t>
      </w:r>
      <w:r w:rsidR="00D8662F" w:rsidRPr="00D8662F">
        <w:rPr>
          <w:color w:val="000000"/>
          <w:sz w:val="28"/>
          <w:szCs w:val="28"/>
        </w:rPr>
        <w:t>установите режим “</w:t>
      </w:r>
      <w:r w:rsidR="00D8662F">
        <w:rPr>
          <w:color w:val="000000"/>
          <w:sz w:val="28"/>
          <w:szCs w:val="28"/>
          <w:lang w:val="en-US"/>
        </w:rPr>
        <w:t>update</w:t>
      </w:r>
      <w:r w:rsidR="00D8662F" w:rsidRPr="00D8662F">
        <w:rPr>
          <w:color w:val="000000"/>
          <w:sz w:val="28"/>
          <w:szCs w:val="28"/>
        </w:rPr>
        <w:t>”:</w:t>
      </w:r>
    </w:p>
    <w:p w:rsidR="00B35B40" w:rsidRDefault="00B35B40" w:rsidP="00B35B40">
      <w:pPr>
        <w:spacing w:after="60"/>
        <w:ind w:firstLine="567"/>
        <w:rPr>
          <w:color w:val="000000"/>
          <w:sz w:val="28"/>
          <w:szCs w:val="28"/>
          <w:lang w:val="en-US"/>
        </w:rPr>
      </w:pPr>
      <w:r>
        <w:rPr>
          <w:noProof/>
          <w:color w:val="000000"/>
          <w:sz w:val="28"/>
          <w:szCs w:val="28"/>
        </w:rPr>
        <w:drawing>
          <wp:inline distT="0" distB="0" distL="0" distR="0" wp14:anchorId="79799D38" wp14:editId="499168D3">
            <wp:extent cx="3171825" cy="3086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825" cy="3086100"/>
                    </a:xfrm>
                    <a:prstGeom prst="rect">
                      <a:avLst/>
                    </a:prstGeom>
                    <a:noFill/>
                    <a:ln>
                      <a:noFill/>
                    </a:ln>
                  </pic:spPr>
                </pic:pic>
              </a:graphicData>
            </a:graphic>
          </wp:inline>
        </w:drawing>
      </w:r>
    </w:p>
    <w:p w:rsidR="002D5AAB" w:rsidRPr="002D5AAB" w:rsidRDefault="002D5AAB" w:rsidP="00DB13AE">
      <w:pPr>
        <w:spacing w:after="60"/>
        <w:ind w:firstLine="567"/>
        <w:jc w:val="both"/>
        <w:rPr>
          <w:color w:val="000000"/>
          <w:sz w:val="28"/>
          <w:szCs w:val="28"/>
          <w:lang w:val="en-GB"/>
        </w:rPr>
      </w:pPr>
    </w:p>
    <w:p w:rsidR="002D5AAB" w:rsidRPr="00206648" w:rsidRDefault="00206648" w:rsidP="00DB13AE">
      <w:pPr>
        <w:spacing w:after="60"/>
        <w:ind w:firstLine="567"/>
        <w:jc w:val="both"/>
        <w:rPr>
          <w:color w:val="000000"/>
          <w:sz w:val="28"/>
          <w:szCs w:val="28"/>
        </w:rPr>
      </w:pPr>
      <w:r>
        <w:rPr>
          <w:color w:val="000000"/>
          <w:sz w:val="28"/>
          <w:szCs w:val="28"/>
        </w:rPr>
        <w:t>Измененные данные можно выгрузить в файл.</w:t>
      </w:r>
    </w:p>
    <w:p w:rsidR="00206648" w:rsidRDefault="00206648" w:rsidP="00DB13AE">
      <w:pPr>
        <w:spacing w:after="60"/>
        <w:ind w:firstLine="567"/>
        <w:jc w:val="both"/>
        <w:rPr>
          <w:color w:val="000000"/>
          <w:sz w:val="28"/>
          <w:szCs w:val="28"/>
          <w:lang w:val="en-GB"/>
        </w:rPr>
      </w:pPr>
      <w:r>
        <w:rPr>
          <w:noProof/>
        </w:rPr>
        <w:lastRenderedPageBreak/>
        <w:drawing>
          <wp:inline distT="0" distB="0" distL="0" distR="0" wp14:anchorId="60C2482A" wp14:editId="18576D78">
            <wp:extent cx="6152515" cy="4454525"/>
            <wp:effectExtent l="0" t="0" r="63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52515" cy="4454525"/>
                    </a:xfrm>
                    <a:prstGeom prst="rect">
                      <a:avLst/>
                    </a:prstGeom>
                  </pic:spPr>
                </pic:pic>
              </a:graphicData>
            </a:graphic>
          </wp:inline>
        </w:drawing>
      </w:r>
    </w:p>
    <w:p w:rsidR="00206648" w:rsidRPr="002D5AAB" w:rsidRDefault="00206648" w:rsidP="00DB13AE">
      <w:pPr>
        <w:spacing w:after="60"/>
        <w:ind w:firstLine="567"/>
        <w:jc w:val="both"/>
        <w:rPr>
          <w:color w:val="000000"/>
          <w:sz w:val="28"/>
          <w:szCs w:val="28"/>
          <w:lang w:val="en-GB"/>
        </w:rPr>
      </w:pPr>
    </w:p>
    <w:p w:rsidR="009C20BD" w:rsidRDefault="00206648" w:rsidP="00DB13AE">
      <w:pPr>
        <w:spacing w:after="60"/>
        <w:ind w:firstLine="567"/>
        <w:jc w:val="both"/>
        <w:rPr>
          <w:color w:val="000000"/>
          <w:sz w:val="28"/>
          <w:szCs w:val="28"/>
        </w:rPr>
      </w:pPr>
      <w:r>
        <w:rPr>
          <w:color w:val="000000"/>
          <w:sz w:val="28"/>
          <w:szCs w:val="28"/>
        </w:rPr>
        <w:t>8) Пример запроса на выборку данных:</w:t>
      </w:r>
    </w:p>
    <w:p w:rsidR="00206648" w:rsidRDefault="00206648" w:rsidP="00DB13AE">
      <w:pPr>
        <w:spacing w:after="60"/>
        <w:ind w:firstLine="567"/>
        <w:jc w:val="both"/>
        <w:rPr>
          <w:color w:val="000000"/>
          <w:sz w:val="28"/>
          <w:szCs w:val="28"/>
        </w:rPr>
      </w:pPr>
      <w:r>
        <w:rPr>
          <w:noProof/>
          <w:color w:val="000000"/>
        </w:rPr>
        <w:drawing>
          <wp:inline distT="0" distB="0" distL="0" distR="0" wp14:anchorId="10237F8F" wp14:editId="3CE144BA">
            <wp:extent cx="4416425" cy="18630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6425" cy="1863090"/>
                    </a:xfrm>
                    <a:prstGeom prst="rect">
                      <a:avLst/>
                    </a:prstGeom>
                    <a:noFill/>
                    <a:ln>
                      <a:noFill/>
                    </a:ln>
                  </pic:spPr>
                </pic:pic>
              </a:graphicData>
            </a:graphic>
          </wp:inline>
        </w:drawing>
      </w:r>
    </w:p>
    <w:p w:rsidR="00DA56B5" w:rsidRDefault="00DA56B5" w:rsidP="00DB13AE">
      <w:pPr>
        <w:spacing w:after="60"/>
        <w:ind w:firstLine="567"/>
        <w:jc w:val="both"/>
        <w:rPr>
          <w:color w:val="000000"/>
          <w:sz w:val="28"/>
          <w:szCs w:val="28"/>
        </w:rPr>
      </w:pPr>
    </w:p>
    <w:p w:rsidR="00206648" w:rsidRDefault="00206648" w:rsidP="00DB13AE">
      <w:pPr>
        <w:spacing w:after="60"/>
        <w:ind w:firstLine="567"/>
        <w:jc w:val="both"/>
        <w:rPr>
          <w:color w:val="000000"/>
          <w:sz w:val="28"/>
          <w:szCs w:val="28"/>
        </w:rPr>
      </w:pPr>
      <w:r>
        <w:rPr>
          <w:color w:val="000000"/>
          <w:sz w:val="28"/>
          <w:szCs w:val="28"/>
        </w:rPr>
        <w:t xml:space="preserve">Результат </w:t>
      </w:r>
      <w:r w:rsidR="00DA56B5">
        <w:rPr>
          <w:color w:val="000000"/>
          <w:sz w:val="28"/>
          <w:szCs w:val="28"/>
        </w:rPr>
        <w:t>выполнения запроса</w:t>
      </w:r>
      <w:r>
        <w:rPr>
          <w:color w:val="000000"/>
          <w:sz w:val="28"/>
          <w:szCs w:val="28"/>
        </w:rPr>
        <w:t>:</w:t>
      </w:r>
    </w:p>
    <w:p w:rsidR="00206648" w:rsidRDefault="00DA56B5" w:rsidP="00DB13AE">
      <w:pPr>
        <w:spacing w:after="60"/>
        <w:ind w:firstLine="567"/>
        <w:jc w:val="both"/>
        <w:rPr>
          <w:color w:val="000000"/>
          <w:sz w:val="28"/>
          <w:szCs w:val="28"/>
        </w:rPr>
      </w:pPr>
      <w:r>
        <w:rPr>
          <w:noProof/>
          <w:color w:val="000000"/>
        </w:rPr>
        <w:lastRenderedPageBreak/>
        <w:drawing>
          <wp:inline distT="0" distB="0" distL="0" distR="0" wp14:anchorId="4930BF0D" wp14:editId="6E1E22BF">
            <wp:extent cx="2863970" cy="231913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3829" cy="2319020"/>
                    </a:xfrm>
                    <a:prstGeom prst="rect">
                      <a:avLst/>
                    </a:prstGeom>
                    <a:noFill/>
                    <a:ln>
                      <a:noFill/>
                    </a:ln>
                  </pic:spPr>
                </pic:pic>
              </a:graphicData>
            </a:graphic>
          </wp:inline>
        </w:drawing>
      </w:r>
    </w:p>
    <w:p w:rsidR="00206648" w:rsidRDefault="00206648" w:rsidP="00DB13AE">
      <w:pPr>
        <w:spacing w:after="60"/>
        <w:ind w:firstLine="567"/>
        <w:jc w:val="both"/>
        <w:rPr>
          <w:color w:val="000000"/>
          <w:sz w:val="28"/>
          <w:szCs w:val="28"/>
        </w:rPr>
      </w:pPr>
    </w:p>
    <w:p w:rsidR="00DA56B5" w:rsidRDefault="00DA56B5" w:rsidP="00DA56B5">
      <w:pPr>
        <w:spacing w:after="60"/>
        <w:ind w:firstLine="567"/>
        <w:jc w:val="both"/>
        <w:rPr>
          <w:color w:val="000000"/>
          <w:sz w:val="28"/>
          <w:szCs w:val="28"/>
        </w:rPr>
      </w:pPr>
      <w:r>
        <w:rPr>
          <w:color w:val="000000"/>
          <w:sz w:val="28"/>
          <w:szCs w:val="28"/>
        </w:rPr>
        <w:t>9) Пример запроса на изменение данных:</w:t>
      </w:r>
    </w:p>
    <w:p w:rsidR="00206648" w:rsidRDefault="00206648" w:rsidP="00DB13AE">
      <w:pPr>
        <w:spacing w:after="60"/>
        <w:ind w:firstLine="567"/>
        <w:jc w:val="both"/>
        <w:rPr>
          <w:color w:val="000000"/>
          <w:sz w:val="28"/>
          <w:szCs w:val="28"/>
        </w:rPr>
      </w:pPr>
    </w:p>
    <w:p w:rsidR="00DA56B5" w:rsidRDefault="00DA56B5" w:rsidP="00DB13AE">
      <w:pPr>
        <w:spacing w:after="60"/>
        <w:ind w:firstLine="567"/>
        <w:jc w:val="both"/>
        <w:rPr>
          <w:color w:val="000000"/>
          <w:sz w:val="28"/>
          <w:szCs w:val="28"/>
        </w:rPr>
      </w:pPr>
      <w:r>
        <w:rPr>
          <w:noProof/>
          <w:color w:val="000000"/>
        </w:rPr>
        <w:drawing>
          <wp:inline distT="0" distB="0" distL="0" distR="0" wp14:anchorId="60E7B9FC" wp14:editId="34D6D23D">
            <wp:extent cx="2971800" cy="4873041"/>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2194" cy="4873687"/>
                    </a:xfrm>
                    <a:prstGeom prst="rect">
                      <a:avLst/>
                    </a:prstGeom>
                    <a:noFill/>
                    <a:ln>
                      <a:noFill/>
                    </a:ln>
                  </pic:spPr>
                </pic:pic>
              </a:graphicData>
            </a:graphic>
          </wp:inline>
        </w:drawing>
      </w:r>
    </w:p>
    <w:p w:rsidR="00DA56B5" w:rsidRDefault="00DA56B5" w:rsidP="00DB13AE">
      <w:pPr>
        <w:spacing w:after="60"/>
        <w:ind w:firstLine="567"/>
        <w:jc w:val="both"/>
        <w:rPr>
          <w:color w:val="000000"/>
          <w:sz w:val="28"/>
          <w:szCs w:val="28"/>
        </w:rPr>
      </w:pPr>
    </w:p>
    <w:p w:rsidR="00206648" w:rsidRPr="00206648" w:rsidRDefault="00206648" w:rsidP="00DB13AE">
      <w:pPr>
        <w:spacing w:after="60"/>
        <w:ind w:firstLine="567"/>
        <w:jc w:val="both"/>
        <w:rPr>
          <w:color w:val="000000"/>
          <w:sz w:val="28"/>
          <w:szCs w:val="28"/>
        </w:rPr>
      </w:pPr>
    </w:p>
    <w:sectPr w:rsidR="00206648" w:rsidRPr="00206648" w:rsidSect="00205FC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842" w:rsidRDefault="00575842">
      <w:r>
        <w:separator/>
      </w:r>
    </w:p>
  </w:endnote>
  <w:endnote w:type="continuationSeparator" w:id="0">
    <w:p w:rsidR="00575842" w:rsidRDefault="0057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842" w:rsidRDefault="00575842">
      <w:r>
        <w:separator/>
      </w:r>
    </w:p>
  </w:footnote>
  <w:footnote w:type="continuationSeparator" w:id="0">
    <w:p w:rsidR="00575842" w:rsidRDefault="005758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pt;height:6pt" o:bullet="t">
        <v:imagedata r:id="rId1" o:title="blue_marker"/>
      </v:shape>
    </w:pict>
  </w:numPicBullet>
  <w:abstractNum w:abstractNumId="0" w15:restartNumberingAfterBreak="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15:restartNumberingAfterBreak="0">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DCC"/>
    <w:rsid w:val="0000557E"/>
    <w:rsid w:val="0001603F"/>
    <w:rsid w:val="00020DD5"/>
    <w:rsid w:val="00024A3B"/>
    <w:rsid w:val="000437A2"/>
    <w:rsid w:val="00043FD1"/>
    <w:rsid w:val="000477C3"/>
    <w:rsid w:val="00054088"/>
    <w:rsid w:val="000655E8"/>
    <w:rsid w:val="00070D93"/>
    <w:rsid w:val="0007200D"/>
    <w:rsid w:val="00091F8D"/>
    <w:rsid w:val="000A370D"/>
    <w:rsid w:val="000C376E"/>
    <w:rsid w:val="000C4F6C"/>
    <w:rsid w:val="000C746C"/>
    <w:rsid w:val="000D0BB0"/>
    <w:rsid w:val="000D125D"/>
    <w:rsid w:val="000D23ED"/>
    <w:rsid w:val="000F3C58"/>
    <w:rsid w:val="00120620"/>
    <w:rsid w:val="00122D9D"/>
    <w:rsid w:val="00126F19"/>
    <w:rsid w:val="00143375"/>
    <w:rsid w:val="0016240C"/>
    <w:rsid w:val="001707A8"/>
    <w:rsid w:val="0017312D"/>
    <w:rsid w:val="00183947"/>
    <w:rsid w:val="00184F74"/>
    <w:rsid w:val="00192816"/>
    <w:rsid w:val="00195719"/>
    <w:rsid w:val="001B7DF9"/>
    <w:rsid w:val="001D2AFC"/>
    <w:rsid w:val="001D733C"/>
    <w:rsid w:val="001E4F3B"/>
    <w:rsid w:val="00205FC4"/>
    <w:rsid w:val="00206648"/>
    <w:rsid w:val="0022072A"/>
    <w:rsid w:val="002255FD"/>
    <w:rsid w:val="0023338A"/>
    <w:rsid w:val="00240785"/>
    <w:rsid w:val="0024317F"/>
    <w:rsid w:val="002569D4"/>
    <w:rsid w:val="0026698B"/>
    <w:rsid w:val="00271366"/>
    <w:rsid w:val="002851F5"/>
    <w:rsid w:val="00290A51"/>
    <w:rsid w:val="002D5AAB"/>
    <w:rsid w:val="002E0D92"/>
    <w:rsid w:val="002F5AA0"/>
    <w:rsid w:val="00305C96"/>
    <w:rsid w:val="0033504B"/>
    <w:rsid w:val="00350EC5"/>
    <w:rsid w:val="00364451"/>
    <w:rsid w:val="00370CA9"/>
    <w:rsid w:val="0037146F"/>
    <w:rsid w:val="00383332"/>
    <w:rsid w:val="00385EF7"/>
    <w:rsid w:val="00386B7A"/>
    <w:rsid w:val="00393504"/>
    <w:rsid w:val="003C1E95"/>
    <w:rsid w:val="003C6B80"/>
    <w:rsid w:val="003D5DE5"/>
    <w:rsid w:val="003E6A2C"/>
    <w:rsid w:val="00413F9A"/>
    <w:rsid w:val="0041581B"/>
    <w:rsid w:val="00416443"/>
    <w:rsid w:val="004241DB"/>
    <w:rsid w:val="00426E4D"/>
    <w:rsid w:val="00434FE9"/>
    <w:rsid w:val="00441B3F"/>
    <w:rsid w:val="00443A15"/>
    <w:rsid w:val="00455052"/>
    <w:rsid w:val="00463D23"/>
    <w:rsid w:val="00473E7E"/>
    <w:rsid w:val="00480D4A"/>
    <w:rsid w:val="00487C3E"/>
    <w:rsid w:val="00490078"/>
    <w:rsid w:val="004950F2"/>
    <w:rsid w:val="0049602F"/>
    <w:rsid w:val="004A0D17"/>
    <w:rsid w:val="004A768F"/>
    <w:rsid w:val="004B2CF0"/>
    <w:rsid w:val="004B3786"/>
    <w:rsid w:val="004B5D7B"/>
    <w:rsid w:val="004C044C"/>
    <w:rsid w:val="004C2341"/>
    <w:rsid w:val="004C2875"/>
    <w:rsid w:val="004F4DED"/>
    <w:rsid w:val="00512831"/>
    <w:rsid w:val="00521A83"/>
    <w:rsid w:val="0052359E"/>
    <w:rsid w:val="00524177"/>
    <w:rsid w:val="005309A0"/>
    <w:rsid w:val="005313CE"/>
    <w:rsid w:val="0053548F"/>
    <w:rsid w:val="00543C87"/>
    <w:rsid w:val="00555177"/>
    <w:rsid w:val="0055552D"/>
    <w:rsid w:val="005651D4"/>
    <w:rsid w:val="00575842"/>
    <w:rsid w:val="005B1029"/>
    <w:rsid w:val="005B1402"/>
    <w:rsid w:val="005B16B2"/>
    <w:rsid w:val="005C7DFC"/>
    <w:rsid w:val="005D29D8"/>
    <w:rsid w:val="005D3199"/>
    <w:rsid w:val="005D53AE"/>
    <w:rsid w:val="006106BE"/>
    <w:rsid w:val="006120B2"/>
    <w:rsid w:val="00612DF3"/>
    <w:rsid w:val="00615557"/>
    <w:rsid w:val="00627CE8"/>
    <w:rsid w:val="00634FAE"/>
    <w:rsid w:val="006361E2"/>
    <w:rsid w:val="00636C19"/>
    <w:rsid w:val="006409D0"/>
    <w:rsid w:val="00642A88"/>
    <w:rsid w:val="00644C72"/>
    <w:rsid w:val="00647BD2"/>
    <w:rsid w:val="00662C83"/>
    <w:rsid w:val="00664DF1"/>
    <w:rsid w:val="00665D41"/>
    <w:rsid w:val="006720A0"/>
    <w:rsid w:val="00680722"/>
    <w:rsid w:val="0069148F"/>
    <w:rsid w:val="00696536"/>
    <w:rsid w:val="006A5C23"/>
    <w:rsid w:val="006B520A"/>
    <w:rsid w:val="006E4428"/>
    <w:rsid w:val="006E613A"/>
    <w:rsid w:val="006E7096"/>
    <w:rsid w:val="0070445D"/>
    <w:rsid w:val="00707051"/>
    <w:rsid w:val="00710859"/>
    <w:rsid w:val="00713FF9"/>
    <w:rsid w:val="00714626"/>
    <w:rsid w:val="00714D22"/>
    <w:rsid w:val="00721207"/>
    <w:rsid w:val="007235E9"/>
    <w:rsid w:val="0073388C"/>
    <w:rsid w:val="00747AF5"/>
    <w:rsid w:val="007555C8"/>
    <w:rsid w:val="00761C18"/>
    <w:rsid w:val="0076380E"/>
    <w:rsid w:val="00764C5F"/>
    <w:rsid w:val="00772FBF"/>
    <w:rsid w:val="007C3C47"/>
    <w:rsid w:val="007D5587"/>
    <w:rsid w:val="007F5C00"/>
    <w:rsid w:val="007F7BDF"/>
    <w:rsid w:val="00815340"/>
    <w:rsid w:val="00831D45"/>
    <w:rsid w:val="008348E4"/>
    <w:rsid w:val="00841DEC"/>
    <w:rsid w:val="008546F5"/>
    <w:rsid w:val="008662B6"/>
    <w:rsid w:val="00877C36"/>
    <w:rsid w:val="0089401A"/>
    <w:rsid w:val="008A4A2A"/>
    <w:rsid w:val="008A5058"/>
    <w:rsid w:val="008A75D6"/>
    <w:rsid w:val="008B2B70"/>
    <w:rsid w:val="008D6E8F"/>
    <w:rsid w:val="008F24ED"/>
    <w:rsid w:val="00905BBC"/>
    <w:rsid w:val="0092550F"/>
    <w:rsid w:val="0093657D"/>
    <w:rsid w:val="00947133"/>
    <w:rsid w:val="00955248"/>
    <w:rsid w:val="00966997"/>
    <w:rsid w:val="00977C10"/>
    <w:rsid w:val="00980063"/>
    <w:rsid w:val="009833CB"/>
    <w:rsid w:val="00984175"/>
    <w:rsid w:val="00997B10"/>
    <w:rsid w:val="009A4FBE"/>
    <w:rsid w:val="009B0B46"/>
    <w:rsid w:val="009C0173"/>
    <w:rsid w:val="009C20BD"/>
    <w:rsid w:val="009D7E25"/>
    <w:rsid w:val="009E0FAA"/>
    <w:rsid w:val="009F176F"/>
    <w:rsid w:val="009F3C1F"/>
    <w:rsid w:val="00A01E67"/>
    <w:rsid w:val="00A173A3"/>
    <w:rsid w:val="00A41840"/>
    <w:rsid w:val="00A731E7"/>
    <w:rsid w:val="00A8195B"/>
    <w:rsid w:val="00A93FFF"/>
    <w:rsid w:val="00AB5AB9"/>
    <w:rsid w:val="00AB5FA7"/>
    <w:rsid w:val="00AD2D13"/>
    <w:rsid w:val="00B16B1B"/>
    <w:rsid w:val="00B302C2"/>
    <w:rsid w:val="00B31F03"/>
    <w:rsid w:val="00B3384B"/>
    <w:rsid w:val="00B35B40"/>
    <w:rsid w:val="00B46C97"/>
    <w:rsid w:val="00B524CB"/>
    <w:rsid w:val="00B62376"/>
    <w:rsid w:val="00B6521D"/>
    <w:rsid w:val="00B67B84"/>
    <w:rsid w:val="00B75F76"/>
    <w:rsid w:val="00B80267"/>
    <w:rsid w:val="00B93F27"/>
    <w:rsid w:val="00BB1C34"/>
    <w:rsid w:val="00BD03E0"/>
    <w:rsid w:val="00BD29FA"/>
    <w:rsid w:val="00BE09AD"/>
    <w:rsid w:val="00BE1826"/>
    <w:rsid w:val="00BE3537"/>
    <w:rsid w:val="00BF2535"/>
    <w:rsid w:val="00BF4E55"/>
    <w:rsid w:val="00C20BEC"/>
    <w:rsid w:val="00C219C8"/>
    <w:rsid w:val="00C24523"/>
    <w:rsid w:val="00C24699"/>
    <w:rsid w:val="00C26B16"/>
    <w:rsid w:val="00C32921"/>
    <w:rsid w:val="00C36E10"/>
    <w:rsid w:val="00C42A95"/>
    <w:rsid w:val="00C46D36"/>
    <w:rsid w:val="00C4735B"/>
    <w:rsid w:val="00C54699"/>
    <w:rsid w:val="00C5537D"/>
    <w:rsid w:val="00C55388"/>
    <w:rsid w:val="00C66074"/>
    <w:rsid w:val="00C75094"/>
    <w:rsid w:val="00C82B5F"/>
    <w:rsid w:val="00C94EBA"/>
    <w:rsid w:val="00C962B9"/>
    <w:rsid w:val="00CC1836"/>
    <w:rsid w:val="00CF2C81"/>
    <w:rsid w:val="00D0661C"/>
    <w:rsid w:val="00D06C8B"/>
    <w:rsid w:val="00D24079"/>
    <w:rsid w:val="00D5393A"/>
    <w:rsid w:val="00D63DEA"/>
    <w:rsid w:val="00D64917"/>
    <w:rsid w:val="00D70DCC"/>
    <w:rsid w:val="00D81A12"/>
    <w:rsid w:val="00D82516"/>
    <w:rsid w:val="00D83ABB"/>
    <w:rsid w:val="00D8662F"/>
    <w:rsid w:val="00DA56B5"/>
    <w:rsid w:val="00DB13AE"/>
    <w:rsid w:val="00DB1FC4"/>
    <w:rsid w:val="00DB2850"/>
    <w:rsid w:val="00DB6AEF"/>
    <w:rsid w:val="00DE7147"/>
    <w:rsid w:val="00DF4C8D"/>
    <w:rsid w:val="00DF4D20"/>
    <w:rsid w:val="00DF5CD5"/>
    <w:rsid w:val="00DF761D"/>
    <w:rsid w:val="00E10D4E"/>
    <w:rsid w:val="00E12500"/>
    <w:rsid w:val="00E32C37"/>
    <w:rsid w:val="00E3678C"/>
    <w:rsid w:val="00E430D1"/>
    <w:rsid w:val="00E60261"/>
    <w:rsid w:val="00E75BAF"/>
    <w:rsid w:val="00E7618E"/>
    <w:rsid w:val="00E81BBB"/>
    <w:rsid w:val="00E87A10"/>
    <w:rsid w:val="00E95D51"/>
    <w:rsid w:val="00EA1B5F"/>
    <w:rsid w:val="00EA7B1C"/>
    <w:rsid w:val="00EB4338"/>
    <w:rsid w:val="00EC1EFA"/>
    <w:rsid w:val="00EC3430"/>
    <w:rsid w:val="00EC4AC9"/>
    <w:rsid w:val="00EE168F"/>
    <w:rsid w:val="00EE3E51"/>
    <w:rsid w:val="00EF0CC9"/>
    <w:rsid w:val="00F04856"/>
    <w:rsid w:val="00F2463D"/>
    <w:rsid w:val="00F261E3"/>
    <w:rsid w:val="00F26ECA"/>
    <w:rsid w:val="00F3652F"/>
    <w:rsid w:val="00F43C90"/>
    <w:rsid w:val="00F53404"/>
    <w:rsid w:val="00F5725D"/>
    <w:rsid w:val="00F640AB"/>
    <w:rsid w:val="00F83308"/>
    <w:rsid w:val="00F91494"/>
    <w:rsid w:val="00F93032"/>
    <w:rsid w:val="00FA0396"/>
    <w:rsid w:val="00FA673A"/>
    <w:rsid w:val="00FB3793"/>
    <w:rsid w:val="00FC40F4"/>
    <w:rsid w:val="00FC7297"/>
    <w:rsid w:val="00FD2760"/>
    <w:rsid w:val="00FD7F79"/>
    <w:rsid w:val="00FE0DAB"/>
    <w:rsid w:val="00FE7363"/>
    <w:rsid w:val="00FF3B9F"/>
    <w:rsid w:val="00FF7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DC60AC-5DE5-464D-A985-B21C9D11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a.apache.org/documentation/fuseki2/" TargetMode="External"/><Relationship Id="rId13" Type="http://schemas.openxmlformats.org/officeDocument/2006/relationships/hyperlink" Target="https://yadi.sk/d/1VjzMHzqMa-wXw"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protege.stanford.edu/" TargetMode="External"/><Relationship Id="rId12" Type="http://schemas.openxmlformats.org/officeDocument/2006/relationships/hyperlink" Target="https://yadi.sk/i/9aaabTSaYiyfeA"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localhost:303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ndow.edu.ru/resource/722/41722/files/ot_2006_posobie.pdf"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trinidata.ru/files/SemanticIntro.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localhost:3030"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8</Pages>
  <Words>680</Words>
  <Characters>3877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Учетная запись Майкрософт</cp:lastModifiedBy>
  <cp:revision>24</cp:revision>
  <cp:lastPrinted>2013-02-26T10:06:00Z</cp:lastPrinted>
  <dcterms:created xsi:type="dcterms:W3CDTF">2020-11-28T20:39:00Z</dcterms:created>
  <dcterms:modified xsi:type="dcterms:W3CDTF">2025-02-03T19:34:00Z</dcterms:modified>
</cp:coreProperties>
</file>