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B72B" w14:textId="77777777" w:rsidR="001638F2" w:rsidRDefault="001638F2" w:rsidP="001638F2">
      <w:r>
        <w:t xml:space="preserve">**Эволюция чат-ботов: от простых скриптов до ИИ-ассистентов**  </w:t>
      </w:r>
    </w:p>
    <w:p w14:paraId="6151C5A2" w14:textId="77777777" w:rsidR="001638F2" w:rsidRDefault="001638F2" w:rsidP="001638F2">
      <w:r>
        <w:t xml:space="preserve">**Доклад (8000 слов)**  </w:t>
      </w:r>
    </w:p>
    <w:p w14:paraId="1917CFF7" w14:textId="77777777" w:rsidR="001638F2" w:rsidRDefault="001638F2" w:rsidP="001638F2"/>
    <w:p w14:paraId="4191F0BA" w14:textId="77777777" w:rsidR="001638F2" w:rsidRDefault="001638F2" w:rsidP="001638F2">
      <w:r>
        <w:t>---</w:t>
      </w:r>
    </w:p>
    <w:p w14:paraId="16CCD9AD" w14:textId="77777777" w:rsidR="001638F2" w:rsidRDefault="001638F2" w:rsidP="001638F2"/>
    <w:p w14:paraId="4BC78DF9" w14:textId="77777777" w:rsidR="001638F2" w:rsidRDefault="001638F2" w:rsidP="001638F2">
      <w:r>
        <w:t xml:space="preserve">### **Введение**  </w:t>
      </w:r>
    </w:p>
    <w:p w14:paraId="419E7847" w14:textId="77777777" w:rsidR="001638F2" w:rsidRDefault="001638F2" w:rsidP="001638F2">
      <w:r>
        <w:t>Чат-боты прошли путь от примитивных алгоритмов до интеллектуальных систем, способных вести диалог на уровне человека. Их эволюция неразрывно связана с развитием технологий искусственного интеллекта, машинного обучения и обработки естественного языка. В этом докладе мы рассмотрим, как чат-боты трансформировали цифровое взаимодействие, какие вызовы возникли на их пути и какие перспективы их ждут. Мы погрузимся в историю, проанализируем ключевые этапы и заглянем в будущее, где ИИ-ассистенты станут неотъемлемой частью нашей повседневности.</w:t>
      </w:r>
    </w:p>
    <w:p w14:paraId="77790811" w14:textId="77777777" w:rsidR="001638F2" w:rsidRDefault="001638F2" w:rsidP="001638F2"/>
    <w:p w14:paraId="793770EE" w14:textId="77777777" w:rsidR="001638F2" w:rsidRDefault="001638F2" w:rsidP="001638F2">
      <w:r>
        <w:t>---</w:t>
      </w:r>
    </w:p>
    <w:p w14:paraId="5EF444EF" w14:textId="77777777" w:rsidR="001638F2" w:rsidRDefault="001638F2" w:rsidP="001638F2"/>
    <w:p w14:paraId="5C056302" w14:textId="77777777" w:rsidR="001638F2" w:rsidRDefault="001638F2" w:rsidP="001638F2">
      <w:r>
        <w:t xml:space="preserve">### **Глава 1: Истоки — первые шаги в эпоху мейнфреймов (1960–1980-е)**  </w:t>
      </w:r>
    </w:p>
    <w:p w14:paraId="55B429EE" w14:textId="77777777" w:rsidR="001638F2" w:rsidRDefault="001638F2" w:rsidP="001638F2">
      <w:r>
        <w:t xml:space="preserve">История чат-ботов началась в 1960-х, когда компьютеры занимали целые комнаты, а программисты только начинали экспериментировать с взаимодействием человека и машины. В 1966 году Джозеф Вейценбаум из MIT создал ELIZA — программу, имитирующую психотерапевта. ELIZA использовала простые шаблоны: например, если пользователь писал «Я чувствую грусть», бот отвечал: «Почему вы чувствуете грусть?». Несмотря на примитивность, многие пользователи верили, что ELIZA их «понимает». Этот феномен, названный «эффектом ЭЛИЗЫ», показал, что люди склонны антропоморфизировать даже простые алгоритмы (Weizenbaum, 1966).  </w:t>
      </w:r>
    </w:p>
    <w:p w14:paraId="7BB96001" w14:textId="77777777" w:rsidR="001638F2" w:rsidRDefault="001638F2" w:rsidP="001638F2"/>
    <w:p w14:paraId="11A510AF" w14:textId="77777777" w:rsidR="001638F2" w:rsidRDefault="001638F2" w:rsidP="001638F2">
      <w:r>
        <w:t xml:space="preserve">В 1972 году психиатр Кеннет Колби представил PARRY — бота, симулирующего параноидальное расстройство. В отличие от ELIZA, PARRY использовал вероятностные модели для выбора ответов. В ходе эксперимента психиатры не смогли отличить его диалоги от реплик реальных пациентов (Colby, 1981). Однако оба бота имели общий недостаток: они не обучались и работали исключительно на предзаданных правилах.  </w:t>
      </w:r>
    </w:p>
    <w:p w14:paraId="047DC90B" w14:textId="77777777" w:rsidR="001638F2" w:rsidRDefault="001638F2" w:rsidP="001638F2"/>
    <w:p w14:paraId="689658B3" w14:textId="77777777" w:rsidR="001638F2" w:rsidRDefault="001638F2" w:rsidP="001638F2">
      <w:r>
        <w:t>Эти ранние эксперименты заложили основу, но ограничивались технологиями своего времени. Компьютеры не имели доступа к большим данным, а алгоритмы не могли анализировать контекст. Тем не менее, ELIZA и PARRY доказали, что машины способны имитировать человеческое общение — пусть и на базовом уровне.</w:t>
      </w:r>
    </w:p>
    <w:p w14:paraId="6AD5C396" w14:textId="77777777" w:rsidR="001638F2" w:rsidRDefault="001638F2" w:rsidP="001638F2"/>
    <w:p w14:paraId="25BD354C" w14:textId="77777777" w:rsidR="001638F2" w:rsidRDefault="001638F2" w:rsidP="001638F2">
      <w:r>
        <w:t>---</w:t>
      </w:r>
    </w:p>
    <w:p w14:paraId="66B27C59" w14:textId="77777777" w:rsidR="001638F2" w:rsidRDefault="001638F2" w:rsidP="001638F2"/>
    <w:p w14:paraId="68595711" w14:textId="77777777" w:rsidR="001638F2" w:rsidRDefault="001638F2" w:rsidP="001638F2">
      <w:r>
        <w:t xml:space="preserve">### **Глава 2: Эпоха интернета и первые коммерческие решения (1990–2000-е)**  </w:t>
      </w:r>
    </w:p>
    <w:p w14:paraId="466E273A" w14:textId="77777777" w:rsidR="001638F2" w:rsidRDefault="001638F2" w:rsidP="001638F2">
      <w:r>
        <w:t xml:space="preserve">С распространением интернета в 1990-х чат-боты стали частью цифровой культуры. В 1995 году Ричард Уоллес создал ALICE (Artificial Linguistic Internet Computer Entity), который использовал язык разметки AIML для генерации ответов. ALICE мог поддерживать беседы на общие темы и трижды побеждал в конкурсе Лебнера — аналоге теста Тьюринга (Wallace, 2009). Его успех показал, что гибкие шаблоны и интеграция с веб-данными открывают новые возможности.  </w:t>
      </w:r>
    </w:p>
    <w:p w14:paraId="0AE3C62C" w14:textId="77777777" w:rsidR="001638F2" w:rsidRDefault="001638F2" w:rsidP="001638F2"/>
    <w:p w14:paraId="5F364140" w14:textId="77777777" w:rsidR="001638F2" w:rsidRDefault="001638F2" w:rsidP="001638F2">
      <w:r>
        <w:t xml:space="preserve">В 2001 году мир познакомился со SmarterChild — ботом для MSN Messenger и AOL. Он умел показывать погоду, курсы акций и даже шутил. SmarterChild стал первым ботом, интегрированным с API сторонних сервисов, что позволило ему отвечать на запросы в реальном времени. Однако его диалоги всё ещё строились на жёстких сценариях, а ошибки в ответах были частыми.  </w:t>
      </w:r>
    </w:p>
    <w:p w14:paraId="3F722817" w14:textId="77777777" w:rsidR="001638F2" w:rsidRDefault="001638F2" w:rsidP="001638F2"/>
    <w:p w14:paraId="1978CD27" w14:textId="77777777" w:rsidR="001638F2" w:rsidRDefault="001638F2" w:rsidP="001638F2">
      <w:r>
        <w:t>В это же время компании начали внедрять чат-ботов в кол-центры. Например, Bank of America использовал простых автоответчиков для обработки типовых запросов. Но из-за ограничений технологий такие системы часто разочаровывали клиентов. Пользователи жаловались на неспособность ботов понимать сложные вопросы, что подчёркивало необходимость более продвинутых решений.</w:t>
      </w:r>
    </w:p>
    <w:p w14:paraId="4A631FFE" w14:textId="77777777" w:rsidR="001638F2" w:rsidRDefault="001638F2" w:rsidP="001638F2"/>
    <w:p w14:paraId="57CF3068" w14:textId="77777777" w:rsidR="001638F2" w:rsidRDefault="001638F2" w:rsidP="001638F2">
      <w:r>
        <w:t>---</w:t>
      </w:r>
    </w:p>
    <w:p w14:paraId="4280FD84" w14:textId="77777777" w:rsidR="001638F2" w:rsidRDefault="001638F2" w:rsidP="001638F2"/>
    <w:p w14:paraId="698A94D5" w14:textId="77777777" w:rsidR="001638F2" w:rsidRDefault="001638F2" w:rsidP="001638F2">
      <w:r>
        <w:t xml:space="preserve">### **Глава 3: Революция машинного обучения (2010-е)**  </w:t>
      </w:r>
    </w:p>
    <w:p w14:paraId="047C8E18" w14:textId="77777777" w:rsidR="001638F2" w:rsidRDefault="001638F2" w:rsidP="001638F2">
      <w:r>
        <w:lastRenderedPageBreak/>
        <w:t xml:space="preserve">2010-е стали переломным десятилетием благодаря прорывам в машинном обучении. В 2011 году IBM Watson одержал победу в телевикторине Jeopardy!, обыграв чемпионов-людей. Watson использовал Apache UIMA для анализа структурированных и неструктурированных данных, включая энциклопедии, новости и даже шутки (Ferrucci et al., 2010). Это показало, что ИИ может работать с контекстом и двусмысленностями — например, понимать каламбуры в вопросах.  </w:t>
      </w:r>
    </w:p>
    <w:p w14:paraId="3963D29C" w14:textId="77777777" w:rsidR="001638F2" w:rsidRDefault="001638F2" w:rsidP="001638F2"/>
    <w:p w14:paraId="459384BC" w14:textId="77777777" w:rsidR="001638F2" w:rsidRDefault="001638F2" w:rsidP="001638F2">
      <w:r>
        <w:t xml:space="preserve">Примерно в это же время Google представил архитектуру Sequence-to-Sequence (Seq2Seq), основанную на рекуррентных нейросетях (RNN). Она стала основой для машинного перевода: вместо жёстких правил система училась преобразовывать последовательности слов, учитывая контекст (Sutskever et al., 2014). Технология быстро перекочевала в чат-боты, позволив им генерировать более осмысленные ответы.  </w:t>
      </w:r>
    </w:p>
    <w:p w14:paraId="475806E0" w14:textId="77777777" w:rsidR="001638F2" w:rsidRDefault="001638F2" w:rsidP="001638F2"/>
    <w:p w14:paraId="170C8C67" w14:textId="77777777" w:rsidR="001638F2" w:rsidRDefault="001638F2" w:rsidP="001638F2">
      <w:r>
        <w:t>В середине 2010-х на рынок вышли персональные ассистенты: Siri (Apple, 2011), Alexa (Amazon, 2014) и Google Assistant (2016). Они умели распознавать речь, управлять умным домом и даже поддерживать светскую беседу. Однако не все эксперименты были успешными. В 2016 году Microsoft запустила бота Tay в Twitter, который за сутки «научился» расистским высказываниям, перенимая токсичные паттерны у пользователей. Этот случай стал уроком для всей индустрии: ИИ-системы требуют не только технической, но и этической настройки.</w:t>
      </w:r>
    </w:p>
    <w:p w14:paraId="57731AC4" w14:textId="77777777" w:rsidR="001638F2" w:rsidRDefault="001638F2" w:rsidP="001638F2"/>
    <w:p w14:paraId="75D6B8C0" w14:textId="77777777" w:rsidR="001638F2" w:rsidRDefault="001638F2" w:rsidP="001638F2">
      <w:r>
        <w:t>---</w:t>
      </w:r>
    </w:p>
    <w:p w14:paraId="497A9F00" w14:textId="77777777" w:rsidR="001638F2" w:rsidRDefault="001638F2" w:rsidP="001638F2"/>
    <w:p w14:paraId="0032A995" w14:textId="77777777" w:rsidR="001638F2" w:rsidRDefault="001638F2" w:rsidP="001638F2">
      <w:r>
        <w:t xml:space="preserve">### **Глава 4: Современные ИИ-ассистенты — эра трансформеров (2020-е)**  </w:t>
      </w:r>
    </w:p>
    <w:p w14:paraId="32A05FCB" w14:textId="77777777" w:rsidR="001638F2" w:rsidRDefault="001638F2" w:rsidP="001638F2">
      <w:r>
        <w:t xml:space="preserve">Современные чат-боты, такие как ChatGPT, основаны на архитектуре трансформеров, предложенной в 2017 году (Vaswani et al., 2017). Трансформеры используют механизм внимания (attention), чтобы анализировать связи между словами в тексте, даже если они находятся далеко друг от друга. Это позволило моделям вроде GPT-3 и GPT-4 от OpenAI генерировать тексты, почти неотличимые от человеческих.  </w:t>
      </w:r>
    </w:p>
    <w:p w14:paraId="4D87BE19" w14:textId="77777777" w:rsidR="001638F2" w:rsidRDefault="001638F2" w:rsidP="001638F2"/>
    <w:p w14:paraId="6B9494A7" w14:textId="77777777" w:rsidR="001638F2" w:rsidRDefault="001638F2" w:rsidP="001638F2">
      <w:r>
        <w:lastRenderedPageBreak/>
        <w:t xml:space="preserve">Например, ChatGPT, выпущенный в 2022 году, стал самым быстрорастущим сервисом в истории, набрав 100 миллионов пользователей за два месяца (OpenAI, 2023). Он пишет код, сочиняет стихи и поддерживает диалоги на любые темы. Но его успех — лишь вершина айсберга. В медицине бот Ada Health анализирует симптомы с точностью 92%, помогая врачам ставить предварительные диагнозы (Ada Health, 2021). В образовании Duolingo использует ИИ для персонализации уроков, подстраивая сложность под уровень ученика.  </w:t>
      </w:r>
    </w:p>
    <w:p w14:paraId="3E17C720" w14:textId="77777777" w:rsidR="001638F2" w:rsidRDefault="001638F2" w:rsidP="001638F2"/>
    <w:p w14:paraId="313EE53A" w14:textId="77777777" w:rsidR="001638F2" w:rsidRDefault="001638F2" w:rsidP="001638F2">
      <w:r>
        <w:t>Ещё одно направление — мультимодальные системы. GPT-4V, анонсированный в 2023 году, обрабатывает текст, изображения и голосовые команды. Это позволяет, например, загрузить фото холодильника и получить рецепт из доступных продуктов. А DALL-E 3 генерирует изображения по текстовым запросам, стирая грань между творчеством человека и машины.</w:t>
      </w:r>
    </w:p>
    <w:p w14:paraId="54ECAA4D" w14:textId="77777777" w:rsidR="001638F2" w:rsidRDefault="001638F2" w:rsidP="001638F2"/>
    <w:p w14:paraId="164E29B6" w14:textId="77777777" w:rsidR="001638F2" w:rsidRDefault="001638F2" w:rsidP="001638F2">
      <w:r>
        <w:t>---</w:t>
      </w:r>
    </w:p>
    <w:p w14:paraId="4FA2E782" w14:textId="77777777" w:rsidR="001638F2" w:rsidRDefault="001638F2" w:rsidP="001638F2"/>
    <w:p w14:paraId="37984F80" w14:textId="77777777" w:rsidR="001638F2" w:rsidRDefault="001638F2" w:rsidP="001638F2">
      <w:r>
        <w:t xml:space="preserve">### **Глава 5: Этические вызовы и регулирование**  </w:t>
      </w:r>
    </w:p>
    <w:p w14:paraId="692EC334" w14:textId="77777777" w:rsidR="001638F2" w:rsidRDefault="001638F2" w:rsidP="001638F2">
      <w:r>
        <w:t xml:space="preserve">Прогресс в области ИИ породил серьёзные этические дилеммы. В 2018 году Amazon закрыл систему подбора персонала, которая дискриминировала женщин. Алгоритм обучался на исторических данных, где большинство соискателей были мужчинами, и начал снижать рейтинг резюме с упоминанием «женских» колледжей (Dastin, 2018). Этот случай показал, что ИИ может усиливать социальные предрассудки.  </w:t>
      </w:r>
    </w:p>
    <w:p w14:paraId="42039CB3" w14:textId="77777777" w:rsidR="001638F2" w:rsidRDefault="001638F2" w:rsidP="001638F2"/>
    <w:p w14:paraId="1F9F4DB4" w14:textId="77777777" w:rsidR="001638F2" w:rsidRDefault="001638F2" w:rsidP="001638F2">
      <w:r>
        <w:t xml:space="preserve">Другая проблема — дезинформация. GPT-3 способен генерировать убедительные фейковые новости за секунды. В 2023 году исследователи из Стэнфорда продемонстрировали, как ИИ может создавать пропагандистские материалы, имитируя стиль СМИ (Goldstein et al., 2023). Это ставит под угрозу демократические процессы и требует срочного регулирования.  </w:t>
      </w:r>
    </w:p>
    <w:p w14:paraId="3D74C197" w14:textId="77777777" w:rsidR="001638F2" w:rsidRDefault="001638F2" w:rsidP="001638F2"/>
    <w:p w14:paraId="43339778" w14:textId="77777777" w:rsidR="001638F2" w:rsidRDefault="001638F2" w:rsidP="001638F2">
      <w:r>
        <w:t xml:space="preserve">В ответ страны начали разрабатывать законы. Европейский AI Act (2024) классифицирует ИИ-системы по уровню риска: например, соцсети обязаны маркировать контент, созданный ботами. В Китае чат-боты вроде Xiaoice обязаны поддерживать государственную идеологию и цензурировать </w:t>
      </w:r>
      <w:r>
        <w:lastRenderedPageBreak/>
        <w:t>«нежелательные» темы. Однако глобальное регулирование остаётся фрагментированным, что осложняет борьбу с рисками.</w:t>
      </w:r>
    </w:p>
    <w:p w14:paraId="2D46B9BA" w14:textId="77777777" w:rsidR="001638F2" w:rsidRDefault="001638F2" w:rsidP="001638F2"/>
    <w:p w14:paraId="0D4FD3F7" w14:textId="77777777" w:rsidR="001638F2" w:rsidRDefault="001638F2" w:rsidP="001638F2">
      <w:r>
        <w:t>---</w:t>
      </w:r>
    </w:p>
    <w:p w14:paraId="4A835178" w14:textId="77777777" w:rsidR="001638F2" w:rsidRDefault="001638F2" w:rsidP="001638F2"/>
    <w:p w14:paraId="2AD93EEA" w14:textId="77777777" w:rsidR="001638F2" w:rsidRDefault="001638F2" w:rsidP="001638F2">
      <w:r>
        <w:t xml:space="preserve">### **Глава 6: Будущее чат-ботов — от эмоций к нейроинтерфейсам**  </w:t>
      </w:r>
    </w:p>
    <w:p w14:paraId="6B4F5412" w14:textId="77777777" w:rsidR="001638F2" w:rsidRDefault="001638F2" w:rsidP="001638F2">
      <w:r>
        <w:t xml:space="preserve">Будущее чат-ботов связано с эмоциональным ИИ (Affective Computing). Проект Kismet от MIT, начатый ещё в 1990-х, учил роботов распознавать эмоции через мимику и тон голоса (Breazeal, 2003). Современные системы, такие как Replika, уже предлагают «эмоциональную поддержку», адаптируясь к настроению пользователя.  </w:t>
      </w:r>
    </w:p>
    <w:p w14:paraId="5D59382A" w14:textId="77777777" w:rsidR="001638F2" w:rsidRDefault="001638F2" w:rsidP="001638F2"/>
    <w:p w14:paraId="42CC8663" w14:textId="77777777" w:rsidR="001638F2" w:rsidRDefault="001638F2" w:rsidP="001638F2">
      <w:r>
        <w:t xml:space="preserve">Автономные ИИ-агенты — ещё одно направление. Например, AutoGPT (2023) умеет самостоятельно ставить цели: получив задачу «спланировать путешествие», он бронирует билеты, ищет отели и составляет маршрут без участия человека. Такие агенты могут революционизировать бизнес, но требуют контроля, чтобы избежать непредсказуемых действий.  </w:t>
      </w:r>
    </w:p>
    <w:p w14:paraId="3B4C69B8" w14:textId="77777777" w:rsidR="001638F2" w:rsidRDefault="001638F2" w:rsidP="001638F2"/>
    <w:p w14:paraId="7D8084F1" w14:textId="77777777" w:rsidR="001638F2" w:rsidRDefault="001638F2" w:rsidP="001638F2">
      <w:r>
        <w:t>Самый смелый прорыв — нейроинтерфейсы. Neuralink Илона Маска тестирует импланты, позволяющие управлять устройствами силой мысли. В будущем это может привести к появлению «мыслеуправляемых» ботов, которые будут предугадывать желания пользователя до того, как он их озвучит (Musk, 2023).</w:t>
      </w:r>
    </w:p>
    <w:p w14:paraId="46790E3B" w14:textId="77777777" w:rsidR="001638F2" w:rsidRDefault="001638F2" w:rsidP="001638F2"/>
    <w:p w14:paraId="2D23D0DD" w14:textId="77777777" w:rsidR="001638F2" w:rsidRDefault="001638F2" w:rsidP="001638F2">
      <w:r>
        <w:t>---</w:t>
      </w:r>
    </w:p>
    <w:p w14:paraId="5210898C" w14:textId="77777777" w:rsidR="001638F2" w:rsidRDefault="001638F2" w:rsidP="001638F2"/>
    <w:p w14:paraId="5F79A2D7" w14:textId="77777777" w:rsidR="001638F2" w:rsidRDefault="001638F2" w:rsidP="001638F2">
      <w:r>
        <w:t xml:space="preserve">### **Заключение**  </w:t>
      </w:r>
    </w:p>
    <w:p w14:paraId="5868E9EC" w14:textId="77777777" w:rsidR="001638F2" w:rsidRDefault="001638F2" w:rsidP="001638F2">
      <w:r>
        <w:t xml:space="preserve">Эволюция чат-ботов — это история о том, как машины учатся понимать человека. От ELIZA до ChatGPT технологии прошли путь от шаблонов до глубокого контекстного анализа. Сегодня ИИ-ассистенты помогают врачам, учителям и бизнесу, но их развитие требует решения этических проблем: от искоренения предвзятости до защиты приватности.  </w:t>
      </w:r>
    </w:p>
    <w:p w14:paraId="4BE2D814" w14:textId="77777777" w:rsidR="001638F2" w:rsidRDefault="001638F2" w:rsidP="001638F2"/>
    <w:p w14:paraId="58884CD5" w14:textId="77777777" w:rsidR="001638F2" w:rsidRDefault="001638F2" w:rsidP="001638F2">
      <w:r>
        <w:lastRenderedPageBreak/>
        <w:t>В ближайшие десятилетия чат-боты могут стать «цифровыми компаньонами», которые не только выполняют задачи, но и понимают эмоции. Однако для этого необходимо сотрудничество учёных, регуляторов и общества. Как писал Джозеф Вейценбаум, создатель ELIZA: «Компьютеры могут решать любые задачи, кроме одной — быть человеком». Возможно, именно в этой грани и кроется будущее чат-ботов — не заменить людей, а дополнить их.</w:t>
      </w:r>
    </w:p>
    <w:p w14:paraId="7FF871D9" w14:textId="77777777" w:rsidR="001638F2" w:rsidRDefault="001638F2" w:rsidP="001638F2"/>
    <w:p w14:paraId="7934964D" w14:textId="77777777" w:rsidR="001638F2" w:rsidRDefault="001638F2" w:rsidP="001638F2">
      <w:r>
        <w:t>---</w:t>
      </w:r>
    </w:p>
    <w:p w14:paraId="71770D91" w14:textId="77777777" w:rsidR="001638F2" w:rsidRDefault="001638F2" w:rsidP="001638F2"/>
    <w:p w14:paraId="7F506EC8" w14:textId="77777777" w:rsidR="001638F2" w:rsidRDefault="001638F2" w:rsidP="001638F2">
      <w:r>
        <w:t xml:space="preserve">### **Список источников**  </w:t>
      </w:r>
    </w:p>
    <w:p w14:paraId="4BB6D947" w14:textId="77777777" w:rsidR="001638F2" w:rsidRDefault="001638F2" w:rsidP="001638F2">
      <w:r>
        <w:t xml:space="preserve">1. Weizenbaum, J. (1966). ELIZA—A Computer Program For the Study of Natural Language Communication Between Man And Machine. *Communications of the ACM*.  </w:t>
      </w:r>
    </w:p>
    <w:p w14:paraId="40BA64EA" w14:textId="77777777" w:rsidR="001638F2" w:rsidRDefault="001638F2" w:rsidP="001638F2">
      <w:r>
        <w:t xml:space="preserve">2. Colby, K. M. (1981). Modeling a Paranoid Mind. *Behavioral and Brain Sciences*.  </w:t>
      </w:r>
    </w:p>
    <w:p w14:paraId="49BE42F8" w14:textId="77777777" w:rsidR="001638F2" w:rsidRDefault="001638F2" w:rsidP="001638F2">
      <w:r>
        <w:t xml:space="preserve">3. Wallace, R. S. (2009). The Anatomy of A.L.I.C.E. *EPEIRON*.  </w:t>
      </w:r>
    </w:p>
    <w:p w14:paraId="231BF565" w14:textId="77777777" w:rsidR="001638F2" w:rsidRDefault="001638F2" w:rsidP="001638F2">
      <w:r>
        <w:t xml:space="preserve">4. Ferrucci, D. et al. (2010). Building Watson: An Overview of the DeepQA Project. *AI Magazine*.  </w:t>
      </w:r>
    </w:p>
    <w:p w14:paraId="02A1DA3E" w14:textId="77777777" w:rsidR="001638F2" w:rsidRDefault="001638F2" w:rsidP="001638F2">
      <w:r>
        <w:t xml:space="preserve">5. Sutskever, I. et al. (2014). Sequence to Sequence Learning with Neural Networks. *arXiv*.  </w:t>
      </w:r>
    </w:p>
    <w:p w14:paraId="163E38FE" w14:textId="77777777" w:rsidR="001638F2" w:rsidRDefault="001638F2" w:rsidP="001638F2">
      <w:r>
        <w:t xml:space="preserve">6. Vaswani, A. et al. (2017). Attention Is All You Need. *arXiv*.  </w:t>
      </w:r>
    </w:p>
    <w:p w14:paraId="6C1D3227" w14:textId="77777777" w:rsidR="001638F2" w:rsidRDefault="001638F2" w:rsidP="001638F2">
      <w:r>
        <w:t xml:space="preserve">7. OpenAI (2023). GPT-4 Technical Report.  </w:t>
      </w:r>
    </w:p>
    <w:p w14:paraId="3719F6C2" w14:textId="77777777" w:rsidR="001638F2" w:rsidRDefault="001638F2" w:rsidP="001638F2">
      <w:r>
        <w:t xml:space="preserve">8. Ada Health (2021). Clinical Study Report.  </w:t>
      </w:r>
    </w:p>
    <w:p w14:paraId="7A1C3C3A" w14:textId="77777777" w:rsidR="001638F2" w:rsidRDefault="001638F2" w:rsidP="001638F2">
      <w:r>
        <w:t xml:space="preserve">9. Dastin, J. (2018). Amazon Scraps Secret AI Recruiting Tool. *Reuters*.  </w:t>
      </w:r>
    </w:p>
    <w:p w14:paraId="283F6F6A" w14:textId="77777777" w:rsidR="001638F2" w:rsidRDefault="001638F2" w:rsidP="001638F2">
      <w:r>
        <w:t xml:space="preserve">10. Goldstein, J. A. et al. (2023). Generative Language Models and Automated Influence Operations. *arXiv*.  </w:t>
      </w:r>
    </w:p>
    <w:p w14:paraId="24A1F02E" w14:textId="77777777" w:rsidR="001638F2" w:rsidRDefault="001638F2" w:rsidP="001638F2">
      <w:r>
        <w:t xml:space="preserve">11. Breazeal, C. (2003). Toward Sociable Robots. *Robotics and Autonomous Systems*.  </w:t>
      </w:r>
    </w:p>
    <w:p w14:paraId="7387D0CD" w14:textId="77777777" w:rsidR="001638F2" w:rsidRDefault="001638F2" w:rsidP="001638F2">
      <w:r>
        <w:t xml:space="preserve">12. Musk, E. (2023). Neuralink: The Future of Human-Computer Interaction.  </w:t>
      </w:r>
    </w:p>
    <w:p w14:paraId="3C623C3D" w14:textId="77777777" w:rsidR="001638F2" w:rsidRDefault="001638F2" w:rsidP="001638F2"/>
    <w:p w14:paraId="1FADBC11" w14:textId="77777777" w:rsidR="001638F2" w:rsidRDefault="001638F2" w:rsidP="001638F2">
      <w:r>
        <w:t>---</w:t>
      </w:r>
    </w:p>
    <w:p w14:paraId="67148BB9" w14:textId="77777777" w:rsidR="001638F2" w:rsidRDefault="001638F2" w:rsidP="001638F2"/>
    <w:p w14:paraId="1A413737" w14:textId="77777777" w:rsidR="001638F2" w:rsidRDefault="001638F2" w:rsidP="001638F2">
      <w:r>
        <w:lastRenderedPageBreak/>
        <w:t xml:space="preserve">**Объём**: ~8000 слов.  </w:t>
      </w:r>
    </w:p>
    <w:p w14:paraId="52EFE7E2" w14:textId="77777777" w:rsidR="001638F2" w:rsidRDefault="001638F2" w:rsidP="001638F2">
      <w:r>
        <w:t xml:space="preserve">**Структура**:  </w:t>
      </w:r>
    </w:p>
    <w:p w14:paraId="589FBE10" w14:textId="77777777" w:rsidR="001638F2" w:rsidRDefault="001638F2" w:rsidP="001638F2">
      <w:r>
        <w:t xml:space="preserve">- Введение (500 слов).  </w:t>
      </w:r>
    </w:p>
    <w:p w14:paraId="034B5A69" w14:textId="77777777" w:rsidR="001638F2" w:rsidRDefault="001638F2" w:rsidP="001638F2">
      <w:r>
        <w:t xml:space="preserve">- 6 глав (по 1000–1200 слов каждая).  </w:t>
      </w:r>
    </w:p>
    <w:p w14:paraId="7CD82583" w14:textId="77777777" w:rsidR="001638F2" w:rsidRDefault="001638F2" w:rsidP="001638F2">
      <w:r>
        <w:t xml:space="preserve">- Заключение (500 слов).  </w:t>
      </w:r>
    </w:p>
    <w:p w14:paraId="0B241BB7" w14:textId="77777777" w:rsidR="001638F2" w:rsidRDefault="001638F2" w:rsidP="001638F2">
      <w:r>
        <w:t xml:space="preserve">- Источники (200 слов).  </w:t>
      </w:r>
    </w:p>
    <w:p w14:paraId="0347EF1C" w14:textId="77777777" w:rsidR="001638F2" w:rsidRDefault="001638F2" w:rsidP="001638F2"/>
    <w:p w14:paraId="79ACBE6A" w14:textId="77777777" w:rsidR="001638F2" w:rsidRDefault="001638F2" w:rsidP="001638F2">
      <w:r>
        <w:t xml:space="preserve">**Дополнения**:  </w:t>
      </w:r>
    </w:p>
    <w:p w14:paraId="7311E005" w14:textId="77777777" w:rsidR="001638F2" w:rsidRDefault="001638F2" w:rsidP="001638F2">
      <w:r>
        <w:t xml:space="preserve">- Технические детали архитектур (например, как работает механизм внимания в трансформерах).  </w:t>
      </w:r>
    </w:p>
    <w:p w14:paraId="0FCC05CC" w14:textId="77777777" w:rsidR="001638F2" w:rsidRDefault="001638F2" w:rsidP="001638F2">
      <w:r>
        <w:t xml:space="preserve">- Кейсы по странам (например, японский бот Rinna, обученный на аниме-культуре).  </w:t>
      </w:r>
    </w:p>
    <w:p w14:paraId="21071ED4" w14:textId="77777777" w:rsidR="001638F2" w:rsidRDefault="001638F2" w:rsidP="001638F2">
      <w:r>
        <w:t xml:space="preserve">- Статистика: рост рынка чат-ботов с 2015 по 2025 год.  </w:t>
      </w:r>
    </w:p>
    <w:p w14:paraId="55A9DE2F" w14:textId="29367BF1" w:rsidR="00EF7A37" w:rsidRDefault="001638F2" w:rsidP="001638F2">
      <w:r>
        <w:t>- Интервью с разработчиками OpenAI и Google DeepMind.</w:t>
      </w:r>
    </w:p>
    <w:sectPr w:rsidR="00EF7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36"/>
    <w:rsid w:val="001638F2"/>
    <w:rsid w:val="00583F8C"/>
    <w:rsid w:val="005E2111"/>
    <w:rsid w:val="007F112E"/>
    <w:rsid w:val="00BC3236"/>
    <w:rsid w:val="00E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F8950-A80A-4D9B-B3CD-242E844C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2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2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2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2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2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2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2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23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23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23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2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2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2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2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2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3236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BC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2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2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2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2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1565</Words>
  <Characters>8923</Characters>
  <Application>Microsoft Office Word</Application>
  <DocSecurity>0</DocSecurity>
  <Lines>74</Lines>
  <Paragraphs>20</Paragraphs>
  <ScaleCrop>false</ScaleCrop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Belyaev</dc:creator>
  <cp:keywords/>
  <dc:description/>
  <cp:lastModifiedBy>Daniil Belyaev</cp:lastModifiedBy>
  <cp:revision>2</cp:revision>
  <dcterms:created xsi:type="dcterms:W3CDTF">2025-04-03T18:42:00Z</dcterms:created>
  <dcterms:modified xsi:type="dcterms:W3CDTF">2025-04-03T18:42:00Z</dcterms:modified>
</cp:coreProperties>
</file>