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77777777" w:rsidR="00CA317E" w:rsidRDefault="00CA317E" w:rsidP="008E5AB1">
      <w:pPr>
        <w:spacing w:line="240" w:lineRule="atLeast"/>
        <w:jc w:val="both"/>
        <w:rPr>
          <w:rFonts w:ascii="Verdana" w:hAnsi="Verdana"/>
          <w:bCs/>
          <w:color w:val="FF0000"/>
        </w:rPr>
      </w:pPr>
    </w:p>
    <w:p w14:paraId="27265AA6" w14:textId="77777777" w:rsidR="00CA317E" w:rsidRDefault="00CA317E" w:rsidP="008E5AB1">
      <w:pPr>
        <w:spacing w:line="240" w:lineRule="atLeast"/>
        <w:jc w:val="both"/>
        <w:rPr>
          <w:rFonts w:ascii="Verdana" w:hAnsi="Verdana"/>
          <w:bCs/>
          <w:color w:val="FF0000"/>
        </w:rPr>
      </w:pPr>
    </w:p>
    <w:p w14:paraId="61529F85" w14:textId="77777777" w:rsidR="00CA317E" w:rsidRPr="00B215C5" w:rsidRDefault="00CA317E" w:rsidP="008E5AB1">
      <w:pPr>
        <w:spacing w:line="240" w:lineRule="atLeast"/>
        <w:jc w:val="both"/>
        <w:rPr>
          <w:rFonts w:ascii="Verdana" w:hAnsi="Verdana" w:cs="Arial"/>
          <w:b/>
          <w:bCs/>
        </w:rPr>
      </w:pPr>
      <w:r w:rsidRPr="00B215C5">
        <w:rPr>
          <w:rFonts w:ascii="Verdana" w:hAnsi="Verdana" w:cs="Arial"/>
          <w:b/>
          <w:bCs/>
        </w:rPr>
        <w:lastRenderedPageBreak/>
        <w:t xml:space="preserve">Integration of System (Group Component) </w:t>
      </w:r>
    </w:p>
    <w:p w14:paraId="40CFC8B5" w14:textId="5F1C721D" w:rsidR="00CA317E" w:rsidRPr="00B215C5" w:rsidRDefault="00CA317E" w:rsidP="008E5AB1">
      <w:pPr>
        <w:spacing w:line="240" w:lineRule="atLeast"/>
        <w:jc w:val="both"/>
        <w:rPr>
          <w:rFonts w:ascii="Verdana" w:hAnsi="Verdana" w:cs="Arial"/>
          <w:b/>
          <w:bCs/>
        </w:rPr>
      </w:pPr>
      <w:r w:rsidRPr="00B215C5">
        <w:rPr>
          <w:rFonts w:ascii="Verdana" w:hAnsi="Verdana" w:cs="Arial"/>
          <w:b/>
          <w:bCs/>
        </w:rPr>
        <w:t>Done By: Everyone</w:t>
      </w:r>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8"/>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Site Name: FloraFarWest</w:t>
      </w:r>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r w:rsidRPr="00B215C5">
        <w:rPr>
          <w:rFonts w:ascii="Verdana" w:hAnsi="Verdana" w:cs="Arial"/>
        </w:rPr>
        <w:t>FloraFarWest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The aesthetic of FloraFarWest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Prominently displayed, our logo and brand name at the middle of the page serve as a constant reminder of the FloraFarWest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main page greets visitors with a warm welcome message, set against the backdrop of our lush floral collection, instantly conveying </w:t>
      </w:r>
      <w:r w:rsidRPr="00B215C5">
        <w:rPr>
          <w:rFonts w:ascii="Verdana" w:hAnsi="Verdana" w:cs="Arial"/>
        </w:rPr>
        <w:lastRenderedPageBreak/>
        <w:t>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For assistance or inquiries, customers are welcomed to reach out through our dedicated contact channel at florafarwest@np.edu.sg. Copyright and legal information is discreetly placed in the footer, maintaining the clean and uncluttered design of our site. FloraFarWest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This is the default home page of FloraFarWest which contains links to other pages of  the website and allows the accessing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609A8AA2" w14:textId="6962F8BD" w:rsidR="001B0FCC" w:rsidRPr="00B215C5"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5492B305" w14:textId="77777777" w:rsidR="001B0FCC" w:rsidRPr="00B215C5" w:rsidRDefault="001B0FCC" w:rsidP="001B0FCC">
      <w:pPr>
        <w:spacing w:line="240" w:lineRule="atLeast"/>
        <w:rPr>
          <w:rFonts w:ascii="Verdana" w:hAnsi="Verdana" w:cs="Arial"/>
        </w:rPr>
      </w:pPr>
    </w:p>
    <w:p w14:paraId="4A75620F" w14:textId="77777777" w:rsidR="00B215C5" w:rsidRDefault="00B215C5" w:rsidP="001B0FCC">
      <w:pPr>
        <w:spacing w:line="240" w:lineRule="atLeast"/>
        <w:rPr>
          <w:rFonts w:ascii="Verdana" w:hAnsi="Verdana" w:cs="Arial"/>
          <w:b/>
          <w:bCs/>
        </w:rPr>
      </w:pPr>
    </w:p>
    <w:p w14:paraId="6C3AFF21" w14:textId="77777777" w:rsidR="00B215C5" w:rsidRDefault="00B215C5" w:rsidP="001B0FCC">
      <w:pPr>
        <w:spacing w:line="240" w:lineRule="atLeast"/>
        <w:rPr>
          <w:rFonts w:ascii="Verdana" w:hAnsi="Verdana" w:cs="Arial"/>
          <w:b/>
          <w:bCs/>
        </w:rPr>
      </w:pPr>
    </w:p>
    <w:p w14:paraId="6E5C39F7" w14:textId="77777777" w:rsidR="00B215C5" w:rsidRDefault="00B215C5" w:rsidP="001B0FCC">
      <w:pPr>
        <w:spacing w:line="240" w:lineRule="atLeast"/>
        <w:rPr>
          <w:rFonts w:ascii="Verdana" w:hAnsi="Verdana" w:cs="Arial"/>
          <w:b/>
          <w:bCs/>
        </w:rPr>
      </w:pPr>
    </w:p>
    <w:p w14:paraId="2B4E85F4" w14:textId="77777777" w:rsidR="00B215C5" w:rsidRDefault="00B215C5" w:rsidP="001B0FCC">
      <w:pPr>
        <w:spacing w:line="240" w:lineRule="atLeast"/>
        <w:rPr>
          <w:rFonts w:ascii="Verdana" w:hAnsi="Verdana" w:cs="Arial"/>
          <w:b/>
          <w:bCs/>
        </w:rPr>
      </w:pPr>
    </w:p>
    <w:p w14:paraId="037B6852" w14:textId="77777777" w:rsidR="00B215C5" w:rsidRDefault="00B215C5" w:rsidP="001B0FCC">
      <w:pPr>
        <w:spacing w:line="240" w:lineRule="atLeast"/>
        <w:rPr>
          <w:rFonts w:ascii="Verdana" w:hAnsi="Verdana" w:cs="Arial"/>
          <w:b/>
          <w:bCs/>
        </w:rPr>
      </w:pPr>
    </w:p>
    <w:p w14:paraId="16CD65BE" w14:textId="77777777" w:rsidR="00B215C5" w:rsidRDefault="00B215C5" w:rsidP="001B0FCC">
      <w:pPr>
        <w:spacing w:line="240" w:lineRule="atLeast"/>
        <w:rPr>
          <w:rFonts w:ascii="Verdana" w:hAnsi="Verdana" w:cs="Arial"/>
          <w:b/>
          <w:bCs/>
        </w:rPr>
      </w:pPr>
    </w:p>
    <w:p w14:paraId="37FC695D" w14:textId="305DBAA0" w:rsidR="001B0FCC" w:rsidRPr="00B215C5" w:rsidRDefault="001B0FCC" w:rsidP="001B0FCC">
      <w:pPr>
        <w:spacing w:line="240" w:lineRule="atLeast"/>
        <w:rPr>
          <w:rFonts w:ascii="Verdana" w:hAnsi="Verdana" w:cs="Arial"/>
          <w:b/>
          <w:bCs/>
        </w:rPr>
      </w:pPr>
      <w:r w:rsidRPr="00B215C5">
        <w:rPr>
          <w:rFonts w:ascii="Verdana" w:hAnsi="Verdana" w:cs="Arial"/>
          <w:b/>
          <w:bCs/>
        </w:rPr>
        <w:lastRenderedPageBreak/>
        <w:t>Login Page</w:t>
      </w:r>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FloraFarWest. In order to purchase a product, a user has to login with its email address and password. If the user is new to FloraFarWest and wishes to purchase a product from FloraFarWest, the user has to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Regardless, without logging in, a user can already browse the products, services and promotions offered by FloraFarWest. The user is also allowed to register their account if they do not have one. Validation is also done here if an existing shopper logged in to verify its credentials and error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5CC1670E" w14:textId="77777777" w:rsidR="00B215C5" w:rsidRPr="00B215C5" w:rsidRDefault="00B215C5" w:rsidP="00B215C5">
      <w:pPr>
        <w:spacing w:line="240" w:lineRule="atLeast"/>
        <w:rPr>
          <w:rFonts w:ascii="Verdana" w:hAnsi="Verdana" w:cs="Arial"/>
          <w:b/>
          <w:bCs/>
        </w:rPr>
      </w:pPr>
      <w:r w:rsidRPr="00B215C5">
        <w:rPr>
          <w:rFonts w:ascii="Verdana" w:hAnsi="Verdana" w:cs="Arial"/>
          <w:b/>
          <w:bCs/>
        </w:rPr>
        <w:t>Product Catalog (Individual Component)</w:t>
      </w:r>
    </w:p>
    <w:p w14:paraId="0D8E1434" w14:textId="096671E7" w:rsidR="00B215C5" w:rsidRPr="00B215C5" w:rsidRDefault="00B215C5" w:rsidP="00B215C5">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Khoo Jun Jie S10222747H</w:t>
      </w:r>
    </w:p>
    <w:p w14:paraId="38880035" w14:textId="77777777" w:rsidR="00B215C5" w:rsidRPr="00B215C5" w:rsidRDefault="00B215C5" w:rsidP="00B215C5">
      <w:pPr>
        <w:spacing w:line="240" w:lineRule="atLeast"/>
        <w:rPr>
          <w:rFonts w:ascii="Verdana" w:hAnsi="Verdana" w:cs="Arial"/>
          <w:b/>
          <w:bCs/>
        </w:rPr>
      </w:pPr>
    </w:p>
    <w:p w14:paraId="435BD167" w14:textId="77777777" w:rsidR="00B215C5" w:rsidRPr="00B215C5" w:rsidRDefault="00B215C5" w:rsidP="00B215C5">
      <w:pPr>
        <w:spacing w:line="240" w:lineRule="atLeast"/>
        <w:rPr>
          <w:rFonts w:ascii="Verdana" w:hAnsi="Verdana" w:cs="Arial"/>
          <w:b/>
          <w:bCs/>
        </w:rPr>
      </w:pPr>
      <w:r w:rsidRPr="00B215C5">
        <w:rPr>
          <w:rFonts w:ascii="Verdana" w:hAnsi="Verdana" w:cs="Arial"/>
          <w:b/>
          <w:bCs/>
        </w:rPr>
        <w:t>Shopping Cart (Individual Component)</w:t>
      </w:r>
    </w:p>
    <w:p w14:paraId="404B21E3" w14:textId="45115454" w:rsidR="00B215C5" w:rsidRPr="00B215C5" w:rsidRDefault="00B215C5" w:rsidP="00B215C5">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Ong Jia Yuan S10227735B</w:t>
      </w:r>
    </w:p>
    <w:p w14:paraId="01BD8D64" w14:textId="77777777" w:rsidR="00B215C5" w:rsidRPr="00B215C5" w:rsidRDefault="00B215C5" w:rsidP="00B215C5">
      <w:pPr>
        <w:spacing w:line="240" w:lineRule="atLeast"/>
        <w:rPr>
          <w:rFonts w:ascii="Verdana" w:hAnsi="Verdana" w:cs="Arial"/>
          <w:b/>
          <w:bCs/>
        </w:rPr>
      </w:pPr>
    </w:p>
    <w:p w14:paraId="278C7D77" w14:textId="1D5FDD68" w:rsidR="00B215C5" w:rsidRPr="00B215C5" w:rsidRDefault="00B215C5" w:rsidP="00B215C5">
      <w:pPr>
        <w:spacing w:line="240" w:lineRule="atLeast"/>
        <w:rPr>
          <w:rFonts w:ascii="Verdana" w:hAnsi="Verdana" w:cs="Arial"/>
          <w:b/>
          <w:bCs/>
        </w:rPr>
      </w:pPr>
      <w:r w:rsidRPr="00B215C5">
        <w:rPr>
          <w:rFonts w:ascii="Verdana" w:hAnsi="Verdana" w:cs="Arial"/>
          <w:b/>
          <w:bCs/>
        </w:rPr>
        <w:t>Checkout (Individual Component)</w:t>
      </w:r>
    </w:p>
    <w:p w14:paraId="5331C1C2" w14:textId="4BC3935F" w:rsidR="00B215C5" w:rsidRDefault="00B215C5" w:rsidP="00B215C5">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Owen Wong Hoi Yang S10222049J</w:t>
      </w:r>
    </w:p>
    <w:p w14:paraId="5C953AB9" w14:textId="77777777" w:rsidR="00634822" w:rsidRDefault="00634822" w:rsidP="00B215C5">
      <w:pPr>
        <w:spacing w:line="240" w:lineRule="atLeast"/>
        <w:rPr>
          <w:rFonts w:ascii="Verdana" w:hAnsi="Verdana" w:cs="Arial"/>
          <w:b/>
          <w:bCs/>
        </w:rPr>
      </w:pPr>
    </w:p>
    <w:p w14:paraId="01C49170" w14:textId="4005936C" w:rsidR="0085181C" w:rsidRPr="0085181C" w:rsidRDefault="0085181C" w:rsidP="00B215C5">
      <w:pPr>
        <w:spacing w:line="240" w:lineRule="atLeast"/>
        <w:rPr>
          <w:rFonts w:ascii="Verdana" w:hAnsi="Verdana" w:cs="Arial"/>
          <w:b/>
          <w:bCs/>
          <w:u w:val="single"/>
        </w:rPr>
      </w:pPr>
      <w:r w:rsidRPr="0085181C">
        <w:rPr>
          <w:rFonts w:ascii="Verdana" w:hAnsi="Verdana" w:cs="Arial"/>
          <w:b/>
          <w:bCs/>
          <w:u w:val="single"/>
        </w:rPr>
        <w:t>Features</w:t>
      </w:r>
    </w:p>
    <w:p w14:paraId="05C50B3F" w14:textId="77777777" w:rsidR="0085181C" w:rsidRDefault="0085181C" w:rsidP="00B215C5">
      <w:pPr>
        <w:spacing w:line="240" w:lineRule="atLeast"/>
        <w:rPr>
          <w:rFonts w:ascii="Verdana" w:hAnsi="Verdana" w:cs="Arial"/>
          <w:b/>
          <w:bCs/>
        </w:rPr>
      </w:pPr>
    </w:p>
    <w:p w14:paraId="24A720F8" w14:textId="7B0A6EBD" w:rsidR="00634822" w:rsidRPr="00634822" w:rsidRDefault="00634822" w:rsidP="00634822">
      <w:pPr>
        <w:spacing w:line="240" w:lineRule="atLeast"/>
        <w:rPr>
          <w:rFonts w:ascii="Verdana" w:hAnsi="Verdana" w:cs="Arial"/>
          <w:b/>
          <w:bCs/>
        </w:rPr>
      </w:pPr>
      <w:r w:rsidRPr="00634822">
        <w:rPr>
          <w:rFonts w:ascii="Verdana" w:hAnsi="Verdana" w:cs="Arial"/>
          <w:b/>
          <w:bCs/>
        </w:rPr>
        <w:t>Shopping Cart</w:t>
      </w:r>
      <w:r w:rsidR="008045CD">
        <w:rPr>
          <w:rFonts w:ascii="Verdana" w:hAnsi="Verdana" w:cs="Arial"/>
          <w:b/>
          <w:bCs/>
        </w:rPr>
        <w:t xml:space="preserve"> Delivery</w:t>
      </w:r>
    </w:p>
    <w:p w14:paraId="6A3B4860" w14:textId="3AA88643"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p>
    <w:p w14:paraId="23639A78" w14:textId="77777777" w:rsidR="00634822" w:rsidRDefault="00634822" w:rsidP="00634822">
      <w:pPr>
        <w:spacing w:line="240" w:lineRule="atLeast"/>
        <w:rPr>
          <w:rFonts w:ascii="Verdana" w:hAnsi="Verdana" w:cs="Arial"/>
        </w:rPr>
      </w:pPr>
    </w:p>
    <w:p w14:paraId="4649CE71" w14:textId="77777777" w:rsidR="00634822" w:rsidRDefault="00634822" w:rsidP="00634822">
      <w:pPr>
        <w:spacing w:line="240" w:lineRule="atLeast"/>
        <w:rPr>
          <w:rFonts w:ascii="Verdana" w:hAnsi="Verdana" w:cs="Arial"/>
        </w:rPr>
      </w:pPr>
    </w:p>
    <w:p w14:paraId="3E3B13B3" w14:textId="77777777" w:rsidR="00634822" w:rsidRDefault="00634822" w:rsidP="00634822">
      <w:pPr>
        <w:spacing w:line="240" w:lineRule="atLeast"/>
        <w:rPr>
          <w:rFonts w:ascii="Verdana" w:hAnsi="Verdana" w:cs="Arial"/>
        </w:rPr>
      </w:pPr>
    </w:p>
    <w:p w14:paraId="041DCB17" w14:textId="77777777" w:rsidR="00634822" w:rsidRDefault="00634822" w:rsidP="00634822">
      <w:pPr>
        <w:spacing w:line="240" w:lineRule="atLeast"/>
        <w:rPr>
          <w:rFonts w:ascii="Verdana" w:hAnsi="Verdana" w:cs="Arial"/>
        </w:rPr>
      </w:pPr>
    </w:p>
    <w:p w14:paraId="03E59B67" w14:textId="77777777" w:rsidR="00634822" w:rsidRDefault="00634822" w:rsidP="00634822">
      <w:pPr>
        <w:spacing w:line="240" w:lineRule="atLeast"/>
        <w:rPr>
          <w:rFonts w:ascii="Verdana" w:hAnsi="Verdana" w:cs="Arial"/>
        </w:rPr>
      </w:pPr>
    </w:p>
    <w:p w14:paraId="56C20B8A" w14:textId="77777777" w:rsidR="00634822" w:rsidRDefault="00634822" w:rsidP="00634822">
      <w:pPr>
        <w:spacing w:line="240" w:lineRule="atLeast"/>
        <w:rPr>
          <w:rFonts w:ascii="Verdana" w:hAnsi="Verdana" w:cs="Arial"/>
        </w:rPr>
      </w:pPr>
    </w:p>
    <w:p w14:paraId="05C151AF" w14:textId="77777777" w:rsidR="00634822" w:rsidRDefault="00634822" w:rsidP="00634822">
      <w:pPr>
        <w:spacing w:line="240" w:lineRule="atLeast"/>
        <w:rPr>
          <w:rFonts w:ascii="Verdana" w:hAnsi="Verdana" w:cs="Arial"/>
        </w:rPr>
      </w:pPr>
    </w:p>
    <w:p w14:paraId="6D9463C5" w14:textId="77777777" w:rsidR="00634822" w:rsidRDefault="00634822" w:rsidP="00634822">
      <w:pPr>
        <w:spacing w:line="240" w:lineRule="atLeast"/>
        <w:rPr>
          <w:rFonts w:ascii="Verdana" w:hAnsi="Verdana" w:cs="Arial"/>
        </w:rPr>
      </w:pPr>
    </w:p>
    <w:p w14:paraId="688C1364" w14:textId="77777777" w:rsidR="00634822" w:rsidRDefault="00634822" w:rsidP="00634822">
      <w:pPr>
        <w:spacing w:line="240" w:lineRule="atLeast"/>
        <w:rPr>
          <w:rFonts w:ascii="Verdana" w:hAnsi="Verdana" w:cs="Arial"/>
        </w:rPr>
      </w:pPr>
      <w:r w:rsidRPr="00634822">
        <w:rPr>
          <w:rFonts w:ascii="Verdana" w:hAnsi="Verdana" w:cs="Arial"/>
        </w:rPr>
        <w:t>When subtotal &lt; $</w:t>
      </w:r>
      <w:r>
        <w:rPr>
          <w:rFonts w:ascii="Verdana" w:hAnsi="Verdana" w:cs="Arial"/>
        </w:rPr>
        <w:t>3</w:t>
      </w:r>
      <w:r w:rsidRPr="00634822">
        <w:rPr>
          <w:rFonts w:ascii="Verdana" w:hAnsi="Verdana" w:cs="Arial"/>
        </w:rPr>
        <w:t>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11"/>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12"/>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7B1D3DBC"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Pr>
          <w:rFonts w:ascii="Verdana" w:hAnsi="Verdana" w:cs="Arial"/>
        </w:rPr>
        <w:t>3</w:t>
      </w:r>
      <w:r w:rsidRPr="00634822">
        <w:rPr>
          <w:rFonts w:ascii="Verdana" w:hAnsi="Verdana" w:cs="Arial"/>
        </w:rPr>
        <w:t>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13"/>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4C7034B5"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dropbox</w:t>
      </w:r>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Pr>
          <w:rFonts w:ascii="Verdana" w:hAnsi="Verdana" w:cs="Arial"/>
        </w:rPr>
        <w:t>300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 xml:space="preserve">The user can check out by clicking on the “Paypal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1645A776" w14:textId="22208521" w:rsidR="00860C53" w:rsidRPr="00634822" w:rsidRDefault="00860C53" w:rsidP="00860C53">
      <w:pPr>
        <w:spacing w:line="240" w:lineRule="atLeast"/>
        <w:rPr>
          <w:rFonts w:ascii="Verdana" w:hAnsi="Verdana" w:cs="Arial"/>
          <w:b/>
          <w:bCs/>
        </w:rPr>
      </w:pPr>
      <w:r>
        <w:rPr>
          <w:rFonts w:ascii="Verdana" w:hAnsi="Verdana" w:cs="Arial"/>
          <w:b/>
          <w:bCs/>
        </w:rPr>
        <w:t>Not Enough Stock</w:t>
      </w:r>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r>
        <w:rPr>
          <w:rFonts w:ascii="Verdana" w:hAnsi="Verdana" w:cs="Arial"/>
        </w:rPr>
        <w:t>checkoutProcess.php</w:t>
      </w:r>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lastRenderedPageBreak/>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14"/>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“Paypal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48012F0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PayPal</w:t>
      </w:r>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w:t>
      </w:r>
    </w:p>
    <w:p w14:paraId="328C8A00" w14:textId="75FD8CAB" w:rsidR="00634822" w:rsidRDefault="00634822" w:rsidP="00634822">
      <w:pPr>
        <w:spacing w:line="240" w:lineRule="atLeast"/>
        <w:rPr>
          <w:rFonts w:ascii="Verdana" w:hAnsi="Verdana" w:cs="Arial"/>
        </w:rPr>
      </w:pPr>
      <w:r w:rsidRPr="00634822">
        <w:rPr>
          <w:rFonts w:ascii="Verdana" w:hAnsi="Verdana" w:cs="Arial"/>
        </w:rPr>
        <w:t>When subtotal &lt; $</w:t>
      </w:r>
      <w:r>
        <w:rPr>
          <w:rFonts w:ascii="Verdana" w:hAnsi="Verdana" w:cs="Arial"/>
        </w:rPr>
        <w:t>3</w:t>
      </w:r>
      <w:r w:rsidRPr="00634822">
        <w:rPr>
          <w:rFonts w:ascii="Verdana" w:hAnsi="Verdana" w:cs="Arial"/>
        </w:rPr>
        <w:t>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15"/>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71D1EFD3"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Pr>
          <w:rFonts w:ascii="Verdana" w:hAnsi="Verdana" w:cs="Arial"/>
        </w:rPr>
        <w:t>3</w:t>
      </w:r>
      <w:r w:rsidRPr="00634822">
        <w:rPr>
          <w:rFonts w:ascii="Verdana" w:hAnsi="Verdana" w:cs="Arial"/>
        </w:rPr>
        <w:t>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16"/>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“Paypal check out” button, the user will be redirected to the paypal</w:t>
      </w:r>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EEE5C54" w:rsidR="00634822" w:rsidRDefault="00634822" w:rsidP="00634822">
      <w:pPr>
        <w:spacing w:line="240" w:lineRule="atLeast"/>
        <w:rPr>
          <w:rFonts w:ascii="Verdana" w:hAnsi="Verdana" w:cs="Arial"/>
        </w:rPr>
      </w:pPr>
      <w:r w:rsidRPr="00634822">
        <w:rPr>
          <w:rFonts w:ascii="Verdana" w:hAnsi="Verdana" w:cs="Arial"/>
        </w:rPr>
        <w:t>items, gst price calculated based on the current gst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Pr>
          <w:rFonts w:ascii="Verdana" w:hAnsi="Verdana" w:cs="Arial"/>
        </w:rPr>
        <w:t>3</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0DE3BBD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Order Confirmation page</w:t>
      </w:r>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 </w:t>
      </w:r>
      <w:r w:rsidRPr="00634822">
        <w:rPr>
          <w:rFonts w:ascii="Verdana" w:hAnsi="Verdana" w:cs="Arial" w:hint="eastAsia"/>
        </w:rPr>
        <w:t>→</w:t>
      </w:r>
      <w:r w:rsidRPr="00634822">
        <w:rPr>
          <w:rFonts w:ascii="Verdana" w:hAnsi="Verdana" w:cs="Arial" w:hint="eastAsia"/>
        </w:rPr>
        <w:t xml:space="preserve"> orderconfirmed.php</w:t>
      </w:r>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17"/>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 xml:space="preserve">their order for future references. This page also shows </w:t>
      </w:r>
      <w:r w:rsidRPr="0085181C">
        <w:rPr>
          <w:rFonts w:ascii="Verdana" w:hAnsi="Verdana" w:cs="Arial"/>
        </w:rPr>
        <w:lastRenderedPageBreak/>
        <w:t>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53E7EED6" w14:textId="7A6BE334" w:rsidR="00634822" w:rsidRPr="0085181C" w:rsidRDefault="0085181C" w:rsidP="00634822">
      <w:pPr>
        <w:spacing w:line="240" w:lineRule="atLeast"/>
        <w:rPr>
          <w:rFonts w:ascii="Verdana" w:hAnsi="Verdana" w:cs="Arial"/>
          <w:b/>
          <w:bCs/>
          <w:u w:val="single"/>
        </w:rPr>
      </w:pPr>
      <w:r w:rsidRPr="0085181C">
        <w:rPr>
          <w:rFonts w:ascii="Verdana" w:hAnsi="Verdana" w:cs="Arial"/>
          <w:b/>
          <w:bCs/>
          <w:u w:val="single"/>
        </w:rPr>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634822">
      <w:pPr>
        <w:spacing w:line="240" w:lineRule="atLeast"/>
        <w:rPr>
          <w:rFonts w:ascii="Verdana" w:hAnsi="Verdana" w:cs="Arial"/>
          <w:b/>
          <w:bCs/>
        </w:rPr>
      </w:pPr>
      <w:r w:rsidRPr="002A5BBA">
        <w:rPr>
          <w:rFonts w:ascii="Verdana" w:hAnsi="Verdana" w:cs="Arial"/>
          <w:b/>
          <w:bCs/>
        </w:rPr>
        <w:t>Payment Breakdown</w:t>
      </w:r>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11"/>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t>Calculation of</w:t>
      </w:r>
      <w:r w:rsidRPr="002A5BBA">
        <w:rPr>
          <w:rFonts w:ascii="Verdana" w:hAnsi="Verdana" w:cs="Arial"/>
        </w:rPr>
        <w:t xml:space="preserve"> the tax payable based on the current GST rate retrieved from the database</w:t>
      </w:r>
      <w:r>
        <w:rPr>
          <w:rFonts w:ascii="Verdana" w:hAnsi="Verdana" w:cs="Arial"/>
        </w:rPr>
        <w:t>. Also shows the subtotal, delivery charge, GST and total amount to be paid similar to the paypal page.</w:t>
      </w:r>
    </w:p>
    <w:p w14:paraId="0A62E36E" w14:textId="77777777" w:rsidR="002A5BBA" w:rsidRDefault="002A5BBA" w:rsidP="00634822">
      <w:pPr>
        <w:spacing w:line="240" w:lineRule="atLeast"/>
        <w:rPr>
          <w:rFonts w:ascii="Verdana" w:hAnsi="Verdana" w:cs="Arial"/>
        </w:rPr>
      </w:pPr>
    </w:p>
    <w:p w14:paraId="34082610" w14:textId="06A348CD" w:rsidR="00634822" w:rsidRPr="00634822" w:rsidRDefault="00634822" w:rsidP="00634822">
      <w:pPr>
        <w:spacing w:line="240" w:lineRule="atLeast"/>
        <w:rPr>
          <w:rFonts w:ascii="Verdana" w:hAnsi="Verdana" w:cs="Arial"/>
          <w:b/>
          <w:bCs/>
        </w:rPr>
      </w:pPr>
      <w:r>
        <w:rPr>
          <w:rFonts w:ascii="Verdana" w:hAnsi="Verdana" w:cs="Arial"/>
          <w:b/>
          <w:bCs/>
        </w:rPr>
        <w:t>Print Receipt</w:t>
      </w:r>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 </w:t>
      </w:r>
      <w:r w:rsidRPr="00634822">
        <w:rPr>
          <w:rFonts w:ascii="Verdana" w:hAnsi="Verdana" w:cs="Arial" w:hint="eastAsia"/>
        </w:rPr>
        <w:t>→</w:t>
      </w:r>
      <w:r w:rsidRPr="00634822">
        <w:rPr>
          <w:rFonts w:ascii="Verdana" w:hAnsi="Verdana" w:cs="Arial" w:hint="eastAsia"/>
        </w:rPr>
        <w:t xml:space="preserve"> orderconfirmed.php</w:t>
      </w:r>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r w:rsidR="00F503AC">
        <w:rPr>
          <w:rFonts w:ascii="Verdana" w:hAnsi="Verdana" w:cs="Arial"/>
        </w:rPr>
        <w:t>printReceipt.php</w:t>
      </w:r>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18"/>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price and the amount breakdown for ease of reference.</w:t>
      </w:r>
    </w:p>
    <w:sectPr w:rsidR="0085181C" w:rsidRPr="00634822" w:rsidSect="00B35D38">
      <w:headerReference w:type="default" r:id="rId19"/>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91FAE" w14:textId="77777777" w:rsidR="00B35D38" w:rsidRDefault="00B35D38" w:rsidP="00B87966">
      <w:r>
        <w:separator/>
      </w:r>
    </w:p>
  </w:endnote>
  <w:endnote w:type="continuationSeparator" w:id="0">
    <w:p w14:paraId="3ECD04A2" w14:textId="77777777" w:rsidR="00B35D38" w:rsidRDefault="00B35D38"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33424B" w14:textId="77777777" w:rsidR="00B35D38" w:rsidRDefault="00B35D38" w:rsidP="00B87966">
      <w:r>
        <w:separator/>
      </w:r>
    </w:p>
  </w:footnote>
  <w:footnote w:type="continuationSeparator" w:id="0">
    <w:p w14:paraId="4AE4D4AE" w14:textId="77777777" w:rsidR="00B35D38" w:rsidRDefault="00B35D38"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Non Sensitive</w:t>
                          </w:r>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Non 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1B0FCC"/>
    <w:rsid w:val="001D7461"/>
    <w:rsid w:val="00203AFA"/>
    <w:rsid w:val="002065AB"/>
    <w:rsid w:val="00224862"/>
    <w:rsid w:val="002A5BBA"/>
    <w:rsid w:val="002B576E"/>
    <w:rsid w:val="00340DEB"/>
    <w:rsid w:val="00362244"/>
    <w:rsid w:val="003848D6"/>
    <w:rsid w:val="003C37A8"/>
    <w:rsid w:val="003C48DE"/>
    <w:rsid w:val="00475B0C"/>
    <w:rsid w:val="004B412E"/>
    <w:rsid w:val="005B3825"/>
    <w:rsid w:val="00634822"/>
    <w:rsid w:val="00651AD0"/>
    <w:rsid w:val="00693184"/>
    <w:rsid w:val="006F28AD"/>
    <w:rsid w:val="00744CC6"/>
    <w:rsid w:val="008045CD"/>
    <w:rsid w:val="0085181C"/>
    <w:rsid w:val="00860C53"/>
    <w:rsid w:val="008B5320"/>
    <w:rsid w:val="008C14A5"/>
    <w:rsid w:val="008E5486"/>
    <w:rsid w:val="008E5AB1"/>
    <w:rsid w:val="00926A19"/>
    <w:rsid w:val="00926C2C"/>
    <w:rsid w:val="00981D92"/>
    <w:rsid w:val="00B215C5"/>
    <w:rsid w:val="00B35D38"/>
    <w:rsid w:val="00B37897"/>
    <w:rsid w:val="00B720B8"/>
    <w:rsid w:val="00B87966"/>
    <w:rsid w:val="00BA5084"/>
    <w:rsid w:val="00BB09F9"/>
    <w:rsid w:val="00C9159C"/>
    <w:rsid w:val="00CA317E"/>
    <w:rsid w:val="00D01763"/>
    <w:rsid w:val="00E02A1F"/>
    <w:rsid w:val="00F503AC"/>
    <w:rsid w:val="00F92CD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5BBA"/>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SimSun"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10</Pages>
  <Words>1274</Words>
  <Characters>7264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Owen Wong Hoi Yang /IT</cp:lastModifiedBy>
  <cp:revision>13</cp:revision>
  <dcterms:created xsi:type="dcterms:W3CDTF">2023-12-29T07:49:00Z</dcterms:created>
  <dcterms:modified xsi:type="dcterms:W3CDTF">2024-02-02T10:17:00Z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