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yj0nef1i7x2b" w:id="0"/>
      <w:bookmarkEnd w:id="0"/>
      <w:r w:rsidDel="00000000" w:rsidR="00000000" w:rsidRPr="00000000">
        <w:rPr>
          <w:rtl w:val="0"/>
        </w:rPr>
        <w:t xml:space="preserve">Product Vision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For: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Application Users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Movie voters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Who: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Want to be eligible to vote in the Academy Awards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Movies Application: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web-based movies service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Allows users to view previously nominated Academy Awards Movies and provides links to IMDB and Rotten Tomatoes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Unlike: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Existing solutions that show movies that aren’t specific to the Academy Awards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product: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a simple UI but include all essential functions such as movies info, rates, search function, filter, and links to relevant movie services (for reviews, etc)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