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4ED" w:rsidRPr="00473765" w:rsidRDefault="007174ED" w:rsidP="007174ED">
      <w:pPr>
        <w:jc w:val="center"/>
        <w:rPr>
          <w:rFonts w:ascii="Arial Rounded MT Bold" w:hAnsi="Arial Rounded MT Bold"/>
          <w:b/>
          <w:noProof/>
          <w:lang w:eastAsia="fr-FR"/>
        </w:rPr>
      </w:pPr>
    </w:p>
    <w:p w:rsidR="007174ED" w:rsidRPr="00473765" w:rsidRDefault="007174ED" w:rsidP="007174ED">
      <w:pPr>
        <w:jc w:val="center"/>
        <w:rPr>
          <w:rFonts w:ascii="Arial Rounded MT Bold" w:hAnsi="Arial Rounded MT Bold"/>
          <w:b/>
          <w:noProof/>
          <w:sz w:val="72"/>
          <w:szCs w:val="72"/>
          <w:lang w:eastAsia="fr-FR"/>
        </w:rPr>
      </w:pPr>
    </w:p>
    <w:p w:rsidR="007174ED" w:rsidRPr="00473765" w:rsidRDefault="007174ED" w:rsidP="007174ED">
      <w:pPr>
        <w:jc w:val="center"/>
        <w:rPr>
          <w:rFonts w:ascii="Arial Rounded MT Bold" w:hAnsi="Arial Rounded MT Bold"/>
          <w:b/>
          <w:noProof/>
          <w:sz w:val="72"/>
          <w:szCs w:val="72"/>
          <w:lang w:eastAsia="fr-FR"/>
        </w:rPr>
      </w:pPr>
    </w:p>
    <w:p w:rsidR="007174ED" w:rsidRPr="00473765" w:rsidRDefault="007174ED" w:rsidP="007174ED">
      <w:pPr>
        <w:jc w:val="center"/>
        <w:rPr>
          <w:rFonts w:ascii="Arial Rounded MT Bold" w:hAnsi="Arial Rounded MT Bold"/>
          <w:b/>
          <w:noProof/>
          <w:sz w:val="72"/>
          <w:szCs w:val="72"/>
          <w:lang w:eastAsia="fr-FR"/>
        </w:rPr>
      </w:pPr>
    </w:p>
    <w:p w:rsidR="007174ED" w:rsidRPr="00473765" w:rsidRDefault="007174ED" w:rsidP="007174ED">
      <w:pPr>
        <w:jc w:val="center"/>
        <w:rPr>
          <w:rFonts w:ascii="Arial Rounded MT Bold" w:hAnsi="Arial Rounded MT Bold"/>
          <w:b/>
          <w:noProof/>
          <w:sz w:val="72"/>
          <w:szCs w:val="72"/>
          <w:lang w:eastAsia="fr-FR"/>
        </w:rPr>
      </w:pPr>
    </w:p>
    <w:p w:rsidR="007174ED" w:rsidRPr="00473765" w:rsidRDefault="007174ED" w:rsidP="007174ED">
      <w:pPr>
        <w:jc w:val="center"/>
        <w:rPr>
          <w:rFonts w:ascii="Arial Rounded MT Bold" w:hAnsi="Arial Rounded MT Bold"/>
          <w:b/>
          <w:noProof/>
          <w:sz w:val="72"/>
          <w:szCs w:val="72"/>
          <w:lang w:eastAsia="fr-FR"/>
        </w:rPr>
      </w:pPr>
    </w:p>
    <w:p w:rsidR="007174ED" w:rsidRPr="00473765" w:rsidRDefault="007174ED" w:rsidP="007174ED">
      <w:pPr>
        <w:jc w:val="center"/>
        <w:rPr>
          <w:rFonts w:ascii="Arial Rounded MT Bold" w:hAnsi="Arial Rounded MT Bold"/>
          <w:b/>
          <w:noProof/>
          <w:sz w:val="72"/>
          <w:szCs w:val="72"/>
          <w:lang w:eastAsia="fr-FR"/>
        </w:rPr>
      </w:pPr>
    </w:p>
    <w:p w:rsidR="007174ED" w:rsidRPr="00473765" w:rsidRDefault="007174ED" w:rsidP="007174ED">
      <w:pPr>
        <w:jc w:val="center"/>
        <w:rPr>
          <w:rFonts w:ascii="Arial Rounded MT Bold" w:hAnsi="Arial Rounded MT Bold"/>
          <w:b/>
          <w:noProof/>
          <w:sz w:val="72"/>
          <w:szCs w:val="72"/>
          <w:lang w:eastAsia="fr-FR"/>
        </w:rPr>
      </w:pPr>
    </w:p>
    <w:p w:rsidR="00A0190E" w:rsidRPr="00473765" w:rsidRDefault="007174ED" w:rsidP="007174ED">
      <w:pPr>
        <w:jc w:val="center"/>
        <w:rPr>
          <w:rFonts w:ascii="Arial Rounded MT Bold" w:hAnsi="Arial Rounded MT Bold"/>
          <w:b/>
          <w:noProof/>
          <w:sz w:val="72"/>
          <w:szCs w:val="72"/>
          <w:lang w:eastAsia="fr-FR"/>
        </w:rPr>
      </w:pPr>
      <w:r w:rsidRPr="00473765">
        <w:rPr>
          <w:rFonts w:ascii="Arial Rounded MT Bold" w:hAnsi="Arial Rounded MT Bold"/>
          <w:b/>
          <w:noProof/>
          <w:sz w:val="72"/>
          <w:szCs w:val="72"/>
          <w:lang w:eastAsia="fr-FR"/>
        </w:rPr>
        <w:t>Theme :</w:t>
      </w:r>
    </w:p>
    <w:p w:rsidR="007174ED" w:rsidRPr="00473765" w:rsidRDefault="007174ED" w:rsidP="007174ED">
      <w:pPr>
        <w:jc w:val="center"/>
        <w:rPr>
          <w:rFonts w:ascii="Arial Rounded MT Bold" w:hAnsi="Arial Rounded MT Bold"/>
          <w:b/>
          <w:noProof/>
          <w:sz w:val="72"/>
          <w:szCs w:val="72"/>
          <w:lang w:eastAsia="fr-FR"/>
        </w:rPr>
      </w:pPr>
      <w:r w:rsidRPr="00473765">
        <w:rPr>
          <w:rFonts w:ascii="Arial Rounded MT Bold" w:hAnsi="Arial Rounded MT Bold"/>
          <w:b/>
          <w:noProof/>
          <w:sz w:val="72"/>
          <w:szCs w:val="72"/>
          <w:lang w:eastAsia="fr-FR"/>
        </w:rPr>
        <w:t>L’EXTRAORDIANAIRE</w:t>
      </w:r>
    </w:p>
    <w:p w:rsidR="007174ED" w:rsidRPr="00473765" w:rsidRDefault="007174ED">
      <w:pPr>
        <w:rPr>
          <w:rFonts w:ascii="Arial Rounded MT Bold" w:hAnsi="Arial Rounded MT Bold"/>
          <w:b/>
          <w:noProof/>
          <w:sz w:val="72"/>
          <w:szCs w:val="72"/>
          <w:lang w:eastAsia="fr-FR"/>
        </w:rPr>
      </w:pPr>
      <w:r w:rsidRPr="00473765">
        <w:rPr>
          <w:rFonts w:ascii="Arial Rounded MT Bold" w:hAnsi="Arial Rounded MT Bold"/>
          <w:b/>
          <w:noProof/>
          <w:sz w:val="72"/>
          <w:szCs w:val="72"/>
          <w:lang w:eastAsia="fr-FR"/>
        </w:rPr>
        <w:br w:type="page"/>
      </w:r>
    </w:p>
    <w:p w:rsidR="007174ED" w:rsidRPr="00473765" w:rsidRDefault="007174ED" w:rsidP="007174ED">
      <w:pPr>
        <w:rPr>
          <w:rFonts w:ascii="Arial Rounded MT Bold" w:hAnsi="Arial Rounded MT Bold"/>
          <w:b/>
          <w:sz w:val="32"/>
          <w:szCs w:val="32"/>
        </w:rPr>
      </w:pPr>
      <w:r w:rsidRPr="00473765">
        <w:rPr>
          <w:rFonts w:ascii="Arial Rounded MT Bold" w:hAnsi="Arial Rounded MT Bold"/>
          <w:b/>
          <w:sz w:val="32"/>
          <w:szCs w:val="32"/>
        </w:rPr>
        <w:t xml:space="preserve">Cours 1 : Définition de l’extraordinaire </w:t>
      </w:r>
    </w:p>
    <w:p w:rsidR="007174ED" w:rsidRPr="00473765" w:rsidRDefault="001F18FF" w:rsidP="007174ED">
      <w:pPr>
        <w:rPr>
          <w:rFonts w:ascii="Arial Rounded MT Bold" w:hAnsi="Arial Rounded MT Bold"/>
          <w:b/>
          <w:i/>
          <w:sz w:val="24"/>
          <w:szCs w:val="24"/>
        </w:rPr>
      </w:pPr>
      <w:r w:rsidRPr="00473765">
        <w:rPr>
          <w:rFonts w:ascii="Arial Rounded MT Bold" w:hAnsi="Arial Rounded MT Bold"/>
          <w:b/>
          <w:i/>
          <w:sz w:val="24"/>
          <w:szCs w:val="24"/>
        </w:rPr>
        <w:t>Date : 11/9/17</w:t>
      </w:r>
    </w:p>
    <w:tbl>
      <w:tblPr>
        <w:tblStyle w:val="TableauListe3-Accentuation5"/>
        <w:tblW w:w="0" w:type="auto"/>
        <w:tblLook w:val="04A0" w:firstRow="1" w:lastRow="0" w:firstColumn="1" w:lastColumn="0" w:noHBand="0" w:noVBand="1"/>
      </w:tblPr>
      <w:tblGrid>
        <w:gridCol w:w="4531"/>
        <w:gridCol w:w="4531"/>
      </w:tblGrid>
      <w:tr w:rsidR="007174ED" w:rsidRPr="00473765" w:rsidTr="007C4D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174ED" w:rsidRPr="00473765" w:rsidRDefault="007174ED" w:rsidP="007174ED">
            <w:pPr>
              <w:rPr>
                <w:rFonts w:ascii="Arial Rounded MT Bold" w:hAnsi="Arial Rounded MT Bold"/>
                <w:sz w:val="24"/>
                <w:szCs w:val="24"/>
              </w:rPr>
            </w:pPr>
            <w:r w:rsidRPr="00473765">
              <w:rPr>
                <w:rFonts w:ascii="Arial Rounded MT Bold" w:hAnsi="Arial Rounded MT Bold"/>
                <w:sz w:val="24"/>
                <w:szCs w:val="24"/>
              </w:rPr>
              <w:t>Phénomènes humains</w:t>
            </w:r>
          </w:p>
        </w:tc>
        <w:tc>
          <w:tcPr>
            <w:tcW w:w="4531" w:type="dxa"/>
          </w:tcPr>
          <w:p w:rsidR="007174ED" w:rsidRPr="00473765" w:rsidRDefault="007174ED" w:rsidP="007174ED">
            <w:pPr>
              <w:cnfStyle w:val="100000000000" w:firstRow="1" w:lastRow="0" w:firstColumn="0" w:lastColumn="0" w:oddVBand="0" w:evenVBand="0" w:oddHBand="0" w:evenHBand="0" w:firstRowFirstColumn="0" w:firstRowLastColumn="0" w:lastRowFirstColumn="0" w:lastRowLastColumn="0"/>
              <w:rPr>
                <w:rFonts w:ascii="Arial Rounded MT Bold" w:hAnsi="Arial Rounded MT Bold"/>
                <w:sz w:val="24"/>
                <w:szCs w:val="24"/>
              </w:rPr>
            </w:pPr>
            <w:r w:rsidRPr="00473765">
              <w:rPr>
                <w:rFonts w:ascii="Arial Rounded MT Bold" w:hAnsi="Arial Rounded MT Bold"/>
                <w:sz w:val="24"/>
                <w:szCs w:val="24"/>
              </w:rPr>
              <w:t>Phénomènes naturels</w:t>
            </w:r>
          </w:p>
        </w:tc>
      </w:tr>
      <w:tr w:rsidR="007174ED" w:rsidRPr="00473765" w:rsidTr="007C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174ED" w:rsidRPr="00473765" w:rsidRDefault="007174ED" w:rsidP="007174ED">
            <w:pPr>
              <w:pStyle w:val="Paragraphedeliste"/>
              <w:numPr>
                <w:ilvl w:val="0"/>
                <w:numId w:val="1"/>
              </w:numPr>
              <w:rPr>
                <w:rFonts w:ascii="Arial Rounded MT Bold" w:hAnsi="Arial Rounded MT Bold"/>
                <w:sz w:val="24"/>
                <w:szCs w:val="24"/>
              </w:rPr>
            </w:pPr>
            <w:r w:rsidRPr="00473765">
              <w:rPr>
                <w:rFonts w:ascii="Arial Rounded MT Bold" w:hAnsi="Arial Rounded MT Bold"/>
                <w:sz w:val="24"/>
                <w:szCs w:val="24"/>
              </w:rPr>
              <w:t>Les nouvelles technologies</w:t>
            </w:r>
          </w:p>
          <w:p w:rsidR="007174ED" w:rsidRPr="00473765" w:rsidRDefault="007174ED" w:rsidP="007174ED">
            <w:pPr>
              <w:pStyle w:val="Paragraphedeliste"/>
              <w:numPr>
                <w:ilvl w:val="0"/>
                <w:numId w:val="1"/>
              </w:numPr>
              <w:rPr>
                <w:rFonts w:ascii="Arial Rounded MT Bold" w:hAnsi="Arial Rounded MT Bold"/>
                <w:sz w:val="24"/>
                <w:szCs w:val="24"/>
              </w:rPr>
            </w:pPr>
            <w:r w:rsidRPr="00473765">
              <w:rPr>
                <w:rFonts w:ascii="Arial Rounded MT Bold" w:hAnsi="Arial Rounded MT Bold"/>
                <w:sz w:val="24"/>
                <w:szCs w:val="24"/>
              </w:rPr>
              <w:t>Les exploits sportifs</w:t>
            </w:r>
          </w:p>
          <w:p w:rsidR="007174ED" w:rsidRPr="00473765" w:rsidRDefault="007174ED" w:rsidP="007174ED">
            <w:pPr>
              <w:pStyle w:val="Paragraphedeliste"/>
              <w:numPr>
                <w:ilvl w:val="0"/>
                <w:numId w:val="1"/>
              </w:numPr>
              <w:rPr>
                <w:rFonts w:ascii="Arial Rounded MT Bold" w:hAnsi="Arial Rounded MT Bold"/>
                <w:sz w:val="24"/>
                <w:szCs w:val="24"/>
              </w:rPr>
            </w:pPr>
            <w:r w:rsidRPr="00473765">
              <w:rPr>
                <w:rFonts w:ascii="Arial Rounded MT Bold" w:hAnsi="Arial Rounded MT Bold"/>
                <w:sz w:val="24"/>
                <w:szCs w:val="24"/>
              </w:rPr>
              <w:t>La médecine</w:t>
            </w:r>
          </w:p>
          <w:p w:rsidR="007174ED" w:rsidRPr="00473765" w:rsidRDefault="007174ED" w:rsidP="007174ED">
            <w:pPr>
              <w:pStyle w:val="Paragraphedeliste"/>
              <w:numPr>
                <w:ilvl w:val="0"/>
                <w:numId w:val="1"/>
              </w:numPr>
              <w:rPr>
                <w:rFonts w:ascii="Arial Rounded MT Bold" w:hAnsi="Arial Rounded MT Bold"/>
                <w:sz w:val="24"/>
                <w:szCs w:val="24"/>
              </w:rPr>
            </w:pPr>
            <w:r w:rsidRPr="00473765">
              <w:rPr>
                <w:rFonts w:ascii="Arial Rounded MT Bold" w:hAnsi="Arial Rounded MT Bold"/>
                <w:sz w:val="24"/>
                <w:szCs w:val="24"/>
              </w:rPr>
              <w:t>L’aventure spatiale</w:t>
            </w:r>
          </w:p>
          <w:p w:rsidR="007174ED" w:rsidRPr="00473765" w:rsidRDefault="007174ED" w:rsidP="007174ED">
            <w:pPr>
              <w:pStyle w:val="Paragraphedeliste"/>
              <w:numPr>
                <w:ilvl w:val="0"/>
                <w:numId w:val="1"/>
              </w:numPr>
              <w:rPr>
                <w:rFonts w:ascii="Arial Rounded MT Bold" w:hAnsi="Arial Rounded MT Bold"/>
                <w:sz w:val="24"/>
                <w:szCs w:val="24"/>
              </w:rPr>
            </w:pPr>
            <w:r w:rsidRPr="00473765">
              <w:rPr>
                <w:rFonts w:ascii="Arial Rounded MT Bold" w:hAnsi="Arial Rounded MT Bold"/>
                <w:sz w:val="24"/>
                <w:szCs w:val="24"/>
              </w:rPr>
              <w:t>L’action humanitaire</w:t>
            </w:r>
          </w:p>
        </w:tc>
        <w:tc>
          <w:tcPr>
            <w:tcW w:w="4531" w:type="dxa"/>
          </w:tcPr>
          <w:p w:rsidR="007174ED" w:rsidRPr="00473765" w:rsidRDefault="007174ED" w:rsidP="007174E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Rounded MT Bold" w:hAnsi="Arial Rounded MT Bold"/>
                <w:b/>
                <w:sz w:val="24"/>
                <w:szCs w:val="24"/>
              </w:rPr>
            </w:pPr>
            <w:r w:rsidRPr="00473765">
              <w:rPr>
                <w:rFonts w:ascii="Arial Rounded MT Bold" w:hAnsi="Arial Rounded MT Bold"/>
                <w:b/>
                <w:sz w:val="24"/>
                <w:szCs w:val="24"/>
              </w:rPr>
              <w:t>Les sites naturels</w:t>
            </w:r>
          </w:p>
          <w:p w:rsidR="007174ED" w:rsidRPr="00473765" w:rsidRDefault="007174ED" w:rsidP="007174E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Rounded MT Bold" w:hAnsi="Arial Rounded MT Bold"/>
                <w:b/>
                <w:sz w:val="24"/>
                <w:szCs w:val="24"/>
              </w:rPr>
            </w:pPr>
            <w:r w:rsidRPr="00473765">
              <w:rPr>
                <w:rFonts w:ascii="Arial Rounded MT Bold" w:hAnsi="Arial Rounded MT Bold"/>
                <w:b/>
                <w:sz w:val="24"/>
                <w:szCs w:val="24"/>
              </w:rPr>
              <w:t>La vie</w:t>
            </w:r>
          </w:p>
          <w:p w:rsidR="007174ED" w:rsidRPr="00473765" w:rsidRDefault="007174ED" w:rsidP="007174ED">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Rounded MT Bold" w:hAnsi="Arial Rounded MT Bold"/>
                <w:b/>
                <w:sz w:val="24"/>
                <w:szCs w:val="24"/>
              </w:rPr>
            </w:pPr>
            <w:r w:rsidRPr="00473765">
              <w:rPr>
                <w:rFonts w:ascii="Arial Rounded MT Bold" w:hAnsi="Arial Rounded MT Bold"/>
                <w:b/>
                <w:sz w:val="24"/>
                <w:szCs w:val="24"/>
              </w:rPr>
              <w:t>Les catastrophes naturelles</w:t>
            </w:r>
          </w:p>
        </w:tc>
      </w:tr>
    </w:tbl>
    <w:p w:rsidR="007174ED" w:rsidRPr="00473765" w:rsidRDefault="007174ED" w:rsidP="007174ED">
      <w:pPr>
        <w:rPr>
          <w:rFonts w:ascii="Arial Rounded MT Bold" w:hAnsi="Arial Rounded MT Bold"/>
          <w:b/>
          <w:sz w:val="24"/>
          <w:szCs w:val="24"/>
        </w:rPr>
      </w:pPr>
    </w:p>
    <w:p w:rsidR="007174ED" w:rsidRPr="00473765" w:rsidRDefault="007174ED">
      <w:pPr>
        <w:rPr>
          <w:rFonts w:ascii="Arial Rounded MT Bold" w:hAnsi="Arial Rounded MT Bold"/>
          <w:b/>
        </w:rPr>
      </w:pPr>
    </w:p>
    <w:p w:rsidR="007174ED" w:rsidRPr="00473765" w:rsidRDefault="0078339F" w:rsidP="0078339F">
      <w:pPr>
        <w:pStyle w:val="Paragraphedeliste"/>
        <w:numPr>
          <w:ilvl w:val="0"/>
          <w:numId w:val="2"/>
        </w:numPr>
        <w:rPr>
          <w:rFonts w:ascii="Arial Rounded MT Bold" w:hAnsi="Arial Rounded MT Bold"/>
          <w:b/>
        </w:rPr>
      </w:pPr>
      <w:r w:rsidRPr="00473765">
        <w:rPr>
          <w:rFonts w:ascii="Arial Rounded MT Bold" w:hAnsi="Arial Rounded MT Bold"/>
          <w:b/>
        </w:rPr>
        <w:t>Définitions et pistes de travail</w:t>
      </w:r>
    </w:p>
    <w:p w:rsidR="0078339F"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1</w:t>
      </w:r>
      <w:r w:rsidRPr="00473765">
        <w:rPr>
          <w:rFonts w:ascii="Arial Rounded MT Bold" w:hAnsi="Arial Rounded MT Bold"/>
          <w:b/>
          <w:sz w:val="24"/>
          <w:szCs w:val="24"/>
          <w:vertAlign w:val="superscript"/>
        </w:rPr>
        <w:t>er</w:t>
      </w:r>
      <w:r w:rsidRPr="00473765">
        <w:rPr>
          <w:rFonts w:ascii="Arial Rounded MT Bold" w:hAnsi="Arial Rounded MT Bold"/>
          <w:b/>
          <w:sz w:val="24"/>
          <w:szCs w:val="24"/>
        </w:rPr>
        <w:t xml:space="preserve"> sens : anormal, inhabituel</w:t>
      </w:r>
    </w:p>
    <w:p w:rsidR="0078339F"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2</w:t>
      </w:r>
      <w:r w:rsidRPr="00473765">
        <w:rPr>
          <w:rFonts w:ascii="Arial Rounded MT Bold" w:hAnsi="Arial Rounded MT Bold"/>
          <w:b/>
          <w:sz w:val="24"/>
          <w:szCs w:val="24"/>
          <w:vertAlign w:val="superscript"/>
        </w:rPr>
        <w:t xml:space="preserve">eme </w:t>
      </w:r>
      <w:r w:rsidRPr="00473765">
        <w:rPr>
          <w:rFonts w:ascii="Arial Rounded MT Bold" w:hAnsi="Arial Rounded MT Bold"/>
          <w:b/>
          <w:sz w:val="24"/>
          <w:szCs w:val="24"/>
        </w:rPr>
        <w:t xml:space="preserve">sens : ce qui étonne au sens étymologique du terme (= frappé par le tonnerre) </w:t>
      </w:r>
    </w:p>
    <w:p w:rsidR="0078339F"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3</w:t>
      </w:r>
      <w:r w:rsidRPr="00473765">
        <w:rPr>
          <w:rFonts w:ascii="Arial Rounded MT Bold" w:hAnsi="Arial Rounded MT Bold"/>
          <w:b/>
          <w:sz w:val="24"/>
          <w:szCs w:val="24"/>
          <w:vertAlign w:val="superscript"/>
        </w:rPr>
        <w:t>eme</w:t>
      </w:r>
      <w:r w:rsidRPr="00473765">
        <w:rPr>
          <w:rFonts w:ascii="Arial Rounded MT Bold" w:hAnsi="Arial Rounded MT Bold"/>
          <w:b/>
          <w:sz w:val="24"/>
          <w:szCs w:val="24"/>
        </w:rPr>
        <w:t xml:space="preserve"> sens : très, fort, intense </w:t>
      </w:r>
    </w:p>
    <w:p w:rsidR="0078339F"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2 synonymes opposés :</w:t>
      </w:r>
    </w:p>
    <w:p w:rsidR="0078339F" w:rsidRPr="00473765" w:rsidRDefault="0078339F" w:rsidP="0078339F">
      <w:pPr>
        <w:spacing w:after="0"/>
        <w:jc w:val="center"/>
        <w:rPr>
          <w:rFonts w:ascii="Arial Rounded MT Bold" w:hAnsi="Arial Rounded MT Bold"/>
          <w:b/>
          <w:sz w:val="24"/>
          <w:szCs w:val="24"/>
        </w:rPr>
      </w:pPr>
      <w:r w:rsidRPr="00473765">
        <w:rPr>
          <w:rFonts w:ascii="Arial Rounded MT Bold" w:hAnsi="Arial Rounded MT Bold"/>
          <w:b/>
          <w:sz w:val="24"/>
          <w:szCs w:val="24"/>
        </w:rPr>
        <w:t>Admirable, sublime ≠ Effrayant, terrible</w:t>
      </w:r>
    </w:p>
    <w:p w:rsidR="0078339F" w:rsidRPr="00473765" w:rsidRDefault="0078339F" w:rsidP="0078339F">
      <w:pPr>
        <w:spacing w:after="0"/>
        <w:rPr>
          <w:rFonts w:ascii="Arial Rounded MT Bold" w:hAnsi="Arial Rounded MT Bold"/>
          <w:b/>
          <w:sz w:val="24"/>
          <w:szCs w:val="24"/>
        </w:rPr>
      </w:pPr>
    </w:p>
    <w:p w:rsidR="0078339F"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L’extraordinaire, c’est aussi une notion subjective qui dépend du point de vue ou de la culture</w:t>
      </w:r>
    </w:p>
    <w:p w:rsidR="0078339F"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 xml:space="preserve">Exemple : </w:t>
      </w:r>
    </w:p>
    <w:p w:rsidR="0078339F" w:rsidRPr="00473765" w:rsidRDefault="0078339F" w:rsidP="0078339F">
      <w:pPr>
        <w:pStyle w:val="Paragraphedeliste"/>
        <w:numPr>
          <w:ilvl w:val="0"/>
          <w:numId w:val="1"/>
        </w:numPr>
        <w:spacing w:after="0"/>
        <w:rPr>
          <w:rFonts w:ascii="Arial Rounded MT Bold" w:hAnsi="Arial Rounded MT Bold"/>
          <w:b/>
          <w:i/>
          <w:sz w:val="24"/>
          <w:szCs w:val="24"/>
        </w:rPr>
      </w:pPr>
      <w:r w:rsidRPr="00473765">
        <w:rPr>
          <w:rFonts w:ascii="Arial Rounded MT Bold" w:hAnsi="Arial Rounded MT Bold"/>
          <w:b/>
          <w:i/>
          <w:sz w:val="24"/>
          <w:szCs w:val="24"/>
        </w:rPr>
        <w:t xml:space="preserve">Lors d’un accident, les secouristes trouvent ordinaire ce qui est extraordinaire pour la victime </w:t>
      </w:r>
    </w:p>
    <w:p w:rsidR="0078339F" w:rsidRPr="00473765" w:rsidRDefault="0078339F" w:rsidP="0078339F">
      <w:pPr>
        <w:pStyle w:val="Paragraphedeliste"/>
        <w:numPr>
          <w:ilvl w:val="0"/>
          <w:numId w:val="1"/>
        </w:numPr>
        <w:spacing w:after="0"/>
        <w:rPr>
          <w:rFonts w:ascii="Arial Rounded MT Bold" w:hAnsi="Arial Rounded MT Bold"/>
          <w:b/>
          <w:i/>
          <w:sz w:val="24"/>
          <w:szCs w:val="24"/>
        </w:rPr>
      </w:pPr>
      <w:r w:rsidRPr="00473765">
        <w:rPr>
          <w:rFonts w:ascii="Arial Rounded MT Bold" w:hAnsi="Arial Rounded MT Bold"/>
          <w:b/>
          <w:i/>
          <w:sz w:val="24"/>
          <w:szCs w:val="24"/>
        </w:rPr>
        <w:t>Les pratiques culinaires, gastronomiques d’un pays peut être extraordinaire pour un autre pays (L’Angleterre pour la France</w:t>
      </w:r>
    </w:p>
    <w:p w:rsidR="0078339F" w:rsidRPr="00473765" w:rsidRDefault="0078339F" w:rsidP="0078339F">
      <w:pPr>
        <w:spacing w:after="0"/>
        <w:rPr>
          <w:rFonts w:ascii="Arial Rounded MT Bold" w:hAnsi="Arial Rounded MT Bold"/>
          <w:b/>
          <w:i/>
          <w:sz w:val="24"/>
          <w:szCs w:val="24"/>
        </w:rPr>
      </w:pPr>
    </w:p>
    <w:p w:rsidR="007C4D4E" w:rsidRPr="00473765" w:rsidRDefault="0078339F" w:rsidP="0078339F">
      <w:pPr>
        <w:spacing w:after="0"/>
        <w:rPr>
          <w:rFonts w:ascii="Arial Rounded MT Bold" w:hAnsi="Arial Rounded MT Bold"/>
          <w:b/>
          <w:sz w:val="24"/>
          <w:szCs w:val="24"/>
        </w:rPr>
      </w:pPr>
      <w:r w:rsidRPr="00473765">
        <w:rPr>
          <w:rFonts w:ascii="Arial Rounded MT Bold" w:hAnsi="Arial Rounded MT Bold"/>
          <w:b/>
          <w:sz w:val="24"/>
          <w:szCs w:val="24"/>
        </w:rPr>
        <w:t xml:space="preserve">L’extraordinaire, on l’aime car il s’oppose au quotidien, à la routine. C’est un évènement rare, unique </w:t>
      </w:r>
    </w:p>
    <w:p w:rsidR="007C4D4E" w:rsidRPr="00473765" w:rsidRDefault="007C4D4E">
      <w:pPr>
        <w:rPr>
          <w:rFonts w:ascii="Arial Rounded MT Bold" w:hAnsi="Arial Rounded MT Bold"/>
          <w:b/>
          <w:sz w:val="24"/>
          <w:szCs w:val="24"/>
        </w:rPr>
      </w:pPr>
      <w:r w:rsidRPr="00473765">
        <w:rPr>
          <w:rFonts w:ascii="Arial Rounded MT Bold" w:hAnsi="Arial Rounded MT Bold"/>
          <w:b/>
          <w:sz w:val="24"/>
          <w:szCs w:val="24"/>
        </w:rPr>
        <w:br w:type="page"/>
      </w:r>
    </w:p>
    <w:p w:rsidR="0078339F" w:rsidRPr="00473765" w:rsidRDefault="007C75D6" w:rsidP="0078339F">
      <w:pPr>
        <w:spacing w:after="0"/>
        <w:rPr>
          <w:rFonts w:ascii="Arial Rounded MT Bold" w:hAnsi="Arial Rounded MT Bold"/>
          <w:b/>
          <w:sz w:val="32"/>
          <w:szCs w:val="32"/>
        </w:rPr>
      </w:pPr>
      <w:r w:rsidRPr="00473765">
        <w:rPr>
          <w:rFonts w:ascii="Arial Rounded MT Bold" w:hAnsi="Arial Rounded MT Bold"/>
          <w:b/>
          <w:sz w:val="32"/>
          <w:szCs w:val="32"/>
        </w:rPr>
        <w:t>Cours 2 : La synthèse de documents</w:t>
      </w:r>
    </w:p>
    <w:p w:rsidR="007C75D6" w:rsidRPr="00473765" w:rsidRDefault="007C75D6" w:rsidP="0078339F">
      <w:pPr>
        <w:spacing w:after="0"/>
        <w:rPr>
          <w:rFonts w:ascii="Arial Rounded MT Bold" w:hAnsi="Arial Rounded MT Bold"/>
          <w:b/>
          <w:sz w:val="32"/>
          <w:szCs w:val="32"/>
        </w:rPr>
      </w:pPr>
    </w:p>
    <w:p w:rsidR="007C75D6" w:rsidRPr="00473765" w:rsidRDefault="007C75D6" w:rsidP="0078339F">
      <w:pPr>
        <w:spacing w:after="0"/>
        <w:rPr>
          <w:rFonts w:ascii="Arial Rounded MT Bold" w:hAnsi="Arial Rounded MT Bold"/>
          <w:b/>
          <w:sz w:val="28"/>
          <w:szCs w:val="28"/>
        </w:rPr>
      </w:pPr>
      <w:r w:rsidRPr="00473765">
        <w:rPr>
          <w:rFonts w:ascii="Arial Rounded MT Bold" w:hAnsi="Arial Rounded MT Bold"/>
          <w:b/>
          <w:sz w:val="28"/>
          <w:szCs w:val="28"/>
        </w:rPr>
        <w:t xml:space="preserve">I/ Présentation générale de l’épreuve </w:t>
      </w:r>
    </w:p>
    <w:p w:rsidR="007C75D6" w:rsidRPr="00473765" w:rsidRDefault="007C75D6" w:rsidP="0078339F">
      <w:pPr>
        <w:spacing w:after="0"/>
        <w:rPr>
          <w:rFonts w:ascii="Arial Rounded MT Bold" w:hAnsi="Arial Rounded MT Bold"/>
          <w:b/>
          <w:sz w:val="24"/>
          <w:szCs w:val="24"/>
        </w:rPr>
      </w:pPr>
      <w:r w:rsidRPr="00473765">
        <w:rPr>
          <w:rFonts w:ascii="Arial Rounded MT Bold" w:hAnsi="Arial Rounded MT Bold"/>
          <w:b/>
          <w:sz w:val="24"/>
          <w:szCs w:val="24"/>
        </w:rPr>
        <w:t>Epreuve de 4 heures comprenant :</w:t>
      </w:r>
    </w:p>
    <w:p w:rsidR="007C75D6" w:rsidRPr="00473765" w:rsidRDefault="007C75D6" w:rsidP="007C75D6">
      <w:pPr>
        <w:pStyle w:val="Paragraphedeliste"/>
        <w:numPr>
          <w:ilvl w:val="0"/>
          <w:numId w:val="1"/>
        </w:numPr>
        <w:spacing w:after="0"/>
        <w:rPr>
          <w:rFonts w:ascii="Arial Rounded MT Bold" w:hAnsi="Arial Rounded MT Bold"/>
          <w:b/>
          <w:sz w:val="24"/>
          <w:szCs w:val="24"/>
        </w:rPr>
      </w:pPr>
      <w:r w:rsidRPr="00473765">
        <w:rPr>
          <w:rFonts w:ascii="Arial Rounded MT Bold" w:hAnsi="Arial Rounded MT Bold"/>
          <w:b/>
          <w:sz w:val="24"/>
          <w:szCs w:val="24"/>
        </w:rPr>
        <w:t xml:space="preserve">2h30 pour la synthèse </w:t>
      </w:r>
    </w:p>
    <w:p w:rsidR="007C75D6" w:rsidRPr="00473765" w:rsidRDefault="007C75D6" w:rsidP="007C75D6">
      <w:pPr>
        <w:pStyle w:val="Paragraphedeliste"/>
        <w:numPr>
          <w:ilvl w:val="0"/>
          <w:numId w:val="1"/>
        </w:numPr>
        <w:spacing w:after="0"/>
        <w:rPr>
          <w:rFonts w:ascii="Arial Rounded MT Bold" w:hAnsi="Arial Rounded MT Bold"/>
          <w:b/>
          <w:sz w:val="24"/>
          <w:szCs w:val="24"/>
        </w:rPr>
      </w:pPr>
      <w:r w:rsidRPr="00473765">
        <w:rPr>
          <w:rFonts w:ascii="Arial Rounded MT Bold" w:hAnsi="Arial Rounded MT Bold"/>
          <w:b/>
          <w:sz w:val="24"/>
          <w:szCs w:val="24"/>
        </w:rPr>
        <w:t xml:space="preserve">1 h 30 pour l’expression personnelle </w:t>
      </w:r>
    </w:p>
    <w:p w:rsidR="007C75D6" w:rsidRPr="00473765" w:rsidRDefault="007C75D6" w:rsidP="007C75D6">
      <w:pPr>
        <w:spacing w:after="0"/>
        <w:rPr>
          <w:rFonts w:ascii="Arial Rounded MT Bold" w:hAnsi="Arial Rounded MT Bold"/>
          <w:b/>
          <w:sz w:val="24"/>
          <w:szCs w:val="24"/>
        </w:rPr>
      </w:pPr>
      <w:r w:rsidRPr="00473765">
        <w:rPr>
          <w:rFonts w:ascii="Arial Rounded MT Bold" w:hAnsi="Arial Rounded MT Bold"/>
          <w:b/>
          <w:sz w:val="24"/>
          <w:szCs w:val="24"/>
        </w:rPr>
        <w:t>La synthèse :</w:t>
      </w:r>
    </w:p>
    <w:p w:rsidR="007C75D6" w:rsidRPr="00473765" w:rsidRDefault="007C75D6" w:rsidP="007C75D6">
      <w:pPr>
        <w:pStyle w:val="Paragraphedeliste"/>
        <w:numPr>
          <w:ilvl w:val="0"/>
          <w:numId w:val="1"/>
        </w:numPr>
        <w:spacing w:after="0"/>
        <w:rPr>
          <w:rFonts w:ascii="Arial Rounded MT Bold" w:hAnsi="Arial Rounded MT Bold"/>
          <w:b/>
          <w:sz w:val="24"/>
          <w:szCs w:val="24"/>
        </w:rPr>
      </w:pPr>
      <w:r w:rsidRPr="00473765">
        <w:rPr>
          <w:rFonts w:ascii="Arial Rounded MT Bold" w:hAnsi="Arial Rounded MT Bold"/>
          <w:b/>
          <w:sz w:val="24"/>
          <w:szCs w:val="24"/>
        </w:rPr>
        <w:t>Mettre en relation les documents</w:t>
      </w:r>
    </w:p>
    <w:p w:rsidR="007C75D6" w:rsidRPr="00473765" w:rsidRDefault="007C75D6" w:rsidP="007C75D6">
      <w:pPr>
        <w:pStyle w:val="Paragraphedeliste"/>
        <w:numPr>
          <w:ilvl w:val="0"/>
          <w:numId w:val="1"/>
        </w:numPr>
        <w:spacing w:after="0"/>
        <w:rPr>
          <w:rFonts w:ascii="Arial Rounded MT Bold" w:hAnsi="Arial Rounded MT Bold"/>
          <w:b/>
          <w:sz w:val="24"/>
          <w:szCs w:val="24"/>
        </w:rPr>
      </w:pPr>
      <w:r w:rsidRPr="00473765">
        <w:rPr>
          <w:rFonts w:ascii="Arial Rounded MT Bold" w:hAnsi="Arial Rounded MT Bold"/>
          <w:b/>
          <w:sz w:val="24"/>
          <w:szCs w:val="24"/>
        </w:rPr>
        <w:t>Etre objectif</w:t>
      </w:r>
    </w:p>
    <w:p w:rsidR="007C75D6" w:rsidRPr="00473765" w:rsidRDefault="007C75D6" w:rsidP="007C75D6">
      <w:pPr>
        <w:pStyle w:val="Paragraphedeliste"/>
        <w:numPr>
          <w:ilvl w:val="0"/>
          <w:numId w:val="1"/>
        </w:numPr>
        <w:spacing w:after="0"/>
        <w:rPr>
          <w:rFonts w:ascii="Arial Rounded MT Bold" w:hAnsi="Arial Rounded MT Bold"/>
          <w:b/>
          <w:sz w:val="24"/>
          <w:szCs w:val="24"/>
        </w:rPr>
      </w:pPr>
      <w:r w:rsidRPr="00473765">
        <w:rPr>
          <w:rFonts w:ascii="Arial Rounded MT Bold" w:hAnsi="Arial Rounded MT Bold"/>
          <w:b/>
          <w:sz w:val="24"/>
          <w:szCs w:val="24"/>
        </w:rPr>
        <w:t>Concision : 1 copie double</w:t>
      </w:r>
    </w:p>
    <w:p w:rsidR="007C75D6" w:rsidRPr="00473765" w:rsidRDefault="007C75D6" w:rsidP="007C75D6">
      <w:pPr>
        <w:pStyle w:val="Paragraphedeliste"/>
        <w:numPr>
          <w:ilvl w:val="0"/>
          <w:numId w:val="1"/>
        </w:numPr>
        <w:spacing w:after="0"/>
        <w:rPr>
          <w:rFonts w:ascii="Arial Rounded MT Bold" w:hAnsi="Arial Rounded MT Bold"/>
          <w:b/>
          <w:sz w:val="24"/>
          <w:szCs w:val="24"/>
        </w:rPr>
      </w:pPr>
      <w:r w:rsidRPr="00473765">
        <w:rPr>
          <w:rFonts w:ascii="Arial Rounded MT Bold" w:hAnsi="Arial Rounded MT Bold"/>
          <w:b/>
          <w:sz w:val="24"/>
          <w:szCs w:val="24"/>
        </w:rPr>
        <w:t xml:space="preserve">1 synthèse ordonnée : une problématique et un plan </w:t>
      </w:r>
    </w:p>
    <w:p w:rsidR="007C75D6" w:rsidRPr="00473765" w:rsidRDefault="007C75D6" w:rsidP="007C75D6">
      <w:pPr>
        <w:spacing w:after="0"/>
        <w:rPr>
          <w:rFonts w:ascii="Arial Rounded MT Bold" w:hAnsi="Arial Rounded MT Bold"/>
          <w:b/>
          <w:sz w:val="24"/>
          <w:szCs w:val="24"/>
        </w:rPr>
      </w:pPr>
    </w:p>
    <w:p w:rsidR="007C75D6" w:rsidRPr="00473765" w:rsidRDefault="00AE0733" w:rsidP="007C75D6">
      <w:pPr>
        <w:spacing w:after="0"/>
        <w:rPr>
          <w:rFonts w:ascii="Arial Rounded MT Bold" w:hAnsi="Arial Rounded MT Bold"/>
          <w:b/>
          <w:sz w:val="24"/>
          <w:szCs w:val="24"/>
        </w:rPr>
      </w:pPr>
      <w:hyperlink r:id="rId6" w:history="1">
        <w:r w:rsidR="007C75D6" w:rsidRPr="00473765">
          <w:rPr>
            <w:rStyle w:val="Lienhypertexte"/>
            <w:rFonts w:ascii="Arial Rounded MT Bold" w:hAnsi="Arial Rounded MT Bold"/>
            <w:b/>
            <w:sz w:val="24"/>
            <w:szCs w:val="24"/>
          </w:rPr>
          <w:t>http://www.site-magister.com/bts/sujet-bts-2017.pdf</w:t>
        </w:r>
      </w:hyperlink>
    </w:p>
    <w:p w:rsidR="007C75D6" w:rsidRPr="00473765" w:rsidRDefault="007C75D6" w:rsidP="007C75D6">
      <w:pPr>
        <w:spacing w:after="0"/>
        <w:rPr>
          <w:rFonts w:ascii="Arial Rounded MT Bold" w:hAnsi="Arial Rounded MT Bold"/>
          <w:b/>
          <w:sz w:val="24"/>
          <w:szCs w:val="24"/>
        </w:rPr>
      </w:pPr>
    </w:p>
    <w:p w:rsidR="00A0190E" w:rsidRPr="00473765" w:rsidRDefault="00A0190E" w:rsidP="00A0190E">
      <w:pPr>
        <w:spacing w:after="0"/>
        <w:rPr>
          <w:rFonts w:ascii="Arial Rounded MT Bold" w:hAnsi="Arial Rounded MT Bold"/>
          <w:b/>
          <w:sz w:val="28"/>
          <w:szCs w:val="28"/>
        </w:rPr>
      </w:pPr>
      <w:r w:rsidRPr="00473765">
        <w:rPr>
          <w:rFonts w:ascii="Arial Rounded MT Bold" w:hAnsi="Arial Rounded MT Bold"/>
          <w:b/>
          <w:sz w:val="28"/>
          <w:szCs w:val="28"/>
        </w:rPr>
        <w:t>II/ Analyse des documents</w:t>
      </w:r>
    </w:p>
    <w:p w:rsidR="00A0190E" w:rsidRPr="00473765" w:rsidRDefault="00A0190E" w:rsidP="00A0190E">
      <w:pPr>
        <w:spacing w:after="0"/>
        <w:rPr>
          <w:rFonts w:ascii="Arial Rounded MT Bold" w:hAnsi="Arial Rounded MT Bold"/>
          <w:b/>
          <w:sz w:val="24"/>
          <w:szCs w:val="24"/>
        </w:rPr>
      </w:pPr>
      <w:r w:rsidRPr="00473765">
        <w:rPr>
          <w:rFonts w:ascii="Arial Rounded MT Bold" w:hAnsi="Arial Rounded MT Bold"/>
          <w:b/>
          <w:sz w:val="28"/>
          <w:szCs w:val="28"/>
        </w:rPr>
        <w:tab/>
      </w:r>
      <w:r w:rsidRPr="00473765">
        <w:rPr>
          <w:rFonts w:ascii="Arial Rounded MT Bold" w:hAnsi="Arial Rounded MT Bold"/>
          <w:b/>
          <w:sz w:val="24"/>
          <w:szCs w:val="24"/>
        </w:rPr>
        <w:t>II.A) Thématique d’ensemble : le héros, personnage surhumain.</w:t>
      </w:r>
    </w:p>
    <w:p w:rsidR="00A0190E" w:rsidRPr="00473765" w:rsidRDefault="00A0190E" w:rsidP="00A0190E">
      <w:pPr>
        <w:spacing w:after="0"/>
        <w:rPr>
          <w:rFonts w:ascii="Arial Rounded MT Bold" w:hAnsi="Arial Rounded MT Bold"/>
          <w:b/>
          <w:sz w:val="24"/>
          <w:szCs w:val="24"/>
        </w:rPr>
      </w:pPr>
      <w:r w:rsidRPr="00473765">
        <w:rPr>
          <w:rFonts w:ascii="Arial Rounded MT Bold" w:hAnsi="Arial Rounded MT Bold"/>
          <w:b/>
          <w:sz w:val="24"/>
          <w:szCs w:val="24"/>
        </w:rPr>
        <w:t>Problématique possible : En quoi le héros est-il extraordinaire ?</w:t>
      </w:r>
    </w:p>
    <w:p w:rsidR="001F18FF" w:rsidRPr="00473765" w:rsidRDefault="001F18FF" w:rsidP="00A0190E">
      <w:pPr>
        <w:spacing w:after="0"/>
        <w:rPr>
          <w:rFonts w:ascii="Arial Rounded MT Bold" w:hAnsi="Arial Rounded MT Bold"/>
          <w:b/>
          <w:sz w:val="24"/>
          <w:szCs w:val="24"/>
        </w:rPr>
      </w:pPr>
      <w:r w:rsidRPr="00473765">
        <w:rPr>
          <w:rFonts w:ascii="Arial Rounded MT Bold" w:hAnsi="Arial Rounded MT Bold"/>
          <w:b/>
          <w:sz w:val="24"/>
          <w:szCs w:val="24"/>
        </w:rPr>
        <w:tab/>
        <w:t>II.B) S’aider du sujet d’écriture personnelle</w:t>
      </w:r>
    </w:p>
    <w:p w:rsidR="00A0190E" w:rsidRPr="00473765" w:rsidRDefault="00A0190E" w:rsidP="00A0190E">
      <w:pPr>
        <w:spacing w:after="0"/>
        <w:rPr>
          <w:rFonts w:ascii="Arial Rounded MT Bold" w:hAnsi="Arial Rounded MT Bold"/>
          <w:b/>
          <w:sz w:val="24"/>
          <w:szCs w:val="24"/>
        </w:rPr>
      </w:pPr>
    </w:p>
    <w:p w:rsidR="00DA5848" w:rsidRPr="00473765" w:rsidRDefault="00DA5848" w:rsidP="00DA5848">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b/>
          <w:i/>
          <w:color w:val="70AD47" w:themeColor="accent6"/>
          <w:sz w:val="24"/>
          <w:szCs w:val="24"/>
          <w:u w:val="single"/>
        </w:rPr>
      </w:pPr>
      <w:r w:rsidRPr="00473765">
        <w:rPr>
          <w:rFonts w:ascii="Arial Rounded MT Bold" w:hAnsi="Arial Rounded MT Bold"/>
          <w:b/>
          <w:i/>
          <w:color w:val="70AD47" w:themeColor="accent6"/>
          <w:sz w:val="24"/>
          <w:szCs w:val="24"/>
          <w:u w:val="single"/>
        </w:rPr>
        <w:t>A faire pour le 18/9 : Lire les 4 textes et en faire un résumé</w:t>
      </w:r>
    </w:p>
    <w:p w:rsidR="00DA5848" w:rsidRPr="00473765" w:rsidRDefault="00DA5848" w:rsidP="00DA5848">
      <w:pPr>
        <w:spacing w:after="0"/>
        <w:jc w:val="center"/>
        <w:rPr>
          <w:rFonts w:ascii="Arial Rounded MT Bold" w:hAnsi="Arial Rounded MT Bold"/>
          <w:b/>
          <w:i/>
          <w:color w:val="70AD47" w:themeColor="accent6"/>
          <w:sz w:val="24"/>
          <w:szCs w:val="24"/>
          <w:u w:val="single"/>
        </w:rPr>
      </w:pPr>
    </w:p>
    <w:p w:rsidR="001F18FF" w:rsidRPr="00473765" w:rsidRDefault="001F18FF" w:rsidP="001F18FF">
      <w:pPr>
        <w:spacing w:after="0"/>
        <w:rPr>
          <w:rFonts w:ascii="Arial Rounded MT Bold" w:hAnsi="Arial Rounded MT Bold"/>
          <w:b/>
          <w:i/>
          <w:sz w:val="24"/>
          <w:szCs w:val="24"/>
        </w:rPr>
      </w:pPr>
      <w:r w:rsidRPr="00473765">
        <w:rPr>
          <w:rFonts w:ascii="Arial Rounded MT Bold" w:hAnsi="Arial Rounded MT Bold"/>
          <w:b/>
          <w:i/>
          <w:sz w:val="24"/>
          <w:szCs w:val="24"/>
        </w:rPr>
        <w:t>Date : 18/9/17</w:t>
      </w:r>
    </w:p>
    <w:p w:rsidR="001F18FF" w:rsidRPr="00473765" w:rsidRDefault="001F18FF" w:rsidP="001F18FF">
      <w:pPr>
        <w:spacing w:after="0"/>
        <w:rPr>
          <w:rFonts w:ascii="Arial Rounded MT Bold" w:hAnsi="Arial Rounded MT Bold"/>
          <w:b/>
          <w:sz w:val="24"/>
          <w:szCs w:val="24"/>
        </w:rPr>
      </w:pPr>
      <w:r w:rsidRPr="00473765">
        <w:rPr>
          <w:rFonts w:ascii="Arial Rounded MT Bold" w:hAnsi="Arial Rounded MT Bold"/>
          <w:b/>
          <w:sz w:val="24"/>
          <w:szCs w:val="24"/>
        </w:rPr>
        <w:t>Ici, le deuxième sujet nous aide à trouver la question de synthèse car il nous incite à réfléchir à l’utilité du héros</w:t>
      </w:r>
    </w:p>
    <w:p w:rsidR="00DA5848" w:rsidRPr="00473765" w:rsidRDefault="00DA5848" w:rsidP="001F18FF">
      <w:pPr>
        <w:spacing w:after="0"/>
        <w:rPr>
          <w:rFonts w:ascii="Arial Rounded MT Bold" w:hAnsi="Arial Rounded MT Bold"/>
          <w:b/>
          <w:sz w:val="24"/>
          <w:szCs w:val="24"/>
        </w:rPr>
      </w:pPr>
    </w:p>
    <w:p w:rsidR="00DA5848" w:rsidRPr="00473765" w:rsidRDefault="00DA5848" w:rsidP="00A0190E">
      <w:pPr>
        <w:spacing w:after="0"/>
        <w:rPr>
          <w:rFonts w:ascii="Arial Rounded MT Bold" w:hAnsi="Arial Rounded MT Bold"/>
          <w:b/>
          <w:i/>
          <w:color w:val="70AD47" w:themeColor="accent6"/>
          <w:sz w:val="24"/>
          <w:szCs w:val="24"/>
        </w:rPr>
      </w:pPr>
    </w:p>
    <w:p w:rsidR="000018C8" w:rsidRPr="00473765" w:rsidRDefault="001F18FF" w:rsidP="000018C8">
      <w:pPr>
        <w:spacing w:after="0"/>
        <w:rPr>
          <w:rFonts w:ascii="Arial Rounded MT Bold" w:hAnsi="Arial Rounded MT Bold"/>
          <w:b/>
          <w:sz w:val="24"/>
          <w:szCs w:val="24"/>
        </w:rPr>
      </w:pPr>
      <w:r w:rsidRPr="00473765">
        <w:rPr>
          <w:rFonts w:ascii="Arial Rounded MT Bold" w:hAnsi="Arial Rounded MT Bold"/>
          <w:b/>
          <w:sz w:val="24"/>
          <w:szCs w:val="24"/>
        </w:rPr>
        <w:tab/>
      </w:r>
    </w:p>
    <w:p w:rsidR="000018C8" w:rsidRPr="00473765" w:rsidRDefault="000018C8">
      <w:pPr>
        <w:rPr>
          <w:rFonts w:ascii="Arial Rounded MT Bold" w:hAnsi="Arial Rounded MT Bold"/>
          <w:b/>
          <w:sz w:val="24"/>
          <w:szCs w:val="24"/>
        </w:rPr>
      </w:pPr>
      <w:r w:rsidRPr="00473765">
        <w:rPr>
          <w:rFonts w:ascii="Arial Rounded MT Bold" w:hAnsi="Arial Rounded MT Bold"/>
          <w:b/>
          <w:sz w:val="24"/>
          <w:szCs w:val="24"/>
        </w:rPr>
        <w:br w:type="page"/>
      </w:r>
    </w:p>
    <w:p w:rsidR="000018C8" w:rsidRPr="00473765" w:rsidRDefault="000018C8" w:rsidP="000018C8">
      <w:pPr>
        <w:spacing w:after="0"/>
        <w:rPr>
          <w:rFonts w:ascii="Arial Rounded MT Bold" w:hAnsi="Arial Rounded MT Bold"/>
          <w:b/>
          <w:sz w:val="24"/>
          <w:szCs w:val="24"/>
        </w:rPr>
      </w:pPr>
      <w:r w:rsidRPr="00473765">
        <w:rPr>
          <w:rFonts w:ascii="Arial Rounded MT Bold" w:hAnsi="Arial Rounded MT Bold"/>
          <w:b/>
          <w:sz w:val="24"/>
          <w:szCs w:val="24"/>
        </w:rPr>
        <w:t>II.B.A) Résumer chaque document en une phrase</w:t>
      </w:r>
    </w:p>
    <w:p w:rsidR="000018C8" w:rsidRPr="00473765" w:rsidRDefault="000018C8" w:rsidP="008E3669">
      <w:pPr>
        <w:pStyle w:val="Paragraphedeliste"/>
        <w:numPr>
          <w:ilvl w:val="0"/>
          <w:numId w:val="1"/>
        </w:numPr>
        <w:pBdr>
          <w:top w:val="single" w:sz="4" w:space="1" w:color="auto"/>
          <w:left w:val="single" w:sz="4" w:space="4" w:color="auto"/>
          <w:bottom w:val="single" w:sz="4" w:space="1" w:color="auto"/>
          <w:right w:val="single" w:sz="4" w:space="4" w:color="auto"/>
        </w:pBdr>
        <w:spacing w:after="0"/>
        <w:rPr>
          <w:rFonts w:ascii="Arial Rounded MT Bold" w:hAnsi="Arial Rounded MT Bold"/>
          <w:b/>
          <w:sz w:val="24"/>
          <w:szCs w:val="24"/>
        </w:rPr>
      </w:pPr>
      <w:r w:rsidRPr="00473765">
        <w:rPr>
          <w:rFonts w:ascii="Arial Rounded MT Bold" w:hAnsi="Arial Rounded MT Bold"/>
          <w:b/>
          <w:sz w:val="24"/>
          <w:szCs w:val="24"/>
        </w:rPr>
        <w:t xml:space="preserve">Doc 1 : plusieurs méthodes pour devenir un héros </w:t>
      </w:r>
    </w:p>
    <w:p w:rsidR="000018C8" w:rsidRPr="00473765" w:rsidRDefault="000018C8"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 §1 : définition du héros : bravoure + problématique : Qu’est-ce qui fait un héros ?</w:t>
      </w:r>
    </w:p>
    <w:p w:rsidR="000018C8" w:rsidRPr="00473765" w:rsidRDefault="000018C8"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 xml:space="preserve">§2 : définition plus précise du héros par un philosophe (sacrifice pour une cause juste) </w:t>
      </w:r>
    </w:p>
    <w:p w:rsidR="000018C8" w:rsidRPr="00473765" w:rsidRDefault="000018C8"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 xml:space="preserve">§3 : Le héros permet d’avoir une cohérence dans une société balloté par des situations défavorables, ils sont porteurs d’espoirs et de valeurs. </w:t>
      </w:r>
    </w:p>
    <w:p w:rsidR="000018C8" w:rsidRPr="00473765" w:rsidRDefault="000018C8"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§4 et 5 : Comment devenir un héros ?</w:t>
      </w:r>
    </w:p>
    <w:p w:rsidR="000018C8" w:rsidRPr="00473765" w:rsidRDefault="000018C8" w:rsidP="000018C8">
      <w:pPr>
        <w:spacing w:after="0"/>
        <w:ind w:left="708"/>
        <w:rPr>
          <w:rFonts w:ascii="Arial Rounded MT Bold" w:hAnsi="Arial Rounded MT Bold"/>
          <w:b/>
          <w:sz w:val="24"/>
          <w:szCs w:val="24"/>
        </w:rPr>
      </w:pPr>
      <w:r w:rsidRPr="00473765">
        <w:rPr>
          <w:rFonts w:ascii="Arial Rounded MT Bold" w:hAnsi="Arial Rounded MT Bold"/>
          <w:b/>
          <w:sz w:val="24"/>
          <w:szCs w:val="24"/>
        </w:rPr>
        <w:t>En s’entraînant en se « programmant mentalement » à faire des petits actes altruistes, « héroïques »</w:t>
      </w:r>
    </w:p>
    <w:p w:rsidR="000018C8" w:rsidRPr="00473765" w:rsidRDefault="000018C8" w:rsidP="008E3669">
      <w:pPr>
        <w:pStyle w:val="Paragraphedeliste"/>
        <w:numPr>
          <w:ilvl w:val="0"/>
          <w:numId w:val="1"/>
        </w:numPr>
        <w:pBdr>
          <w:top w:val="single" w:sz="4" w:space="1" w:color="auto"/>
          <w:left w:val="single" w:sz="4" w:space="4" w:color="auto"/>
          <w:bottom w:val="single" w:sz="4" w:space="1" w:color="auto"/>
          <w:right w:val="single" w:sz="4" w:space="4" w:color="auto"/>
        </w:pBdr>
        <w:spacing w:after="0"/>
        <w:rPr>
          <w:rFonts w:ascii="Arial Rounded MT Bold" w:hAnsi="Arial Rounded MT Bold"/>
          <w:b/>
          <w:sz w:val="24"/>
          <w:szCs w:val="24"/>
        </w:rPr>
      </w:pPr>
      <w:r w:rsidRPr="00473765">
        <w:rPr>
          <w:rFonts w:ascii="Arial Rounded MT Bold" w:hAnsi="Arial Rounded MT Bold"/>
          <w:b/>
          <w:sz w:val="24"/>
          <w:szCs w:val="24"/>
        </w:rPr>
        <w:t>Doc 2 : Comment le citoyen ordinaire peut s’identifier à Superman</w:t>
      </w:r>
    </w:p>
    <w:p w:rsidR="000018C8" w:rsidRPr="00473765" w:rsidRDefault="000018C8"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§1 : Définition du héros : il a des pouvoirs supérieurs à l’homme ordinaire</w:t>
      </w:r>
    </w:p>
    <w:p w:rsidR="000018C8" w:rsidRPr="00473765" w:rsidRDefault="000018C8"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§2 : Un exemple concret : Superman</w:t>
      </w:r>
    </w:p>
    <w:p w:rsidR="00300C87" w:rsidRPr="00473765" w:rsidRDefault="00300C87"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§3 : Identification du citoyen moyen à Superman</w:t>
      </w:r>
    </w:p>
    <w:p w:rsidR="00300C87" w:rsidRPr="00473765" w:rsidRDefault="00300C87" w:rsidP="000018C8">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§4 : La double identité de Superman (à la fois superhéros et homme ordinaire sous l’apparence de Clark Kent) donne l’espoir au citoyen moyen de devenir un surhomme (alors qu’il n’est qu’un numéro dans la société industrielle)</w:t>
      </w:r>
    </w:p>
    <w:p w:rsidR="000018C8" w:rsidRPr="00473765" w:rsidRDefault="000018C8" w:rsidP="008E3669">
      <w:pPr>
        <w:pStyle w:val="Paragraphedeliste"/>
        <w:numPr>
          <w:ilvl w:val="0"/>
          <w:numId w:val="1"/>
        </w:numPr>
        <w:pBdr>
          <w:top w:val="single" w:sz="4" w:space="1" w:color="auto"/>
          <w:left w:val="single" w:sz="4" w:space="4" w:color="auto"/>
          <w:bottom w:val="single" w:sz="4" w:space="1" w:color="auto"/>
          <w:right w:val="single" w:sz="4" w:space="4" w:color="auto"/>
        </w:pBdr>
        <w:spacing w:after="0"/>
        <w:rPr>
          <w:rFonts w:ascii="Arial Rounded MT Bold" w:hAnsi="Arial Rounded MT Bold"/>
          <w:b/>
          <w:sz w:val="24"/>
          <w:szCs w:val="24"/>
        </w:rPr>
      </w:pPr>
      <w:r w:rsidRPr="00473765">
        <w:rPr>
          <w:rFonts w:ascii="Arial Rounded MT Bold" w:hAnsi="Arial Rounded MT Bold"/>
          <w:b/>
          <w:sz w:val="24"/>
          <w:szCs w:val="24"/>
        </w:rPr>
        <w:t>Doc 3 : Une jeune superhéroïne donne de l’espoir à l’humanité</w:t>
      </w:r>
    </w:p>
    <w:p w:rsidR="008E3669" w:rsidRPr="00473765" w:rsidRDefault="008E3669" w:rsidP="008E3669">
      <w:pPr>
        <w:pStyle w:val="Paragraphedeliste"/>
        <w:spacing w:after="0"/>
        <w:rPr>
          <w:rFonts w:ascii="Arial Rounded MT Bold" w:hAnsi="Arial Rounded MT Bold"/>
          <w:b/>
          <w:sz w:val="24"/>
          <w:szCs w:val="24"/>
        </w:rPr>
      </w:pPr>
    </w:p>
    <w:p w:rsidR="008E3669" w:rsidRPr="00473765" w:rsidRDefault="008E3669" w:rsidP="008E3669">
      <w:pPr>
        <w:spacing w:after="0"/>
        <w:rPr>
          <w:rFonts w:ascii="Arial Rounded MT Bold" w:hAnsi="Arial Rounded MT Bold"/>
          <w:b/>
          <w:i/>
          <w:sz w:val="24"/>
          <w:szCs w:val="24"/>
        </w:rPr>
      </w:pPr>
      <w:r w:rsidRPr="00473765">
        <w:rPr>
          <w:rFonts w:ascii="Arial Rounded MT Bold" w:hAnsi="Arial Rounded MT Bold"/>
          <w:b/>
          <w:i/>
          <w:sz w:val="24"/>
          <w:szCs w:val="24"/>
        </w:rPr>
        <w:t>Date : 25/9/17</w:t>
      </w:r>
    </w:p>
    <w:p w:rsidR="008E3669" w:rsidRPr="00473765" w:rsidRDefault="008E3669" w:rsidP="008E3669">
      <w:pPr>
        <w:pStyle w:val="Paragraphedeliste"/>
        <w:spacing w:after="0"/>
        <w:rPr>
          <w:rFonts w:ascii="Arial Rounded MT Bold" w:hAnsi="Arial Rounded MT Bold"/>
          <w:b/>
          <w:sz w:val="24"/>
          <w:szCs w:val="24"/>
        </w:rPr>
      </w:pPr>
    </w:p>
    <w:p w:rsidR="000018C8" w:rsidRPr="00473765" w:rsidRDefault="000018C8" w:rsidP="008E3669">
      <w:pPr>
        <w:pStyle w:val="Paragraphedeliste"/>
        <w:numPr>
          <w:ilvl w:val="0"/>
          <w:numId w:val="1"/>
        </w:numPr>
        <w:pBdr>
          <w:top w:val="single" w:sz="4" w:space="1" w:color="auto"/>
          <w:left w:val="single" w:sz="4" w:space="4" w:color="auto"/>
          <w:bottom w:val="single" w:sz="4" w:space="1" w:color="auto"/>
          <w:right w:val="single" w:sz="4" w:space="4" w:color="auto"/>
        </w:pBdr>
        <w:spacing w:after="0"/>
        <w:rPr>
          <w:rFonts w:ascii="Arial Rounded MT Bold" w:hAnsi="Arial Rounded MT Bold"/>
          <w:b/>
          <w:sz w:val="24"/>
          <w:szCs w:val="24"/>
        </w:rPr>
      </w:pPr>
      <w:r w:rsidRPr="00473765">
        <w:rPr>
          <w:rFonts w:ascii="Arial Rounded MT Bold" w:hAnsi="Arial Rounded MT Bold"/>
          <w:b/>
          <w:sz w:val="24"/>
          <w:szCs w:val="24"/>
        </w:rPr>
        <w:t>Doc 4 : Les bénévoles d’Emmaüs sont des gens ordinaires mais aussi des héros</w:t>
      </w:r>
      <w:r w:rsidR="008E3669" w:rsidRPr="00473765">
        <w:rPr>
          <w:rFonts w:ascii="Arial Rounded MT Bold" w:hAnsi="Arial Rounded MT Bold"/>
          <w:b/>
          <w:sz w:val="24"/>
          <w:szCs w:val="24"/>
        </w:rPr>
        <w:t xml:space="preserve"> </w:t>
      </w:r>
    </w:p>
    <w:p w:rsidR="008E3669" w:rsidRPr="00473765" w:rsidRDefault="008E3669" w:rsidP="008E3669">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On a un gros plan sur un visage d’homme plutôt âgé, ridé, marqué par la vie</w:t>
      </w:r>
    </w:p>
    <w:p w:rsidR="008E3669" w:rsidRPr="00473765" w:rsidRDefault="008E3669" w:rsidP="008E3669">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 xml:space="preserve">C’est une photo réaliste qui contraste avec les publicités habituelles qui représentent des jeunes gens beaux, des </w:t>
      </w:r>
      <w:proofErr w:type="gramStart"/>
      <w:r w:rsidRPr="00473765">
        <w:rPr>
          <w:rFonts w:ascii="Arial Rounded MT Bold" w:hAnsi="Arial Rounded MT Bold"/>
          <w:b/>
          <w:sz w:val="24"/>
          <w:szCs w:val="24"/>
        </w:rPr>
        <w:t>top</w:t>
      </w:r>
      <w:proofErr w:type="gramEnd"/>
      <w:r w:rsidRPr="00473765">
        <w:rPr>
          <w:rFonts w:ascii="Arial Rounded MT Bold" w:hAnsi="Arial Rounded MT Bold"/>
          <w:b/>
          <w:sz w:val="24"/>
          <w:szCs w:val="24"/>
        </w:rPr>
        <w:t xml:space="preserve"> </w:t>
      </w:r>
      <w:proofErr w:type="spellStart"/>
      <w:r w:rsidRPr="00473765">
        <w:rPr>
          <w:rFonts w:ascii="Arial Rounded MT Bold" w:hAnsi="Arial Rounded MT Bold"/>
          <w:b/>
          <w:sz w:val="24"/>
          <w:szCs w:val="24"/>
        </w:rPr>
        <w:t>models</w:t>
      </w:r>
      <w:proofErr w:type="spellEnd"/>
    </w:p>
    <w:p w:rsidR="008E3669" w:rsidRPr="00473765" w:rsidRDefault="008E3669" w:rsidP="008E3669">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C’est peut-être un bénévole qui était un sans abri</w:t>
      </w:r>
    </w:p>
    <w:p w:rsidR="008E3669" w:rsidRPr="00473765" w:rsidRDefault="008E3669" w:rsidP="008E3669">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D’habitude, on a un a priori négatif face aux pauvres mais les bénévoles d’Emmaüs sont présentés comme des héros</w:t>
      </w:r>
    </w:p>
    <w:p w:rsidR="008E3669" w:rsidRPr="00473765" w:rsidRDefault="008E3669" w:rsidP="008E3669">
      <w:pPr>
        <w:pStyle w:val="Paragraphedeliste"/>
        <w:numPr>
          <w:ilvl w:val="0"/>
          <w:numId w:val="2"/>
        </w:numPr>
        <w:spacing w:after="0"/>
        <w:rPr>
          <w:rFonts w:ascii="Arial Rounded MT Bold" w:hAnsi="Arial Rounded MT Bold"/>
          <w:b/>
          <w:sz w:val="24"/>
          <w:szCs w:val="24"/>
        </w:rPr>
      </w:pPr>
      <w:r w:rsidRPr="00473765">
        <w:rPr>
          <w:rFonts w:ascii="Arial Rounded MT Bold" w:hAnsi="Arial Rounded MT Bold"/>
          <w:b/>
          <w:sz w:val="24"/>
          <w:szCs w:val="24"/>
        </w:rPr>
        <w:t>Ce visage ordinaire est celui d’un personnage extraordinaire</w:t>
      </w:r>
    </w:p>
    <w:p w:rsidR="000018C8" w:rsidRPr="00473765" w:rsidRDefault="000018C8" w:rsidP="000018C8">
      <w:pPr>
        <w:spacing w:after="0"/>
        <w:rPr>
          <w:rFonts w:ascii="Arial Rounded MT Bold" w:hAnsi="Arial Rounded MT Bold"/>
          <w:b/>
          <w:sz w:val="24"/>
          <w:szCs w:val="24"/>
        </w:rPr>
      </w:pPr>
    </w:p>
    <w:p w:rsidR="008E3669" w:rsidRPr="00473765" w:rsidRDefault="008E3669" w:rsidP="000018C8">
      <w:pPr>
        <w:spacing w:after="0"/>
        <w:rPr>
          <w:rFonts w:ascii="Arial Rounded MT Bold" w:hAnsi="Arial Rounded MT Bold"/>
          <w:b/>
          <w:sz w:val="24"/>
          <w:szCs w:val="24"/>
        </w:rPr>
      </w:pPr>
    </w:p>
    <w:p w:rsidR="003858C6" w:rsidRPr="00473765" w:rsidRDefault="007F31A0" w:rsidP="0078339F">
      <w:pPr>
        <w:spacing w:after="0"/>
        <w:rPr>
          <w:rFonts w:ascii="Arial Rounded MT Bold" w:hAnsi="Arial Rounded MT Bold"/>
          <w:b/>
          <w:sz w:val="28"/>
          <w:szCs w:val="28"/>
        </w:rPr>
      </w:pPr>
      <w:r w:rsidRPr="00473765">
        <w:rPr>
          <w:rFonts w:ascii="Arial Rounded MT Bold" w:hAnsi="Arial Rounded MT Bold"/>
          <w:b/>
          <w:sz w:val="28"/>
          <w:szCs w:val="28"/>
        </w:rPr>
        <w:t>III/ Vers le plan et la problématique</w:t>
      </w:r>
    </w:p>
    <w:p w:rsidR="007F31A0" w:rsidRPr="00473765" w:rsidRDefault="007F31A0" w:rsidP="0078339F">
      <w:pPr>
        <w:spacing w:after="0"/>
        <w:rPr>
          <w:rFonts w:ascii="Arial Rounded MT Bold" w:hAnsi="Arial Rounded MT Bold"/>
          <w:b/>
          <w:sz w:val="24"/>
          <w:szCs w:val="24"/>
        </w:rPr>
      </w:pPr>
      <w:r w:rsidRPr="00473765">
        <w:rPr>
          <w:rFonts w:ascii="Arial Rounded MT Bold" w:hAnsi="Arial Rounded MT Bold"/>
          <w:b/>
          <w:sz w:val="28"/>
          <w:szCs w:val="28"/>
        </w:rPr>
        <w:tab/>
      </w:r>
      <w:r w:rsidRPr="00473765">
        <w:rPr>
          <w:rFonts w:ascii="Arial Rounded MT Bold" w:hAnsi="Arial Rounded MT Bold"/>
          <w:b/>
          <w:sz w:val="24"/>
          <w:szCs w:val="24"/>
        </w:rPr>
        <w:t xml:space="preserve">III.A) Construire un tableau comparatif </w:t>
      </w:r>
    </w:p>
    <w:p w:rsidR="007F31A0" w:rsidRPr="00473765" w:rsidRDefault="007F31A0" w:rsidP="00473765">
      <w:pPr>
        <w:rPr>
          <w:rFonts w:ascii="Arial Rounded MT Bold" w:hAnsi="Arial Rounded MT Bold"/>
          <w:b/>
          <w:sz w:val="24"/>
          <w:szCs w:val="24"/>
        </w:rPr>
      </w:pPr>
      <w:r w:rsidRPr="00473765">
        <w:rPr>
          <w:rFonts w:ascii="Arial Rounded MT Bold" w:hAnsi="Arial Rounded MT Bold"/>
          <w:b/>
          <w:sz w:val="24"/>
          <w:szCs w:val="24"/>
        </w:rPr>
        <w:br w:type="page"/>
      </w:r>
    </w:p>
    <w:p w:rsidR="001D5565" w:rsidRPr="00473765" w:rsidRDefault="007F31A0" w:rsidP="0078339F">
      <w:pPr>
        <w:spacing w:after="0"/>
        <w:rPr>
          <w:rFonts w:ascii="Arial Rounded MT Bold" w:hAnsi="Arial Rounded MT Bold"/>
          <w:b/>
          <w:sz w:val="24"/>
          <w:szCs w:val="24"/>
        </w:rPr>
      </w:pPr>
      <w:r w:rsidRPr="00473765">
        <w:rPr>
          <w:b/>
          <w:noProof/>
          <w:lang w:eastAsia="fr-FR"/>
        </w:rPr>
        <w:drawing>
          <wp:inline distT="0" distB="0" distL="0" distR="0" wp14:anchorId="362A7822" wp14:editId="164F8493">
            <wp:extent cx="9185194" cy="6195695"/>
            <wp:effectExtent l="8572" t="0" r="6033" b="6032"/>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9212084" cy="6213833"/>
                    </a:xfrm>
                    <a:prstGeom prst="rect">
                      <a:avLst/>
                    </a:prstGeom>
                  </pic:spPr>
                </pic:pic>
              </a:graphicData>
            </a:graphic>
          </wp:inline>
        </w:drawing>
      </w:r>
    </w:p>
    <w:p w:rsidR="00473765" w:rsidRPr="00473765" w:rsidRDefault="00473765" w:rsidP="00473765">
      <w:pPr>
        <w:spacing w:after="0"/>
        <w:jc w:val="both"/>
        <w:rPr>
          <w:rFonts w:ascii="Arial Rounded MT Bold" w:hAnsi="Arial Rounded MT Bold"/>
          <w:b/>
          <w:sz w:val="24"/>
          <w:szCs w:val="24"/>
        </w:rPr>
      </w:pPr>
      <w:r>
        <w:rPr>
          <w:rFonts w:ascii="Arial Rounded MT Bold" w:hAnsi="Arial Rounded MT Bold"/>
          <w:b/>
          <w:sz w:val="24"/>
          <w:szCs w:val="24"/>
        </w:rPr>
        <w:t>Résumé du I et ouverture sur le II</w:t>
      </w:r>
    </w:p>
    <w:p w:rsidR="00473765" w:rsidRDefault="00473765" w:rsidP="00473765">
      <w:pPr>
        <w:spacing w:after="0"/>
        <w:jc w:val="both"/>
        <w:rPr>
          <w:rFonts w:ascii="Arial Rounded MT Bold" w:hAnsi="Arial Rounded MT Bold"/>
          <w:sz w:val="24"/>
          <w:szCs w:val="24"/>
        </w:rPr>
      </w:pPr>
      <w:r w:rsidRPr="00473765">
        <w:rPr>
          <w:rFonts w:ascii="Arial Rounded MT Bold" w:hAnsi="Arial Rounded MT Bold"/>
          <w:sz w:val="24"/>
          <w:szCs w:val="24"/>
        </w:rPr>
        <w:t xml:space="preserve">Le héros peut donc apparaitre comme simplement courageux et dévoué </w:t>
      </w:r>
      <w:r>
        <w:rPr>
          <w:rFonts w:ascii="Arial Rounded MT Bold" w:hAnsi="Arial Rounded MT Bold"/>
          <w:sz w:val="24"/>
          <w:szCs w:val="24"/>
        </w:rPr>
        <w:t xml:space="preserve">mais aussi capable d’exploits surhumains. En quoi un personnage aussi positif est-il utile à la société ?? Nous allons maintenant étudier les différentes fonctions du héros dans la société </w:t>
      </w:r>
    </w:p>
    <w:p w:rsidR="00473765" w:rsidRDefault="00473765" w:rsidP="00473765">
      <w:pPr>
        <w:spacing w:after="0"/>
        <w:jc w:val="both"/>
        <w:rPr>
          <w:rFonts w:ascii="Arial Rounded MT Bold" w:hAnsi="Arial Rounded MT Bold"/>
          <w:sz w:val="24"/>
          <w:szCs w:val="24"/>
        </w:rPr>
      </w:pPr>
    </w:p>
    <w:p w:rsidR="007729B4" w:rsidRDefault="007729B4" w:rsidP="00AE1BDA">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color w:val="70AD47" w:themeColor="accent6"/>
          <w:sz w:val="24"/>
          <w:szCs w:val="24"/>
        </w:rPr>
      </w:pPr>
      <w:r>
        <w:rPr>
          <w:rFonts w:ascii="Arial Rounded MT Bold" w:hAnsi="Arial Rounded MT Bold"/>
          <w:color w:val="70AD47" w:themeColor="accent6"/>
          <w:sz w:val="24"/>
          <w:szCs w:val="24"/>
        </w:rPr>
        <w:t>Devoir pour le 2/10</w:t>
      </w:r>
    </w:p>
    <w:p w:rsidR="00473765" w:rsidRDefault="007729B4" w:rsidP="00AE1BDA">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color w:val="70AD47" w:themeColor="accent6"/>
          <w:sz w:val="24"/>
          <w:szCs w:val="24"/>
        </w:rPr>
      </w:pPr>
      <w:r>
        <w:rPr>
          <w:rFonts w:ascii="Arial Rounded MT Bold" w:hAnsi="Arial Rounded MT Bold"/>
          <w:color w:val="70AD47" w:themeColor="accent6"/>
          <w:sz w:val="24"/>
          <w:szCs w:val="24"/>
        </w:rPr>
        <w:t xml:space="preserve">Faire tout le devoir </w:t>
      </w:r>
    </w:p>
    <w:p w:rsidR="00AE1BDA" w:rsidRDefault="00AE1BDA" w:rsidP="00473765">
      <w:pPr>
        <w:spacing w:after="0"/>
        <w:jc w:val="center"/>
        <w:rPr>
          <w:rFonts w:ascii="Arial Rounded MT Bold" w:hAnsi="Arial Rounded MT Bold"/>
          <w:color w:val="70AD47" w:themeColor="accent6"/>
          <w:sz w:val="24"/>
          <w:szCs w:val="24"/>
        </w:rPr>
      </w:pPr>
    </w:p>
    <w:p w:rsidR="00AE1BDA" w:rsidRPr="00473765" w:rsidRDefault="00AE1BDA" w:rsidP="00473765">
      <w:pPr>
        <w:spacing w:after="0"/>
        <w:jc w:val="center"/>
        <w:rPr>
          <w:rFonts w:ascii="Arial Rounded MT Bold" w:hAnsi="Arial Rounded MT Bold"/>
          <w:color w:val="70AD47" w:themeColor="accent6"/>
          <w:sz w:val="24"/>
          <w:szCs w:val="24"/>
        </w:rPr>
      </w:pPr>
    </w:p>
    <w:p w:rsidR="00473765" w:rsidRDefault="00AE1BDA" w:rsidP="00473765">
      <w:pPr>
        <w:spacing w:after="0"/>
        <w:jc w:val="both"/>
        <w:rPr>
          <w:rFonts w:ascii="Arial Rounded MT Bold" w:hAnsi="Arial Rounded MT Bold"/>
          <w:i/>
          <w:sz w:val="24"/>
          <w:szCs w:val="24"/>
        </w:rPr>
      </w:pPr>
      <w:r w:rsidRPr="00AE1BDA">
        <w:rPr>
          <w:rFonts w:ascii="Arial Rounded MT Bold" w:hAnsi="Arial Rounded MT Bold"/>
          <w:i/>
          <w:sz w:val="24"/>
          <w:szCs w:val="24"/>
        </w:rPr>
        <w:t>Date : 2/10/2017</w:t>
      </w:r>
    </w:p>
    <w:p w:rsidR="00AE1BDA" w:rsidRDefault="00AE1BDA" w:rsidP="00473765">
      <w:pPr>
        <w:spacing w:after="0"/>
        <w:jc w:val="both"/>
        <w:rPr>
          <w:rFonts w:ascii="Arial Rounded MT Bold" w:hAnsi="Arial Rounded MT Bold"/>
          <w:i/>
          <w:sz w:val="24"/>
          <w:szCs w:val="24"/>
        </w:rPr>
      </w:pPr>
    </w:p>
    <w:p w:rsidR="00AE1BDA" w:rsidRDefault="00FE2B2B" w:rsidP="00C734D6">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sz w:val="24"/>
          <w:szCs w:val="24"/>
        </w:rPr>
      </w:pPr>
      <w:r>
        <w:rPr>
          <w:rFonts w:ascii="Arial Rounded MT Bold" w:hAnsi="Arial Rounded MT Bold"/>
          <w:sz w:val="24"/>
          <w:szCs w:val="24"/>
        </w:rPr>
        <w:t xml:space="preserve">Texte de Pierre Bourdieu : </w:t>
      </w:r>
      <w:r>
        <w:rPr>
          <w:rFonts w:ascii="Arial Rounded MT Bold" w:hAnsi="Arial Rounded MT Bold"/>
          <w:i/>
          <w:sz w:val="24"/>
          <w:szCs w:val="24"/>
        </w:rPr>
        <w:t xml:space="preserve">Sur la télévision </w:t>
      </w:r>
      <w:r>
        <w:rPr>
          <w:rFonts w:ascii="Arial Rounded MT Bold" w:hAnsi="Arial Rounded MT Bold"/>
          <w:sz w:val="24"/>
          <w:szCs w:val="24"/>
        </w:rPr>
        <w:t>(1996)</w:t>
      </w:r>
    </w:p>
    <w:p w:rsidR="00003331" w:rsidRDefault="00003331" w:rsidP="00473765">
      <w:pPr>
        <w:spacing w:after="0"/>
        <w:jc w:val="both"/>
        <w:rPr>
          <w:rFonts w:ascii="Arial Rounded MT Bold" w:hAnsi="Arial Rounded MT Bold"/>
          <w:sz w:val="24"/>
          <w:szCs w:val="24"/>
        </w:rPr>
      </w:pPr>
    </w:p>
    <w:p w:rsidR="00ED043D" w:rsidRDefault="00ED043D" w:rsidP="00473765">
      <w:pPr>
        <w:spacing w:after="0"/>
        <w:jc w:val="both"/>
        <w:rPr>
          <w:rFonts w:ascii="Arial Rounded MT Bold" w:hAnsi="Arial Rounded MT Bold"/>
          <w:i/>
          <w:sz w:val="24"/>
          <w:szCs w:val="24"/>
        </w:rPr>
      </w:pPr>
      <w:r>
        <w:rPr>
          <w:rFonts w:ascii="Arial Rounded MT Bold" w:hAnsi="Arial Rounded MT Bold"/>
          <w:i/>
          <w:sz w:val="24"/>
          <w:szCs w:val="24"/>
        </w:rPr>
        <w:t>Définition de l’essai</w:t>
      </w:r>
    </w:p>
    <w:p w:rsidR="00ED043D" w:rsidRDefault="00ED043D" w:rsidP="00473765">
      <w:pPr>
        <w:spacing w:after="0"/>
        <w:jc w:val="both"/>
        <w:rPr>
          <w:rFonts w:ascii="Arial Rounded MT Bold" w:hAnsi="Arial Rounded MT Bold"/>
          <w:sz w:val="24"/>
          <w:szCs w:val="24"/>
        </w:rPr>
      </w:pPr>
      <w:r>
        <w:rPr>
          <w:rFonts w:ascii="Arial Rounded MT Bold" w:hAnsi="Arial Rounded MT Bold"/>
          <w:sz w:val="24"/>
          <w:szCs w:val="24"/>
        </w:rPr>
        <w:t xml:space="preserve">Un essai est un livre dans lequel l’auteur défend une thèse sur un sujet précis </w:t>
      </w:r>
      <w:r w:rsidR="00D72F47">
        <w:rPr>
          <w:rFonts w:ascii="Arial Rounded MT Bold" w:hAnsi="Arial Rounded MT Bold"/>
          <w:sz w:val="24"/>
          <w:szCs w:val="24"/>
        </w:rPr>
        <w:t xml:space="preserve">en argumentant </w:t>
      </w:r>
    </w:p>
    <w:p w:rsidR="00D72F47" w:rsidRDefault="00D72F47" w:rsidP="00473765">
      <w:pPr>
        <w:spacing w:after="0"/>
        <w:jc w:val="both"/>
        <w:rPr>
          <w:rFonts w:ascii="Arial Rounded MT Bold" w:hAnsi="Arial Rounded MT Bold"/>
          <w:sz w:val="24"/>
          <w:szCs w:val="24"/>
        </w:rPr>
      </w:pPr>
    </w:p>
    <w:p w:rsidR="00D72F47" w:rsidRDefault="00D72F47" w:rsidP="00473765">
      <w:pPr>
        <w:spacing w:after="0"/>
        <w:jc w:val="both"/>
        <w:rPr>
          <w:rFonts w:ascii="Arial Rounded MT Bold" w:hAnsi="Arial Rounded MT Bold"/>
          <w:i/>
          <w:sz w:val="24"/>
          <w:szCs w:val="24"/>
        </w:rPr>
      </w:pPr>
      <w:r>
        <w:rPr>
          <w:rFonts w:ascii="Arial Rounded MT Bold" w:hAnsi="Arial Rounded MT Bold"/>
          <w:i/>
          <w:sz w:val="24"/>
          <w:szCs w:val="24"/>
        </w:rPr>
        <w:t xml:space="preserve">Idée principale du texte </w:t>
      </w:r>
    </w:p>
    <w:p w:rsidR="00D72F47" w:rsidRDefault="00D72F47" w:rsidP="00473765">
      <w:pPr>
        <w:spacing w:after="0"/>
        <w:jc w:val="both"/>
        <w:rPr>
          <w:rFonts w:ascii="Arial Rounded MT Bold" w:hAnsi="Arial Rounded MT Bold"/>
          <w:sz w:val="24"/>
          <w:szCs w:val="24"/>
        </w:rPr>
      </w:pPr>
      <w:r>
        <w:rPr>
          <w:rFonts w:ascii="Arial Rounded MT Bold" w:hAnsi="Arial Rounded MT Bold"/>
          <w:sz w:val="24"/>
          <w:szCs w:val="24"/>
        </w:rPr>
        <w:t>Les journalistes ne s’intéressent qu’à l’extraordinaire (ouragan, incendie, émeutes de banlieue…) alors que le plus utile serait de rendre compte de l’</w:t>
      </w:r>
      <w:r w:rsidR="00D62DFD">
        <w:rPr>
          <w:rFonts w:ascii="Arial Rounded MT Bold" w:hAnsi="Arial Rounded MT Bold"/>
          <w:sz w:val="24"/>
          <w:szCs w:val="24"/>
        </w:rPr>
        <w:t>ordinaire, du quotidien (La grisaille et la monotonie de la vie en banlieue)</w:t>
      </w:r>
    </w:p>
    <w:p w:rsidR="001C184A" w:rsidRDefault="001C184A" w:rsidP="00473765">
      <w:pPr>
        <w:spacing w:after="0"/>
        <w:jc w:val="both"/>
        <w:rPr>
          <w:rFonts w:ascii="Arial Rounded MT Bold" w:hAnsi="Arial Rounded MT Bold"/>
          <w:sz w:val="24"/>
          <w:szCs w:val="24"/>
        </w:rPr>
      </w:pPr>
    </w:p>
    <w:p w:rsidR="001C184A" w:rsidRDefault="001C184A" w:rsidP="00473765">
      <w:pPr>
        <w:spacing w:after="0"/>
        <w:jc w:val="both"/>
        <w:rPr>
          <w:rFonts w:ascii="Arial Rounded MT Bold" w:hAnsi="Arial Rounded MT Bold"/>
          <w:sz w:val="24"/>
          <w:szCs w:val="24"/>
        </w:rPr>
      </w:pPr>
      <w:r>
        <w:rPr>
          <w:rFonts w:ascii="Arial Rounded MT Bold" w:hAnsi="Arial Rounded MT Bold"/>
          <w:sz w:val="24"/>
          <w:szCs w:val="24"/>
        </w:rPr>
        <w:t>*L1-23</w:t>
      </w:r>
    </w:p>
    <w:p w:rsidR="001C184A" w:rsidRDefault="001C184A" w:rsidP="00473765">
      <w:pPr>
        <w:spacing w:after="0"/>
        <w:jc w:val="both"/>
        <w:rPr>
          <w:rFonts w:ascii="Arial Rounded MT Bold" w:hAnsi="Arial Rounded MT Bold"/>
          <w:sz w:val="24"/>
          <w:szCs w:val="24"/>
        </w:rPr>
      </w:pPr>
      <w:r>
        <w:rPr>
          <w:rFonts w:ascii="Arial Rounded MT Bold" w:hAnsi="Arial Rounded MT Bold"/>
          <w:sz w:val="24"/>
          <w:szCs w:val="24"/>
        </w:rPr>
        <w:t xml:space="preserve">Les médias dramatisent l’actualité en utilisant des mots extraordinaires. Ainsi, ils parlent de préférences d’émeutes à propos des banlieues et préfèrent parler de foulard islamique plutôt que d’un simple foulard </w:t>
      </w:r>
    </w:p>
    <w:p w:rsidR="00C734D6" w:rsidRDefault="00C734D6" w:rsidP="00473765">
      <w:pPr>
        <w:spacing w:after="0"/>
        <w:jc w:val="both"/>
        <w:rPr>
          <w:rFonts w:ascii="Arial Rounded MT Bold" w:hAnsi="Arial Rounded MT Bold"/>
          <w:sz w:val="24"/>
          <w:szCs w:val="24"/>
        </w:rPr>
      </w:pPr>
      <w:r>
        <w:rPr>
          <w:rFonts w:ascii="Arial Rounded MT Bold" w:hAnsi="Arial Rounded MT Bold"/>
          <w:sz w:val="24"/>
          <w:szCs w:val="24"/>
        </w:rPr>
        <w:t xml:space="preserve">Ces mots exagérés créent de la peur dans la population puis de la haine. </w:t>
      </w:r>
    </w:p>
    <w:p w:rsidR="00C734D6" w:rsidRDefault="00C734D6" w:rsidP="00473765">
      <w:pPr>
        <w:spacing w:after="0"/>
        <w:jc w:val="both"/>
        <w:rPr>
          <w:rFonts w:ascii="Arial Rounded MT Bold" w:hAnsi="Arial Rounded MT Bold"/>
          <w:sz w:val="24"/>
          <w:szCs w:val="24"/>
        </w:rPr>
      </w:pPr>
    </w:p>
    <w:p w:rsidR="00C734D6" w:rsidRDefault="00C734D6" w:rsidP="00473765">
      <w:pPr>
        <w:spacing w:after="0"/>
        <w:jc w:val="both"/>
        <w:rPr>
          <w:rFonts w:ascii="Arial Rounded MT Bold" w:hAnsi="Arial Rounded MT Bold"/>
          <w:sz w:val="24"/>
          <w:szCs w:val="24"/>
        </w:rPr>
      </w:pPr>
      <w:r>
        <w:rPr>
          <w:rFonts w:ascii="Arial Rounded MT Bold" w:hAnsi="Arial Rounded MT Bold"/>
          <w:sz w:val="24"/>
          <w:szCs w:val="24"/>
        </w:rPr>
        <w:t>*L 31-42</w:t>
      </w:r>
    </w:p>
    <w:p w:rsidR="00C734D6" w:rsidRDefault="00C734D6" w:rsidP="00473765">
      <w:pPr>
        <w:spacing w:after="0"/>
        <w:jc w:val="both"/>
        <w:rPr>
          <w:rFonts w:ascii="Arial Rounded MT Bold" w:hAnsi="Arial Rounded MT Bold"/>
          <w:sz w:val="24"/>
          <w:szCs w:val="24"/>
        </w:rPr>
      </w:pPr>
      <w:r>
        <w:rPr>
          <w:rFonts w:ascii="Arial Rounded MT Bold" w:hAnsi="Arial Rounded MT Bold"/>
          <w:sz w:val="24"/>
          <w:szCs w:val="24"/>
        </w:rPr>
        <w:t>A la ligne 29, on remarque un oxymore, l’extraordinaire ordinaire.</w:t>
      </w:r>
    </w:p>
    <w:p w:rsidR="00C734D6" w:rsidRDefault="00C734D6" w:rsidP="00473765">
      <w:pPr>
        <w:spacing w:after="0"/>
        <w:jc w:val="both"/>
        <w:rPr>
          <w:rFonts w:ascii="Arial Rounded MT Bold" w:hAnsi="Arial Rounded MT Bold"/>
          <w:sz w:val="24"/>
          <w:szCs w:val="24"/>
        </w:rPr>
      </w:pPr>
      <w:r>
        <w:rPr>
          <w:rFonts w:ascii="Arial Rounded MT Bold" w:hAnsi="Arial Rounded MT Bold"/>
          <w:sz w:val="24"/>
          <w:szCs w:val="24"/>
        </w:rPr>
        <w:t xml:space="preserve">A force de rechercher l’extraordinaire, il en devient ordinaire. </w:t>
      </w:r>
    </w:p>
    <w:p w:rsidR="00C734D6" w:rsidRDefault="00C734D6" w:rsidP="00473765">
      <w:pPr>
        <w:spacing w:after="0"/>
        <w:jc w:val="both"/>
        <w:rPr>
          <w:rFonts w:ascii="Arial Rounded MT Bold" w:hAnsi="Arial Rounded MT Bold"/>
          <w:sz w:val="24"/>
          <w:szCs w:val="24"/>
        </w:rPr>
      </w:pPr>
      <w:r>
        <w:rPr>
          <w:rFonts w:ascii="Arial Rounded MT Bold" w:hAnsi="Arial Rounded MT Bold"/>
          <w:sz w:val="24"/>
          <w:szCs w:val="24"/>
        </w:rPr>
        <w:t xml:space="preserve">Les médias ne rendent donc pas compte de la réalité de la société. Ils la caricaturent. </w:t>
      </w:r>
    </w:p>
    <w:p w:rsidR="00FA3698" w:rsidRDefault="00FA3698" w:rsidP="00473765">
      <w:pPr>
        <w:spacing w:after="0"/>
        <w:jc w:val="both"/>
        <w:rPr>
          <w:rFonts w:ascii="Arial Rounded MT Bold" w:hAnsi="Arial Rounded MT Bold"/>
          <w:sz w:val="24"/>
          <w:szCs w:val="24"/>
        </w:rPr>
      </w:pPr>
    </w:p>
    <w:p w:rsidR="00FA3698" w:rsidRDefault="00FA3698" w:rsidP="00473765">
      <w:pPr>
        <w:spacing w:after="0"/>
        <w:jc w:val="both"/>
        <w:rPr>
          <w:rFonts w:ascii="Arial Rounded MT Bold" w:hAnsi="Arial Rounded MT Bold"/>
          <w:sz w:val="24"/>
          <w:szCs w:val="24"/>
        </w:rPr>
      </w:pPr>
      <w:r>
        <w:rPr>
          <w:rFonts w:ascii="Arial Rounded MT Bold" w:hAnsi="Arial Rounded MT Bold"/>
          <w:sz w:val="24"/>
          <w:szCs w:val="24"/>
        </w:rPr>
        <w:t>*L43-fin</w:t>
      </w:r>
    </w:p>
    <w:p w:rsidR="00AE1BDA" w:rsidRDefault="00FA3698" w:rsidP="00473765">
      <w:pPr>
        <w:spacing w:after="0"/>
        <w:jc w:val="both"/>
        <w:rPr>
          <w:rFonts w:ascii="Arial Rounded MT Bold" w:hAnsi="Arial Rounded MT Bold"/>
          <w:sz w:val="24"/>
          <w:szCs w:val="24"/>
        </w:rPr>
      </w:pPr>
      <w:r>
        <w:rPr>
          <w:rFonts w:ascii="Arial Rounded MT Bold" w:hAnsi="Arial Rounded MT Bold"/>
          <w:sz w:val="24"/>
          <w:szCs w:val="24"/>
        </w:rPr>
        <w:t xml:space="preserve">L’objectif pour le journaliste comme pour le sociologue serait de montrer ce qu’il y a d’extraordinaire dans le quotidien. Il s’agirait de s’immerger dans les banlieues et des gens qui y vivent pour mieux les comprendre et pour éviter les caricatures. </w:t>
      </w:r>
    </w:p>
    <w:p w:rsidR="00FA3698" w:rsidRDefault="00FA3698" w:rsidP="00473765">
      <w:pPr>
        <w:spacing w:after="0"/>
        <w:jc w:val="both"/>
        <w:rPr>
          <w:rFonts w:ascii="Arial Rounded MT Bold" w:hAnsi="Arial Rounded MT Bold"/>
          <w:sz w:val="24"/>
          <w:szCs w:val="24"/>
        </w:rPr>
      </w:pPr>
      <w:r>
        <w:rPr>
          <w:rFonts w:ascii="Arial Rounded MT Bold" w:hAnsi="Arial Rounded MT Bold"/>
          <w:sz w:val="24"/>
          <w:szCs w:val="24"/>
        </w:rPr>
        <w:t>Du coup, la société se ferait peut-être une meilleure image des banlieues.</w:t>
      </w:r>
    </w:p>
    <w:p w:rsidR="00FA3698" w:rsidRDefault="00FA3698">
      <w:pPr>
        <w:rPr>
          <w:rFonts w:ascii="Arial Rounded MT Bold" w:hAnsi="Arial Rounded MT Bold"/>
          <w:sz w:val="24"/>
          <w:szCs w:val="24"/>
        </w:rPr>
      </w:pPr>
      <w:r>
        <w:rPr>
          <w:rFonts w:ascii="Arial Rounded MT Bold" w:hAnsi="Arial Rounded MT Bold"/>
          <w:sz w:val="24"/>
          <w:szCs w:val="24"/>
        </w:rPr>
        <w:br w:type="page"/>
      </w:r>
    </w:p>
    <w:p w:rsidR="00FA3698" w:rsidRDefault="00FA3698" w:rsidP="00473765">
      <w:pPr>
        <w:spacing w:after="0"/>
        <w:jc w:val="both"/>
        <w:rPr>
          <w:rFonts w:ascii="Arial Rounded MT Bold" w:hAnsi="Arial Rounded MT Bold"/>
          <w:sz w:val="32"/>
          <w:szCs w:val="32"/>
        </w:rPr>
      </w:pPr>
      <w:r>
        <w:rPr>
          <w:rFonts w:ascii="Arial Rounded MT Bold" w:hAnsi="Arial Rounded MT Bold"/>
          <w:sz w:val="32"/>
          <w:szCs w:val="32"/>
        </w:rPr>
        <w:t>Cours 4 : L’extraordinaire, les médias et la littérature</w:t>
      </w:r>
    </w:p>
    <w:p w:rsidR="004B702F" w:rsidRDefault="004B702F" w:rsidP="00473765">
      <w:pPr>
        <w:spacing w:after="0"/>
        <w:jc w:val="both"/>
        <w:rPr>
          <w:rFonts w:ascii="Arial Rounded MT Bold" w:hAnsi="Arial Rounded MT Bold"/>
          <w:sz w:val="32"/>
          <w:szCs w:val="32"/>
        </w:rPr>
      </w:pPr>
    </w:p>
    <w:p w:rsidR="004B702F" w:rsidRDefault="004B702F" w:rsidP="004B702F">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sz w:val="24"/>
          <w:szCs w:val="24"/>
        </w:rPr>
      </w:pPr>
      <w:r>
        <w:rPr>
          <w:rFonts w:ascii="Arial Rounded MT Bold" w:hAnsi="Arial Rounded MT Bold"/>
          <w:sz w:val="24"/>
          <w:szCs w:val="24"/>
        </w:rPr>
        <w:t>Texte : Josyane SAVIGNEAU, Carnets d’Apocalypse, 2012</w:t>
      </w:r>
    </w:p>
    <w:p w:rsidR="004B702F" w:rsidRDefault="004B702F" w:rsidP="004B702F">
      <w:pPr>
        <w:spacing w:after="0"/>
        <w:jc w:val="center"/>
        <w:rPr>
          <w:rFonts w:ascii="Arial Rounded MT Bold" w:hAnsi="Arial Rounded MT Bold"/>
          <w:sz w:val="24"/>
          <w:szCs w:val="24"/>
        </w:rPr>
      </w:pPr>
    </w:p>
    <w:p w:rsidR="00E81A06" w:rsidRDefault="00E81A06" w:rsidP="004B702F">
      <w:pPr>
        <w:spacing w:after="0"/>
        <w:jc w:val="center"/>
        <w:rPr>
          <w:rFonts w:ascii="Arial Rounded MT Bold" w:hAnsi="Arial Rounded MT Bold"/>
          <w:sz w:val="24"/>
          <w:szCs w:val="24"/>
        </w:rPr>
      </w:pPr>
    </w:p>
    <w:p w:rsidR="00E81A06" w:rsidRDefault="00E81A06" w:rsidP="004B702F">
      <w:pPr>
        <w:spacing w:after="0"/>
        <w:jc w:val="center"/>
        <w:rPr>
          <w:rFonts w:ascii="Arial Rounded MT Bold" w:hAnsi="Arial Rounded MT Bold"/>
          <w:sz w:val="24"/>
          <w:szCs w:val="24"/>
        </w:rPr>
      </w:pPr>
    </w:p>
    <w:p w:rsidR="00AE1BDA" w:rsidRDefault="00E81A06" w:rsidP="00E81A06">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sz w:val="24"/>
          <w:szCs w:val="24"/>
        </w:rPr>
      </w:pPr>
      <w:r>
        <w:rPr>
          <w:rFonts w:ascii="Arial Rounded MT Bold" w:hAnsi="Arial Rounded MT Bold"/>
          <w:sz w:val="24"/>
          <w:szCs w:val="24"/>
        </w:rPr>
        <w:t>Texte : Pierre PONGE, L’huitre, 1942</w:t>
      </w:r>
    </w:p>
    <w:p w:rsidR="00473765" w:rsidRDefault="00473765" w:rsidP="00473765">
      <w:pPr>
        <w:spacing w:after="0"/>
        <w:jc w:val="both"/>
        <w:rPr>
          <w:rFonts w:ascii="Arial Rounded MT Bold" w:hAnsi="Arial Rounded MT Bold"/>
          <w:sz w:val="24"/>
          <w:szCs w:val="24"/>
        </w:rPr>
      </w:pPr>
    </w:p>
    <w:p w:rsidR="00E81A06" w:rsidRPr="004D77CA" w:rsidRDefault="00E81A06" w:rsidP="00E81A06">
      <w:pPr>
        <w:spacing w:after="0"/>
        <w:rPr>
          <w:rFonts w:ascii="Arial Rounded MT Bold" w:hAnsi="Arial Rounded MT Bold"/>
          <w:b/>
          <w:sz w:val="24"/>
          <w:szCs w:val="24"/>
        </w:rPr>
      </w:pPr>
      <w:r w:rsidRPr="004D77CA">
        <w:rPr>
          <w:rFonts w:ascii="Arial Rounded MT Bold" w:hAnsi="Arial Rounded MT Bold"/>
          <w:b/>
          <w:sz w:val="24"/>
          <w:szCs w:val="24"/>
        </w:rPr>
        <w:t xml:space="preserve">I/ Une écriture apparemment descriptive </w:t>
      </w:r>
    </w:p>
    <w:p w:rsidR="00E81A06" w:rsidRPr="004D77CA" w:rsidRDefault="00E81A06" w:rsidP="00E81A06">
      <w:pPr>
        <w:spacing w:after="0"/>
        <w:rPr>
          <w:rFonts w:ascii="Arial Rounded MT Bold" w:hAnsi="Arial Rounded MT Bold"/>
          <w:b/>
        </w:rPr>
      </w:pPr>
      <w:r w:rsidRPr="004D77CA">
        <w:rPr>
          <w:rFonts w:ascii="Arial Rounded MT Bold" w:hAnsi="Arial Rounded MT Bold"/>
          <w:b/>
        </w:rPr>
        <w:t xml:space="preserve">A) </w:t>
      </w:r>
      <w:r w:rsidR="004D77CA" w:rsidRPr="004D77CA">
        <w:rPr>
          <w:rFonts w:ascii="Arial Rounded MT Bold" w:hAnsi="Arial Rounded MT Bold"/>
          <w:b/>
        </w:rPr>
        <w:t>Description en 3 temps</w:t>
      </w:r>
    </w:p>
    <w:p w:rsidR="00E81A06" w:rsidRDefault="00E81A06" w:rsidP="00E81A06">
      <w:pPr>
        <w:spacing w:after="0"/>
        <w:rPr>
          <w:rFonts w:ascii="Arial Rounded MT Bold" w:hAnsi="Arial Rounded MT Bold" w:cs="Arial"/>
        </w:rPr>
      </w:pPr>
      <w:r w:rsidRPr="00E81A06">
        <w:rPr>
          <w:rFonts w:ascii="Arial Rounded MT Bold" w:hAnsi="Arial Rounded MT Bold" w:cs="Arial"/>
        </w:rPr>
        <w:t>- Premier paragraphe : description extérieure de l'huître : « d'une apparence ». Description très générale.</w:t>
      </w:r>
      <w:r w:rsidRPr="00E81A06">
        <w:rPr>
          <w:rFonts w:ascii="Arial Rounded MT Bold" w:hAnsi="Arial Rounded MT Bold" w:cs="Arial"/>
        </w:rPr>
        <w:br/>
        <w:t>- Deuxième paragraphe : on passe à une description intérieure de l'huître, comme l'indique les premiers mots du paragraphe : « A l'intérieur ». La description est aussi plus précise.</w:t>
      </w:r>
      <w:r w:rsidRPr="00E81A06">
        <w:rPr>
          <w:rFonts w:ascii="Arial Rounded MT Bold" w:hAnsi="Arial Rounded MT Bold" w:cs="Arial"/>
        </w:rPr>
        <w:br/>
        <w:t xml:space="preserve">- Troisième paragraphe : description d'un élément particulier à l'intérieur de cette huître : la perle. La particularité de cette description est marquée par les premiers mots : « parfois très rare ». </w:t>
      </w:r>
      <w:r w:rsidRPr="00E81A06">
        <w:rPr>
          <w:rFonts w:ascii="Arial Rounded MT Bold" w:hAnsi="Arial Rounded MT Bold" w:cs="Arial"/>
        </w:rPr>
        <w:br/>
      </w:r>
      <w:r w:rsidRPr="00E81A06">
        <w:rPr>
          <w:rFonts w:ascii="Arial Rounded MT Bold" w:hAnsi="Arial Rounded MT Bold" w:cs="Arial"/>
        </w:rPr>
        <w:br/>
        <w:t>Cette progression de l'extérieur vers l'intérieur et du général au particulier est également marquée par un raccourcissement de la taille des paragraphes. Francis Ponge focalise sur des éléments de plus en plus précis. Le premier paragraphe est constitué de plusieurs phrases (5), le deuxième est une seule longue phrase, et le troisième est une seule phrase courte.</w:t>
      </w:r>
    </w:p>
    <w:p w:rsidR="00E81A06" w:rsidRDefault="00E81A06" w:rsidP="00E81A06">
      <w:pPr>
        <w:spacing w:after="0"/>
        <w:rPr>
          <w:rFonts w:ascii="Arial Rounded MT Bold" w:hAnsi="Arial Rounded MT Bold" w:cs="Arial"/>
        </w:rPr>
      </w:pPr>
    </w:p>
    <w:p w:rsidR="00E81A06" w:rsidRPr="004D77CA" w:rsidRDefault="00E81A06" w:rsidP="00E81A06">
      <w:pPr>
        <w:spacing w:after="0"/>
        <w:rPr>
          <w:rFonts w:ascii="Arial Rounded MT Bold" w:hAnsi="Arial Rounded MT Bold" w:cs="Arial"/>
          <w:b/>
        </w:rPr>
      </w:pPr>
      <w:r w:rsidRPr="004D77CA">
        <w:rPr>
          <w:rFonts w:ascii="Arial Rounded MT Bold" w:hAnsi="Arial Rounded MT Bold" w:cs="Arial"/>
          <w:b/>
        </w:rPr>
        <w:t>B)</w:t>
      </w:r>
      <w:r w:rsidR="004D77CA" w:rsidRPr="004D77CA">
        <w:rPr>
          <w:rFonts w:ascii="Arial Rounded MT Bold" w:hAnsi="Arial Rounded MT Bold" w:cs="Arial"/>
          <w:b/>
        </w:rPr>
        <w:t xml:space="preserve"> </w:t>
      </w:r>
      <w:r w:rsidRPr="004D77CA">
        <w:rPr>
          <w:rFonts w:ascii="Arial Rounded MT Bold" w:hAnsi="Arial Rounded MT Bold" w:cs="Arial"/>
          <w:b/>
        </w:rPr>
        <w:t>L’</w:t>
      </w:r>
      <w:r w:rsidR="004D77CA" w:rsidRPr="004D77CA">
        <w:rPr>
          <w:rFonts w:ascii="Arial Rounded MT Bold" w:hAnsi="Arial Rounded MT Bold" w:cs="Arial"/>
          <w:b/>
        </w:rPr>
        <w:t>exté</w:t>
      </w:r>
      <w:r w:rsidRPr="004D77CA">
        <w:rPr>
          <w:rFonts w:ascii="Arial Rounded MT Bold" w:hAnsi="Arial Rounded MT Bold" w:cs="Arial"/>
          <w:b/>
        </w:rPr>
        <w:t>rieur de l’huitre</w:t>
      </w:r>
    </w:p>
    <w:p w:rsidR="004D77CA" w:rsidRPr="004D77CA" w:rsidRDefault="004D77CA" w:rsidP="004D77CA">
      <w:pPr>
        <w:spacing w:after="0" w:line="240" w:lineRule="auto"/>
        <w:rPr>
          <w:rFonts w:ascii="Arial Rounded MT Bold" w:eastAsia="Times New Roman" w:hAnsi="Arial Rounded MT Bold" w:cs="Times New Roman"/>
          <w:lang w:eastAsia="fr-FR"/>
        </w:rPr>
      </w:pPr>
      <w:r w:rsidRPr="004D77CA">
        <w:rPr>
          <w:rFonts w:ascii="Arial Rounded MT Bold" w:eastAsia="Times New Roman" w:hAnsi="Arial Rounded MT Bold" w:cs="Times New Roman"/>
          <w:lang w:eastAsia="fr-FR"/>
        </w:rPr>
        <w:t>Elle est comparée à un « galet » -&gt; i</w:t>
      </w:r>
      <w:r>
        <w:rPr>
          <w:rFonts w:ascii="Arial Rounded MT Bold" w:eastAsia="Times New Roman" w:hAnsi="Arial Rounded MT Bold" w:cs="Times New Roman"/>
          <w:lang w:eastAsia="fr-FR"/>
        </w:rPr>
        <w:t xml:space="preserve">dée désagréable et défavorable de l’huître. </w:t>
      </w:r>
      <w:r w:rsidRPr="004D77CA">
        <w:rPr>
          <w:rFonts w:ascii="Arial Rounded MT Bold" w:eastAsia="Times New Roman" w:hAnsi="Arial Rounded MT Bold" w:cs="Times New Roman"/>
          <w:lang w:eastAsia="fr-FR"/>
        </w:rPr>
        <w:br/>
        <w:t>Ponge insiste sur la difficulté pour ouvrir l'huître </w:t>
      </w:r>
      <w:proofErr w:type="gramStart"/>
      <w:r w:rsidRPr="004D77CA">
        <w:rPr>
          <w:rFonts w:ascii="Arial Rounded MT Bold" w:eastAsia="Times New Roman" w:hAnsi="Arial Rounded MT Bold" w:cs="Times New Roman"/>
          <w:lang w:eastAsia="fr-FR"/>
        </w:rPr>
        <w:t>:</w:t>
      </w:r>
      <w:proofErr w:type="gramEnd"/>
      <w:r w:rsidRPr="004D77CA">
        <w:rPr>
          <w:rFonts w:ascii="Arial Rounded MT Bold" w:eastAsia="Times New Roman" w:hAnsi="Arial Rounded MT Bold" w:cs="Times New Roman"/>
          <w:lang w:eastAsia="fr-FR"/>
        </w:rPr>
        <w:br/>
        <w:t>« apparence plus rugueuse » : désagréable au toucher, il est difficile de s'en saisir.</w:t>
      </w:r>
      <w:r w:rsidRPr="004D77CA">
        <w:rPr>
          <w:rFonts w:ascii="Arial Rounded MT Bold" w:eastAsia="Times New Roman" w:hAnsi="Arial Rounded MT Bold" w:cs="Times New Roman"/>
          <w:lang w:eastAsia="fr-FR"/>
        </w:rPr>
        <w:br/>
        <w:t>« opiniâtrement clos »</w:t>
      </w:r>
      <w:r w:rsidRPr="004D77CA">
        <w:rPr>
          <w:rFonts w:ascii="Arial Rounded MT Bold" w:eastAsia="Times New Roman" w:hAnsi="Arial Rounded MT Bold" w:cs="Times New Roman"/>
          <w:lang w:eastAsia="fr-FR"/>
        </w:rPr>
        <w:br/>
        <w:t>Solution pour l'ouvrir = solution en trois temps, donne l'impression d'un mode d'emploi (cf. rythme ternaire marqué par les virgules). Il faut « s'y reprendre à plusieurs fois ».</w:t>
      </w:r>
      <w:r w:rsidRPr="004D77CA">
        <w:rPr>
          <w:rFonts w:ascii="Arial Rounded MT Bold" w:eastAsia="Times New Roman" w:hAnsi="Arial Rounded MT Bold" w:cs="Times New Roman"/>
          <w:lang w:eastAsia="fr-FR"/>
        </w:rPr>
        <w:br/>
        <w:t>Des instruments sont nécessaires : torchon, couteau ébréché.</w:t>
      </w:r>
    </w:p>
    <w:p w:rsidR="004D77CA" w:rsidRDefault="004D77CA" w:rsidP="004D77CA">
      <w:pPr>
        <w:spacing w:before="100" w:beforeAutospacing="1" w:after="100" w:afterAutospacing="1" w:line="240" w:lineRule="auto"/>
        <w:rPr>
          <w:rFonts w:ascii="Arial Rounded MT Bold" w:eastAsia="Times New Roman" w:hAnsi="Arial Rounded MT Bold" w:cs="Times New Roman"/>
          <w:lang w:eastAsia="fr-FR"/>
        </w:rPr>
      </w:pPr>
      <w:r w:rsidRPr="004D77CA">
        <w:rPr>
          <w:rFonts w:ascii="Arial Rounded MT Bold" w:eastAsia="Times New Roman" w:hAnsi="Arial Rounded MT Bold" w:cs="Times New Roman"/>
          <w:lang w:eastAsia="fr-FR"/>
        </w:rPr>
        <w:t>Nécessité d'utiliser la violence pour ouvrir l'huître : « Les coups qu'on lui porte », utilisation d'une arme (couteau)</w:t>
      </w:r>
      <w:proofErr w:type="gramStart"/>
      <w:r w:rsidRPr="004D77CA">
        <w:rPr>
          <w:rFonts w:ascii="Arial Rounded MT Bold" w:eastAsia="Times New Roman" w:hAnsi="Arial Rounded MT Bold" w:cs="Times New Roman"/>
          <w:lang w:eastAsia="fr-FR"/>
        </w:rPr>
        <w:t>.</w:t>
      </w:r>
      <w:proofErr w:type="gramEnd"/>
      <w:r w:rsidRPr="004D77CA">
        <w:rPr>
          <w:rFonts w:ascii="Arial Rounded MT Bold" w:eastAsia="Times New Roman" w:hAnsi="Arial Rounded MT Bold" w:cs="Times New Roman"/>
          <w:lang w:eastAsia="fr-FR"/>
        </w:rPr>
        <w:br/>
        <w:t>« les doigts curieux s'y coupent, s'y cassent les ongles » : deux verbes exprimant une violence renforcée par l'allitération en [k] (qui rappelle le son des coups).</w:t>
      </w:r>
    </w:p>
    <w:p w:rsidR="00392E6E" w:rsidRDefault="00392E6E">
      <w:pPr>
        <w:rPr>
          <w:rFonts w:ascii="Arial Rounded MT Bold" w:eastAsia="Times New Roman" w:hAnsi="Arial Rounded MT Bold" w:cs="Times New Roman"/>
          <w:b/>
          <w:lang w:eastAsia="fr-FR"/>
        </w:rPr>
      </w:pPr>
      <w:r>
        <w:rPr>
          <w:rFonts w:ascii="Arial Rounded MT Bold" w:eastAsia="Times New Roman" w:hAnsi="Arial Rounded MT Bold" w:cs="Times New Roman"/>
          <w:b/>
          <w:lang w:eastAsia="fr-FR"/>
        </w:rPr>
        <w:br w:type="page"/>
      </w:r>
    </w:p>
    <w:p w:rsidR="00E81A06" w:rsidRDefault="00392E6E" w:rsidP="00E81A06">
      <w:pPr>
        <w:spacing w:after="0"/>
        <w:rPr>
          <w:rFonts w:ascii="Arial Rounded MT Bold" w:eastAsia="Times New Roman" w:hAnsi="Arial Rounded MT Bold" w:cs="Times New Roman"/>
          <w:b/>
          <w:lang w:eastAsia="fr-FR"/>
        </w:rPr>
      </w:pPr>
      <w:r>
        <w:rPr>
          <w:rFonts w:ascii="Arial Rounded MT Bold" w:eastAsia="Times New Roman" w:hAnsi="Arial Rounded MT Bold" w:cs="Times New Roman"/>
          <w:b/>
          <w:lang w:eastAsia="fr-FR"/>
        </w:rPr>
        <w:t>C) Un intérieur hétéroclite</w:t>
      </w:r>
    </w:p>
    <w:p w:rsidR="00392E6E" w:rsidRDefault="00392E6E" w:rsidP="00E81A06">
      <w:pPr>
        <w:spacing w:after="0"/>
        <w:rPr>
          <w:rFonts w:ascii="Arial Rounded MT Bold" w:hAnsi="Arial Rounded MT Bold"/>
        </w:rPr>
      </w:pPr>
      <w:r w:rsidRPr="00392E6E">
        <w:rPr>
          <w:rFonts w:ascii="Arial Rounded MT Bold" w:hAnsi="Arial Rounded MT Bold"/>
        </w:rPr>
        <w:t>Le fait que la description de l'huître faite par Ponge dans le second paragraphe ne soit constituée que d'une seule phrase avec beaucoup de juxtapositions insiste sur une sorte de difficulté pour définir la nature de l'intérieur du coquillage.</w:t>
      </w:r>
      <w:r w:rsidRPr="00392E6E">
        <w:rPr>
          <w:rFonts w:ascii="Arial Rounded MT Bold" w:hAnsi="Arial Rounded MT Bold"/>
        </w:rPr>
        <w:br/>
        <w:t>L'expression « tout un monde » est renforcée par « à boire et à manger » (double sens : au sens propre signifie qu'il y a de l'eau et le fruit de mer et au sens figuré est une expression signifiant qu'on y trouve beaucoup de choses de qualité différente).</w:t>
      </w:r>
      <w:r w:rsidRPr="00392E6E">
        <w:rPr>
          <w:rFonts w:ascii="Arial Rounded MT Bold" w:hAnsi="Arial Rounded MT Bold"/>
        </w:rPr>
        <w:br/>
      </w:r>
      <w:r w:rsidRPr="00392E6E">
        <w:rPr>
          <w:rFonts w:ascii="Arial Rounded MT Bold" w:hAnsi="Arial Rounded MT Bold"/>
        </w:rPr>
        <w:br/>
        <w:t>Enumération d'éléments appartenant à des réalités diverses : les « cieux », « une mare », le « sachet », « dentelle ».</w:t>
      </w:r>
      <w:r w:rsidRPr="00392E6E">
        <w:rPr>
          <w:rFonts w:ascii="Arial Rounded MT Bold" w:hAnsi="Arial Rounded MT Bold"/>
        </w:rPr>
        <w:br/>
        <w:t>Caractère insaisissable de certains éléments :</w:t>
      </w:r>
      <w:r w:rsidRPr="00392E6E">
        <w:rPr>
          <w:rFonts w:ascii="Arial Rounded MT Bold" w:hAnsi="Arial Rounded MT Bold"/>
        </w:rPr>
        <w:br/>
        <w:t>- « les cieux d'en-dessus s'affaissent sur les cieux d'en-dessous » : il devient difficile de distinguer lequel est lequel, tout se mélange.</w:t>
      </w:r>
      <w:r w:rsidRPr="00392E6E">
        <w:rPr>
          <w:rFonts w:ascii="Arial Rounded MT Bold" w:hAnsi="Arial Rounded MT Bold"/>
        </w:rPr>
        <w:br/>
        <w:t>- « qui flue et reflue à l'odeur et à la vue » : expression d'une mobilité qu'aucun sens se semble en mesure de fixer, ni l'odorat ni la vue.</w:t>
      </w:r>
      <w:r w:rsidRPr="00392E6E">
        <w:rPr>
          <w:rFonts w:ascii="Arial Rounded MT Bold" w:hAnsi="Arial Rounded MT Bold"/>
        </w:rPr>
        <w:br/>
      </w:r>
      <w:r w:rsidRPr="00392E6E">
        <w:rPr>
          <w:rFonts w:ascii="Arial Rounded MT Bold" w:hAnsi="Arial Rounded MT Bold"/>
        </w:rPr>
        <w:br/>
        <w:t>Juxtaposition de termes nobles et péjoratifs (« nacre », « mare », « visqueux et verdâtre », « dentelle noirâtre » la dentelle est une matière noble mais l'adjectif noirâtre la dévalorise) -&gt; difficile de donner une valeur à l'huître.</w:t>
      </w:r>
    </w:p>
    <w:p w:rsidR="00D05EFE" w:rsidRDefault="00D05EFE" w:rsidP="00E81A06">
      <w:pPr>
        <w:spacing w:after="0"/>
        <w:rPr>
          <w:rFonts w:ascii="Arial Rounded MT Bold" w:hAnsi="Arial Rounded MT Bold"/>
        </w:rPr>
      </w:pPr>
    </w:p>
    <w:p w:rsidR="00D05EFE" w:rsidRDefault="00D05EFE" w:rsidP="00E81A06">
      <w:pPr>
        <w:spacing w:after="0"/>
        <w:rPr>
          <w:rFonts w:ascii="Arial Rounded MT Bold" w:hAnsi="Arial Rounded MT Bold"/>
        </w:rPr>
      </w:pPr>
      <w:r>
        <w:rPr>
          <w:rFonts w:ascii="Arial Rounded MT Bold" w:hAnsi="Arial Rounded MT Bold"/>
          <w:b/>
          <w:sz w:val="24"/>
          <w:szCs w:val="24"/>
        </w:rPr>
        <w:t>I</w:t>
      </w:r>
      <w:r w:rsidRPr="00D05EFE">
        <w:rPr>
          <w:rFonts w:ascii="Arial Rounded MT Bold" w:hAnsi="Arial Rounded MT Bold"/>
          <w:b/>
          <w:sz w:val="24"/>
          <w:szCs w:val="24"/>
        </w:rPr>
        <w:t>I. La symbolique du poème</w:t>
      </w:r>
      <w:r w:rsidRPr="00D05EFE">
        <w:rPr>
          <w:rFonts w:ascii="Arial Rounded MT Bold" w:hAnsi="Arial Rounded MT Bold"/>
          <w:b/>
          <w:sz w:val="24"/>
          <w:szCs w:val="24"/>
        </w:rPr>
        <w:br/>
        <w:t>1. L'ambigüité de la dernière phrase</w:t>
      </w:r>
      <w:r w:rsidRPr="00D05EFE">
        <w:br/>
      </w:r>
      <w:r w:rsidRPr="00D05EFE">
        <w:br/>
      </w:r>
      <w:r w:rsidRPr="00D05EFE">
        <w:rPr>
          <w:rFonts w:ascii="Arial Rounded MT Bold" w:hAnsi="Arial Rounded MT Bold"/>
        </w:rPr>
        <w:t xml:space="preserve">« une formule perle » </w:t>
      </w:r>
      <w:proofErr w:type="gramStart"/>
      <w:r w:rsidRPr="00D05EFE">
        <w:rPr>
          <w:rFonts w:ascii="Arial Rounded MT Bold" w:hAnsi="Arial Rounded MT Bold"/>
        </w:rPr>
        <w:t>:</w:t>
      </w:r>
      <w:proofErr w:type="gramEnd"/>
      <w:r w:rsidRPr="00D05EFE">
        <w:rPr>
          <w:rFonts w:ascii="Arial Rounded MT Bold" w:hAnsi="Arial Rounded MT Bold"/>
        </w:rPr>
        <w:br/>
        <w:t>Premier sens = une petite forme apparaît comme une perle (perle de l'huître).</w:t>
      </w:r>
      <w:r w:rsidRPr="00D05EFE">
        <w:rPr>
          <w:rFonts w:ascii="Arial Rounded MT Bold" w:hAnsi="Arial Rounded MT Bold"/>
        </w:rPr>
        <w:br/>
        <w:t>Deuxième sens : le terme « formule » peut signifier une formulation, ce que l'on dit. Ce sens paraît appuyé par la présence du mot « gosier » appartenant au même champ lexical = partie intérieure de la gorge d'où sort la parole. Quelle serait cette parole ?</w:t>
      </w:r>
      <w:r w:rsidRPr="00D05EFE">
        <w:rPr>
          <w:rFonts w:ascii="Arial Rounded MT Bold" w:hAnsi="Arial Rounded MT Bold"/>
        </w:rPr>
        <w:br/>
        <w:t>- Ses caractéristiques : la rareté (« très rare » mais aussi « perle » = ce n'est pas un débit abondant), l'organe de celui qui parle est « de nacre » = idée de pureté et de haute valeur (la parole est précieuse), et cette parole sert à « orner », c'est-à-dire qu'elle a un but esthétique.</w:t>
      </w:r>
      <w:r w:rsidRPr="00D05EFE">
        <w:rPr>
          <w:rFonts w:ascii="Arial Rounded MT Bold" w:hAnsi="Arial Rounded MT Bold"/>
        </w:rPr>
        <w:br/>
        <w:t>- Rareté + pureté + esthétique = caractéristiques de la parole poétique.</w:t>
      </w:r>
      <w:r w:rsidRPr="00D05EFE">
        <w:rPr>
          <w:rFonts w:ascii="Arial Rounded MT Bold" w:hAnsi="Arial Rounded MT Bold"/>
        </w:rPr>
        <w:br/>
        <w:t>- La perle serait donc en fait un poème : le texte est donc une sorte d'allégorie sur la création poétique, l'huître qui produit la perle serait alors le monde poétique.</w:t>
      </w:r>
    </w:p>
    <w:p w:rsidR="00D05EFE" w:rsidRDefault="00D05EFE" w:rsidP="00E81A06">
      <w:pPr>
        <w:spacing w:after="0"/>
        <w:rPr>
          <w:rFonts w:ascii="Arial Rounded MT Bold" w:hAnsi="Arial Rounded MT Bold"/>
        </w:rPr>
      </w:pPr>
    </w:p>
    <w:p w:rsidR="00D05EFE" w:rsidRDefault="00D05EFE">
      <w:pPr>
        <w:rPr>
          <w:rFonts w:ascii="Arial Rounded MT Bold" w:hAnsi="Arial Rounded MT Bold"/>
        </w:rPr>
      </w:pPr>
      <w:r>
        <w:rPr>
          <w:rFonts w:ascii="Arial Rounded MT Bold" w:hAnsi="Arial Rounded MT Bold"/>
        </w:rPr>
        <w:br w:type="page"/>
      </w:r>
    </w:p>
    <w:p w:rsidR="00D05EFE" w:rsidRDefault="00D05EFE" w:rsidP="00E81A06">
      <w:pPr>
        <w:spacing w:after="0"/>
        <w:rPr>
          <w:rFonts w:ascii="Arial Rounded MT Bold" w:hAnsi="Arial Rounded MT Bold"/>
        </w:rPr>
      </w:pPr>
      <w:r w:rsidRPr="00D05EFE">
        <w:rPr>
          <w:rFonts w:ascii="Arial Rounded MT Bold" w:hAnsi="Arial Rounded MT Bold"/>
          <w:b/>
        </w:rPr>
        <w:t>2. Lecture rétrospective du poème selon cette signification symbolique</w:t>
      </w:r>
      <w:r w:rsidRPr="00D05EFE">
        <w:rPr>
          <w:rFonts w:ascii="Arial Rounded MT Bold" w:hAnsi="Arial Rounded MT Bold"/>
        </w:rPr>
        <w:br/>
      </w:r>
      <w:r w:rsidRPr="00D05EFE">
        <w:rPr>
          <w:rFonts w:ascii="Arial Rounded MT Bold" w:hAnsi="Arial Rounded MT Bold"/>
          <w:b/>
          <w:bCs/>
        </w:rPr>
        <w:t>a) Premier paragraphe : la création poétique vue de l'extérieur</w:t>
      </w:r>
      <w:r w:rsidRPr="00D05EFE">
        <w:rPr>
          <w:rFonts w:ascii="Arial Rounded MT Bold" w:hAnsi="Arial Rounded MT Bold"/>
        </w:rPr>
        <w:br/>
      </w:r>
      <w:r w:rsidRPr="00D05EFE">
        <w:rPr>
          <w:rFonts w:ascii="Arial Rounded MT Bold" w:hAnsi="Arial Rounded MT Bold"/>
        </w:rPr>
        <w:br/>
        <w:t>L'insistance sur l'idée de fermeture « monde opiniâtrement clos », « rugueux », met en évidence l'hermétisme poétique pour les autres qui voient cela comme quelque chose de difficilement abordable.</w:t>
      </w:r>
      <w:r w:rsidRPr="00D05EFE">
        <w:rPr>
          <w:rFonts w:ascii="Arial Rounded MT Bold" w:hAnsi="Arial Rounded MT Bold"/>
        </w:rPr>
        <w:br/>
        <w:t>La difficulté pour ouvrir l'huître symbolise la difficulté d'entrer dans l'univers poétique pour quelqu'un qui n'est pas initié, mais cette entrée est possible à force d'efforts.</w:t>
      </w:r>
      <w:r w:rsidRPr="00D05EFE">
        <w:rPr>
          <w:rFonts w:ascii="Arial Rounded MT Bold" w:hAnsi="Arial Rounded MT Bold"/>
        </w:rPr>
        <w:br/>
        <w:t>Toutefois il y a une dévalorisation de ces tentatives d'intrusion :</w:t>
      </w:r>
      <w:r w:rsidRPr="00D05EFE">
        <w:rPr>
          <w:rFonts w:ascii="Arial Rounded MT Bold" w:hAnsi="Arial Rounded MT Bold"/>
        </w:rPr>
        <w:br/>
        <w:t>- La connotation de violence : on a l'impression que les "profanes" en poésie violeraient une sorte de refuge, d'ailleurs ils abîment l'huître par leurs tentatives d'intrusion puisque leurs « coups (...) marquent son enveloppe de ronds blancs ».</w:t>
      </w:r>
      <w:r w:rsidRPr="00D05EFE">
        <w:rPr>
          <w:rFonts w:ascii="Arial Rounded MT Bold" w:hAnsi="Arial Rounded MT Bold"/>
        </w:rPr>
        <w:br/>
        <w:t>- C'est parce que leur motivations sont mauvaises : tout d'abord, on peut penser qu'ils cherchent absolument à s'approprier les secrets de cette création (ils tiennent l'huître « au creux d'un torchon ») et simplement par curiosité (« doigts curieux ») ou malveillance ou traîtrise (« couteau ébréché et peu franc »).</w:t>
      </w:r>
      <w:r w:rsidRPr="00D05EFE">
        <w:rPr>
          <w:rFonts w:ascii="Arial Rounded MT Bold" w:hAnsi="Arial Rounded MT Bold"/>
        </w:rPr>
        <w:br/>
        <w:t>- Mais beaucoup « s'y coupent, s'y cassent les ongles » -&gt; ils ne parviennent pas à rentrer dans cet univers poétique.</w:t>
      </w:r>
    </w:p>
    <w:p w:rsidR="00FD6937" w:rsidRDefault="00FD6937" w:rsidP="00E81A06">
      <w:pPr>
        <w:spacing w:after="0"/>
        <w:rPr>
          <w:rFonts w:ascii="Arial Rounded MT Bold" w:hAnsi="Arial Rounded MT Bold"/>
        </w:rPr>
      </w:pPr>
    </w:p>
    <w:p w:rsidR="00FD6937" w:rsidRPr="00FD6937" w:rsidRDefault="00FD6937" w:rsidP="00FD6937">
      <w:pPr>
        <w:spacing w:after="0"/>
        <w:rPr>
          <w:rFonts w:ascii="Arial Rounded MT Bold" w:hAnsi="Arial Rounded MT Bold"/>
          <w:b/>
        </w:rPr>
      </w:pPr>
      <w:r w:rsidRPr="00FD6937">
        <w:rPr>
          <w:rFonts w:ascii="Arial Rounded MT Bold" w:hAnsi="Arial Rounded MT Bold"/>
          <w:b/>
        </w:rPr>
        <w:t>b) Second paragraphe : le monde du poète à l'intérieur de l'huître</w:t>
      </w:r>
    </w:p>
    <w:p w:rsidR="00FD6937" w:rsidRPr="00FD6937" w:rsidRDefault="00FD6937" w:rsidP="00FD6937">
      <w:pPr>
        <w:spacing w:after="0"/>
        <w:rPr>
          <w:rFonts w:ascii="Arial Rounded MT Bold" w:hAnsi="Arial Rounded MT Bold"/>
        </w:rPr>
      </w:pPr>
    </w:p>
    <w:p w:rsidR="00FD6937" w:rsidRPr="00FD6937" w:rsidRDefault="00FD6937" w:rsidP="00FD6937">
      <w:pPr>
        <w:spacing w:after="0"/>
        <w:rPr>
          <w:rFonts w:ascii="Arial Rounded MT Bold" w:hAnsi="Arial Rounded MT Bold"/>
        </w:rPr>
      </w:pPr>
      <w:r w:rsidRPr="00FD6937">
        <w:rPr>
          <w:rFonts w:ascii="Arial Rounded MT Bold" w:hAnsi="Arial Rounded MT Bold"/>
        </w:rPr>
        <w:t>Pour ceux qui arrivent à ouvrir l'huître, c'est-à-dire à comprendre la poésie, un monde entier s'ouvre à eux :</w:t>
      </w:r>
    </w:p>
    <w:p w:rsidR="00FD6937" w:rsidRPr="00FD6937" w:rsidRDefault="00FD6937" w:rsidP="00FD6937">
      <w:pPr>
        <w:spacing w:after="0"/>
        <w:rPr>
          <w:rFonts w:ascii="Arial Rounded MT Bold" w:hAnsi="Arial Rounded MT Bold"/>
        </w:rPr>
      </w:pPr>
      <w:r w:rsidRPr="00FD6937">
        <w:rPr>
          <w:rFonts w:ascii="Arial Rounded MT Bold" w:hAnsi="Arial Rounded MT Bold"/>
        </w:rPr>
        <w:t>- Un monde caractérisé par le céleste, une dimension supérieure (« halos », « firmament », « cieux ».)</w:t>
      </w:r>
    </w:p>
    <w:p w:rsidR="00FD6937" w:rsidRPr="00FD6937" w:rsidRDefault="00FD6937" w:rsidP="00FD6937">
      <w:pPr>
        <w:spacing w:after="0"/>
        <w:rPr>
          <w:rFonts w:ascii="Arial Rounded MT Bold" w:hAnsi="Arial Rounded MT Bold"/>
        </w:rPr>
      </w:pPr>
      <w:r w:rsidRPr="00FD6937">
        <w:rPr>
          <w:rFonts w:ascii="Arial Rounded MT Bold" w:hAnsi="Arial Rounded MT Bold"/>
        </w:rPr>
        <w:t>- Un monde riche, abondant, où tout se mêle : mélange des sens, des couleurs, les choses n'ont plus une forme fixe, elles se transforment et se confondent -&gt; un monde difficile à saisir, à définir.</w:t>
      </w:r>
    </w:p>
    <w:p w:rsidR="00FD6937" w:rsidRDefault="00FD6937" w:rsidP="00FD6937">
      <w:pPr>
        <w:spacing w:after="0"/>
        <w:rPr>
          <w:rFonts w:ascii="Arial Rounded MT Bold" w:hAnsi="Arial Rounded MT Bold"/>
        </w:rPr>
      </w:pPr>
      <w:r w:rsidRPr="00FD6937">
        <w:rPr>
          <w:rFonts w:ascii="Arial Rounded MT Bold" w:hAnsi="Arial Rounded MT Bold"/>
        </w:rPr>
        <w:t>- « on trouve [...] à boire et à manger » : la poésie est capable de nourrir intellectuellement celui qui la comprend.</w:t>
      </w:r>
    </w:p>
    <w:p w:rsidR="00FD6937" w:rsidRDefault="00FD6937" w:rsidP="00FD6937">
      <w:pPr>
        <w:spacing w:after="0"/>
        <w:rPr>
          <w:rFonts w:ascii="Arial Rounded MT Bold" w:hAnsi="Arial Rounded MT Bold"/>
        </w:rPr>
      </w:pPr>
    </w:p>
    <w:p w:rsidR="00FD6937" w:rsidRPr="00FD6937" w:rsidRDefault="00FD6937" w:rsidP="00FD6937">
      <w:pPr>
        <w:spacing w:after="0"/>
        <w:rPr>
          <w:rFonts w:ascii="Arial Rounded MT Bold" w:hAnsi="Arial Rounded MT Bold"/>
          <w:b/>
        </w:rPr>
      </w:pPr>
      <w:r w:rsidRPr="00FD6937">
        <w:rPr>
          <w:rFonts w:ascii="Arial Rounded MT Bold" w:hAnsi="Arial Rounded MT Bold"/>
          <w:b/>
        </w:rPr>
        <w:t>Conclusion</w:t>
      </w:r>
    </w:p>
    <w:p w:rsidR="00FD6937" w:rsidRPr="00FD6937" w:rsidRDefault="00FD6937" w:rsidP="00FD6937">
      <w:pPr>
        <w:spacing w:after="0"/>
        <w:rPr>
          <w:rFonts w:ascii="Arial Rounded MT Bold" w:hAnsi="Arial Rounded MT Bold"/>
        </w:rPr>
      </w:pPr>
    </w:p>
    <w:p w:rsidR="00FD6937" w:rsidRPr="00FD6937" w:rsidRDefault="00FD6937" w:rsidP="00FD6937">
      <w:pPr>
        <w:spacing w:after="0"/>
        <w:rPr>
          <w:rFonts w:ascii="Arial Rounded MT Bold" w:hAnsi="Arial Rounded MT Bold"/>
        </w:rPr>
      </w:pPr>
      <w:r w:rsidRPr="00FD6937">
        <w:rPr>
          <w:rFonts w:ascii="Arial Rounded MT Bold" w:hAnsi="Arial Rounded MT Bold"/>
        </w:rPr>
        <w:t xml:space="preserve">     Le texte L'huître, de Francis Ponge, est donc bien un poème. Cela se ressent au fur et à mesure de la lecture et est confirmé par la dernière phrase. C'est une sorte de mise en abyme puisqu'il traite du processus de la création poétique et de la perception du monde poétique par les gens extérieurs. Toutefois, le travail poétique de Ponge ne suit pas tout à fait le même sens que d'autres poèmes : il ne cherche pas à exprimer certaines idées par des images poétiques, il part avant tout de l'objet et ce sont les particularités de cet objet qui l'amènent à une symbolique, il se propose de voir l'objet sous un autre jour, mais en s'imposant toujours de partir de l'objet lui-même. Ponge donne à ce type de poème le néologisme de « </w:t>
      </w:r>
      <w:proofErr w:type="spellStart"/>
      <w:r w:rsidRPr="00FD6937">
        <w:rPr>
          <w:rFonts w:ascii="Arial Rounded MT Bold" w:hAnsi="Arial Rounded MT Bold"/>
        </w:rPr>
        <w:t>objeu</w:t>
      </w:r>
      <w:proofErr w:type="spellEnd"/>
      <w:r w:rsidRPr="00FD6937">
        <w:rPr>
          <w:rFonts w:ascii="Arial Rounded MT Bold" w:hAnsi="Arial Rounded MT Bold"/>
        </w:rPr>
        <w:t xml:space="preserve"> » (de « objet » et « jeu »).</w:t>
      </w:r>
    </w:p>
    <w:p w:rsidR="00EF5650" w:rsidRDefault="00FD6937" w:rsidP="00FD6937">
      <w:pPr>
        <w:spacing w:after="0"/>
        <w:rPr>
          <w:rFonts w:ascii="Arial Rounded MT Bold" w:hAnsi="Arial Rounded MT Bold"/>
        </w:rPr>
      </w:pPr>
      <w:r w:rsidRPr="00FD6937">
        <w:rPr>
          <w:rFonts w:ascii="Arial Rounded MT Bold" w:hAnsi="Arial Rounded MT Bold"/>
        </w:rPr>
        <w:t xml:space="preserve">     Le poète est différent des autres, le monde poétique est clos, difficile d'accès. Le poète est celui qui est capable de voir les différentes significations que peut avoir un objet.</w:t>
      </w:r>
    </w:p>
    <w:p w:rsidR="00EF5650" w:rsidRDefault="00EF5650">
      <w:pPr>
        <w:rPr>
          <w:rFonts w:ascii="Arial Rounded MT Bold" w:hAnsi="Arial Rounded MT Bold"/>
        </w:rPr>
      </w:pPr>
      <w:r>
        <w:rPr>
          <w:rFonts w:ascii="Arial Rounded MT Bold" w:hAnsi="Arial Rounded MT Bold"/>
        </w:rPr>
        <w:br w:type="page"/>
      </w:r>
    </w:p>
    <w:p w:rsidR="00FD6937" w:rsidRPr="00D05EFE" w:rsidRDefault="00FD6937" w:rsidP="00FD6937">
      <w:pPr>
        <w:spacing w:after="0"/>
        <w:rPr>
          <w:rFonts w:ascii="Arial Rounded MT Bold" w:hAnsi="Arial Rounded MT Bold"/>
        </w:rPr>
      </w:pPr>
    </w:p>
    <w:p w:rsidR="00D05EFE" w:rsidRDefault="00D05EFE" w:rsidP="00E81A06">
      <w:pPr>
        <w:spacing w:after="0"/>
        <w:rPr>
          <w:rFonts w:ascii="Arial Rounded MT Bold" w:hAnsi="Arial Rounded MT Bold"/>
        </w:rPr>
      </w:pPr>
    </w:p>
    <w:p w:rsidR="00D05EFE" w:rsidRDefault="00D05EFE" w:rsidP="00D05EFE">
      <w:pPr>
        <w:pBdr>
          <w:top w:val="single" w:sz="4" w:space="1" w:color="auto"/>
          <w:left w:val="single" w:sz="4" w:space="4" w:color="auto"/>
          <w:bottom w:val="single" w:sz="4" w:space="1" w:color="auto"/>
          <w:right w:val="single" w:sz="4" w:space="4" w:color="auto"/>
        </w:pBdr>
        <w:spacing w:after="0"/>
        <w:jc w:val="center"/>
        <w:rPr>
          <w:rFonts w:ascii="Arial Rounded MT Bold" w:hAnsi="Arial Rounded MT Bold"/>
          <w:sz w:val="24"/>
          <w:szCs w:val="24"/>
        </w:rPr>
      </w:pPr>
      <w:r>
        <w:rPr>
          <w:rFonts w:ascii="Arial Rounded MT Bold" w:hAnsi="Arial Rounded MT Bold"/>
          <w:sz w:val="24"/>
          <w:szCs w:val="24"/>
        </w:rPr>
        <w:t>Correction de la synthèse de documents n°1</w:t>
      </w:r>
    </w:p>
    <w:p w:rsidR="00D05EFE" w:rsidRDefault="00D05EFE" w:rsidP="00D05EFE">
      <w:pPr>
        <w:spacing w:after="0"/>
        <w:jc w:val="center"/>
        <w:rPr>
          <w:rFonts w:ascii="Arial Rounded MT Bold" w:hAnsi="Arial Rounded MT Bold"/>
          <w:sz w:val="24"/>
          <w:szCs w:val="24"/>
        </w:rPr>
      </w:pPr>
    </w:p>
    <w:p w:rsidR="00D05EFE" w:rsidRDefault="00D05EFE" w:rsidP="00D05EFE">
      <w:pPr>
        <w:spacing w:after="0"/>
        <w:rPr>
          <w:rFonts w:ascii="Arial Rounded MT Bold" w:hAnsi="Arial Rounded MT Bold" w:cs="Arial"/>
          <w:sz w:val="24"/>
          <w:szCs w:val="24"/>
        </w:rPr>
      </w:pPr>
      <w:r>
        <w:rPr>
          <w:rFonts w:ascii="Arial Rounded MT Bold" w:hAnsi="Arial Rounded MT Bold" w:cs="Arial"/>
          <w:sz w:val="24"/>
          <w:szCs w:val="24"/>
        </w:rPr>
        <w:t xml:space="preserve">Note : </w:t>
      </w:r>
      <w:r w:rsidR="00EF5650">
        <w:rPr>
          <w:rFonts w:ascii="Arial Rounded MT Bold" w:hAnsi="Arial Rounded MT Bold" w:cs="Arial"/>
          <w:sz w:val="24"/>
          <w:szCs w:val="24"/>
        </w:rPr>
        <w:t>13</w:t>
      </w:r>
      <w:r>
        <w:rPr>
          <w:rFonts w:ascii="Arial Rounded MT Bold" w:hAnsi="Arial Rounded MT Bold" w:cs="Arial"/>
          <w:sz w:val="24"/>
          <w:szCs w:val="24"/>
        </w:rPr>
        <w:t>/20</w:t>
      </w:r>
    </w:p>
    <w:p w:rsidR="00EF5650" w:rsidRDefault="00EF5650" w:rsidP="00D05EFE">
      <w:pPr>
        <w:spacing w:after="0"/>
        <w:rPr>
          <w:rFonts w:ascii="Arial Rounded MT Bold" w:hAnsi="Arial Rounded MT Bold" w:cs="Arial"/>
          <w:sz w:val="24"/>
          <w:szCs w:val="24"/>
        </w:rPr>
      </w:pPr>
    </w:p>
    <w:p w:rsidR="00756C9C" w:rsidRDefault="00756C9C" w:rsidP="00D05EFE">
      <w:pPr>
        <w:spacing w:after="0"/>
        <w:rPr>
          <w:rFonts w:ascii="Arial Rounded MT Bold" w:hAnsi="Arial Rounded MT Bold" w:cs="Arial"/>
          <w:sz w:val="24"/>
          <w:szCs w:val="24"/>
        </w:rPr>
      </w:pPr>
      <w:r>
        <w:rPr>
          <w:rFonts w:ascii="Arial Rounded MT Bold" w:hAnsi="Arial Rounded MT Bold" w:cs="Arial"/>
          <w:sz w:val="24"/>
          <w:szCs w:val="24"/>
        </w:rPr>
        <w:t>Date : 6/11/17</w:t>
      </w:r>
    </w:p>
    <w:p w:rsidR="00756C9C" w:rsidRDefault="00756C9C" w:rsidP="00D05EFE">
      <w:pPr>
        <w:spacing w:after="0"/>
        <w:rPr>
          <w:rFonts w:ascii="Arial Rounded MT Bold" w:hAnsi="Arial Rounded MT Bold" w:cs="Arial"/>
          <w:sz w:val="24"/>
          <w:szCs w:val="24"/>
        </w:rPr>
      </w:pPr>
    </w:p>
    <w:p w:rsidR="00756C9C" w:rsidRDefault="002B37F1" w:rsidP="00D05EFE">
      <w:pPr>
        <w:spacing w:after="0"/>
        <w:rPr>
          <w:rFonts w:ascii="Arial Rounded MT Bold" w:hAnsi="Arial Rounded MT Bold" w:cs="Arial"/>
          <w:sz w:val="28"/>
          <w:szCs w:val="28"/>
        </w:rPr>
      </w:pPr>
      <w:r w:rsidRPr="002B37F1">
        <w:rPr>
          <w:rFonts w:ascii="Arial Rounded MT Bold" w:hAnsi="Arial Rounded MT Bold" w:cs="Arial"/>
          <w:sz w:val="28"/>
          <w:szCs w:val="28"/>
        </w:rPr>
        <w:t>Cours n°6 : L’extraordinaire quotidien – Le mouvement surréaliste</w:t>
      </w:r>
    </w:p>
    <w:p w:rsidR="002B37F1" w:rsidRDefault="002B37F1" w:rsidP="00D05EFE">
      <w:pPr>
        <w:spacing w:after="0"/>
        <w:rPr>
          <w:rFonts w:ascii="Arial Rounded MT Bold" w:hAnsi="Arial Rounded MT Bold" w:cs="Arial"/>
          <w:sz w:val="28"/>
          <w:szCs w:val="28"/>
        </w:rPr>
      </w:pPr>
    </w:p>
    <w:p w:rsidR="002B37F1" w:rsidRDefault="002B37F1" w:rsidP="00D05EFE">
      <w:pPr>
        <w:spacing w:after="0"/>
        <w:rPr>
          <w:rFonts w:ascii="Arial Rounded MT Bold" w:hAnsi="Arial Rounded MT Bold" w:cs="Arial"/>
          <w:b/>
          <w:sz w:val="24"/>
          <w:szCs w:val="24"/>
        </w:rPr>
      </w:pPr>
      <w:r>
        <w:rPr>
          <w:rFonts w:ascii="Arial Rounded MT Bold" w:hAnsi="Arial Rounded MT Bold" w:cs="Arial"/>
          <w:b/>
          <w:sz w:val="24"/>
          <w:szCs w:val="24"/>
        </w:rPr>
        <w:t>I/ Les « </w:t>
      </w:r>
      <w:proofErr w:type="spellStart"/>
      <w:r>
        <w:rPr>
          <w:rFonts w:ascii="Arial Rounded MT Bold" w:hAnsi="Arial Rounded MT Bold" w:cs="Arial"/>
          <w:b/>
          <w:sz w:val="24"/>
          <w:szCs w:val="24"/>
        </w:rPr>
        <w:t>ready</w:t>
      </w:r>
      <w:proofErr w:type="spellEnd"/>
      <w:r>
        <w:rPr>
          <w:rFonts w:ascii="Arial Rounded MT Bold" w:hAnsi="Arial Rounded MT Bold" w:cs="Arial"/>
          <w:b/>
          <w:sz w:val="24"/>
          <w:szCs w:val="24"/>
        </w:rPr>
        <w:t xml:space="preserve"> made » de </w:t>
      </w:r>
      <w:proofErr w:type="spellStart"/>
      <w:r>
        <w:rPr>
          <w:rFonts w:ascii="Arial Rounded MT Bold" w:hAnsi="Arial Rounded MT Bold" w:cs="Arial"/>
          <w:b/>
          <w:sz w:val="24"/>
          <w:szCs w:val="24"/>
        </w:rPr>
        <w:t>Marchel</w:t>
      </w:r>
      <w:proofErr w:type="spellEnd"/>
      <w:r>
        <w:rPr>
          <w:rFonts w:ascii="Arial Rounded MT Bold" w:hAnsi="Arial Rounded MT Bold" w:cs="Arial"/>
          <w:b/>
          <w:sz w:val="24"/>
          <w:szCs w:val="24"/>
        </w:rPr>
        <w:t xml:space="preserve"> Duchamp : des objets ordinaires ?</w:t>
      </w:r>
    </w:p>
    <w:p w:rsidR="002B37F1" w:rsidRDefault="00244D93" w:rsidP="00D05EFE">
      <w:pPr>
        <w:spacing w:after="0"/>
        <w:rPr>
          <w:rFonts w:ascii="Arial Rounded MT Bold" w:hAnsi="Arial Rounded MT Bold" w:cs="Arial"/>
          <w:sz w:val="24"/>
          <w:szCs w:val="24"/>
        </w:rPr>
      </w:pPr>
      <w:r>
        <w:rPr>
          <w:rFonts w:ascii="Arial Rounded MT Bold" w:hAnsi="Arial Rounded MT Bold" w:cs="Arial"/>
          <w:sz w:val="24"/>
          <w:szCs w:val="24"/>
        </w:rPr>
        <w:t xml:space="preserve">Marcel Duchamp (1887-1968) a influencé des mouvements artistiques comme le Dada ou le mouvement surréaliste. </w:t>
      </w:r>
    </w:p>
    <w:p w:rsidR="00244D93" w:rsidRDefault="00244D93" w:rsidP="00D05EFE">
      <w:pPr>
        <w:spacing w:after="0"/>
        <w:rPr>
          <w:rFonts w:ascii="Arial Rounded MT Bold" w:hAnsi="Arial Rounded MT Bold" w:cs="Arial"/>
          <w:sz w:val="24"/>
          <w:szCs w:val="24"/>
        </w:rPr>
      </w:pPr>
      <w:r>
        <w:rPr>
          <w:rFonts w:ascii="Arial Rounded MT Bold" w:hAnsi="Arial Rounded MT Bold" w:cs="Arial"/>
          <w:sz w:val="24"/>
          <w:szCs w:val="24"/>
        </w:rPr>
        <w:t>Le mouvement Dada (inspiré par Tristan Tzara) se développe durant la Première Guerre Mondiale en dénonçant les horreurs de la guerre avec des œuvres provoquantes.</w:t>
      </w:r>
    </w:p>
    <w:p w:rsidR="00244D93" w:rsidRDefault="00244D93" w:rsidP="00D05EFE">
      <w:pPr>
        <w:spacing w:after="0"/>
        <w:rPr>
          <w:rFonts w:ascii="Arial Rounded MT Bold" w:hAnsi="Arial Rounded MT Bold" w:cs="Arial"/>
          <w:sz w:val="24"/>
          <w:szCs w:val="24"/>
        </w:rPr>
      </w:pPr>
      <w:r>
        <w:rPr>
          <w:rFonts w:ascii="Arial Rounded MT Bold" w:hAnsi="Arial Rounded MT Bold" w:cs="Arial"/>
          <w:sz w:val="24"/>
          <w:szCs w:val="24"/>
        </w:rPr>
        <w:t xml:space="preserve">Les surréalistes comme </w:t>
      </w:r>
      <w:proofErr w:type="spellStart"/>
      <w:r>
        <w:rPr>
          <w:rFonts w:ascii="Arial Rounded MT Bold" w:hAnsi="Arial Rounded MT Bold" w:cs="Arial"/>
          <w:sz w:val="24"/>
          <w:szCs w:val="24"/>
        </w:rPr>
        <w:t>M.Duchamp</w:t>
      </w:r>
      <w:proofErr w:type="spellEnd"/>
      <w:r>
        <w:rPr>
          <w:rFonts w:ascii="Arial Rounded MT Bold" w:hAnsi="Arial Rounded MT Bold" w:cs="Arial"/>
          <w:sz w:val="24"/>
          <w:szCs w:val="24"/>
        </w:rPr>
        <w:t xml:space="preserve"> utilisent des objets quotidiens qu’ils déposent dans des musées en prétendant que ce sont des œuvres d’arts. </w:t>
      </w:r>
    </w:p>
    <w:p w:rsidR="00244D93" w:rsidRDefault="00244D93" w:rsidP="00D05EFE">
      <w:pPr>
        <w:spacing w:after="0"/>
        <w:rPr>
          <w:rFonts w:ascii="Arial Rounded MT Bold" w:hAnsi="Arial Rounded MT Bold" w:cs="Arial"/>
          <w:sz w:val="24"/>
          <w:szCs w:val="24"/>
        </w:rPr>
      </w:pPr>
    </w:p>
    <w:p w:rsidR="00244D93" w:rsidRDefault="00244D93" w:rsidP="00D05EFE">
      <w:pPr>
        <w:spacing w:after="0"/>
        <w:rPr>
          <w:rFonts w:ascii="Arial Rounded MT Bold" w:hAnsi="Arial Rounded MT Bold" w:cs="Arial"/>
          <w:sz w:val="24"/>
          <w:szCs w:val="24"/>
        </w:rPr>
      </w:pPr>
      <w:r>
        <w:rPr>
          <w:rFonts w:ascii="Arial Rounded MT Bold" w:hAnsi="Arial Rounded MT Bold" w:cs="Arial"/>
          <w:sz w:val="24"/>
          <w:szCs w:val="24"/>
        </w:rPr>
        <w:t>L’objet ordinaire, en devenant une œuvre d’art devient extraordinaire. Il s’agit pour Duchamp de nous amener à réfléchir à ce qu’est une œuvre d’art</w:t>
      </w:r>
    </w:p>
    <w:p w:rsidR="00244D93" w:rsidRDefault="0091766E" w:rsidP="00D05EFE">
      <w:pPr>
        <w:spacing w:after="0"/>
        <w:rPr>
          <w:rFonts w:ascii="Arial Rounded MT Bold" w:hAnsi="Arial Rounded MT Bold" w:cs="Arial"/>
          <w:sz w:val="24"/>
          <w:szCs w:val="24"/>
        </w:rPr>
      </w:pPr>
      <w:r>
        <w:rPr>
          <w:rFonts w:ascii="Arial Rounded MT Bold" w:hAnsi="Arial Rounded MT Bold" w:cs="Arial"/>
          <w:sz w:val="24"/>
          <w:szCs w:val="24"/>
        </w:rPr>
        <w:t>Un urinoir posé dans un musée amène à se demander si les tableaux qui l’entourent sont des œuvres d’art.</w:t>
      </w:r>
    </w:p>
    <w:p w:rsidR="0091766E" w:rsidRDefault="0091766E" w:rsidP="00D05EFE">
      <w:pPr>
        <w:spacing w:after="0"/>
        <w:rPr>
          <w:rFonts w:ascii="Arial Rounded MT Bold" w:hAnsi="Arial Rounded MT Bold" w:cs="Arial"/>
          <w:sz w:val="24"/>
          <w:szCs w:val="24"/>
        </w:rPr>
      </w:pPr>
      <w:r>
        <w:rPr>
          <w:rFonts w:ascii="Arial Rounded MT Bold" w:hAnsi="Arial Rounded MT Bold" w:cs="Arial"/>
          <w:sz w:val="24"/>
          <w:szCs w:val="24"/>
        </w:rPr>
        <w:t xml:space="preserve">Associer un tabouret et une roue de vélo revient à les rendre inutilisables. Or, l’œuvre d’art elle–même n’est généralement pas utilitaire. </w:t>
      </w:r>
      <w:bookmarkStart w:id="0" w:name="_GoBack"/>
      <w:bookmarkEnd w:id="0"/>
    </w:p>
    <w:p w:rsidR="00244D93" w:rsidRDefault="00244D93" w:rsidP="00D05EFE">
      <w:pPr>
        <w:spacing w:after="0"/>
        <w:rPr>
          <w:rFonts w:ascii="Arial Rounded MT Bold" w:hAnsi="Arial Rounded MT Bold" w:cs="Arial"/>
          <w:sz w:val="24"/>
          <w:szCs w:val="24"/>
        </w:rPr>
      </w:pPr>
    </w:p>
    <w:p w:rsidR="00244D93" w:rsidRPr="002B37F1" w:rsidRDefault="00244D93" w:rsidP="00D05EFE">
      <w:pPr>
        <w:spacing w:after="0"/>
        <w:rPr>
          <w:rFonts w:ascii="Arial Rounded MT Bold" w:hAnsi="Arial Rounded MT Bold" w:cs="Arial"/>
          <w:sz w:val="24"/>
          <w:szCs w:val="24"/>
        </w:rPr>
      </w:pPr>
    </w:p>
    <w:sectPr w:rsidR="00244D93" w:rsidRPr="002B3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B2AB4"/>
    <w:multiLevelType w:val="hybridMultilevel"/>
    <w:tmpl w:val="CB261A6C"/>
    <w:lvl w:ilvl="0" w:tplc="D66688E8">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691A5E"/>
    <w:multiLevelType w:val="hybridMultilevel"/>
    <w:tmpl w:val="A08EF962"/>
    <w:lvl w:ilvl="0" w:tplc="EC4CE21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D"/>
    <w:rsid w:val="000018C8"/>
    <w:rsid w:val="00003331"/>
    <w:rsid w:val="000A50ED"/>
    <w:rsid w:val="00124EB0"/>
    <w:rsid w:val="001C184A"/>
    <w:rsid w:val="001D5565"/>
    <w:rsid w:val="001F18FF"/>
    <w:rsid w:val="00244D93"/>
    <w:rsid w:val="002B37F1"/>
    <w:rsid w:val="00300C87"/>
    <w:rsid w:val="003858C6"/>
    <w:rsid w:val="00392E6E"/>
    <w:rsid w:val="00465BC5"/>
    <w:rsid w:val="00473765"/>
    <w:rsid w:val="004B702F"/>
    <w:rsid w:val="004D77CA"/>
    <w:rsid w:val="005F7900"/>
    <w:rsid w:val="00641B32"/>
    <w:rsid w:val="007174ED"/>
    <w:rsid w:val="00756C9C"/>
    <w:rsid w:val="007729B4"/>
    <w:rsid w:val="0078339F"/>
    <w:rsid w:val="007C4D4E"/>
    <w:rsid w:val="007C75D6"/>
    <w:rsid w:val="007F31A0"/>
    <w:rsid w:val="008E3669"/>
    <w:rsid w:val="0091766E"/>
    <w:rsid w:val="00A0190E"/>
    <w:rsid w:val="00AA3F64"/>
    <w:rsid w:val="00AE0733"/>
    <w:rsid w:val="00AE1BDA"/>
    <w:rsid w:val="00B411DB"/>
    <w:rsid w:val="00C734D6"/>
    <w:rsid w:val="00D05EFE"/>
    <w:rsid w:val="00D62DFD"/>
    <w:rsid w:val="00D72F47"/>
    <w:rsid w:val="00DA5848"/>
    <w:rsid w:val="00DE6879"/>
    <w:rsid w:val="00E81A06"/>
    <w:rsid w:val="00ED043D"/>
    <w:rsid w:val="00ED2ECC"/>
    <w:rsid w:val="00EF5650"/>
    <w:rsid w:val="00F34500"/>
    <w:rsid w:val="00FA3698"/>
    <w:rsid w:val="00FD6937"/>
    <w:rsid w:val="00FE2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47D6E-4492-4235-BB8E-F089308D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174ED"/>
    <w:pPr>
      <w:ind w:left="720"/>
      <w:contextualSpacing/>
    </w:pPr>
  </w:style>
  <w:style w:type="table" w:styleId="TableauListe3-Accentuation5">
    <w:name w:val="List Table 3 Accent 5"/>
    <w:basedOn w:val="TableauNormal"/>
    <w:uiPriority w:val="48"/>
    <w:rsid w:val="007C4D4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Lienhypertexte">
    <w:name w:val="Hyperlink"/>
    <w:basedOn w:val="Policepardfaut"/>
    <w:uiPriority w:val="99"/>
    <w:unhideWhenUsed/>
    <w:rsid w:val="007C7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5627">
      <w:bodyDiv w:val="1"/>
      <w:marLeft w:val="0"/>
      <w:marRight w:val="0"/>
      <w:marTop w:val="0"/>
      <w:marBottom w:val="0"/>
      <w:divBdr>
        <w:top w:val="none" w:sz="0" w:space="0" w:color="auto"/>
        <w:left w:val="none" w:sz="0" w:space="0" w:color="auto"/>
        <w:bottom w:val="none" w:sz="0" w:space="0" w:color="auto"/>
        <w:right w:val="none" w:sz="0" w:space="0" w:color="auto"/>
      </w:divBdr>
    </w:div>
    <w:div w:id="192761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te-magister.com/bts/sujet-bts-2017.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5FE04-C3E7-4244-BA2C-15F6785B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6753</TotalTime>
  <Pages>1</Pages>
  <Words>2009</Words>
  <Characters>11050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LASSABE</dc:creator>
  <cp:keywords/>
  <dc:description/>
  <cp:lastModifiedBy>Manu LASSABE</cp:lastModifiedBy>
  <cp:revision>10</cp:revision>
  <dcterms:created xsi:type="dcterms:W3CDTF">2017-09-11T12:27:00Z</dcterms:created>
  <dcterms:modified xsi:type="dcterms:W3CDTF">2017-11-06T13:29:00Z</dcterms:modified>
</cp:coreProperties>
</file>