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A879A" w14:textId="60DFA1EF" w:rsidR="00B21E07" w:rsidRDefault="003A3202" w:rsidP="00F25ECA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B21E07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FA22B" wp14:editId="6B0EFD8D">
                <wp:simplePos x="0" y="0"/>
                <wp:positionH relativeFrom="page">
                  <wp:posOffset>69165</wp:posOffset>
                </wp:positionH>
                <wp:positionV relativeFrom="paragraph">
                  <wp:posOffset>-811516</wp:posOffset>
                </wp:positionV>
                <wp:extent cx="7412355" cy="671331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355" cy="6713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D3F15" w14:textId="290A24C5" w:rsidR="003A3202" w:rsidRPr="00973EE5" w:rsidRDefault="00973EE5" w:rsidP="003A320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3EE5">
                              <w:rPr>
                                <w:sz w:val="24"/>
                                <w:szCs w:val="24"/>
                                <w:lang w:val="en-US"/>
                              </w:rPr>
                              <w:t>B.M.S College of Engineering                                                                                                                                                                    Department of 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A22B" id="Rectangle 1" o:spid="_x0000_s1026" style="position:absolute;margin-left:5.45pt;margin-top:-63.9pt;width:583.6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" fillcolor="#2f5496 [2404]" strokecolor="#1f3763 [1604]" strokeweight="1pt">
                <v:textbox>
                  <w:txbxContent>
                    <w:p w14:paraId="390D3F15" w14:textId="290A24C5" w:rsidR="003A3202" w:rsidRPr="00973EE5" w:rsidRDefault="00973EE5" w:rsidP="003A320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73EE5">
                        <w:rPr>
                          <w:sz w:val="24"/>
                          <w:szCs w:val="24"/>
                          <w:lang w:val="en-US"/>
                        </w:rPr>
                        <w:t>B.M.S College of Engineering                                                                                                                                                                    Department of Computer Science and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06D22" w:rsidRPr="007B502C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3FD470" wp14:editId="2F5A1756">
                <wp:simplePos x="0" y="0"/>
                <wp:positionH relativeFrom="column">
                  <wp:posOffset>365760</wp:posOffset>
                </wp:positionH>
                <wp:positionV relativeFrom="paragraph">
                  <wp:posOffset>190500</wp:posOffset>
                </wp:positionV>
                <wp:extent cx="5149215" cy="861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215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AF2A8" w14:textId="2321A7AC" w:rsidR="00106D22" w:rsidRPr="00106D22" w:rsidRDefault="00106D22" w:rsidP="00106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06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Supported by: Karnataka Fund for Infrastructure Strengthening in Science and Technology in Higher Educational Institutions (K-FIST L1/L2)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</w:t>
                            </w:r>
                            <w:r w:rsidRPr="00106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-FIST</w:t>
                            </w:r>
                            <w:r w:rsidRPr="00106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VGST, Government of Karnataka GRD No: 963</w:t>
                            </w:r>
                          </w:p>
                          <w:p w14:paraId="40ABD7EB" w14:textId="40AE1FBE" w:rsidR="00106D22" w:rsidRPr="00106D22" w:rsidRDefault="00106D22" w:rsidP="00106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06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Principal Investigator: Dr Kavitha Sooda       Co-Principal Investigator: Dr Indiramma 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</w:t>
                            </w:r>
                            <w:r w:rsidRPr="00106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Year of sanction: 2021</w:t>
                            </w:r>
                          </w:p>
                          <w:p w14:paraId="1B8737C0" w14:textId="77777777" w:rsidR="00106D22" w:rsidRDefault="00106D22" w:rsidP="00106D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F3FD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pt;margin-top:15pt;width:405.45pt;height:6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" filled="f" stroked="f">
                <v:textbox>
                  <w:txbxContent>
                    <w:p w14:paraId="2E2AF2A8" w14:textId="2321A7AC" w:rsidR="00106D22" w:rsidRPr="00106D22" w:rsidRDefault="00106D22" w:rsidP="00106D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Supported by: Karnataka Fund for Infrastructure Strengthening in Science and Technology in Higher Educational Institutions (K-FIST L1/L2)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</w:t>
                      </w:r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-FIST</w:t>
                      </w:r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&amp; VGST, Government of Karnataka GRD No: 963</w:t>
                      </w:r>
                    </w:p>
                    <w:p w14:paraId="40ABD7EB" w14:textId="40AE1FBE" w:rsidR="00106D22" w:rsidRPr="00106D22" w:rsidRDefault="00106D22" w:rsidP="00106D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Principal Investigator: Dr Kavitha </w:t>
                      </w:r>
                      <w:proofErr w:type="spellStart"/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Sooda</w:t>
                      </w:r>
                      <w:proofErr w:type="spellEnd"/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      Co-Principal Investigator: Dr </w:t>
                      </w:r>
                      <w:proofErr w:type="spellStart"/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Indiramma</w:t>
                      </w:r>
                      <w:proofErr w:type="spellEnd"/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</w:t>
                      </w:r>
                      <w:r w:rsidRPr="00106D2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Year of sanction: 2021</w:t>
                      </w:r>
                    </w:p>
                    <w:p w14:paraId="1B8737C0" w14:textId="77777777" w:rsidR="00106D22" w:rsidRDefault="00106D22" w:rsidP="00106D22"/>
                  </w:txbxContent>
                </v:textbox>
                <w10:wrap type="square"/>
              </v:shape>
            </w:pict>
          </mc:Fallback>
        </mc:AlternateContent>
      </w:r>
      <w:r w:rsidR="00973EE5" w:rsidRPr="00712AEE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63E111" wp14:editId="7E543333">
                <wp:simplePos x="0" y="0"/>
                <wp:positionH relativeFrom="column">
                  <wp:posOffset>285750</wp:posOffset>
                </wp:positionH>
                <wp:positionV relativeFrom="paragraph">
                  <wp:posOffset>2540</wp:posOffset>
                </wp:positionV>
                <wp:extent cx="5372100" cy="304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BEDD" w14:textId="70DB0C61" w:rsidR="00354522" w:rsidRDefault="00973EE5" w:rsidP="00973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Infrastructural Development for Neurological Disorder using Brain Signal Computing</w:t>
                            </w:r>
                          </w:p>
                          <w:p w14:paraId="322941FF" w14:textId="77777777" w:rsidR="00DD0EE8" w:rsidRDefault="00DD0EE8" w:rsidP="00973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B778DD6" w14:textId="77777777" w:rsidR="00DD0EE8" w:rsidRDefault="00DD0EE8" w:rsidP="00973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302DD3F" w14:textId="77777777" w:rsidR="006F7AEC" w:rsidRDefault="006F7AEC" w:rsidP="00973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1B984A9" w14:textId="77777777" w:rsidR="00712AEE" w:rsidRPr="00B21E07" w:rsidRDefault="00712AEE" w:rsidP="00973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967E1C0" w14:textId="77777777" w:rsidR="00712AEE" w:rsidRDefault="00712AEE" w:rsidP="00973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3E11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.5pt;margin-top:.2pt;width:423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Z1KQIAAEsEAAAOAAAAZHJzL2Uyb0RvYy54bWysVM1u2zAMvg/YOwi6L3bcZG2NOEWXLsOA&#10;7gdo9wCyLNvCJFGTlNjZ05eS0yz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" strokecolor="white [3212]">
                <v:textbox>
                  <w:txbxContent>
                    <w:p w14:paraId="19E0BEDD" w14:textId="70DB0C61" w:rsidR="00354522" w:rsidRDefault="00973EE5" w:rsidP="00973E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Infrastructural Development for Neurological Disorder using Brain Signal Computing</w:t>
                      </w:r>
                    </w:p>
                    <w:p w14:paraId="322941FF" w14:textId="77777777" w:rsidR="00DD0EE8" w:rsidRDefault="00DD0EE8" w:rsidP="00973E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B778DD6" w14:textId="77777777" w:rsidR="00DD0EE8" w:rsidRDefault="00DD0EE8" w:rsidP="00973E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302DD3F" w14:textId="77777777" w:rsidR="006F7AEC" w:rsidRDefault="006F7AEC" w:rsidP="00973E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1B984A9" w14:textId="77777777" w:rsidR="00712AEE" w:rsidRPr="00B21E07" w:rsidRDefault="00712AEE" w:rsidP="00973E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967E1C0" w14:textId="77777777" w:rsidR="00712AEE" w:rsidRDefault="00712AEE" w:rsidP="00973EE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5ECA" w:rsidRPr="00B21E07">
        <w:rPr>
          <w:rFonts w:ascii="Times New Roman" w:hAnsi="Times New Roman" w:cs="Times New Roman"/>
          <w:b/>
          <w:bCs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766E2EC" wp14:editId="718F029E">
            <wp:simplePos x="0" y="0"/>
            <wp:positionH relativeFrom="column">
              <wp:posOffset>-793115</wp:posOffset>
            </wp:positionH>
            <wp:positionV relativeFrom="paragraph">
              <wp:posOffset>0</wp:posOffset>
            </wp:positionV>
            <wp:extent cx="879475" cy="871220"/>
            <wp:effectExtent l="0" t="0" r="0" b="5080"/>
            <wp:wrapTight wrapText="bothSides">
              <wp:wrapPolygon edited="0">
                <wp:start x="7486" y="0"/>
                <wp:lineTo x="4211" y="1417"/>
                <wp:lineTo x="0" y="6140"/>
                <wp:lineTo x="0" y="11335"/>
                <wp:lineTo x="468" y="16058"/>
                <wp:lineTo x="6082" y="20781"/>
                <wp:lineTo x="7018" y="21254"/>
                <wp:lineTo x="14504" y="21254"/>
                <wp:lineTo x="15440" y="20781"/>
                <wp:lineTo x="20586" y="16058"/>
                <wp:lineTo x="21054" y="12280"/>
                <wp:lineTo x="21054" y="5668"/>
                <wp:lineTo x="17311" y="1417"/>
                <wp:lineTo x="14036" y="0"/>
                <wp:lineTo x="7486" y="0"/>
              </wp:wrapPolygon>
            </wp:wrapTight>
            <wp:docPr id="4" name="Picture 4" descr="B.M.S. College of Engineer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.M.S. College of Engineering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1E277" w14:textId="2667607C" w:rsidR="00E36373" w:rsidRPr="00106D22" w:rsidRDefault="00895F76" w:rsidP="006333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1E66">
        <w:rPr>
          <w:rFonts w:ascii="Times New Roman" w:hAnsi="Times New Roman" w:cs="Times New Roman"/>
          <w:i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3160C0" wp14:editId="3F742765">
                <wp:simplePos x="0" y="0"/>
                <wp:positionH relativeFrom="page">
                  <wp:posOffset>209550</wp:posOffset>
                </wp:positionH>
                <wp:positionV relativeFrom="paragraph">
                  <wp:posOffset>241935</wp:posOffset>
                </wp:positionV>
                <wp:extent cx="7144385" cy="1190625"/>
                <wp:effectExtent l="0" t="0" r="1841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438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2C1D9" w14:textId="65CBBB9D" w:rsidR="00F71E66" w:rsidRPr="006333E3" w:rsidRDefault="00E74EED" w:rsidP="00E363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Abstract:</w:t>
                            </w:r>
                            <w:r w:rsidR="006333E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experiment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performed </w:t>
                            </w:r>
                            <w:r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is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used to determine the effect of p-300 BCI based games on the cognitive func</w:t>
                            </w:r>
                            <w:r w:rsid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tions of the dyslexic children.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P300 is an event-related potential (ERP) that occurs when a subject detects a sign</w:t>
                            </w:r>
                            <w:r w:rsid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ificant stimulus in the context 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of the </w:t>
                            </w:r>
                            <w:r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task. 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It’s called P300 a</w:t>
                            </w:r>
                            <w:r w:rsidR="00CD32B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 a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positive peak appears in the EEG in the region of 300 m</w:t>
                            </w:r>
                            <w:r w:rsid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 after its </w:t>
                            </w:r>
                            <w:r w:rsidR="006333E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presentation.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After pre-processing the obtained the EEG data,</w:t>
                            </w:r>
                            <w:r w:rsidR="006333E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we analyse t</w:t>
                            </w:r>
                            <w:r w:rsid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he effect of P-300 based games.</w:t>
                            </w:r>
                            <w:r w:rsidR="006333E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E66" w:rsidRPr="00F71E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The comparison will be done for the P300 Event Related Potential of the EEG data during the initial and the later stages of using the mobile appli</w:t>
                            </w:r>
                            <w:r w:rsidR="00CD32B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cation to determine the effect of cognitive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60C0" id="_x0000_s1029" type="#_x0000_t202" style="position:absolute;left:0;text-align:left;margin-left:16.5pt;margin-top:19.05pt;width:562.55pt;height:9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" strokecolor="white [3212]">
                <v:textbox>
                  <w:txbxContent>
                    <w:p w14:paraId="2722C1D9" w14:textId="65CBBB9D" w:rsidR="00F71E66" w:rsidRPr="006333E3" w:rsidRDefault="00E74EED" w:rsidP="00E36373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Abstract:</w:t>
                      </w:r>
                      <w:r w:rsidR="006333E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The </w:t>
                      </w:r>
                      <w:r w:rsid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experiment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performed </w:t>
                      </w:r>
                      <w:r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is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used to determine the effect of p-300 BCI based games on the cognitive func</w:t>
                      </w:r>
                      <w:r w:rsid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tions of the dyslexic children.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P300 is an event-related potential (ERP) that occurs when a subject detects a sign</w:t>
                      </w:r>
                      <w:r w:rsid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ificant stimulus in the context 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of the </w:t>
                      </w:r>
                      <w:r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task. 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It’s called P300 a</w:t>
                      </w:r>
                      <w:r w:rsidR="00CD32B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 a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positive peak appears in the EEG in the region of 300 m</w:t>
                      </w:r>
                      <w:r w:rsid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 after its </w:t>
                      </w:r>
                      <w:r w:rsidR="006333E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presentation.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After pre-processing the obtained the EEG data,</w:t>
                      </w:r>
                      <w:r w:rsidR="006333E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we analyse t</w:t>
                      </w:r>
                      <w:r w:rsid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he effect of P-300 based games.</w:t>
                      </w:r>
                      <w:r w:rsidR="006333E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F71E66" w:rsidRPr="00F71E6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The comparison will be done for the P300 Event Related Potential of the EEG data during the initial and the later stages of using the mobile appli</w:t>
                      </w:r>
                      <w:r w:rsidR="00CD32B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cation to determine the effect of cognitive functions.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D67B9" wp14:editId="06299457">
                <wp:simplePos x="0" y="0"/>
                <wp:positionH relativeFrom="column">
                  <wp:posOffset>2971165</wp:posOffset>
                </wp:positionH>
                <wp:positionV relativeFrom="paragraph">
                  <wp:posOffset>1501775</wp:posOffset>
                </wp:positionV>
                <wp:extent cx="3507105" cy="336550"/>
                <wp:effectExtent l="0" t="0" r="1714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05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FBA90" w14:textId="4B0F877C" w:rsidR="00177E09" w:rsidRDefault="00177E09" w:rsidP="00177E09">
                            <w:pPr>
                              <w:jc w:val="center"/>
                            </w:pPr>
                            <w:r>
                              <w:t>PROPOSED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D67B9" id="Rectangle 6" o:spid="_x0000_s1030" style="position:absolute;left:0;text-align:left;margin-left:233.95pt;margin-top:118.25pt;width:276.15pt;height:2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" fillcolor="#2f5496 [2404]" strokecolor="#1f3763 [1604]" strokeweight="1pt">
                <v:textbox>
                  <w:txbxContent>
                    <w:p w14:paraId="26CFBA90" w14:textId="4B0F877C" w:rsidR="00177E09" w:rsidRDefault="00177E09" w:rsidP="00177E09">
                      <w:pPr>
                        <w:jc w:val="center"/>
                      </w:pPr>
                      <w:r>
                        <w:t>PROPOSED WORK FLOW</w:t>
                      </w:r>
                    </w:p>
                  </w:txbxContent>
                </v:textbox>
              </v:rect>
            </w:pict>
          </mc:Fallback>
        </mc:AlternateContent>
      </w:r>
      <w:r w:rsidR="00C31630">
        <w:rPr>
          <w:rFonts w:ascii="Times New Roman" w:hAnsi="Times New Roman" w:cs="Times New Roman"/>
          <w:b/>
          <w:bCs/>
          <w:sz w:val="24"/>
          <w:szCs w:val="24"/>
        </w:rPr>
        <w:t>ANALYTICS TEAM</w:t>
      </w:r>
    </w:p>
    <w:p w14:paraId="10F8715A" w14:textId="7B9A964B" w:rsidR="00160C10" w:rsidRDefault="00895F76" w:rsidP="00F71E66">
      <w:pPr>
        <w:rPr>
          <w:rFonts w:ascii="Times New Roman" w:hAnsi="Times New Roman" w:cs="Times New Roman"/>
          <w:b/>
          <w:bCs/>
        </w:rPr>
      </w:pPr>
      <w:r w:rsidRPr="00C72117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F2050B" wp14:editId="3EF966D6">
                <wp:simplePos x="0" y="0"/>
                <wp:positionH relativeFrom="column">
                  <wp:posOffset>3071495</wp:posOffset>
                </wp:positionH>
                <wp:positionV relativeFrom="paragraph">
                  <wp:posOffset>1694180</wp:posOffset>
                </wp:positionV>
                <wp:extent cx="3324225" cy="1715770"/>
                <wp:effectExtent l="0" t="0" r="2857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60167" w14:textId="40787D28" w:rsidR="00C72117" w:rsidRPr="00B06B08" w:rsidRDefault="00713220" w:rsidP="00B06B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 w:rsidRPr="00B06B08">
                              <w:rPr>
                                <w:i/>
                              </w:rPr>
                              <w:t>Use an existing EEG dataset to identify the process/steps for pre-processing the EEG data.</w:t>
                            </w:r>
                          </w:p>
                          <w:p w14:paraId="7CA0D0D5" w14:textId="5CAE6436" w:rsidR="00713220" w:rsidRPr="00B06B08" w:rsidRDefault="00713220" w:rsidP="00B06B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 w:rsidRPr="00B06B08">
                              <w:rPr>
                                <w:i/>
                              </w:rPr>
                              <w:t>After obtaining the EEG data</w:t>
                            </w:r>
                            <w:r w:rsidR="00B06B08" w:rsidRPr="00B06B08">
                              <w:rPr>
                                <w:i/>
                              </w:rPr>
                              <w:t xml:space="preserve"> collected from various subjects during the experiment</w:t>
                            </w:r>
                            <w:r w:rsidRPr="00B06B08">
                              <w:rPr>
                                <w:i/>
                              </w:rPr>
                              <w:t xml:space="preserve">, </w:t>
                            </w:r>
                            <w:r w:rsidR="00B06B08" w:rsidRPr="00B06B08">
                              <w:rPr>
                                <w:i/>
                              </w:rPr>
                              <w:t>pre-process the EEG data with the help of the identified steps.</w:t>
                            </w:r>
                          </w:p>
                          <w:p w14:paraId="32575D98" w14:textId="00EAE907" w:rsidR="00B06B08" w:rsidRPr="00B06B08" w:rsidRDefault="00B06B08" w:rsidP="00B06B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 w:rsidRPr="00B06B08">
                              <w:rPr>
                                <w:i/>
                              </w:rPr>
                              <w:t>Train and test the model after the algorithm has been identified.</w:t>
                            </w:r>
                            <w:r w:rsidR="00895F76">
                              <w:rPr>
                                <w:i/>
                              </w:rPr>
                              <w:t xml:space="preserve"> This further helps us in the classification process.</w:t>
                            </w:r>
                          </w:p>
                          <w:p w14:paraId="53DDB8AD" w14:textId="7CBBD116" w:rsidR="00713220" w:rsidRDefault="00713220" w:rsidP="00713220"/>
                          <w:p w14:paraId="660A4B0D" w14:textId="36D63C8D" w:rsidR="00713220" w:rsidRDefault="00713220" w:rsidP="00713220"/>
                          <w:p w14:paraId="4F4F78B3" w14:textId="77777777" w:rsidR="00713220" w:rsidRDefault="00713220" w:rsidP="00713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050B" id="_x0000_s1031" type="#_x0000_t202" style="position:absolute;margin-left:241.85pt;margin-top:133.4pt;width:261.75pt;height:135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" strokecolor="white [3212]">
                <v:textbox>
                  <w:txbxContent>
                    <w:p w14:paraId="29260167" w14:textId="40787D28" w:rsidR="00C72117" w:rsidRPr="00B06B08" w:rsidRDefault="00713220" w:rsidP="00B06B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i/>
                        </w:rPr>
                      </w:pPr>
                      <w:r w:rsidRPr="00B06B08">
                        <w:rPr>
                          <w:i/>
                        </w:rPr>
                        <w:t>Use an existing EEG dataset to identify the process/steps for pre-processing the EEG data.</w:t>
                      </w:r>
                    </w:p>
                    <w:p w14:paraId="7CA0D0D5" w14:textId="5CAE6436" w:rsidR="00713220" w:rsidRPr="00B06B08" w:rsidRDefault="00713220" w:rsidP="00B06B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i/>
                        </w:rPr>
                      </w:pPr>
                      <w:r w:rsidRPr="00B06B08">
                        <w:rPr>
                          <w:i/>
                        </w:rPr>
                        <w:t>After obtaining the EEG data</w:t>
                      </w:r>
                      <w:r w:rsidR="00B06B08" w:rsidRPr="00B06B08">
                        <w:rPr>
                          <w:i/>
                        </w:rPr>
                        <w:t xml:space="preserve"> collected from various subjects during the experiment</w:t>
                      </w:r>
                      <w:r w:rsidRPr="00B06B08">
                        <w:rPr>
                          <w:i/>
                        </w:rPr>
                        <w:t xml:space="preserve">, </w:t>
                      </w:r>
                      <w:r w:rsidR="00B06B08" w:rsidRPr="00B06B08">
                        <w:rPr>
                          <w:i/>
                        </w:rPr>
                        <w:t>pre-process the EEG data with the help of the identified steps.</w:t>
                      </w:r>
                    </w:p>
                    <w:p w14:paraId="32575D98" w14:textId="00EAE907" w:rsidR="00B06B08" w:rsidRPr="00B06B08" w:rsidRDefault="00B06B08" w:rsidP="00B06B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i/>
                        </w:rPr>
                      </w:pPr>
                      <w:r w:rsidRPr="00B06B08">
                        <w:rPr>
                          <w:i/>
                        </w:rPr>
                        <w:t>Train and test the model after the algorithm has been identified.</w:t>
                      </w:r>
                      <w:r w:rsidR="00895F76">
                        <w:rPr>
                          <w:i/>
                        </w:rPr>
                        <w:t xml:space="preserve"> This further helps us in the classification process.</w:t>
                      </w:r>
                    </w:p>
                    <w:p w14:paraId="53DDB8AD" w14:textId="7CBBD116" w:rsidR="00713220" w:rsidRDefault="00713220" w:rsidP="00713220"/>
                    <w:p w14:paraId="660A4B0D" w14:textId="36D63C8D" w:rsidR="00713220" w:rsidRDefault="00713220" w:rsidP="00713220"/>
                    <w:p w14:paraId="4F4F78B3" w14:textId="77777777" w:rsidR="00713220" w:rsidRDefault="00713220" w:rsidP="007132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C09DFF" wp14:editId="19B0056C">
                <wp:simplePos x="0" y="0"/>
                <wp:positionH relativeFrom="column">
                  <wp:posOffset>-728980</wp:posOffset>
                </wp:positionH>
                <wp:positionV relativeFrom="paragraph">
                  <wp:posOffset>1228090</wp:posOffset>
                </wp:positionV>
                <wp:extent cx="3507129" cy="336550"/>
                <wp:effectExtent l="0" t="0" r="1714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9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4DCE" w14:textId="3C4980B9" w:rsidR="006333E3" w:rsidRDefault="006333E3" w:rsidP="006333E3">
                            <w:pPr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09DFF" id="Rectangle 16" o:spid="_x0000_s1032" style="position:absolute;margin-left:-57.4pt;margin-top:96.7pt;width:276.15pt;height:2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" fillcolor="#2f5496 [2404]" strokecolor="#1f3763 [1604]" strokeweight="1pt">
                <v:textbox>
                  <w:txbxContent>
                    <w:p w14:paraId="32E14DCE" w14:textId="3C4980B9" w:rsidR="006333E3" w:rsidRDefault="006333E3" w:rsidP="006333E3">
                      <w:pPr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 w:rsidR="00F71E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68BAE" wp14:editId="47BE353C">
                <wp:simplePos x="0" y="0"/>
                <wp:positionH relativeFrom="column">
                  <wp:posOffset>-717302</wp:posOffset>
                </wp:positionH>
                <wp:positionV relativeFrom="paragraph">
                  <wp:posOffset>281057</wp:posOffset>
                </wp:positionV>
                <wp:extent cx="3507129" cy="336550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9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52EB3" w14:textId="49DDF60D" w:rsidR="00177E09" w:rsidRDefault="00177E09" w:rsidP="00177E09">
                            <w:pPr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68BAE" id="Rectangle 3" o:spid="_x0000_s1033" style="position:absolute;margin-left:-56.5pt;margin-top:22.15pt;width:276.15pt;height:2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" fillcolor="#2f5496 [2404]" strokecolor="#1f3763 [1604]" strokeweight="1pt">
                <v:textbox>
                  <w:txbxContent>
                    <w:p w14:paraId="65152EB3" w14:textId="49DDF60D" w:rsidR="00177E09" w:rsidRDefault="00177E09" w:rsidP="00177E09">
                      <w:pPr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51B121BC" w14:textId="5964347B" w:rsidR="00160C10" w:rsidRDefault="00895F76" w:rsidP="00F71E66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F980A" wp14:editId="5FD4308C">
                <wp:simplePos x="0" y="0"/>
                <wp:positionH relativeFrom="column">
                  <wp:posOffset>-684530</wp:posOffset>
                </wp:positionH>
                <wp:positionV relativeFrom="paragraph">
                  <wp:posOffset>2159635</wp:posOffset>
                </wp:positionV>
                <wp:extent cx="3507105" cy="336550"/>
                <wp:effectExtent l="0" t="0" r="1714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05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638FA" w14:textId="03C47ABB" w:rsidR="00177E09" w:rsidRDefault="002D566A" w:rsidP="00177E09">
                            <w:pPr>
                              <w:jc w:val="center"/>
                            </w:pPr>
                            <w:r>
                              <w:t>METHO</w:t>
                            </w:r>
                            <w:r w:rsidR="00177E09">
                              <w:t>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F980A" id="Rectangle 7" o:spid="_x0000_s1034" style="position:absolute;margin-left:-53.9pt;margin-top:170.05pt;width:276.15pt;height:2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" fillcolor="#2f5496 [2404]" strokecolor="#1f3763 [1604]" strokeweight="1pt">
                <v:textbox>
                  <w:txbxContent>
                    <w:p w14:paraId="3D9638FA" w14:textId="03C47ABB" w:rsidR="00177E09" w:rsidRDefault="002D566A" w:rsidP="00177E09">
                      <w:pPr>
                        <w:jc w:val="center"/>
                      </w:pPr>
                      <w:r>
                        <w:t>METHO</w:t>
                      </w:r>
                      <w:r w:rsidR="00177E09">
                        <w:t>DOLOGY</w:t>
                      </w:r>
                    </w:p>
                  </w:txbxContent>
                </v:textbox>
              </v:rect>
            </w:pict>
          </mc:Fallback>
        </mc:AlternateContent>
      </w:r>
      <w:r w:rsidRPr="00895F76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DDF8A0" wp14:editId="1335C036">
                <wp:simplePos x="0" y="0"/>
                <wp:positionH relativeFrom="column">
                  <wp:posOffset>-666750</wp:posOffset>
                </wp:positionH>
                <wp:positionV relativeFrom="paragraph">
                  <wp:posOffset>155575</wp:posOffset>
                </wp:positionV>
                <wp:extent cx="3409950" cy="15430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3A589" w14:textId="52AC8D99" w:rsidR="00895F76" w:rsidRDefault="00895F76" w:rsidP="00895F76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895F76">
                              <w:rPr>
                                <w:i/>
                              </w:rPr>
                              <w:t>ERP(</w:t>
                            </w:r>
                            <w:r>
                              <w:rPr>
                                <w:i/>
                              </w:rPr>
                              <w:t xml:space="preserve">Event Related </w:t>
                            </w:r>
                            <w:r w:rsidRPr="00895F76">
                              <w:rPr>
                                <w:i/>
                              </w:rPr>
                              <w:t xml:space="preserve">Potentials) measured by EEGs are the most effective </w:t>
                            </w:r>
                            <w:r w:rsidRPr="00895F76">
                              <w:rPr>
                                <w:i/>
                              </w:rPr>
                              <w:t>non-invasive</w:t>
                            </w:r>
                            <w:r w:rsidRPr="00895F76">
                              <w:rPr>
                                <w:i/>
                              </w:rPr>
                              <w:t xml:space="preserve"> ways of measuring response of a very specific event</w:t>
                            </w:r>
                            <w:r w:rsidR="00443241">
                              <w:rPr>
                                <w:i/>
                              </w:rPr>
                              <w:t>(stimuli)</w:t>
                            </w:r>
                            <w:r w:rsidRPr="00895F76">
                              <w:rPr>
                                <w:i/>
                              </w:rPr>
                              <w:t>.Specifically P300 response is interpreted to reflect a higher cognitive response to an unexpected stimuli which reflects processing of information in dyslexic children.</w:t>
                            </w:r>
                            <w:r>
                              <w:rPr>
                                <w:i/>
                              </w:rPr>
                              <w:t xml:space="preserve"> This analysis of ERPs are done on the dyslexic children to observe the improvement in cognitive functions of brain.</w:t>
                            </w:r>
                          </w:p>
                          <w:p w14:paraId="4612C0FF" w14:textId="77777777" w:rsidR="00895F76" w:rsidRDefault="00895F76" w:rsidP="00895F76">
                            <w:pPr>
                              <w:rPr>
                                <w:i/>
                              </w:rPr>
                            </w:pPr>
                          </w:p>
                          <w:p w14:paraId="5882CA55" w14:textId="77777777" w:rsidR="00895F76" w:rsidRDefault="00895F76" w:rsidP="00895F76">
                            <w:pPr>
                              <w:rPr>
                                <w:i/>
                              </w:rPr>
                            </w:pPr>
                          </w:p>
                          <w:p w14:paraId="2C98F499" w14:textId="77777777" w:rsidR="00895F76" w:rsidRDefault="00895F76" w:rsidP="00895F76">
                            <w:pPr>
                              <w:rPr>
                                <w:i/>
                              </w:rPr>
                            </w:pPr>
                          </w:p>
                          <w:p w14:paraId="02EC63A2" w14:textId="41B6ED5B" w:rsidR="00895F76" w:rsidRPr="00895F76" w:rsidRDefault="00895F76" w:rsidP="00895F7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  <w:p w14:paraId="432AFEDD" w14:textId="0B08AA48" w:rsidR="00895F76" w:rsidRDefault="00895F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F8A0" id="_x0000_s1035" type="#_x0000_t202" style="position:absolute;margin-left:-52.5pt;margin-top:12.25pt;width:268.5pt;height:12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" strokecolor="white [3212]">
                <v:textbox>
                  <w:txbxContent>
                    <w:p w14:paraId="5673A589" w14:textId="52AC8D99" w:rsidR="00895F76" w:rsidRDefault="00895F76" w:rsidP="00895F76">
                      <w:pPr>
                        <w:jc w:val="both"/>
                        <w:rPr>
                          <w:i/>
                        </w:rPr>
                      </w:pPr>
                      <w:r w:rsidRPr="00895F76">
                        <w:rPr>
                          <w:i/>
                        </w:rPr>
                        <w:t>ERP(</w:t>
                      </w:r>
                      <w:r>
                        <w:rPr>
                          <w:i/>
                        </w:rPr>
                        <w:t xml:space="preserve">Event Related </w:t>
                      </w:r>
                      <w:r w:rsidRPr="00895F76">
                        <w:rPr>
                          <w:i/>
                        </w:rPr>
                        <w:t xml:space="preserve">Potentials) measured by EEGs are the most effective </w:t>
                      </w:r>
                      <w:r w:rsidRPr="00895F76">
                        <w:rPr>
                          <w:i/>
                        </w:rPr>
                        <w:t>non-invasive</w:t>
                      </w:r>
                      <w:r w:rsidRPr="00895F76">
                        <w:rPr>
                          <w:i/>
                        </w:rPr>
                        <w:t xml:space="preserve"> ways of measuring response of a very specific event</w:t>
                      </w:r>
                      <w:r w:rsidR="00443241">
                        <w:rPr>
                          <w:i/>
                        </w:rPr>
                        <w:t>(stimuli)</w:t>
                      </w:r>
                      <w:r w:rsidRPr="00895F76">
                        <w:rPr>
                          <w:i/>
                        </w:rPr>
                        <w:t>.Specifically P300 response is interpreted to reflect a higher cognitive response to an unexpected stimuli which reflects processing of information in dyslexic children.</w:t>
                      </w:r>
                      <w:r>
                        <w:rPr>
                          <w:i/>
                        </w:rPr>
                        <w:t xml:space="preserve"> This analysis of ERPs are done on the dyslexic children to observe the improvement in cognitive functions of brain.</w:t>
                      </w:r>
                    </w:p>
                    <w:p w14:paraId="4612C0FF" w14:textId="77777777" w:rsidR="00895F76" w:rsidRDefault="00895F76" w:rsidP="00895F76">
                      <w:pPr>
                        <w:rPr>
                          <w:i/>
                        </w:rPr>
                      </w:pPr>
                    </w:p>
                    <w:p w14:paraId="5882CA55" w14:textId="77777777" w:rsidR="00895F76" w:rsidRDefault="00895F76" w:rsidP="00895F76">
                      <w:pPr>
                        <w:rPr>
                          <w:i/>
                        </w:rPr>
                      </w:pPr>
                    </w:p>
                    <w:p w14:paraId="2C98F499" w14:textId="77777777" w:rsidR="00895F76" w:rsidRDefault="00895F76" w:rsidP="00895F76">
                      <w:pPr>
                        <w:rPr>
                          <w:i/>
                        </w:rPr>
                      </w:pPr>
                    </w:p>
                    <w:p w14:paraId="02EC63A2" w14:textId="41B6ED5B" w:rsidR="00895F76" w:rsidRPr="00895F76" w:rsidRDefault="00895F76" w:rsidP="00895F7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</w:t>
                      </w:r>
                    </w:p>
                    <w:p w14:paraId="432AFEDD" w14:textId="0B08AA48" w:rsidR="00895F76" w:rsidRDefault="00895F76"/>
                  </w:txbxContent>
                </v:textbox>
                <w10:wrap type="square"/>
              </v:shape>
            </w:pict>
          </mc:Fallback>
        </mc:AlternateContent>
      </w:r>
    </w:p>
    <w:p w14:paraId="4EAE6204" w14:textId="743E404D" w:rsidR="00160C10" w:rsidRDefault="00895F76" w:rsidP="00895F76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EA931" wp14:editId="77408452">
                <wp:simplePos x="0" y="0"/>
                <wp:positionH relativeFrom="column">
                  <wp:posOffset>3174237</wp:posOffset>
                </wp:positionH>
                <wp:positionV relativeFrom="paragraph">
                  <wp:posOffset>116533</wp:posOffset>
                </wp:positionV>
                <wp:extent cx="3364572" cy="336550"/>
                <wp:effectExtent l="0" t="0" r="266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572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7B730" w14:textId="4BE9FFAF" w:rsidR="00177E09" w:rsidRDefault="00177E09" w:rsidP="00177E09">
                            <w:pPr>
                              <w:jc w:val="center"/>
                            </w:pPr>
                            <w:r>
                              <w:t>FURTHER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EA931" id="Rectangle 8" o:spid="_x0000_s1036" style="position:absolute;margin-left:249.95pt;margin-top:9.2pt;width:264.95pt;height:2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" fillcolor="#2f5496 [2404]" strokecolor="#1f3763 [1604]" strokeweight="1pt">
                <v:textbox>
                  <w:txbxContent>
                    <w:p w14:paraId="0AC7B730" w14:textId="4BE9FFAF" w:rsidR="00177E09" w:rsidRDefault="00177E09" w:rsidP="00177E09">
                      <w:pPr>
                        <w:jc w:val="center"/>
                      </w:pPr>
                      <w:r>
                        <w:t>FURTHER ACTIONS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4EE80B11" w14:textId="5A02009D" w:rsidR="00160C10" w:rsidRPr="00B21E07" w:rsidRDefault="006208E0" w:rsidP="00712AEE">
      <w:pPr>
        <w:rPr>
          <w:rFonts w:ascii="Times New Roman" w:hAnsi="Times New Roman" w:cs="Times New Roman"/>
          <w:b/>
          <w:bCs/>
        </w:rPr>
      </w:pPr>
      <w:r w:rsidRPr="00952DC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94080" behindDoc="0" locked="0" layoutInCell="1" allowOverlap="1" wp14:anchorId="19DE72A3" wp14:editId="441003AD">
            <wp:simplePos x="0" y="0"/>
            <wp:positionH relativeFrom="column">
              <wp:posOffset>-586105</wp:posOffset>
            </wp:positionH>
            <wp:positionV relativeFrom="paragraph">
              <wp:posOffset>273685</wp:posOffset>
            </wp:positionV>
            <wp:extent cx="3404235" cy="2199005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76A" w:rsidRPr="002D566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3ABFF1" wp14:editId="15144655">
                <wp:simplePos x="0" y="0"/>
                <wp:positionH relativeFrom="column">
                  <wp:posOffset>3041015</wp:posOffset>
                </wp:positionH>
                <wp:positionV relativeFrom="paragraph">
                  <wp:posOffset>355600</wp:posOffset>
                </wp:positionV>
                <wp:extent cx="3409950" cy="263017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63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F7577" w14:textId="2EA0DFAD" w:rsidR="002D566A" w:rsidRPr="008B5A06" w:rsidRDefault="002D566A" w:rsidP="008B5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 w:rsidRPr="008B5A06">
                              <w:rPr>
                                <w:i/>
                              </w:rPr>
                              <w:t>Perform the necessary pre-processing on the EEG d</w:t>
                            </w:r>
                            <w:r w:rsidR="00895F76">
                              <w:rPr>
                                <w:i/>
                              </w:rPr>
                              <w:t>ata to remove the unwanted noises</w:t>
                            </w:r>
                            <w:r w:rsidR="008A6CA9">
                              <w:rPr>
                                <w:i/>
                              </w:rPr>
                              <w:t xml:space="preserve"> and identify P300 wave.</w:t>
                            </w:r>
                          </w:p>
                          <w:p w14:paraId="4F91D396" w14:textId="6CB1B022" w:rsidR="008B5A06" w:rsidRDefault="008A6CA9" w:rsidP="008B5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With the help of P300 wave</w:t>
                            </w:r>
                            <w:r w:rsidR="00895F76"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the effect of cognitive functions are to be analysed initially and after using the mobile application developed for the dyslexic children.</w:t>
                            </w:r>
                          </w:p>
                          <w:p w14:paraId="04D85A4C" w14:textId="7B0CBC1F" w:rsidR="00E74EED" w:rsidRDefault="00E74EED" w:rsidP="00E74EED">
                            <w:pPr>
                              <w:pStyle w:val="ListParagraph"/>
                              <w:jc w:val="both"/>
                              <w:rPr>
                                <w:i/>
                              </w:rPr>
                            </w:pPr>
                            <w:r w:rsidRPr="00E74EED">
                              <w:rPr>
                                <w:i/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299D90A" wp14:editId="054D4916">
                                  <wp:extent cx="2753236" cy="1231317"/>
                                  <wp:effectExtent l="0" t="0" r="9525" b="6985"/>
                                  <wp:docPr id="18" name="Picture 18" descr="C:\Users\MamthaK\Downloads\WhatsApp Image 2022-04-18 at 10.15.21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mthaK\Downloads\WhatsApp Image 2022-04-18 at 10.15.21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0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9093" cy="14217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725F44" w14:textId="6C8750A6" w:rsidR="00DD6F06" w:rsidRPr="00E74EED" w:rsidRDefault="00DD6F06" w:rsidP="00E74EED">
                            <w:pPr>
                              <w:ind w:left="360"/>
                              <w:jc w:val="both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BFF1" id="_x0000_s1037" type="#_x0000_t202" style="position:absolute;margin-left:239.45pt;margin-top:28pt;width:268.5pt;height:207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" stroked="f">
                <v:textbox>
                  <w:txbxContent>
                    <w:p w14:paraId="1D8F7577" w14:textId="2EA0DFAD" w:rsidR="002D566A" w:rsidRPr="008B5A06" w:rsidRDefault="002D566A" w:rsidP="008B5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i/>
                        </w:rPr>
                      </w:pPr>
                      <w:r w:rsidRPr="008B5A06">
                        <w:rPr>
                          <w:i/>
                        </w:rPr>
                        <w:t>Perform the necessary pre-processing on the EEG d</w:t>
                      </w:r>
                      <w:r w:rsidR="00895F76">
                        <w:rPr>
                          <w:i/>
                        </w:rPr>
                        <w:t>ata to remove the unwanted noises</w:t>
                      </w:r>
                      <w:r w:rsidR="008A6CA9">
                        <w:rPr>
                          <w:i/>
                        </w:rPr>
                        <w:t xml:space="preserve"> and identify P300 wave.</w:t>
                      </w:r>
                    </w:p>
                    <w:p w14:paraId="4F91D396" w14:textId="6CB1B022" w:rsidR="008B5A06" w:rsidRDefault="008A6CA9" w:rsidP="008B5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With the help of P300 wave</w:t>
                      </w:r>
                      <w:r w:rsidR="00895F76"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</w:rPr>
                        <w:t xml:space="preserve"> the effect of cognitive functions are to be analysed initially and after using the mobile application developed for the dyslexic children.</w:t>
                      </w:r>
                    </w:p>
                    <w:p w14:paraId="04D85A4C" w14:textId="7B0CBC1F" w:rsidR="00E74EED" w:rsidRDefault="00E74EED" w:rsidP="00E74EED">
                      <w:pPr>
                        <w:pStyle w:val="ListParagraph"/>
                        <w:jc w:val="both"/>
                        <w:rPr>
                          <w:i/>
                        </w:rPr>
                      </w:pPr>
                      <w:r w:rsidRPr="00E74EED">
                        <w:rPr>
                          <w:i/>
                          <w:noProof/>
                          <w:lang w:eastAsia="en-IN"/>
                        </w:rPr>
                        <w:drawing>
                          <wp:inline distT="0" distB="0" distL="0" distR="0" wp14:anchorId="3299D90A" wp14:editId="054D4916">
                            <wp:extent cx="2753236" cy="1231317"/>
                            <wp:effectExtent l="0" t="0" r="9525" b="6985"/>
                            <wp:docPr id="18" name="Picture 18" descr="C:\Users\MamthaK\Downloads\WhatsApp Image 2022-04-18 at 10.15.21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mthaK\Downloads\WhatsApp Image 2022-04-18 at 10.15.21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0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79093" cy="14217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725F44" w14:textId="6C8750A6" w:rsidR="00DD6F06" w:rsidRPr="00E74EED" w:rsidRDefault="00DD6F06" w:rsidP="00E74EED">
                      <w:pPr>
                        <w:ind w:left="360"/>
                        <w:jc w:val="both"/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5F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DE85A" wp14:editId="2FCCAC7D">
                <wp:simplePos x="0" y="0"/>
                <wp:positionH relativeFrom="margin">
                  <wp:align>center</wp:align>
                </wp:positionH>
                <wp:positionV relativeFrom="paragraph">
                  <wp:posOffset>2992969</wp:posOffset>
                </wp:positionV>
                <wp:extent cx="6981825" cy="3111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A476" w14:textId="5CEF84DB" w:rsidR="00073FB2" w:rsidRDefault="00073FB2" w:rsidP="00073FB2">
                            <w:pPr>
                              <w:jc w:val="center"/>
                            </w:pPr>
                            <w:r>
                              <w:t>REFERENCES</w:t>
                            </w:r>
                          </w:p>
                          <w:p w14:paraId="008D8235" w14:textId="77777777" w:rsidR="00106D22" w:rsidRDefault="00106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DE85A" id="Rectangle 5" o:spid="_x0000_s1038" style="position:absolute;margin-left:0;margin-top:235.65pt;width:549.75pt;height:24.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" fillcolor="#2f5496 [2404]" stroked="f" strokeweight="1pt">
                <v:textbox>
                  <w:txbxContent>
                    <w:p w14:paraId="70FFA476" w14:textId="5CEF84DB" w:rsidR="00073FB2" w:rsidRDefault="00073FB2" w:rsidP="00073FB2">
                      <w:pPr>
                        <w:jc w:val="center"/>
                      </w:pPr>
                      <w:r>
                        <w:t>REFERENCES</w:t>
                      </w:r>
                    </w:p>
                    <w:p w14:paraId="008D8235" w14:textId="77777777" w:rsidR="00106D22" w:rsidRDefault="00106D22"/>
                  </w:txbxContent>
                </v:textbox>
                <w10:wrap anchorx="margin"/>
              </v:rect>
            </w:pict>
          </mc:Fallback>
        </mc:AlternateContent>
      </w:r>
      <w:r w:rsidR="00895F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1F20D" wp14:editId="474D3F6C">
                <wp:simplePos x="0" y="0"/>
                <wp:positionH relativeFrom="margin">
                  <wp:posOffset>-667820</wp:posOffset>
                </wp:positionH>
                <wp:positionV relativeFrom="paragraph">
                  <wp:posOffset>3438368</wp:posOffset>
                </wp:positionV>
                <wp:extent cx="7017249" cy="103769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249" cy="103769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0725" w14:textId="77777777" w:rsidR="008B5A06" w:rsidRPr="00C242BE" w:rsidRDefault="008B5A06" w:rsidP="008B5A0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42BE">
                              <w:rPr>
                                <w:color w:val="000000" w:themeColor="text1"/>
                                <w:lang w:val="en-US"/>
                              </w:rPr>
                              <w:t>[1] Polich, John. "Updating P300: an integrative theory of P3a and P3b." </w:t>
                            </w:r>
                            <w:r w:rsidRPr="00C242BE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Clinical neurophysiology</w:t>
                            </w:r>
                            <w:r w:rsidRPr="00C242BE">
                              <w:rPr>
                                <w:color w:val="000000" w:themeColor="text1"/>
                                <w:lang w:val="en-US"/>
                              </w:rPr>
                              <w:t> 118, no. 10 (2007): 2128-2148.</w:t>
                            </w:r>
                          </w:p>
                          <w:p w14:paraId="589FF299" w14:textId="509CD0A9" w:rsidR="008B5A06" w:rsidRPr="00C242BE" w:rsidRDefault="008B5A06" w:rsidP="008B5A0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242BE">
                              <w:rPr>
                                <w:color w:val="000000" w:themeColor="text1"/>
                                <w:lang w:val="en-US"/>
                              </w:rPr>
                              <w:t xml:space="preserve">[2] </w:t>
                            </w:r>
                            <w:r w:rsidRPr="00C242BE">
                              <w:rPr>
                                <w:color w:val="000000" w:themeColor="text1"/>
                              </w:rPr>
                              <w:t>Bulat, Matvey, Alexandra Karpman, Alina Samokhina, and Alexander Panov. "Playing a P300-based BCI VR game leads to changes in cognitive functions of healthy adults." </w:t>
                            </w:r>
                            <w:r w:rsidRPr="00C242BE">
                              <w:rPr>
                                <w:i/>
                                <w:iCs/>
                                <w:color w:val="000000" w:themeColor="text1"/>
                              </w:rPr>
                              <w:t>bioRxiv</w:t>
                            </w:r>
                            <w:r w:rsidRPr="00C242BE">
                              <w:rPr>
                                <w:color w:val="000000" w:themeColor="text1"/>
                              </w:rPr>
                              <w:t> (2020).</w:t>
                            </w:r>
                          </w:p>
                          <w:p w14:paraId="0B2AC940" w14:textId="7E277F52" w:rsidR="008B5A06" w:rsidRPr="00C242BE" w:rsidRDefault="008B5A06" w:rsidP="008B5A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42BE">
                              <w:rPr>
                                <w:color w:val="000000" w:themeColor="text1"/>
                              </w:rPr>
                              <w:t xml:space="preserve">[3] </w:t>
                            </w:r>
                            <w:r w:rsidR="0034165A" w:rsidRPr="00C242BE">
                              <w:rPr>
                                <w:color w:val="000000" w:themeColor="text1"/>
                              </w:rPr>
                              <w:t xml:space="preserve"> Luck ,Stevan J . </w:t>
                            </w:r>
                            <w:r w:rsidRPr="00C242BE">
                              <w:rPr>
                                <w:color w:val="000000" w:themeColor="text1"/>
                                <w:lang w:val="en-US"/>
                              </w:rPr>
                              <w:t>An Introduction to Event-Re</w:t>
                            </w:r>
                            <w:r w:rsidR="0034165A" w:rsidRPr="00C242BE">
                              <w:rPr>
                                <w:color w:val="000000" w:themeColor="text1"/>
                                <w:lang w:val="en-US"/>
                              </w:rPr>
                              <w:t>lated Potential technique,MIT press,2014</w:t>
                            </w:r>
                          </w:p>
                          <w:p w14:paraId="1E5B7965" w14:textId="77777777" w:rsidR="008B5A06" w:rsidRPr="00C242BE" w:rsidRDefault="008B5A06" w:rsidP="008B5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F20D" id="Rectangle 9" o:spid="_x0000_s1039" style="position:absolute;margin-left:-52.6pt;margin-top:270.75pt;width:552.55pt;height:8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" fillcolor="#5b9bd5 [3208]" stroked="f" strokeweight="1pt">
                <v:textbox>
                  <w:txbxContent>
                    <w:p w14:paraId="02960725" w14:textId="77777777" w:rsidR="008B5A06" w:rsidRPr="00C242BE" w:rsidRDefault="008B5A06" w:rsidP="008B5A0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42BE">
                        <w:rPr>
                          <w:color w:val="000000" w:themeColor="text1"/>
                          <w:lang w:val="en-US"/>
                        </w:rPr>
                        <w:t>[1] Polich, John. "Updating P300: an integrative theory of P3a and P3b." </w:t>
                      </w:r>
                      <w:r w:rsidRPr="00C242BE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Clinical neurophysiology</w:t>
                      </w:r>
                      <w:r w:rsidRPr="00C242BE">
                        <w:rPr>
                          <w:color w:val="000000" w:themeColor="text1"/>
                          <w:lang w:val="en-US"/>
                        </w:rPr>
                        <w:t> 118, no. 10 (2007): 2128-2148.</w:t>
                      </w:r>
                    </w:p>
                    <w:p w14:paraId="589FF299" w14:textId="509CD0A9" w:rsidR="008B5A06" w:rsidRPr="00C242BE" w:rsidRDefault="008B5A06" w:rsidP="008B5A0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242BE">
                        <w:rPr>
                          <w:color w:val="000000" w:themeColor="text1"/>
                          <w:lang w:val="en-US"/>
                        </w:rPr>
                        <w:t xml:space="preserve">[2] </w:t>
                      </w:r>
                      <w:r w:rsidRPr="00C242BE">
                        <w:rPr>
                          <w:color w:val="000000" w:themeColor="text1"/>
                        </w:rPr>
                        <w:t>Bulat, Matvey, Alexandra Karpman, Alina Samokhina, and Alexander Panov. "Playing a P300-based BCI VR game leads to changes in cognitive functions of healthy adults." </w:t>
                      </w:r>
                      <w:r w:rsidRPr="00C242BE">
                        <w:rPr>
                          <w:i/>
                          <w:iCs/>
                          <w:color w:val="000000" w:themeColor="text1"/>
                        </w:rPr>
                        <w:t>bioRxiv</w:t>
                      </w:r>
                      <w:r w:rsidRPr="00C242BE">
                        <w:rPr>
                          <w:color w:val="000000" w:themeColor="text1"/>
                        </w:rPr>
                        <w:t> (2020).</w:t>
                      </w:r>
                    </w:p>
                    <w:p w14:paraId="0B2AC940" w14:textId="7E277F52" w:rsidR="008B5A06" w:rsidRPr="00C242BE" w:rsidRDefault="008B5A06" w:rsidP="008B5A06">
                      <w:pPr>
                        <w:rPr>
                          <w:color w:val="000000" w:themeColor="text1"/>
                        </w:rPr>
                      </w:pPr>
                      <w:r w:rsidRPr="00C242BE">
                        <w:rPr>
                          <w:color w:val="000000" w:themeColor="text1"/>
                        </w:rPr>
                        <w:t xml:space="preserve">[3] </w:t>
                      </w:r>
                      <w:r w:rsidR="0034165A" w:rsidRPr="00C242BE">
                        <w:rPr>
                          <w:color w:val="000000" w:themeColor="text1"/>
                        </w:rPr>
                        <w:t xml:space="preserve"> Luck ,Stevan J . </w:t>
                      </w:r>
                      <w:r w:rsidRPr="00C242BE">
                        <w:rPr>
                          <w:color w:val="000000" w:themeColor="text1"/>
                          <w:lang w:val="en-US"/>
                        </w:rPr>
                        <w:t>An Introduction to Event-Re</w:t>
                      </w:r>
                      <w:r w:rsidR="0034165A" w:rsidRPr="00C242BE">
                        <w:rPr>
                          <w:color w:val="000000" w:themeColor="text1"/>
                          <w:lang w:val="en-US"/>
                        </w:rPr>
                        <w:t>lated Potential technique,MIT press,2014</w:t>
                      </w:r>
                    </w:p>
                    <w:p w14:paraId="1E5B7965" w14:textId="77777777" w:rsidR="008B5A06" w:rsidRPr="00C242BE" w:rsidRDefault="008B5A06" w:rsidP="008B5A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60C10" w:rsidRPr="00B21E07" w:rsidSect="00F25ECA">
      <w:pgSz w:w="11906" w:h="16838"/>
      <w:pgMar w:top="1276" w:right="1440" w:bottom="0" w:left="1440" w:header="709" w:footer="709" w:gutter="0"/>
      <w:pgBorders w:offsetFrom="page">
        <w:left w:val="single" w:sz="36" w:space="5" w:color="7395D3"/>
        <w:bottom w:val="single" w:sz="36" w:space="5" w:color="7395D3"/>
        <w:right w:val="single" w:sz="36" w:space="5" w:color="7395D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83128" w14:textId="77777777" w:rsidR="00B602B4" w:rsidRDefault="00B602B4" w:rsidP="00712AEE">
      <w:pPr>
        <w:spacing w:after="0" w:line="240" w:lineRule="auto"/>
      </w:pPr>
      <w:r>
        <w:separator/>
      </w:r>
    </w:p>
  </w:endnote>
  <w:endnote w:type="continuationSeparator" w:id="0">
    <w:p w14:paraId="76464AC3" w14:textId="77777777" w:rsidR="00B602B4" w:rsidRDefault="00B602B4" w:rsidP="0071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B72B3" w14:textId="77777777" w:rsidR="00B602B4" w:rsidRDefault="00B602B4" w:rsidP="00712AEE">
      <w:pPr>
        <w:spacing w:after="0" w:line="240" w:lineRule="auto"/>
      </w:pPr>
      <w:r>
        <w:separator/>
      </w:r>
    </w:p>
  </w:footnote>
  <w:footnote w:type="continuationSeparator" w:id="0">
    <w:p w14:paraId="0ED473FA" w14:textId="77777777" w:rsidR="00B602B4" w:rsidRDefault="00B602B4" w:rsidP="00712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26316"/>
    <w:multiLevelType w:val="hybridMultilevel"/>
    <w:tmpl w:val="12BE6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A760C"/>
    <w:multiLevelType w:val="hybridMultilevel"/>
    <w:tmpl w:val="18ACC73A"/>
    <w:lvl w:ilvl="0" w:tplc="E0129F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AC303A0"/>
    <w:multiLevelType w:val="hybridMultilevel"/>
    <w:tmpl w:val="1EFAA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364C2"/>
    <w:multiLevelType w:val="hybridMultilevel"/>
    <w:tmpl w:val="31D87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E64AD"/>
    <w:multiLevelType w:val="hybridMultilevel"/>
    <w:tmpl w:val="01488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25"/>
    <w:rsid w:val="000168A1"/>
    <w:rsid w:val="00073FB2"/>
    <w:rsid w:val="000857E3"/>
    <w:rsid w:val="00106D22"/>
    <w:rsid w:val="0013344C"/>
    <w:rsid w:val="00140F6A"/>
    <w:rsid w:val="00160C10"/>
    <w:rsid w:val="00177E09"/>
    <w:rsid w:val="00284AE3"/>
    <w:rsid w:val="002A1D79"/>
    <w:rsid w:val="002D566A"/>
    <w:rsid w:val="0034165A"/>
    <w:rsid w:val="00354522"/>
    <w:rsid w:val="003A3202"/>
    <w:rsid w:val="00443241"/>
    <w:rsid w:val="004C2297"/>
    <w:rsid w:val="005777CB"/>
    <w:rsid w:val="006208E0"/>
    <w:rsid w:val="006333E3"/>
    <w:rsid w:val="006869FF"/>
    <w:rsid w:val="006F7AEC"/>
    <w:rsid w:val="00712AEE"/>
    <w:rsid w:val="00713220"/>
    <w:rsid w:val="007B3BB9"/>
    <w:rsid w:val="007B502C"/>
    <w:rsid w:val="007D62FD"/>
    <w:rsid w:val="007E77BE"/>
    <w:rsid w:val="00834699"/>
    <w:rsid w:val="00895F76"/>
    <w:rsid w:val="008A6CA9"/>
    <w:rsid w:val="008B5A06"/>
    <w:rsid w:val="00927F25"/>
    <w:rsid w:val="00973EE5"/>
    <w:rsid w:val="009B6EBD"/>
    <w:rsid w:val="00A67325"/>
    <w:rsid w:val="00A77C17"/>
    <w:rsid w:val="00B06B08"/>
    <w:rsid w:val="00B21E07"/>
    <w:rsid w:val="00B3776A"/>
    <w:rsid w:val="00B602B4"/>
    <w:rsid w:val="00B80DAA"/>
    <w:rsid w:val="00BE70AC"/>
    <w:rsid w:val="00C12014"/>
    <w:rsid w:val="00C242BE"/>
    <w:rsid w:val="00C31630"/>
    <w:rsid w:val="00C427D7"/>
    <w:rsid w:val="00C72117"/>
    <w:rsid w:val="00CD32B5"/>
    <w:rsid w:val="00D01420"/>
    <w:rsid w:val="00DA1D7D"/>
    <w:rsid w:val="00DD0EE8"/>
    <w:rsid w:val="00DD6F06"/>
    <w:rsid w:val="00E36373"/>
    <w:rsid w:val="00E74EED"/>
    <w:rsid w:val="00F25ECA"/>
    <w:rsid w:val="00F6409A"/>
    <w:rsid w:val="00F71E66"/>
    <w:rsid w:val="00FB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27A"/>
  <w15:chartTrackingRefBased/>
  <w15:docId w15:val="{B6430032-C28B-4E9B-9F87-A29E376D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EE"/>
  </w:style>
  <w:style w:type="paragraph" w:styleId="Footer">
    <w:name w:val="footer"/>
    <w:basedOn w:val="Normal"/>
    <w:link w:val="FooterChar"/>
    <w:uiPriority w:val="99"/>
    <w:unhideWhenUsed/>
    <w:rsid w:val="00712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EE"/>
  </w:style>
  <w:style w:type="paragraph" w:styleId="ListParagraph">
    <w:name w:val="List Paragraph"/>
    <w:basedOn w:val="Normal"/>
    <w:uiPriority w:val="34"/>
    <w:qFormat/>
    <w:rsid w:val="002D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Acharya</dc:creator>
  <cp:keywords/>
  <dc:description/>
  <cp:lastModifiedBy>MamthaK</cp:lastModifiedBy>
  <cp:revision>2</cp:revision>
  <dcterms:created xsi:type="dcterms:W3CDTF">2022-04-19T02:52:00Z</dcterms:created>
  <dcterms:modified xsi:type="dcterms:W3CDTF">2022-04-19T02:52:00Z</dcterms:modified>
</cp:coreProperties>
</file>