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color w:val="1A5276"/>
          <w:sz w:val="52"/>
        </w:rPr>
        <w:t>数据库系统课程设计</w:t>
      </w:r>
    </w:p>
    <w:p/>
    <w:p>
      <w:pPr>
        <w:jc w:val="center"/>
      </w:pPr>
      <w:r>
        <w:rPr>
          <w:color w:val="2E86C1"/>
          <w:sz w:val="44"/>
          <w:rFonts w:eastAsia="黑体"/>
        </w:rPr>
        <w:t>学生成绩管理系统</w:t>
      </w:r>
    </w:p>
    <w:p/>
    <w:p/>
    <w:p/>
    <w:p/>
    <w:p/>
    <w:p/>
    <w:p>
      <w:pPr>
        <w:jc w:val="center"/>
      </w:pPr>
      <w:r>
        <w:rPr>
          <w:sz w:val="28"/>
          <w:rFonts w:eastAsia="宋体"/>
        </w:rPr>
        <w:t>专    业：计算机科学与技术</w:t>
      </w:r>
    </w:p>
    <w:p>
      <w:pPr>
        <w:jc w:val="center"/>
      </w:pPr>
      <w:r>
        <w:rPr>
          <w:sz w:val="28"/>
          <w:rFonts w:eastAsia="宋体"/>
        </w:rPr>
        <w:t>学生姓名：蔡坤灿</w:t>
      </w:r>
    </w:p>
    <w:p>
      <w:pPr>
        <w:jc w:val="center"/>
      </w:pPr>
      <w:r>
        <w:rPr>
          <w:sz w:val="28"/>
          <w:rFonts w:eastAsia="宋体"/>
        </w:rPr>
        <w:t>学    号：</w:t>
      </w:r>
    </w:p>
    <w:p>
      <w:pPr>
        <w:jc w:val="center"/>
      </w:pPr>
      <w:r>
        <w:rPr>
          <w:sz w:val="28"/>
          <w:rFonts w:eastAsia="宋体"/>
        </w:rPr>
        <w:t>指导教师：</w:t>
      </w:r>
    </w:p>
    <w:p>
      <w:pPr>
        <w:jc w:val="center"/>
      </w:pPr>
      <w:r>
        <w:rPr>
          <w:sz w:val="28"/>
          <w:rFonts w:eastAsia="宋体"/>
        </w:rPr>
        <w:t>日    期：2026年7月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2"/>
        </w:rPr>
        <w:t>目  录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第一章 概述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第二章 需求分析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第三章 概念结构设计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第四章 逻辑结构设计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第五章 物理设计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第六章 数据库实施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第七章 系统实现与测试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第八章 系统运行与维护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第九章 总结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参考文献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附录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2"/>
        </w:rPr>
        <w:t>第一章 概述</w:t>
      </w:r>
    </w:p>
    <w:p>
      <w:pPr>
        <w:pStyle w:val="Heading2"/>
      </w:pPr>
      <w:r>
        <w:rPr>
          <w:rFonts w:ascii="黑体" w:hAnsi="黑体" w:eastAsia="黑体"/>
          <w:color w:val="2E86C1"/>
          <w:sz w:val="28"/>
        </w:rPr>
        <w:t>1.1 项目背景</w:t>
      </w:r>
    </w:p>
    <w:p>
      <w:pPr>
        <w:spacing w:line="360" w:lineRule="auto" w:after="60"/>
        <w:ind w:firstLine="420"/>
      </w:pPr>
      <w:r>
        <w:rPr>
          <w:rFonts w:ascii="宋体" w:hAnsi="宋体"/>
          <w:b w:val="0"/>
          <w:sz w:val="24"/>
        </w:rPr>
        <w:t>本课程设计选题为题目二「学生成绩管理系统」。系统通过分析学校日常教学管理中的课程、选课、学生、班级、教师和成绩等核心数据，设计并实现一个集教师授课管理、学生选课管理、成绩管理与统计等功能于一体的小型数据库应用系统。</w:t>
      </w:r>
    </w:p>
    <w:p>
      <w:pPr>
        <w:spacing w:line="360" w:lineRule="auto" w:after="60"/>
        <w:ind w:firstLine="420"/>
      </w:pPr>
      <w:r>
        <w:rPr>
          <w:rFonts w:ascii="宋体" w:hAnsi="宋体"/>
          <w:b w:val="0"/>
          <w:sz w:val="24"/>
        </w:rPr>
        <w:t>选题要求使用传统的人工设计方法结合AI辅助工具完成数据库设计的六个阶段：需求分析、概念结构设计、逻辑结构设计、物理结构设计、数据库实施、数据库运行与维护。</w:t>
      </w:r>
    </w:p>
    <w:p>
      <w:pPr>
        <w:pStyle w:val="Heading2"/>
      </w:pPr>
      <w:r>
        <w:rPr>
          <w:rFonts w:ascii="黑体" w:hAnsi="黑体" w:eastAsia="黑体"/>
          <w:color w:val="2E86C1"/>
          <w:sz w:val="28"/>
        </w:rPr>
        <w:t>1.2 项目目标</w:t>
      </w:r>
    </w:p>
    <w:p>
      <w:pPr>
        <w:spacing w:line="360" w:lineRule="auto" w:after="60"/>
        <w:ind w:firstLine="420"/>
      </w:pPr>
      <w:r>
        <w:rPr>
          <w:rFonts w:ascii="宋体" w:hAnsi="宋体"/>
          <w:b w:val="0"/>
          <w:sz w:val="24"/>
        </w:rPr>
        <w:t xml:space="preserve">  深入理解数据库系统理论知识，掌握数据库设计的完整流程</w:t>
      </w:r>
    </w:p>
    <w:p>
      <w:pPr>
        <w:spacing w:line="360" w:lineRule="auto" w:after="60"/>
        <w:ind w:firstLine="420"/>
      </w:pPr>
      <w:r>
        <w:rPr>
          <w:rFonts w:ascii="宋体" w:hAnsi="宋体"/>
          <w:b w:val="0"/>
          <w:sz w:val="24"/>
        </w:rPr>
        <w:t xml:space="preserve">  完成功能完整的学生成绩管理系统，含ER图、表结构、视图/触发器/存储过程</w:t>
      </w:r>
    </w:p>
    <w:p>
      <w:pPr>
        <w:spacing w:line="360" w:lineRule="auto" w:after="60"/>
        <w:ind w:firstLine="420"/>
      </w:pPr>
      <w:r>
        <w:rPr>
          <w:rFonts w:ascii="宋体" w:hAnsi="宋体"/>
          <w:b w:val="0"/>
          <w:sz w:val="24"/>
        </w:rPr>
        <w:t xml:space="preserve">  使用 Python 分别实现 CLI 和 Streamlit 双界面版本</w:t>
      </w:r>
    </w:p>
    <w:p>
      <w:pPr>
        <w:spacing w:line="360" w:lineRule="auto" w:after="60"/>
        <w:ind w:firstLine="420"/>
      </w:pPr>
      <w:r>
        <w:rPr>
          <w:rFonts w:ascii="宋体" w:hAnsi="宋体"/>
          <w:b w:val="0"/>
          <w:sz w:val="24"/>
        </w:rPr>
        <w:t xml:space="preserve">  合理使用 AI 辅助工具，记录 AI 使用过程与人工修正对照</w:t>
      </w:r>
    </w:p>
    <w:p>
      <w:pPr>
        <w:pStyle w:val="Heading2"/>
      </w:pPr>
      <w:r>
        <w:rPr>
          <w:rFonts w:ascii="黑体" w:hAnsi="黑体" w:eastAsia="黑体"/>
          <w:color w:val="2E86C1"/>
          <w:sz w:val="28"/>
        </w:rPr>
        <w:t>1.3 软硬件环境与工具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20"/>
              </w:rPr>
              <w:t>版本/说明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8.0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编程语言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3.12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CLI框架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标准库 + pymysql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Web框架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Streamlit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1.x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AI工具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Claude Code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路由B：AI增强IDE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图表库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Plotly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交互式图表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数据校验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Pydantic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输入模型验证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连接池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SQLAlchemy QueuePool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5池+10溢出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Windows 11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10.0.26100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版本管理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E86C1"/>
          <w:sz w:val="28"/>
        </w:rPr>
        <w:t>1.4 AI工具使用清单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本课程设计选择「路由B：AI增强IDE全栈辅助开发」方案，使用Claude Code作为AI辅助工具。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b/>
                <w:sz w:val="20"/>
              </w:rPr>
              <w:t>设计阶段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b/>
                <w:sz w:val="20"/>
              </w:rPr>
              <w:t>AI作用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需求分析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阅读任务书，提取实体与业务规则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概念结构设计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讨论实体关系建模决策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逻辑结构设计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辅助编写建表DDL，人工逐行审核修正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物理结构设计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分析查询模式，建议索引策略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数据库实施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生成SQL代码（视图/触发器/SP），人工修复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应用层开发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编写Python代码，辅助调试重构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2"/>
        </w:rPr>
        <w:t>第二章 需求分析</w:t>
      </w:r>
    </w:p>
    <w:p>
      <w:pPr>
        <w:pStyle w:val="Heading2"/>
      </w:pPr>
      <w:r>
        <w:rPr>
          <w:rFonts w:ascii="黑体" w:hAnsi="黑体" w:eastAsia="黑体"/>
          <w:color w:val="2E86C1"/>
          <w:sz w:val="28"/>
        </w:rPr>
        <w:t>2.1 系统业务需求</w:t>
      </w:r>
    </w:p>
    <w:p>
      <w:pPr>
        <w:pStyle w:val="Heading3"/>
      </w:pPr>
      <w:r>
        <w:rPr>
          <w:rFonts w:ascii="黑体" w:hAnsi="黑体" w:eastAsia="黑体"/>
          <w:sz w:val="24"/>
        </w:rPr>
        <w:t>（1）实体与关系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一个学生属于一个班级，一个班级有多个学生（1:N）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一个学生可选修多门课程，一门课程可由多个学生选修（M:N），通过选课中间表实现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一门课程可由多个教师教授，一个教师可教授多门课程（M:N），通过讲授表和排课表实现</w:t>
      </w:r>
    </w:p>
    <w:p>
      <w:pPr>
        <w:pStyle w:val="Heading3"/>
      </w:pPr>
      <w:r>
        <w:rPr>
          <w:rFonts w:ascii="黑体" w:hAnsi="黑体" w:eastAsia="黑体"/>
          <w:sz w:val="24"/>
        </w:rPr>
        <w:t>（2）选课机制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排课安排有有效选课时间、选课截止时间和成绩录入截止时间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选课人数不能超过上限（max_students），满员时抛出异常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同一名学生不能选择同一门课程中两个不同教师的班级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学生在选课截止时间前可以退选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选课/退选后触发器自动维护 current_students</w:t>
      </w:r>
    </w:p>
    <w:p>
      <w:pPr>
        <w:pStyle w:val="Heading3"/>
      </w:pPr>
      <w:r>
        <w:rPr>
          <w:rFonts w:ascii="黑体" w:hAnsi="黑体" w:eastAsia="黑体"/>
          <w:sz w:val="24"/>
        </w:rPr>
        <w:t>（3）成绩管理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教师对其所授课程的选课学生进行成绩录入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成绩录入后触发器自动实时计算学籍分和绩点分（GPA）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成绩录入支持逐条录入和批量CSV录入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成绩录入截止时间后不能再修改</w:t>
      </w:r>
    </w:p>
    <w:p>
      <w:pPr>
        <w:pStyle w:val="Heading3"/>
      </w:pPr>
      <w:r>
        <w:rPr>
          <w:rFonts w:ascii="黑体" w:hAnsi="黑体" w:eastAsia="黑体"/>
          <w:sz w:val="24"/>
        </w:rPr>
        <w:t>（4）统计报表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所有统计报表使用存储过程实现：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sp_student_roster — 班级学生学籍分名单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sp_class_grade_report — 班级成绩统计（均分/最高/最低/及格率）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sp_student_semester_avg — 学生学期均分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sp_teacher_info / sp_teacher_list — 教师授课统计</w:t>
      </w:r>
    </w:p>
    <w:p>
      <w:pPr>
        <w:pStyle w:val="Heading3"/>
      </w:pPr>
      <w:r>
        <w:rPr>
          <w:rFonts w:ascii="黑体" w:hAnsi="黑体" w:eastAsia="黑体"/>
          <w:sz w:val="24"/>
        </w:rPr>
        <w:t>（5）角色权限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学生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查可选课程、选课、退选、查成绩和学籍分、学期均分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教师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逐条/批量录入成绩、查看所授课程学生名单（含图表）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教务管理员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数据概览、6大实体CRUD、专业管理、排课管理、选课管理、统计报表、备份恢复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4"/>
        </w:rPr>
        <w:t>（6）数据维护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全部采用逻辑删除（is_deleted字段）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学籍分和选课人数使用触发器自动计算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数据库备份和恢复功能（mysqldump --routines --triggers）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班级删除时检查是否有在读学生，防止数据孤儿</w:t>
      </w:r>
    </w:p>
    <w:p>
      <w:pPr>
        <w:pStyle w:val="Heading2"/>
      </w:pPr>
      <w:r>
        <w:rPr>
          <w:rFonts w:ascii="黑体" w:hAnsi="黑体" w:eastAsia="黑体"/>
          <w:color w:val="2E86C1"/>
          <w:sz w:val="28"/>
        </w:rPr>
        <w:t>2.2 数据字典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数据字典包含全部8张表的字段定义、类型、约束和说明。详见第四章的逻辑结构设计。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2"/>
        </w:rPr>
        <w:t>第三章 概念结构设计</w:t>
      </w:r>
    </w:p>
    <w:p>
      <w:pPr>
        <w:pStyle w:val="Heading2"/>
      </w:pPr>
      <w:r>
        <w:rPr>
          <w:rFonts w:ascii="黑体" w:hAnsi="黑体" w:eastAsia="黑体"/>
          <w:color w:val="2E86C1"/>
          <w:sz w:val="28"/>
        </w:rPr>
        <w:t>3.1 全局ER图</w:t>
      </w:r>
    </w:p>
    <w:p>
      <w:pPr>
        <w:pStyle w:val="Heading3"/>
      </w:pPr>
      <w:r>
        <w:rPr>
          <w:rFonts w:ascii="黑体" w:hAnsi="黑体" w:eastAsia="黑体"/>
          <w:sz w:val="24"/>
        </w:rPr>
        <w:t>实体清单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班级（class）— 学生的归属单位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学生（student）— 选课和成绩的主体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课程（course）— 教学课程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教师（teacher）— 授课教师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排课（course_offering）— 课程与教师的排课安排</w:t>
      </w:r>
    </w:p>
    <w:p>
      <w:pPr>
        <w:pStyle w:val="Heading3"/>
      </w:pPr>
      <w:r>
        <w:rPr>
          <w:rFonts w:ascii="黑体" w:hAnsi="黑体" w:eastAsia="黑体"/>
          <w:sz w:val="24"/>
        </w:rPr>
        <w:t>关系清单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选课（enrollment）— 学生与排课的M:N关系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讲授（teacher_course）— 教师与课程的M:N关系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绩点规则（grade_point_rule）— 成绩→绩点映射</w:t>
      </w:r>
    </w:p>
    <w:p>
      <w:pPr>
        <w:spacing w:line="360" w:lineRule="auto" w:after="60"/>
      </w:pPr>
      <w:r>
        <w:rPr>
          <w:rFonts w:ascii="宋体" w:hAnsi="宋体"/>
          <w:b/>
          <w:sz w:val="24"/>
        </w:rPr>
        <w:t>class ──1:N── student ──M:N── course_offering ──N:1── course / ──N:1── teacher</w:t>
      </w:r>
    </w:p>
    <w:p>
      <w:pPr>
        <w:pStyle w:val="Heading3"/>
      </w:pPr>
      <w:r>
        <w:rPr>
          <w:rFonts w:ascii="黑体" w:hAnsi="黑体" w:eastAsia="黑体"/>
          <w:sz w:val="24"/>
        </w:rPr>
        <w:t>关键设计决策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学生与班级：1:N — student表加class_id外键，不建中间表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学生与课程：M:N — 通过enrollment中间表实现，同时记录成绩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课程与教师：M:N — 通过teacher_course（讲授资格）和course_offering（实际排课）两层实现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全部逻辑删除 — is_deleted管数据状态，status管业务状态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学籍分和绩点分 — 由触发器自动维护，不通过应用程序计算</w:t>
      </w:r>
    </w:p>
    <w:p>
      <w:pPr>
        <w:pStyle w:val="Heading2"/>
      </w:pPr>
      <w:r>
        <w:rPr>
          <w:rFonts w:ascii="黑体" w:hAnsi="黑体" w:eastAsia="黑体"/>
          <w:color w:val="2E86C1"/>
          <w:sz w:val="28"/>
        </w:rPr>
        <w:t>3.2 AI辅助概念设计记录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AI帮助确认学生-班级是1:N关系不需中间表；建议使用teacher_course和course_offering双层设计。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20"/>
              </w:rPr>
              <w:t>AI生成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20"/>
              </w:rPr>
              <w:t>人工修改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course_offering含effective_time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删除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与enroll_start_time语义重复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enrollment同时有enroll_time和create_time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删除enroll_time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create_time就是选课时间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遗漏绩点规则表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新增grade_point_rule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GPA计算需要成绩-绩点映射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2"/>
        </w:rPr>
        <w:t>第四章 逻辑结构设计</w:t>
      </w:r>
    </w:p>
    <w:p>
      <w:pPr>
        <w:pStyle w:val="Heading2"/>
      </w:pPr>
      <w:r>
        <w:rPr>
          <w:rFonts w:ascii="黑体" w:hAnsi="黑体" w:eastAsia="黑体"/>
          <w:color w:val="2E86C1"/>
          <w:sz w:val="28"/>
        </w:rPr>
        <w:t>4.1 基础数据表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共设计8张表：class、student、course、teacher、course_offering、enrollment、teacher_course、grade_point_rule。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设计原则：表名全小写+下划线、utf8mb4字符集、InnoDB引擎、全部逻辑删除、INT自增主键。</w:t>
      </w:r>
    </w:p>
    <w:p>
      <w:pPr>
        <w:spacing w:line="360" w:lineRule="auto" w:after="60"/>
      </w:pPr>
      <w:r>
        <w:rPr>
          <w:rFonts w:ascii="宋体" w:hAnsi="宋体"/>
          <w:b/>
          <w:sz w:val="24"/>
        </w:rPr>
        <w:t>表4-1 班级表（class）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班级ID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班级名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grade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年级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major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专业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TINYINT(1)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DEFAULT 1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1=在读, 0=毕业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is_deleted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TINYINT(1)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DEFAULT 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逻辑删除</w:t>
            </w:r>
          </w:p>
        </w:tc>
      </w:tr>
    </w:tbl>
    <w:p/>
    <w:p>
      <w:pPr>
        <w:spacing w:line="360" w:lineRule="auto" w:after="60"/>
      </w:pPr>
      <w:r>
        <w:rPr>
          <w:rFonts w:ascii="宋体" w:hAnsi="宋体"/>
          <w:b/>
          <w:sz w:val="24"/>
        </w:rPr>
        <w:t>表4-2 学生表（student）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学生ID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姓名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NOT NULL, UNIQUE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学号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class_id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FK→class(id)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所属班级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weighted_score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DECIMAL(5,2)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DEFAULT 0.00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学籍分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gpa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DECIMAL(5,2)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DEFAULT 0.00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绩点分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TINYINT(1)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DEFAULT 1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1=在读, 0=离校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is_deleted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TINYINT(1)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DEFAULT 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逻辑删除</w:t>
            </w:r>
          </w:p>
        </w:tc>
      </w:tr>
    </w:tbl>
    <w:p/>
    <w:p>
      <w:pPr>
        <w:spacing w:line="360" w:lineRule="auto" w:after="60"/>
      </w:pPr>
      <w:r>
        <w:rPr>
          <w:rFonts w:ascii="宋体" w:hAnsi="宋体"/>
          <w:b/>
          <w:sz w:val="24"/>
        </w:rPr>
        <w:t>表4-3 课程表（course）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课程ID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NOT NULL, UNIQUE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课程名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credit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DECIMAL(3,1)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学分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TINYINT(1)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DEFAULT 1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1=开课, 0=停开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is_deleted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TINYINT(1)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DEFAULT 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逻辑删除</w:t>
            </w:r>
          </w:p>
        </w:tc>
      </w:tr>
    </w:tbl>
    <w:p/>
    <w:p>
      <w:pPr>
        <w:spacing w:line="360" w:lineRule="auto" w:after="60"/>
      </w:pPr>
      <w:r>
        <w:rPr>
          <w:rFonts w:ascii="宋体" w:hAnsi="宋体"/>
          <w:b/>
          <w:sz w:val="24"/>
        </w:rPr>
        <w:t>表4-4 教师表（teacher）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教师ID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姓名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NOT NULL, UNIQUE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工号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职称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电话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TINYINT(1)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DEFAULT 1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1=在职, 0=离职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is_deleted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TINYINT(1)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DEFAULT 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逻辑删除</w:t>
            </w:r>
          </w:p>
        </w:tc>
      </w:tr>
    </w:tbl>
    <w:p/>
    <w:p>
      <w:pPr>
        <w:spacing w:line="360" w:lineRule="auto" w:after="60"/>
      </w:pPr>
      <w:r>
        <w:rPr>
          <w:rFonts w:ascii="宋体" w:hAnsi="宋体"/>
          <w:b/>
          <w:sz w:val="24"/>
        </w:rPr>
        <w:t>表4-5 排课表（course_offering）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排课ID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course_id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FK→course(id)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课程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teacher_id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FK→teacher(id)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教师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semester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学期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max_students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选课上限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current_students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DEFAULT 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当前人数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enroll_start_time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选课开始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enroll_end_time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选课截止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grade_deadline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成绩截止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TINYINT(1)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DEFAULT 1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1=有效, 0=取消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is_deleted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TINYINT(1)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DEFAULT 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逻辑删除</w:t>
            </w:r>
          </w:p>
        </w:tc>
      </w:tr>
    </w:tbl>
    <w:p/>
    <w:p>
      <w:pPr>
        <w:spacing w:line="360" w:lineRule="auto" w:after="60"/>
      </w:pPr>
      <w:r>
        <w:rPr>
          <w:rFonts w:ascii="宋体" w:hAnsi="宋体"/>
          <w:b/>
          <w:sz w:val="24"/>
        </w:rPr>
        <w:t>表4-6 选课表（enrollment）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选课ID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offering_id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FK, UNIQUE组合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排课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student_id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FK, UNIQUE组合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学生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score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DECIMAL(5,2)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成绩（NULL=未录入）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is_deleted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TINYINT(1)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DEFAULT 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退选标记</w:t>
            </w:r>
          </w:p>
        </w:tc>
      </w:tr>
    </w:tbl>
    <w:p/>
    <w:p>
      <w:pPr>
        <w:spacing w:line="360" w:lineRule="auto" w:after="60"/>
      </w:pPr>
      <w:r>
        <w:rPr>
          <w:rFonts w:ascii="宋体" w:hAnsi="宋体"/>
          <w:b/>
          <w:sz w:val="24"/>
        </w:rPr>
        <w:t>表4-7 讲师关系表（teacher_course）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关系ID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teacher_id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FK→teacher(id), UNIQUE组合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教师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course_id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FK→course(id), UNIQUE组合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课程</w:t>
            </w:r>
          </w:p>
        </w:tc>
      </w:tr>
    </w:tbl>
    <w:p/>
    <w:p>
      <w:pPr>
        <w:spacing w:line="360" w:lineRule="auto" w:after="60"/>
      </w:pPr>
      <w:r>
        <w:rPr>
          <w:rFonts w:ascii="宋体" w:hAnsi="宋体"/>
          <w:b/>
          <w:sz w:val="24"/>
        </w:rPr>
        <w:t>表4-8 绩点规则表（grade_point_rule）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规则ID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min_score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DECIMAL(5,2)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成绩下限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max_score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DECIMAL(5,2)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成绩上限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point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DECIMAL(3,1)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对应绩点</w:t>
            </w:r>
          </w:p>
        </w:tc>
      </w:tr>
    </w:tbl>
    <w:p/>
    <w:p>
      <w:pPr>
        <w:spacing w:line="360" w:lineRule="auto" w:after="60"/>
      </w:pPr>
      <w:r>
        <w:rPr>
          <w:rFonts w:ascii="宋体" w:hAnsi="宋体"/>
          <w:b w:val="0"/>
          <w:sz w:val="24"/>
        </w:rPr>
        <w:t>绩点规则数据：0-59→0, 60-69→1, 70-79→2, 80-89→3, 90-100→4。</w:t>
      </w:r>
    </w:p>
    <w:p>
      <w:pPr>
        <w:pStyle w:val="Heading2"/>
      </w:pPr>
      <w:r>
        <w:rPr>
          <w:rFonts w:ascii="黑体" w:hAnsi="黑体" w:eastAsia="黑体"/>
          <w:color w:val="2E86C1"/>
          <w:sz w:val="28"/>
        </w:rPr>
        <w:t>4.2 规范化设计说明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1NF：所有字段均为原子值，无重复组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2NF：每个非主键字段完全依赖于主键，无部分函数依赖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3NF：不存在传递依赖，通过class_id关联class表获取班级信息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约束完整性：全部外键定义FOREIGN KEY约束，学号/工号定义UNIQUE索引</w:t>
      </w:r>
    </w:p>
    <w:p>
      <w:pPr>
        <w:pStyle w:val="Heading2"/>
      </w:pPr>
      <w:r>
        <w:rPr>
          <w:rFonts w:ascii="黑体" w:hAnsi="黑体" w:eastAsia="黑体"/>
          <w:color w:val="2E86C1"/>
          <w:sz w:val="28"/>
        </w:rPr>
        <w:t>4.3 AI辅助逻辑设计修正对照表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字段/表名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AI原始方案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人工修正后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修正理由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course_offering.effective_time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多了一个时间字段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删除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与enroll_start_time重复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enrollment.enroll_time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和create_time同时存在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保留create_time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语义重复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sp_show_courses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仅过滤已选的plan_id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新增course_id NOT IN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同课程不同教师也显示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sp_enroll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未检查同一课程其他教师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新增第4步校验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防止选同一课程两个老师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teacher_course表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AI未明确提及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人工新增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排课时需校验讲授资格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E86C1"/>
          <w:sz w:val="28"/>
        </w:rPr>
        <w:t>4.4 视图设计</w:t>
      </w:r>
    </w:p>
    <w:p>
      <w:pPr>
        <w:spacing w:line="360" w:lineRule="auto" w:after="60"/>
        <w:ind w:firstLine="420"/>
      </w:pPr>
      <w:r>
        <w:rPr>
          <w:rFonts w:ascii="宋体" w:hAnsi="宋体"/>
          <w:b w:val="0"/>
          <w:sz w:val="24"/>
        </w:rPr>
        <w:t>v_student_message — 学生基本信息视图；v_course_plan — 选课安排列表视图（含选课状态）；v_enrollment — 选课详情视图。</w:t>
      </w:r>
    </w:p>
    <w:p>
      <w:pPr>
        <w:pStyle w:val="Heading2"/>
      </w:pPr>
      <w:r>
        <w:rPr>
          <w:rFonts w:ascii="黑体" w:hAnsi="黑体" w:eastAsia="黑体"/>
          <w:color w:val="2E86C1"/>
          <w:sz w:val="28"/>
        </w:rPr>
        <w:t>4.5 存储过程设计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存储过程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SP1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sp_show_courses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p_student_no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查询可选课程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SP2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sp_enroll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p_student_no, p_plan_id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选课（4步校验+事务）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SP3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sp_unenroll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p_student_no, p_plan_id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退选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SP4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sp_grade_input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p_teacher_no, p_plan_id, p_student_no, p_score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录入成绩（三重身份校验）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SP5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sp_student_roster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p_class_id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班级学生学籍分名单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SP6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sp_class_grade_report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p_class_id, p_course_id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班级成绩统计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SP7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sp_student_semester_avg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p_student_no, p_semester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学生学期均分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SP8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sp_teacher_info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p_teacher_no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单个教师授课统计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SP9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sp_teacher_list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全部教师授课统计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E86C1"/>
          <w:sz w:val="28"/>
        </w:rPr>
        <w:t>4.6 触发器设计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触发器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触发时机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TRG1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trg_enrollment_before_insert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BEFORE INSERT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选课前检查名额（FOR UPDATE行锁）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TRG2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trg_enrollment_after_insert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AFTER INSERT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选课后current_students+1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TRG3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trg_enrollment_after_update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AFTER UPDATE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退选时current_students-1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TRG4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trg_enrollment_after_insert_score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AFTER INSERT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带成绩时重算GPA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TRG5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trg_enrollment_after_update_score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AFTER UPDATE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成绩变化时重算GPA</w:t>
            </w:r>
          </w:p>
        </w:tc>
      </w:tr>
    </w:tbl>
    <w:p/>
    <w:p>
      <w:pPr>
        <w:spacing w:line="360" w:lineRule="auto" w:after="60"/>
      </w:pPr>
      <w:r>
        <w:rPr>
          <w:rFonts w:ascii="宋体" w:hAnsi="宋体"/>
          <w:b/>
          <w:sz w:val="24"/>
        </w:rPr>
        <w:t>学籍分公式：weighted_score = Σ(成绩×学分) / Σ(学分)</w:t>
      </w:r>
    </w:p>
    <w:p>
      <w:pPr>
        <w:spacing w:line="360" w:lineRule="auto" w:after="60"/>
      </w:pPr>
      <w:r>
        <w:rPr>
          <w:rFonts w:ascii="宋体" w:hAnsi="宋体"/>
          <w:b/>
          <w:sz w:val="24"/>
        </w:rPr>
        <w:t>GPA公式：gpa = Σ(学分×绩点) / Σ(学分)</w:t>
      </w:r>
    </w:p>
    <w:p>
      <w:pPr>
        <w:pStyle w:val="Heading2"/>
      </w:pPr>
      <w:r>
        <w:rPr>
          <w:rFonts w:ascii="黑体" w:hAnsi="黑体" w:eastAsia="黑体"/>
          <w:color w:val="2E86C1"/>
          <w:sz w:val="28"/>
        </w:rPr>
        <w:t>4.7 函数设计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fn_get_student_id（学号→学生ID）、fn_get_teacher_id（工号→教师ID），供所有存储过程复用。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2"/>
        </w:rPr>
        <w:t>第五章 物理设计</w:t>
      </w:r>
    </w:p>
    <w:p>
      <w:pPr>
        <w:pStyle w:val="Heading2"/>
      </w:pPr>
      <w:r>
        <w:rPr>
          <w:rFonts w:ascii="黑体" w:hAnsi="黑体" w:eastAsia="黑体"/>
          <w:color w:val="2E86C1"/>
          <w:sz w:val="28"/>
        </w:rPr>
        <w:t>5.1 存储结构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20"/>
              </w:rPr>
              <w:t>值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存储引擎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InnoDB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支持事务、行级锁、外键约束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字符集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utf8mb4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完全支持中文和4字节Unicode字符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排序规则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utf8mb4_unicode_ci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Unicode标准排序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主键策略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INT AUTO_INCREMENT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4字节整型，查询效率高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E86C1"/>
          <w:sz w:val="28"/>
        </w:rPr>
        <w:t>5.2 索引设计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表名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索引字段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class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name, grade, major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普通索引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按班级/年级/专业查询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唯一索引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学号唯一性约束，最频繁查询条件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class_id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普通索引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按班级查询学生名单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course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唯一索引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课程名唯一性约束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唯一索引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工号唯一性约束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course_offering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teacher_id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普通索引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按教师查排课（高频）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course_offering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semester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普通索引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按学期筛选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enrollment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(offering_id, student_id)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唯一索引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防重复选课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enrollment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student_id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普通索引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按学生查选课（高频）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E86C1"/>
          <w:sz w:val="28"/>
        </w:rPr>
        <w:t>5.3 AI辅助物理设计记录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AI分析了高频查询模式后建议索引策略，经EXPLAIN验证全部采纳，type均为ref或const级别，无全表扫描。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2"/>
        </w:rPr>
        <w:t>第六章 数据库实施</w:t>
      </w:r>
    </w:p>
    <w:p>
      <w:pPr>
        <w:pStyle w:val="Heading2"/>
      </w:pPr>
      <w:r>
        <w:rPr>
          <w:rFonts w:ascii="黑体" w:hAnsi="黑体" w:eastAsia="黑体"/>
          <w:color w:val="2E86C1"/>
          <w:sz w:val="28"/>
        </w:rPr>
        <w:t>6.1 数据库创建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SQL脚本执行顺序：01_数据库创建.sql → 02_基础数据表.sql → 03_中间表.sql → 04_视图.sql → 06_触发器.sql → 07_存储过程.sql → 08_存储函数.sql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执行方式：python src/reset_data.py</w:t>
      </w:r>
    </w:p>
    <w:p>
      <w:pPr>
        <w:pStyle w:val="Heading2"/>
      </w:pPr>
      <w:r>
        <w:rPr>
          <w:rFonts w:ascii="黑体" w:hAnsi="黑体" w:eastAsia="黑体"/>
          <w:color w:val="2E86C1"/>
          <w:sz w:val="28"/>
        </w:rPr>
        <w:t>6.2 初始化数据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使用 data/generate_data.py 生成基础仿真数据，通过 src/import_data.py 导入。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b/>
                <w:sz w:val="20"/>
              </w:rPr>
              <w:t>CSV文件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b/>
                <w:sz w:val="20"/>
              </w:rPr>
              <w:t>数据量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class.csv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24条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student.csv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1000条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teacher.csv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25条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course.csv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18条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enrollment.csv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~3000条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E86C1"/>
          <w:sz w:val="28"/>
        </w:rPr>
        <w:t>6.3 大规横数据生成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对于性能测试场景，提供 test/generate_large_data.py 一站式生成器：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b/>
                <w:sz w:val="20"/>
              </w:rPr>
              <w:t>实体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b/>
                <w:sz w:val="20"/>
              </w:rPr>
              <w:t>规模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学生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20,000人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教师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300人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班级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329个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排课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1,004条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选课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2,002,688条</w:t>
            </w:r>
          </w:p>
        </w:tc>
      </w:tr>
    </w:tbl>
    <w:p/>
    <w:p>
      <w:pPr>
        <w:spacing w:line="360" w:lineRule="auto" w:after="60"/>
      </w:pPr>
      <w:r>
        <w:rPr>
          <w:rFonts w:ascii="宋体" w:hAnsi="宋体"/>
          <w:b w:val="0"/>
          <w:sz w:val="24"/>
        </w:rPr>
        <w:t>使用 LOAD DATA LOCAL INFILE 极速导入，配合预删除触发器 + 批量GPA重算策略，200万条选课导入耗时约30秒。</w:t>
      </w:r>
    </w:p>
    <w:p>
      <w:pPr>
        <w:pStyle w:val="Heading2"/>
      </w:pPr>
      <w:r>
        <w:rPr>
          <w:rFonts w:ascii="黑体" w:hAnsi="黑体" w:eastAsia="黑体"/>
          <w:color w:val="2E86C1"/>
          <w:sz w:val="28"/>
        </w:rPr>
        <w:t>6.4 AI辅助编码与人工审核记录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20"/>
              </w:rPr>
              <w:t>修正类型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20"/>
              </w:rPr>
              <w:t>修正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Bug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sp_enroll未检查同一门课不同老师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新增JOIN过滤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Bug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1267 collation冲突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统一utf8mb4_unicode_ci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优化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tester.py 175行与角色代码重复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精简为83行跳板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优化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备份缺少routines/triggers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新增--routines --triggers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优化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输入校验缺失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全部表单增加Pydantic校验+max_chars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优化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st.tabs+st.form组件干扰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改为st.radio+st.button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2"/>
        </w:rPr>
        <w:t>第七章 系统实现与测试</w:t>
      </w:r>
    </w:p>
    <w:p>
      <w:pPr>
        <w:pStyle w:val="Heading2"/>
      </w:pPr>
      <w:r>
        <w:rPr>
          <w:rFonts w:ascii="黑体" w:hAnsi="黑体" w:eastAsia="黑体"/>
          <w:color w:val="2E86C1"/>
          <w:sz w:val="28"/>
        </w:rPr>
        <w:t>7.1 系统架构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系统采用双界面架构——命令行界面（CLI）和 Web 界面（Streamlit），共享同一套数据库和业务函数。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项目结构：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src/app.py — Streamlit Web入口（22个页面）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src/pages/admin_page.py — 教务14页面+Plotly图表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src/pages/teacher.py — 教师3页面+成绩饼图/排行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src/pages/student.py — 学生5页面+各科成绩柱状图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sql/ — 数据库DDL/DML（7个文件）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data/ — CSV数据（含专业列表26个）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test/ — 大规横数据生成器</w:t>
      </w:r>
    </w:p>
    <w:p>
      <w:pPr>
        <w:pStyle w:val="Heading2"/>
      </w:pPr>
      <w:r>
        <w:rPr>
          <w:rFonts w:ascii="黑体" w:hAnsi="黑体" w:eastAsia="黑体"/>
          <w:color w:val="2E86C1"/>
          <w:sz w:val="28"/>
        </w:rPr>
        <w:t>7.2 功能模块</w:t>
      </w:r>
    </w:p>
    <w:p>
      <w:pPr>
        <w:pStyle w:val="Heading3"/>
      </w:pPr>
      <w:r>
        <w:rPr>
          <w:rFonts w:ascii="黑体" w:hAnsi="黑体" w:eastAsia="黑体"/>
          <w:sz w:val="24"/>
        </w:rPr>
        <w:t>学生端（5功能）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b/>
                <w:sz w:val="20"/>
              </w:rPr>
              <w:t>实现方式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查询可选课程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sp_show_courses → st.dataframe表格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选课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selectbox选择+按钮确认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退选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selectbox选择+按钮确认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查看我的成绩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st.dataframe + 各科成绩柱状图（Plotly，含及格线）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学期均分查询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selectbox下拉学期选择 → 存储过程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4"/>
        </w:rPr>
        <w:t>教师端（3功能）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b/>
                <w:sz w:val="20"/>
              </w:rPr>
              <w:t>实现方式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录入成绩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selectbox选排课→输入学号+成绩+按钮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批量CSV录入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st.file_uploader上传→循环sp_grade_input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查看课程学生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selectbox选排课→成绩分布饼图+排行柱状图+未录入折叠名单+统计指标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4"/>
        </w:rPr>
        <w:t>教务端（16功能）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查询统计类（6个）：数据概览（含Plotly图表）、班级学生名单（含学籍分饼图）、班级成绩统计、班级成绩明细（含课程均分柱状图）、教师信息、教师列表（含排课/学生排行）。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数据管理类（8个）：班级管理（年级/专业下拉+自动生成班级名）、课程管理、教师管理（职称下拉）、学生管理、排课管理（datetime_input）、选课管理（按学号+学期查询）、专业管理（CSV存储）、选课管理（输入退选ID）。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系统工具类（2个）：备份数据（mysqldump）、恢复数据。</w:t>
      </w:r>
    </w:p>
    <w:p>
      <w:pPr>
        <w:pStyle w:val="Heading2"/>
      </w:pPr>
      <w:r>
        <w:rPr>
          <w:rFonts w:ascii="黑体" w:hAnsi="黑体" w:eastAsia="黑体"/>
          <w:color w:val="2E86C1"/>
          <w:sz w:val="28"/>
        </w:rPr>
        <w:t>7.3 输入校验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全表单使用 Pydantic 模型进行统一校验，搭配 st.toast 显示中文错误提示。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text_input 全部配置 max_chars 参数，与后端模型长度限制对齐。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登录输入区分三种格式：教务(admin)、教师工号(T+数字)、学生学号(纯数字8-12位)。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排课上限限制最多5位字符（text_input + max_chars=5），并配合后端 int() 转换校验。</w:t>
      </w:r>
    </w:p>
    <w:p>
      <w:pPr>
        <w:pStyle w:val="Heading2"/>
      </w:pPr>
      <w:r>
        <w:rPr>
          <w:rFonts w:ascii="黑体" w:hAnsi="黑体" w:eastAsia="黑体"/>
          <w:color w:val="2E86C1"/>
          <w:sz w:val="28"/>
        </w:rPr>
        <w:t>7.4 测试结果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业务规则测试全部通过：选课名额满员异常、同课异师拦截、current_students实时更新、GPA自动重算。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数据规模：班级24个→329个，学生1000人→20000人，选课2990条→2002688条。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并发安全：FOR UPDATE行级锁保证选课名额不超卖，UNIQUE索引防重复选课，事务保证原子性。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2"/>
        </w:rPr>
        <w:t>第八章 系统运行与维护</w:t>
      </w:r>
    </w:p>
    <w:p>
      <w:pPr>
        <w:pStyle w:val="Heading2"/>
      </w:pPr>
      <w:r>
        <w:rPr>
          <w:rFonts w:ascii="黑体" w:hAnsi="黑体" w:eastAsia="黑体"/>
          <w:color w:val="2E86C1"/>
          <w:sz w:val="28"/>
        </w:rPr>
        <w:t>8.1 备份与恢复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备份命令：mysqldump -u root --databases db_sms --routines --triggers --add-drop-table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恢复：使用 FOREIGN_KEY_CHECKS=0 包裹导入，避免外键冲突。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CLI和Streamlit双界面均提供备份和恢复功能，备份文件自动以时间戳命名保存到 backup/ 目录。</w:t>
      </w:r>
    </w:p>
    <w:p>
      <w:pPr>
        <w:pStyle w:val="Heading2"/>
      </w:pPr>
      <w:r>
        <w:rPr>
          <w:rFonts w:ascii="黑体" w:hAnsi="黑体" w:eastAsia="黑体"/>
          <w:color w:val="2E86C1"/>
          <w:sz w:val="28"/>
        </w:rPr>
        <w:t>8.2 数据独立性演示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通过修改触发器实现 GPA 计算逻辑变更，不修改任何应用层代码——体现了数据独立性。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2"/>
        </w:rPr>
        <w:t>第九章 总结</w:t>
      </w:r>
    </w:p>
    <w:p>
      <w:pPr>
        <w:pStyle w:val="Heading2"/>
      </w:pPr>
      <w:r>
        <w:rPr>
          <w:rFonts w:ascii="黑体" w:hAnsi="黑体" w:eastAsia="黑体"/>
          <w:color w:val="2E86C1"/>
          <w:sz w:val="28"/>
        </w:rPr>
        <w:t>9.1 课程设计成果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b/>
                <w:sz w:val="20"/>
              </w:rPr>
              <w:t>成果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b/>
                <w:sz w:val="20"/>
              </w:rPr>
              <w:t>详情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数据库设计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8张表、3个视图、5个触发器、9个存储过程、2个函数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CLI应用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4角色命令行界面，约1000行Python代码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Web应用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22个Streamlit页面，含Plotly交互式图表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测试数据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20000学生/300教师/329班级/200万选课记录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AI辅助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Claude Code全流程辅助，详细记录AI使用过程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E86C1"/>
          <w:sz w:val="28"/>
        </w:rPr>
        <w:t>9.2 收获与体会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深入理解数据库设计完整6阶段流程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掌握ER图设计、规范化理论、索引优化、视图/触发器/存储过程的实际应用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体验了数据独立性的实际意义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 xml:space="preserve">  • 学会版本管理（Git）和AI协作方法</w:t>
      </w:r>
    </w:p>
    <w:p>
      <w:pPr>
        <w:pStyle w:val="Heading2"/>
      </w:pPr>
      <w:r>
        <w:rPr>
          <w:rFonts w:ascii="黑体" w:hAnsi="黑体" w:eastAsia="黑体"/>
          <w:color w:val="2E86C1"/>
          <w:sz w:val="28"/>
        </w:rPr>
        <w:t>9.3 AI工具使用效果与反思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AI有效应用：DDL/SQL生成节省约70%时间，CRUD代码节省约80%，Bug定位快速。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AI局限：对Streamlit组件行为理解不够深入，st.form方案经历3轮迭代。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反思：AI是强大辅助工具，但核心设计决策必须由人工主导，AI生成代码必须逐行审核。</w:t>
      </w:r>
    </w:p>
    <w:p>
      <w:pPr>
        <w:pStyle w:val="Heading1"/>
      </w:pPr>
      <w:r>
        <w:rPr>
          <w:rFonts w:ascii="黑体" w:hAnsi="黑体" w:eastAsia="黑体"/>
          <w:color w:val="1A5276"/>
          <w:sz w:val="32"/>
        </w:rPr>
        <w:t>参考文献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[1] 数据库系统概论[M].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[2] 《数据库系统课程设计》任务书-2026-任.docx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[3] MySQL 8.0 Reference Manual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[4] Streamlit API Reference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[5] pymysql Documentation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[6] Draw.io (diagrams.net)</w:t>
      </w:r>
    </w:p>
    <w:p>
      <w:pPr>
        <w:spacing w:line="360" w:lineRule="auto" w:after="60"/>
      </w:pPr>
      <w:r>
        <w:rPr>
          <w:rFonts w:ascii="宋体" w:hAnsi="宋体"/>
          <w:b w:val="0"/>
          <w:sz w:val="24"/>
        </w:rPr>
        <w:t>[7] 数据库系统课程设计 说明书规范-任2026.docx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