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AF746C">
      <w:pPr>
        <w:widowControl/>
        <w:jc w:val="center"/>
        <w:rPr>
          <w:rFonts w:hint="default" w:ascii="Times New Roman" w:hAnsi="Times New Roman" w:eastAsia="黑体" w:cs="Times New Roman"/>
          <w:b/>
          <w:bCs/>
          <w:color w:val="000000"/>
          <w:kern w:val="0"/>
          <w:sz w:val="52"/>
          <w:szCs w:val="52"/>
          <w:lang w:bidi="ar"/>
        </w:rPr>
      </w:pPr>
      <w:r>
        <w:rPr>
          <w:rFonts w:hint="default" w:ascii="Times New Roman" w:hAnsi="Times New Roman" w:cs="Times New Roman"/>
          <w:sz w:val="48"/>
          <w:szCs w:val="36"/>
        </w:rPr>
        <w:drawing>
          <wp:inline distT="0" distB="0" distL="114300" distR="114300">
            <wp:extent cx="2948305" cy="715645"/>
            <wp:effectExtent l="0" t="0" r="8255" b="635"/>
            <wp:docPr id="1" name="图片 1" descr="佛大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佛大 log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8305" cy="71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23A43">
      <w:pPr>
        <w:widowControl/>
        <w:jc w:val="left"/>
        <w:rPr>
          <w:rFonts w:hint="default" w:ascii="Times New Roman" w:hAnsi="Times New Roman" w:eastAsia="黑体" w:cs="Times New Roman"/>
          <w:b/>
          <w:bCs/>
          <w:color w:val="000000"/>
          <w:kern w:val="0"/>
          <w:sz w:val="52"/>
          <w:szCs w:val="52"/>
          <w:lang w:bidi="ar"/>
        </w:rPr>
      </w:pPr>
    </w:p>
    <w:p w14:paraId="4351ECD0">
      <w:pPr>
        <w:jc w:val="center"/>
        <w:rPr>
          <w:rFonts w:hint="default" w:ascii="Times New Roman" w:hAnsi="Times New Roman" w:cs="Times New Roman"/>
          <w:sz w:val="32"/>
          <w:szCs w:val="32"/>
        </w:rPr>
      </w:pPr>
    </w:p>
    <w:p w14:paraId="38F6C48D">
      <w:pPr>
        <w:jc w:val="center"/>
        <w:rPr>
          <w:rFonts w:hint="default" w:ascii="Times New Roman" w:hAnsi="Times New Roman" w:cs="Times New Roman"/>
          <w:sz w:val="32"/>
          <w:szCs w:val="32"/>
        </w:rPr>
      </w:pPr>
    </w:p>
    <w:p w14:paraId="6DDF18A8">
      <w:pPr>
        <w:jc w:val="center"/>
        <w:rPr>
          <w:rFonts w:hint="default" w:ascii="Times New Roman" w:hAnsi="Times New Roman" w:cs="Times New Roman"/>
          <w:sz w:val="32"/>
          <w:szCs w:val="32"/>
        </w:rPr>
      </w:pPr>
    </w:p>
    <w:p w14:paraId="22C1D128">
      <w:pPr>
        <w:jc w:val="center"/>
        <w:rPr>
          <w:rFonts w:hint="default" w:ascii="Times New Roman" w:hAnsi="Times New Roman" w:eastAsia="黑体" w:cs="Times New Roman"/>
          <w:b/>
          <w:bCs/>
          <w:color w:val="000000"/>
          <w:kern w:val="0"/>
          <w:sz w:val="52"/>
          <w:szCs w:val="52"/>
          <w:lang w:bidi="ar"/>
        </w:rPr>
      </w:pP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52"/>
          <w:szCs w:val="52"/>
          <w:lang w:bidi="ar"/>
        </w:rPr>
        <w:t>《</w:t>
      </w: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52"/>
          <w:szCs w:val="52"/>
          <w:lang w:bidi="ar"/>
        </w:rPr>
        <w:t>数据库系统课程设计</w:t>
      </w: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52"/>
          <w:szCs w:val="52"/>
          <w:lang w:bidi="ar"/>
        </w:rPr>
        <w:t>》</w:t>
      </w:r>
    </w:p>
    <w:p w14:paraId="0081A335">
      <w:pPr>
        <w:jc w:val="center"/>
        <w:rPr>
          <w:rFonts w:hint="default" w:ascii="Times New Roman" w:hAnsi="Times New Roman" w:cs="Times New Roman"/>
          <w:w w:val="120"/>
          <w:sz w:val="72"/>
          <w:szCs w:val="72"/>
        </w:rPr>
      </w:pPr>
      <w:r>
        <w:rPr>
          <w:rFonts w:hint="default" w:ascii="Times New Roman" w:hAnsi="Times New Roman" w:eastAsia="黑体" w:cs="Times New Roman"/>
          <w:b/>
          <w:bCs/>
          <w:color w:val="000000"/>
          <w:kern w:val="0"/>
          <w:sz w:val="52"/>
          <w:szCs w:val="52"/>
          <w:lang w:bidi="ar"/>
        </w:rPr>
        <w:t>说明书</w:t>
      </w:r>
    </w:p>
    <w:p w14:paraId="085EDA29">
      <w:pPr>
        <w:jc w:val="center"/>
        <w:rPr>
          <w:rFonts w:hint="default" w:ascii="Times New Roman" w:hAnsi="Times New Roman" w:cs="Times New Roman"/>
          <w:sz w:val="48"/>
          <w:szCs w:val="48"/>
        </w:rPr>
      </w:pPr>
    </w:p>
    <w:p w14:paraId="39E40953">
      <w:pPr>
        <w:ind w:firstLine="220" w:firstLineChars="50"/>
        <w:rPr>
          <w:rFonts w:hint="default" w:ascii="Times New Roman" w:hAnsi="Times New Roman" w:cs="Times New Roman"/>
          <w:sz w:val="44"/>
          <w:szCs w:val="44"/>
        </w:rPr>
      </w:pPr>
    </w:p>
    <w:p w14:paraId="7C467D7E">
      <w:pPr>
        <w:ind w:firstLine="220" w:firstLineChars="50"/>
        <w:rPr>
          <w:rFonts w:hint="default" w:ascii="Times New Roman" w:hAnsi="Times New Roman" w:cs="Times New Roman"/>
          <w:sz w:val="44"/>
          <w:szCs w:val="44"/>
        </w:rPr>
      </w:pPr>
    </w:p>
    <w:p w14:paraId="3749461B">
      <w:pPr>
        <w:ind w:firstLine="220" w:firstLineChars="50"/>
        <w:rPr>
          <w:rFonts w:hint="default" w:ascii="Times New Roman" w:hAnsi="Times New Roman" w:cs="Times New Roman"/>
          <w:sz w:val="44"/>
          <w:szCs w:val="44"/>
        </w:rPr>
      </w:pPr>
    </w:p>
    <w:p w14:paraId="1113530D">
      <w:pPr>
        <w:pStyle w:val="15"/>
        <w:rPr>
          <w:rFonts w:hint="default" w:ascii="Times New Roman" w:hAnsi="Times New Roman" w:cs="Times New Roman"/>
        </w:rPr>
      </w:pPr>
    </w:p>
    <w:tbl>
      <w:tblPr>
        <w:tblStyle w:val="1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9"/>
        <w:gridCol w:w="1884"/>
        <w:gridCol w:w="504"/>
        <w:gridCol w:w="1116"/>
        <w:gridCol w:w="496"/>
        <w:gridCol w:w="1127"/>
        <w:gridCol w:w="495"/>
      </w:tblGrid>
      <w:tr w14:paraId="64570C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9" w:type="dxa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2D65DA03">
            <w:pPr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hint="default" w:ascii="Times New Roman" w:hAnsi="Times New Roman" w:cs="Times New Roman" w:eastAsiaTheme="minorEastAsia"/>
                <w:sz w:val="28"/>
                <w:szCs w:val="28"/>
              </w:rPr>
              <w:t>学生姓名：</w:t>
            </w:r>
          </w:p>
        </w:tc>
        <w:tc>
          <w:tcPr>
            <w:tcW w:w="5622" w:type="dxa"/>
            <w:gridSpan w:val="6"/>
            <w:tcBorders>
              <w:bottom w:val="single" w:color="auto" w:sz="4" w:space="0"/>
            </w:tcBorders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37697916">
            <w:pPr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hint="default" w:ascii="Times New Roman" w:hAnsi="Times New Roman" w:cs="Times New Roman" w:eastAsiaTheme="minorEastAsia"/>
                <w:sz w:val="28"/>
                <w:szCs w:val="28"/>
              </w:rPr>
              <w:t>蔡坤灿</w:t>
            </w:r>
          </w:p>
        </w:tc>
      </w:tr>
      <w:tr w14:paraId="6F451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9" w:type="dxa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7A7CA844">
            <w:pPr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hint="default" w:ascii="Times New Roman" w:hAnsi="Times New Roman" w:cs="Times New Roman" w:eastAsiaTheme="minorEastAsia"/>
                <w:sz w:val="28"/>
                <w:szCs w:val="28"/>
              </w:rPr>
              <w:t>专    业：</w:t>
            </w:r>
          </w:p>
        </w:tc>
        <w:tc>
          <w:tcPr>
            <w:tcW w:w="5622" w:type="dxa"/>
            <w:gridSpan w:val="6"/>
            <w:tcBorders>
              <w:top w:val="single" w:color="auto" w:sz="4" w:space="0"/>
              <w:bottom w:val="single" w:color="auto" w:sz="4" w:space="0"/>
            </w:tcBorders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1B50366F">
            <w:pPr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hint="default" w:ascii="Times New Roman" w:hAnsi="Times New Roman" w:cs="Times New Roman" w:eastAsiaTheme="minorEastAsia"/>
                <w:sz w:val="28"/>
                <w:szCs w:val="28"/>
              </w:rPr>
              <w:t>计算机科学与技术</w:t>
            </w:r>
          </w:p>
        </w:tc>
      </w:tr>
      <w:tr w14:paraId="309AB9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9" w:type="dxa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47DE9C61">
            <w:pPr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hint="default" w:ascii="Times New Roman" w:hAnsi="Times New Roman" w:cs="Times New Roman" w:eastAsiaTheme="minorEastAsia"/>
                <w:sz w:val="28"/>
                <w:szCs w:val="28"/>
              </w:rPr>
              <w:t>班    级：</w:t>
            </w:r>
          </w:p>
        </w:tc>
        <w:tc>
          <w:tcPr>
            <w:tcW w:w="5622" w:type="dxa"/>
            <w:gridSpan w:val="6"/>
            <w:tcBorders>
              <w:top w:val="single" w:color="auto" w:sz="4" w:space="0"/>
              <w:bottom w:val="single" w:color="auto" w:sz="4" w:space="0"/>
            </w:tcBorders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4222155F">
            <w:pPr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hint="default" w:ascii="Times New Roman" w:hAnsi="Times New Roman" w:cs="Times New Roman" w:eastAsiaTheme="minorEastAsia"/>
                <w:sz w:val="28"/>
                <w:szCs w:val="28"/>
              </w:rPr>
              <w:t>2024计算机科学与技术2班</w:t>
            </w:r>
          </w:p>
        </w:tc>
      </w:tr>
      <w:tr w14:paraId="4B7A5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9" w:type="dxa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3ABAE665">
            <w:pPr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hint="default" w:ascii="Times New Roman" w:hAnsi="Times New Roman" w:cs="Times New Roman" w:eastAsiaTheme="minorEastAsia"/>
                <w:sz w:val="28"/>
                <w:szCs w:val="28"/>
              </w:rPr>
              <w:t>学    号：</w:t>
            </w:r>
          </w:p>
        </w:tc>
        <w:tc>
          <w:tcPr>
            <w:tcW w:w="5622" w:type="dxa"/>
            <w:gridSpan w:val="6"/>
            <w:tcBorders>
              <w:top w:val="single" w:color="auto" w:sz="4" w:space="0"/>
              <w:bottom w:val="single" w:color="auto" w:sz="4" w:space="0"/>
            </w:tcBorders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2F257806">
            <w:pPr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hint="default" w:ascii="Times New Roman" w:hAnsi="Times New Roman" w:cs="Times New Roman" w:eastAsiaTheme="minorEastAsia"/>
                <w:sz w:val="28"/>
                <w:szCs w:val="28"/>
              </w:rPr>
              <w:t>20240310201</w:t>
            </w:r>
          </w:p>
        </w:tc>
      </w:tr>
      <w:tr w14:paraId="28875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9" w:type="dxa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2F1C8EAA">
            <w:pPr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hint="default" w:ascii="Times New Roman" w:hAnsi="Times New Roman" w:cs="Times New Roman" w:eastAsiaTheme="minorEastAsia"/>
                <w:sz w:val="28"/>
                <w:szCs w:val="28"/>
              </w:rPr>
              <w:t>指导教师：</w:t>
            </w:r>
          </w:p>
        </w:tc>
        <w:tc>
          <w:tcPr>
            <w:tcW w:w="5622" w:type="dxa"/>
            <w:gridSpan w:val="6"/>
            <w:tcBorders>
              <w:top w:val="single" w:color="auto" w:sz="4" w:space="0"/>
              <w:bottom w:val="single" w:color="auto" w:sz="4" w:space="0"/>
            </w:tcBorders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7599CE2C">
            <w:pPr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hint="default" w:ascii="Times New Roman" w:hAnsi="Times New Roman" w:cs="Times New Roman" w:eastAsiaTheme="minorEastAsia"/>
                <w:sz w:val="28"/>
                <w:szCs w:val="28"/>
              </w:rPr>
              <w:t>韩咏、王金海</w:t>
            </w:r>
          </w:p>
        </w:tc>
      </w:tr>
      <w:tr w14:paraId="060CE6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9" w:type="dxa"/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6A9E8705">
            <w:pPr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hint="default" w:ascii="Times New Roman" w:hAnsi="Times New Roman" w:cs="Times New Roman" w:eastAsiaTheme="minorEastAsia"/>
                <w:sz w:val="28"/>
                <w:szCs w:val="28"/>
              </w:rPr>
              <w:t>日    期：</w:t>
            </w:r>
          </w:p>
        </w:tc>
        <w:tc>
          <w:tcPr>
            <w:tcW w:w="1884" w:type="dxa"/>
            <w:tcBorders>
              <w:top w:val="single" w:color="auto" w:sz="4" w:space="0"/>
              <w:bottom w:val="single" w:color="auto" w:sz="4" w:space="0"/>
            </w:tcBorders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5EAEA960">
            <w:pPr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hint="default" w:ascii="Times New Roman" w:hAnsi="Times New Roman" w:cs="Times New Roman" w:eastAsiaTheme="minorEastAsia"/>
                <w:sz w:val="28"/>
                <w:szCs w:val="28"/>
              </w:rPr>
              <w:t>2026</w:t>
            </w:r>
          </w:p>
        </w:tc>
        <w:tc>
          <w:tcPr>
            <w:tcW w:w="504" w:type="dxa"/>
            <w:tcBorders>
              <w:top w:val="single" w:color="auto" w:sz="4" w:space="0"/>
            </w:tcBorders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6DA4AA8E">
            <w:pPr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hint="default" w:ascii="Times New Roman" w:hAnsi="Times New Roman" w:cs="Times New Roman" w:eastAsiaTheme="minorEastAsia"/>
                <w:sz w:val="28"/>
                <w:szCs w:val="28"/>
              </w:rPr>
              <w:t>年</w:t>
            </w:r>
          </w:p>
        </w:tc>
        <w:tc>
          <w:tcPr>
            <w:tcW w:w="1116" w:type="dxa"/>
            <w:tcBorders>
              <w:top w:val="single" w:color="auto" w:sz="4" w:space="0"/>
              <w:bottom w:val="single" w:color="auto" w:sz="4" w:space="0"/>
            </w:tcBorders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612FEBE4">
            <w:pPr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hint="default" w:ascii="Times New Roman" w:hAnsi="Times New Roman" w:cs="Times New Roman" w:eastAsiaTheme="minorEastAsia"/>
                <w:sz w:val="28"/>
                <w:szCs w:val="28"/>
              </w:rPr>
              <w:t>7</w:t>
            </w:r>
          </w:p>
        </w:tc>
        <w:tc>
          <w:tcPr>
            <w:tcW w:w="496" w:type="dxa"/>
            <w:tcBorders>
              <w:top w:val="single" w:color="auto" w:sz="4" w:space="0"/>
            </w:tcBorders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06796FA9">
            <w:pPr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hint="default" w:ascii="Times New Roman" w:hAnsi="Times New Roman" w:cs="Times New Roman" w:eastAsiaTheme="minorEastAsia"/>
                <w:sz w:val="28"/>
                <w:szCs w:val="28"/>
              </w:rPr>
              <w:t>月</w:t>
            </w:r>
          </w:p>
        </w:tc>
        <w:tc>
          <w:tcPr>
            <w:tcW w:w="1127" w:type="dxa"/>
            <w:tcBorders>
              <w:top w:val="single" w:color="auto" w:sz="4" w:space="0"/>
              <w:bottom w:val="single" w:color="auto" w:sz="4" w:space="0"/>
            </w:tcBorders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7BBD5419">
            <w:pPr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hint="default" w:ascii="Times New Roman" w:hAnsi="Times New Roman" w:cs="Times New Roman" w:eastAsiaTheme="minorEastAsia"/>
                <w:sz w:val="28"/>
                <w:szCs w:val="28"/>
              </w:rPr>
              <w:t>6</w:t>
            </w:r>
          </w:p>
        </w:tc>
        <w:tc>
          <w:tcPr>
            <w:tcW w:w="495" w:type="dxa"/>
            <w:tcBorders>
              <w:top w:val="single" w:color="auto" w:sz="4" w:space="0"/>
            </w:tcBorders>
            <w:tcMar>
              <w:top w:w="57" w:type="dxa"/>
              <w:left w:w="108" w:type="dxa"/>
              <w:bottom w:w="0" w:type="dxa"/>
              <w:right w:w="108" w:type="dxa"/>
            </w:tcMar>
            <w:vAlign w:val="bottom"/>
          </w:tcPr>
          <w:p w14:paraId="29503BA5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日</w:t>
            </w:r>
          </w:p>
        </w:tc>
      </w:tr>
    </w:tbl>
    <w:p w14:paraId="37F1F537">
      <w:pPr>
        <w:rPr>
          <w:rFonts w:hint="default" w:ascii="Times New Roman" w:hAnsi="Times New Roman" w:cs="Times New Roman"/>
        </w:rPr>
      </w:pPr>
    </w:p>
    <w:p w14:paraId="5859093C">
      <w:pPr>
        <w:rPr>
          <w:rFonts w:hint="default" w:ascii="Times New Roman" w:hAnsi="Times New Roman" w:cs="Times New Roman"/>
        </w:rPr>
      </w:pPr>
    </w:p>
    <w:p w14:paraId="6AC41CDC">
      <w:pPr>
        <w:rPr>
          <w:rFonts w:hint="default" w:ascii="Times New Roman" w:hAnsi="Times New Roman" w:cs="Times New Roman"/>
          <w:b/>
          <w:bCs/>
          <w:color w:val="000000"/>
          <w:kern w:val="0"/>
          <w:sz w:val="24"/>
          <w:lang w:bidi="ar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24"/>
          <w:lang w:bidi="ar"/>
        </w:rPr>
        <w:br w:type="page"/>
      </w:r>
    </w:p>
    <w:p w14:paraId="00940A81">
      <w:pPr>
        <w:jc w:val="center"/>
        <w:rPr>
          <w:rFonts w:hint="default" w:ascii="Times New Roman" w:hAnsi="Times New Roman" w:eastAsia="黑体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3375660</wp:posOffset>
                </wp:positionH>
                <wp:positionV relativeFrom="paragraph">
                  <wp:posOffset>73660</wp:posOffset>
                </wp:positionV>
                <wp:extent cx="1645285" cy="495300"/>
                <wp:effectExtent l="528955" t="4445" r="5080" b="18415"/>
                <wp:wrapNone/>
                <wp:docPr id="3" name="矩形标注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285" cy="495300"/>
                        </a:xfrm>
                        <a:prstGeom prst="wedgeRectCallout">
                          <a:avLst>
                            <a:gd name="adj1" fmla="val -79852"/>
                            <a:gd name="adj2" fmla="val -3487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39EB361">
                            <w:r>
                              <w:rPr>
                                <w:rFonts w:hint="eastAsia" w:eastAsia="黑体"/>
                                <w:b/>
                                <w:bCs/>
                                <w:sz w:val="28"/>
                              </w:rPr>
                              <w:t>四号黑体加粗居中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265.8pt;margin-top:5.8pt;height:39pt;width:129.55pt;z-index:251659264;mso-width-relative:page;mso-height-relative:page;" fillcolor="#FFFFFF" filled="t" stroked="t" coordsize="21600,21600" o:gfxdata="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HlZiJHWAAAACQEAAA8AAAAAAAAAAQAgAAAAIgAAAGRycy9kb3du&#10;cmV2LnhtbFBLAQIUABQAAAAIAIdO4kAVBeqFOgIAAI4EAAAOAAAAAAAAAAEAIAAAACUBAABkcnMv&#10;ZTJvRG9jLnhtbFBLBQYAAAAABgAGAFkBAADRBQAAAAA=&#10;" adj="-6448,3268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439EB361">
                      <w:r>
                        <w:rPr>
                          <w:rFonts w:hint="eastAsia" w:eastAsia="黑体"/>
                          <w:b/>
                          <w:bCs/>
                          <w:sz w:val="28"/>
                        </w:rPr>
                        <w:t>四号黑体加粗居中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黑体" w:cs="Times New Roman"/>
          <w:b/>
          <w:bCs/>
          <w:sz w:val="28"/>
          <w:szCs w:val="28"/>
        </w:rPr>
        <w:t>目  录</w:t>
      </w:r>
    </w:p>
    <w:p w14:paraId="4A639D9A">
      <w:pPr>
        <w:jc w:val="center"/>
        <w:rPr>
          <w:rFonts w:hint="default" w:ascii="Times New Roman" w:hAnsi="Times New Roman" w:eastAsia="黑体" w:cs="Times New Roman"/>
          <w:b/>
          <w:bCs/>
          <w:sz w:val="28"/>
          <w:szCs w:val="28"/>
        </w:rPr>
      </w:pPr>
    </w:p>
    <w:p w14:paraId="6AA1F343">
      <w:pPr>
        <w:pStyle w:val="13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TOC \o "1-3" \h \u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"_Toc5596"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第一章 概述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_Toc5596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61FE403B">
      <w:pPr>
        <w:pStyle w:val="14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"_Toc20061"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1.1 开发背景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_Toc20061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71F3110A">
      <w:pPr>
        <w:pStyle w:val="14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"_Toc28720"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 xml:space="preserve"> 1.2 设计目标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_Toc28720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14E1A545">
      <w:pPr>
        <w:pStyle w:val="14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"_Toc8870"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 xml:space="preserve"> 1.3 软硬件环境与工具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_Toc8870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2F8E0CA1">
      <w:pPr>
        <w:pStyle w:val="14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"_Toc5542"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 xml:space="preserve"> 1.4 AI辅助工具清单【AI必填】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_Toc5542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778737AE">
      <w:pPr>
        <w:pStyle w:val="10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"_Toc26348"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1.4.1 所选路径（A或B）及工具名称、版本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_Toc26348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196FFB16">
      <w:pPr>
        <w:pStyle w:val="10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"_Toc22522"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1.4.2 AI辅助策略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_Toc22522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78002B9E">
      <w:pPr>
        <w:pStyle w:val="13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"_Toc27424"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第二章 需求分析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_Toc27424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3996482E">
      <w:pPr>
        <w:pStyle w:val="14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"_Toc32753"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2.1 系统业务流程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_Toc32753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555BE93F">
      <w:pPr>
        <w:pStyle w:val="14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"_Toc4898"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 xml:space="preserve"> 2.2 数据流图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_Toc4898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420FFC3D">
      <w:pPr>
        <w:pStyle w:val="14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"_Toc28500"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 xml:space="preserve"> 2.3 数据字典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_Toc28500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7A4C8EA4">
      <w:pPr>
        <w:pStyle w:val="14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"_Toc14682"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 xml:space="preserve"> 2.4 AI辅助需求分析记录【AI必填】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_Toc14682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66092BA7">
      <w:pPr>
        <w:pStyle w:val="10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"_Toc8105"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2.4.1 输入AI的原始需求描述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_Toc8105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08DC8C19">
      <w:pPr>
        <w:pStyle w:val="10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"_Toc16137"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2.4.2 AI输出的实体与业务规则初稿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_Toc16137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0FF75A2D">
      <w:pPr>
        <w:pStyle w:val="10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"_Toc19379"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2.4.3 人工修正说明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_Toc19379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1F4B2194">
      <w:pPr>
        <w:pStyle w:val="13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"_Toc70"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第三章 概念结构设计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_Toc70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2053EB35">
      <w:pPr>
        <w:pStyle w:val="14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"_Toc16904"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3.1 全局ER图 3.2 AI辅助概念设计记录【AI必填】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_Toc16904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4E730BD2">
      <w:pPr>
        <w:pStyle w:val="10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"_Toc20675"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3.2.1 使用工具</w:t>
      </w:r>
      <w:r>
        <w:rPr>
          <w:rFonts w:hint="default" w:ascii="Times New Roman" w:hAnsi="Times New Roman" w:cs="Times New Roman"/>
        </w:rPr>
        <w:t>生成</w:t>
      </w:r>
      <w:r>
        <w:rPr>
          <w:rFonts w:hint="default" w:ascii="Times New Roman" w:hAnsi="Times New Roman" w:cs="Times New Roman"/>
        </w:rPr>
        <w:t>ER图草图的过程截图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_Toc20675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2E9960A4">
      <w:pPr>
        <w:pStyle w:val="10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"_Toc4410"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3.2.2 人工</w:t>
      </w:r>
      <w:r>
        <w:rPr>
          <w:rFonts w:hint="default" w:ascii="Times New Roman" w:hAnsi="Times New Roman" w:cs="Times New Roman"/>
        </w:rPr>
        <w:t>干预</w:t>
      </w:r>
      <w:r>
        <w:rPr>
          <w:rFonts w:hint="default" w:ascii="Times New Roman" w:hAnsi="Times New Roman" w:cs="Times New Roman"/>
        </w:rPr>
        <w:t>点</w:t>
      </w:r>
      <w:r>
        <w:rPr>
          <w:rFonts w:hint="default" w:ascii="Times New Roman" w:hAnsi="Times New Roman" w:cs="Times New Roman"/>
        </w:rPr>
        <w:t>记录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_Toc4410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4D1D35E4">
      <w:pPr>
        <w:pStyle w:val="13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"_Toc4043"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第四章 逻辑结构设计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_Toc4043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74A93C26">
      <w:pPr>
        <w:pStyle w:val="14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"_Toc616"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 xml:space="preserve">4.1 </w:t>
      </w:r>
      <w:r>
        <w:rPr>
          <w:rFonts w:hint="default" w:ascii="Times New Roman" w:hAnsi="Times New Roman" w:cs="Times New Roman"/>
        </w:rPr>
        <w:t>基本数据表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_Toc616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1B757338">
      <w:pPr>
        <w:pStyle w:val="14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"_Toc5398"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4.2 规范化处理说明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_Toc5398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03D1F71A">
      <w:pPr>
        <w:pStyle w:val="14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"_Toc15662"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bCs/>
          <w:szCs w:val="21"/>
        </w:rPr>
        <w:t>有特殊处理比如增加冗余列降低了范式等需要该章节，否则不需要。</w:t>
      </w:r>
      <w:r>
        <w:rPr>
          <w:rFonts w:hint="default" w:ascii="Times New Roman" w:hAnsi="Times New Roman" w:cs="Times New Roman"/>
          <w:bCs/>
          <w:szCs w:val="21"/>
        </w:rPr>
        <w:t xml:space="preserve"> </w:t>
      </w:r>
      <w:r>
        <w:rPr>
          <w:rFonts w:hint="default" w:ascii="Times New Roman" w:hAnsi="Times New Roman" w:cs="Times New Roman"/>
        </w:rPr>
        <w:t>4.3 AI</w:t>
      </w:r>
      <w:r>
        <w:rPr>
          <w:rFonts w:hint="default" w:ascii="Times New Roman" w:hAnsi="Times New Roman" w:cs="Times New Roman"/>
        </w:rPr>
        <w:t>辅助</w:t>
      </w:r>
      <w:r>
        <w:rPr>
          <w:rFonts w:hint="default" w:ascii="Times New Roman" w:hAnsi="Times New Roman" w:cs="Times New Roman"/>
        </w:rPr>
        <w:t>逻辑设计审核对照表【AI必填】（重点章节）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_Toc15662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29014610">
      <w:pPr>
        <w:pStyle w:val="14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"_Toc1387"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 xml:space="preserve">4.4 </w:t>
      </w:r>
      <w:r>
        <w:rPr>
          <w:rFonts w:hint="default" w:ascii="Times New Roman" w:hAnsi="Times New Roman" w:cs="Times New Roman"/>
        </w:rPr>
        <w:t>其它</w:t>
      </w:r>
      <w:r>
        <w:rPr>
          <w:rFonts w:hint="default" w:ascii="Times New Roman" w:hAnsi="Times New Roman" w:cs="Times New Roman"/>
        </w:rPr>
        <w:t>完整性约束说明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_Toc1387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30E98E55">
      <w:pPr>
        <w:pStyle w:val="13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"_Toc2133"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第五章 物理设计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_Toc2133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0B062767">
      <w:pPr>
        <w:pStyle w:val="14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"_Toc21800"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5.1 存储结构与索引设计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_Toc21800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062249B4">
      <w:pPr>
        <w:pStyle w:val="14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"_Toc29867"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 xml:space="preserve"> 5.2 AI</w:t>
      </w:r>
      <w:r>
        <w:rPr>
          <w:rFonts w:hint="default" w:ascii="Times New Roman" w:hAnsi="Times New Roman" w:cs="Times New Roman"/>
        </w:rPr>
        <w:t>辅助</w:t>
      </w:r>
      <w:r>
        <w:rPr>
          <w:rFonts w:hint="default" w:ascii="Times New Roman" w:hAnsi="Times New Roman" w:cs="Times New Roman"/>
        </w:rPr>
        <w:t>索引设计记录【AI必填】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_Toc29867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6C72231A">
      <w:pPr>
        <w:pStyle w:val="10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"_Toc12323"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5.2.1 AI给出的索引建议及依据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_Toc12323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71B99CCB">
      <w:pPr>
        <w:pStyle w:val="10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"_Toc27623"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5.2.2 人工使用EXPLAIN验证过程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_Toc27623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78C11DCA">
      <w:pPr>
        <w:pStyle w:val="10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"_Toc31110"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5.2.3 最终采纳/不采纳AI建议的理由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_Toc31110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23A0CCF0">
      <w:pPr>
        <w:pStyle w:val="13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"_Toc11157"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第六章 数据库实施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_Toc11157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6AE2E515">
      <w:pPr>
        <w:pStyle w:val="14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"_Toc27538"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6.1 数据库及基本表创建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_Toc27538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1D7B44ED">
      <w:pPr>
        <w:pStyle w:val="10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"_Toc13390"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 xml:space="preserve">6.1.1 </w:t>
      </w:r>
      <w:r>
        <w:rPr>
          <w:rFonts w:hint="default" w:ascii="Times New Roman" w:hAnsi="Times New Roman" w:cs="Times New Roman"/>
        </w:rPr>
        <w:t>DDL脚本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_Toc13390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1D0FF9F6">
      <w:pPr>
        <w:pStyle w:val="10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"_Toc24171"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6.1.2 批量初始化数据脚本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_Toc24171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08F51F3F">
      <w:pPr>
        <w:pStyle w:val="14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"_Toc14288"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 xml:space="preserve"> 6.2 视图、存储过程、触发器、函数创建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_Toc14288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3EBC754D">
      <w:pPr>
        <w:pStyle w:val="14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"_Toc13918"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6.3 AI辅助代码生成与人工审核记录【AI必填】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_Toc13918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5EECD467">
      <w:pPr>
        <w:pStyle w:val="10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"_Toc9391"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6.3.1 告知AI的提示词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_Toc9391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3E9D4D8F">
      <w:pPr>
        <w:pStyle w:val="10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"_Toc15680"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6.3.2 AI生成的原始代码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_Toc15680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33B52E22">
      <w:pPr>
        <w:pStyle w:val="10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"_Toc9396"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6.3.3 人工发现的问题与修正记录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_Toc9396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48B79742">
      <w:pPr>
        <w:pStyle w:val="13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"_Toc2004"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第</w:t>
      </w:r>
      <w:r>
        <w:rPr>
          <w:rFonts w:hint="default" w:ascii="Times New Roman" w:hAnsi="Times New Roman" w:cs="Times New Roman"/>
        </w:rPr>
        <w:t>七</w:t>
      </w:r>
      <w:r>
        <w:rPr>
          <w:rFonts w:hint="default" w:ascii="Times New Roman" w:hAnsi="Times New Roman" w:cs="Times New Roman"/>
        </w:rPr>
        <w:t xml:space="preserve">章 </w:t>
      </w:r>
      <w:r>
        <w:rPr>
          <w:rFonts w:hint="default" w:ascii="Times New Roman" w:hAnsi="Times New Roman" w:cs="Times New Roman"/>
        </w:rPr>
        <w:t>系统实现（设计了界面程序的必填）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_Toc2004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46328EB3">
      <w:pPr>
        <w:pStyle w:val="13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"_Toc19247"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第</w:t>
      </w:r>
      <w:r>
        <w:rPr>
          <w:rFonts w:hint="default" w:ascii="Times New Roman" w:hAnsi="Times New Roman" w:cs="Times New Roman"/>
        </w:rPr>
        <w:t>八</w:t>
      </w:r>
      <w:r>
        <w:rPr>
          <w:rFonts w:hint="default" w:ascii="Times New Roman" w:hAnsi="Times New Roman" w:cs="Times New Roman"/>
        </w:rPr>
        <w:t>章 系统测试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_Toc19247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1C994D0F">
      <w:pPr>
        <w:pStyle w:val="14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"_Toc20319"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8</w:t>
      </w:r>
      <w:r>
        <w:rPr>
          <w:rFonts w:hint="default" w:ascii="Times New Roman" w:hAnsi="Times New Roman" w:cs="Times New Roman"/>
        </w:rPr>
        <w:t>.1 测试方案与测试用例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_Toc20319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402DFEBB">
      <w:pPr>
        <w:pStyle w:val="14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"_Toc23227"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8</w:t>
      </w:r>
      <w:r>
        <w:rPr>
          <w:rFonts w:hint="default" w:ascii="Times New Roman" w:hAnsi="Times New Roman" w:cs="Times New Roman"/>
        </w:rPr>
        <w:t>.3 AI辅助测试数据生成记录【AI必填】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_Toc23227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3F92344F">
      <w:pPr>
        <w:pStyle w:val="13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"_Toc10446"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第</w:t>
      </w:r>
      <w:r>
        <w:rPr>
          <w:rFonts w:hint="default" w:ascii="Times New Roman" w:hAnsi="Times New Roman" w:cs="Times New Roman"/>
        </w:rPr>
        <w:t>九</w:t>
      </w:r>
      <w:r>
        <w:rPr>
          <w:rFonts w:hint="default" w:ascii="Times New Roman" w:hAnsi="Times New Roman" w:cs="Times New Roman"/>
        </w:rPr>
        <w:t xml:space="preserve">章 </w:t>
      </w:r>
      <w:r>
        <w:rPr>
          <w:rFonts w:hint="default" w:ascii="Times New Roman" w:hAnsi="Times New Roman" w:cs="Times New Roman"/>
        </w:rPr>
        <w:t>总结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_Toc10446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66ED9583">
      <w:pPr>
        <w:pStyle w:val="14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"_Toc1613"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9</w:t>
      </w:r>
      <w:r>
        <w:rPr>
          <w:rFonts w:hint="default" w:ascii="Times New Roman" w:hAnsi="Times New Roman" w:cs="Times New Roman"/>
        </w:rPr>
        <w:t>.1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AI辅助效果评估与反思【AI必填】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_Toc1613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4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438DA220">
      <w:pPr>
        <w:pStyle w:val="10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"_Toc3612"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9</w:t>
      </w:r>
      <w:r>
        <w:rPr>
          <w:rFonts w:hint="default" w:ascii="Times New Roman" w:hAnsi="Times New Roman" w:cs="Times New Roman"/>
        </w:rPr>
        <w:t>.1.1 AI辅助的整体效率分析（哪些环节省时，哪些环节反而耗时）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_Toc3612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4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2B916FCE">
      <w:pPr>
        <w:pStyle w:val="10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"_Toc28541"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9</w:t>
      </w:r>
      <w:r>
        <w:rPr>
          <w:rFonts w:hint="default" w:ascii="Times New Roman" w:hAnsi="Times New Roman" w:cs="Times New Roman"/>
        </w:rPr>
        <w:t>.1.2 AI产生的错误/幻觉总结（AI给出哪些错误建议，如何识破）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_Toc28541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4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057B04EF">
      <w:pPr>
        <w:pStyle w:val="10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"_Toc5082"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9</w:t>
      </w:r>
      <w:r>
        <w:rPr>
          <w:rFonts w:hint="default" w:ascii="Times New Roman" w:hAnsi="Times New Roman" w:cs="Times New Roman"/>
        </w:rPr>
        <w:t xml:space="preserve">.1.3 </w:t>
      </w:r>
      <w:r>
        <w:rPr>
          <w:rFonts w:hint="default" w:ascii="Times New Roman" w:hAnsi="Times New Roman" w:cs="Times New Roman"/>
        </w:rPr>
        <w:t>思考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_Toc5082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4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5B790928">
      <w:pPr>
        <w:pStyle w:val="13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"_Toc29812"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参考文献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_Toc29812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4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4D61368C">
      <w:pPr>
        <w:pStyle w:val="13"/>
        <w:tabs>
          <w:tab w:val="right" w:leader="dot" w:pos="9638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"_Toc13318"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附录：AI完整对话/操作日志摘要（核心交互截图即可）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_Toc13318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4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fldChar w:fldCharType="end"/>
      </w:r>
    </w:p>
    <w:p w14:paraId="25766B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end"/>
      </w:r>
    </w:p>
    <w:p w14:paraId="4B0FBA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21590</wp:posOffset>
                </wp:positionV>
                <wp:extent cx="2486025" cy="335280"/>
                <wp:effectExtent l="5080" t="450850" r="8255" b="6350"/>
                <wp:wrapNone/>
                <wp:docPr id="2" name="矩形标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6025" cy="335280"/>
                        </a:xfrm>
                        <a:prstGeom prst="wedgeRectCallout">
                          <a:avLst>
                            <a:gd name="adj1" fmla="val -38333"/>
                            <a:gd name="adj2" fmla="val -181426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61CB46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五号宋体两端对齐，多倍行距1.25倍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32.5pt;margin-top:1.7pt;height:26.4pt;width:195.75pt;z-index:251660288;mso-width-relative:page;mso-height-relative:page;" fillcolor="#FFFFFF" filled="t" stroked="t" coordsize="21600,21600" o:gfxdata="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vMf/KdkAAAAHAQAADwAAAAAAAAABACAAAAAiAAAAZHJzL2Rv&#10;d25yZXYueG1sUEsBAhQAFAAAAAgAh07iQPFH85s5AgAAjwQAAA4AAAAAAAAAAQAgAAAAKAEAAGRy&#10;cy9lMm9Eb2MueG1sUEsFBgAAAAAGAAYAWQEAANMFAAAAAA==&#10;" adj="2520,-28388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561CB46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五号宋体两端对齐，多倍行距1.25倍</w:t>
                      </w:r>
                    </w:p>
                  </w:txbxContent>
                </v:textbox>
              </v:shape>
            </w:pict>
          </mc:Fallback>
        </mc:AlternateContent>
      </w:r>
    </w:p>
    <w:p w14:paraId="357B4A96">
      <w:pPr>
        <w:rPr>
          <w:rFonts w:hint="default" w:ascii="Times New Roman" w:hAnsi="Times New Roman" w:cs="Times New Roman"/>
        </w:rPr>
      </w:pPr>
    </w:p>
    <w:p w14:paraId="55E92E3D">
      <w:pPr>
        <w:pStyle w:val="2"/>
        <w:rPr>
          <w:rFonts w:hint="default" w:ascii="Times New Roman" w:hAnsi="Times New Roman" w:cs="Times New Roman"/>
        </w:rPr>
      </w:pPr>
    </w:p>
    <w:p w14:paraId="6D9FBA84">
      <w:pPr>
        <w:pStyle w:val="2"/>
        <w:rPr>
          <w:rFonts w:hint="default" w:ascii="Times New Roman" w:hAnsi="Times New Roman" w:cs="Times New Roman"/>
        </w:rPr>
      </w:pPr>
    </w:p>
    <w:p w14:paraId="7E1F93E1">
      <w:pPr>
        <w:pStyle w:val="2"/>
        <w:rPr>
          <w:rFonts w:hint="default" w:ascii="Times New Roman" w:hAnsi="Times New Roman" w:cs="Times New Roman"/>
        </w:rPr>
        <w:sectPr>
          <w:pgSz w:w="11906" w:h="16838"/>
          <w:pgMar w:top="1134" w:right="1134" w:bottom="1134" w:left="1134" w:header="851" w:footer="992" w:gutter="0"/>
          <w:cols w:space="425" w:num="1"/>
          <w:docGrid w:type="lines" w:linePitch="312" w:charSpace="0"/>
        </w:sectPr>
      </w:pPr>
    </w:p>
    <w:p w14:paraId="160ADD70">
      <w:pPr>
        <w:pStyle w:val="2"/>
        <w:rPr>
          <w:rFonts w:hint="default" w:ascii="Times New Roman" w:hAnsi="Times New Roman" w:cs="Times New Roman"/>
        </w:rPr>
      </w:pPr>
      <w:bookmarkStart w:id="0" w:name="_Toc5596"/>
      <w:r>
        <w:rPr>
          <w:rFonts w:hint="default" w:ascii="Times New Roman" w:hAnsi="Times New Roman" w:cs="Times New Roman"/>
        </w:rPr>
        <w:t>第一章 概述</w:t>
      </w:r>
      <w:bookmarkEnd w:id="0"/>
    </w:p>
    <w:p w14:paraId="39DDE11D">
      <w:pPr>
        <w:pStyle w:val="3"/>
        <w:rPr>
          <w:rFonts w:hint="default" w:ascii="Times New Roman" w:hAnsi="Times New Roman" w:cs="Times New Roman"/>
        </w:rPr>
      </w:pPr>
      <w:bookmarkStart w:id="1" w:name="_Toc20061"/>
      <w:r>
        <w:rPr>
          <w:rFonts w:hint="default" w:ascii="Times New Roman" w:hAnsi="Times New Roman" w:cs="Times New Roman"/>
        </w:rPr>
        <w:t>1.1 开发背景</w:t>
      </w:r>
      <w:bookmarkEnd w:id="1"/>
    </w:p>
    <w:p w14:paraId="1011DDB2"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随着高校招生规模持续扩大，传统纸质成绩管理方式效率低下、易出错，难以满足教务管理的信息化需求。学生成绩管理涉及选课排课、成绩录入、绩点计算、统计分析等多个环节，数据量大、关联复杂，亟需一套规范化的数据库系统进行统一管理。</w:t>
      </w:r>
    </w:p>
    <w:p w14:paraId="1872A612"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本课程设计选题为"学生成绩管理系统"（Student Grade Management System，数据库名 db_sms），对应任务书题目二。旨在通过完整的数据库设计流程——需求分析、概念设计、逻辑设计、物理设计、数据库实施与系统开发——将数据库理论知识与工程实践相结合。系统采用 MySQL 8.0 作为 DBMS，使用 Python 语言开发命令行和基于 Streamlit 框架的 Web 双模式界面，支持学生、教师、教务管理员三种角色。</w:t>
      </w:r>
    </w:p>
    <w:p w14:paraId="0159C10E">
      <w:pPr>
        <w:pStyle w:val="3"/>
        <w:rPr>
          <w:rFonts w:hint="default" w:ascii="Times New Roman" w:hAnsi="Times New Roman" w:cs="Times New Roman"/>
        </w:rPr>
      </w:pPr>
      <w:bookmarkStart w:id="2" w:name="_Toc28720"/>
      <w:r>
        <w:rPr>
          <w:rFonts w:hint="default" w:ascii="Times New Roman" w:hAnsi="Times New Roman" w:cs="Times New Roman"/>
        </w:rPr>
        <w:t>1.2 设计目标</w:t>
      </w:r>
      <w:bookmarkEnd w:id="2"/>
    </w:p>
    <w:p w14:paraId="6B4FF89F">
      <w:pPr>
        <w:rPr>
          <w:rFonts w:hint="default" w:ascii="Times New Roman" w:hAnsi="Times New Roman" w:cs="Times New Roman"/>
        </w:rPr>
      </w:pPr>
      <w:bookmarkStart w:id="3" w:name="_Toc8870"/>
      <w:r>
        <w:rPr>
          <w:rFonts w:hint="default" w:ascii="Times New Roman" w:hAnsi="Times New Roman" w:cs="Times New Roman"/>
        </w:rPr>
        <w:t>基于任务书 7.2 节的基本需求描述，本系统的设计目标如下：</w:t>
      </w:r>
    </w:p>
    <w:p w14:paraId="7601D0FD">
      <w:pPr>
        <w:numPr>
          <w:ilvl w:val="0"/>
          <w:numId w:val="1"/>
        </w:numPr>
        <w:ind w:left="625" w:hanging="20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完成学生成绩管理系统的完整数据库设计，覆盖从 E-R 概念模型到物理表结构的全部设计阶段。</w:t>
      </w:r>
    </w:p>
    <w:p w14:paraId="3EBB6E93">
      <w:pPr>
        <w:numPr>
          <w:ilvl w:val="0"/>
          <w:numId w:val="1"/>
        </w:numPr>
        <w:ind w:left="625" w:hanging="20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实现核心业务功能：学生选课与退选（含名额实时检查和时效控制）、教师成绩录入与批量导入、教务数据管理与统计分析、学籍分和绩点分的自动计算更新。</w:t>
      </w:r>
    </w:p>
    <w:p w14:paraId="378DD033">
      <w:pPr>
        <w:numPr>
          <w:ilvl w:val="0"/>
          <w:numId w:val="1"/>
        </w:numPr>
        <w:ind w:left="625" w:hanging="20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通过主键约束、外键约束、唯一约束、触发器和事务机制等多层机制，保证数据的完整性和一致性。</w:t>
      </w:r>
    </w:p>
    <w:p w14:paraId="5679035A">
      <w:pPr>
        <w:numPr>
          <w:ilvl w:val="0"/>
          <w:numId w:val="1"/>
        </w:numPr>
        <w:ind w:left="625" w:hanging="20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采用逻辑删除（is_deleted 字段）策略，保留数据痕迹；status 字段独立管理业务状态。</w:t>
      </w:r>
    </w:p>
    <w:p w14:paraId="7B8270D4">
      <w:pPr>
        <w:numPr>
          <w:ilvl w:val="0"/>
          <w:numId w:val="1"/>
        </w:numPr>
        <w:ind w:left="625" w:hanging="20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设计必要的视图实现外模式，设计触发器维护冗余数据和自定义完整性，设计存储过程封装复杂业务逻辑和统计报表。</w:t>
      </w:r>
    </w:p>
    <w:p w14:paraId="562F6CC0">
      <w:pPr>
        <w:numPr>
          <w:ilvl w:val="0"/>
          <w:numId w:val="1"/>
        </w:numPr>
        <w:ind w:left="625" w:hanging="20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支持命令行（CLI）和 Web（Streamlit）双模式运行，覆盖三种用户角色。</w:t>
      </w:r>
    </w:p>
    <w:p w14:paraId="746BE5C7">
      <w:pPr>
        <w:numPr>
          <w:ilvl w:val="0"/>
          <w:numId w:val="1"/>
        </w:numPr>
        <w:ind w:left="625" w:hanging="20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实现数据库备份与恢复功能。</w:t>
      </w:r>
    </w:p>
    <w:p w14:paraId="6A5AEFF0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1.3 软硬件环境与工具</w:t>
      </w:r>
      <w:bookmarkEnd w:id="3"/>
    </w:p>
    <w:tbl>
      <w:tblPr>
        <w:tblStyle w:val="17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2"/>
        <w:gridCol w:w="2174"/>
        <w:gridCol w:w="2898"/>
        <w:gridCol w:w="2608"/>
      </w:tblGrid>
      <w:tr w14:paraId="0680E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DB3B2B7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类别</w:t>
            </w:r>
          </w:p>
        </w:tc>
        <w:tc>
          <w:tcPr>
            <w:tcW w:w="110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1DBD8DE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具体内容</w:t>
            </w:r>
          </w:p>
        </w:tc>
        <w:tc>
          <w:tcPr>
            <w:tcW w:w="147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A1B93F0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名称</w:t>
            </w:r>
          </w:p>
        </w:tc>
        <w:tc>
          <w:tcPr>
            <w:tcW w:w="132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F074F7A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版本/说明</w:t>
            </w:r>
          </w:p>
        </w:tc>
      </w:tr>
      <w:tr w14:paraId="13AFF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2" w:type="pct"/>
            <w:vMerge w:val="restar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2D2D3A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软件</w:t>
            </w:r>
          </w:p>
        </w:tc>
        <w:tc>
          <w:tcPr>
            <w:tcW w:w="110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2CBB13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操作系统</w:t>
            </w:r>
          </w:p>
        </w:tc>
        <w:tc>
          <w:tcPr>
            <w:tcW w:w="147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1199CC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Windows 11 Home China</w:t>
            </w:r>
          </w:p>
        </w:tc>
        <w:tc>
          <w:tcPr>
            <w:tcW w:w="132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461567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24H2</w:t>
            </w:r>
          </w:p>
        </w:tc>
      </w:tr>
      <w:tr w14:paraId="0ECE7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2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E29ED1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F39FB3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数据库</w:t>
            </w:r>
          </w:p>
        </w:tc>
        <w:tc>
          <w:tcPr>
            <w:tcW w:w="14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4285D2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MySQL</w:t>
            </w:r>
          </w:p>
        </w:tc>
        <w:tc>
          <w:tcPr>
            <w:tcW w:w="13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14A36E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8.0</w:t>
            </w:r>
          </w:p>
        </w:tc>
      </w:tr>
      <w:tr w14:paraId="16D9C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2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30A659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6A740E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开发语言</w:t>
            </w:r>
          </w:p>
        </w:tc>
        <w:tc>
          <w:tcPr>
            <w:tcW w:w="14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F3211D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Python</w:t>
            </w:r>
          </w:p>
        </w:tc>
        <w:tc>
          <w:tcPr>
            <w:tcW w:w="13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4A422F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3.12</w:t>
            </w:r>
          </w:p>
        </w:tc>
      </w:tr>
      <w:tr w14:paraId="13949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2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BD318C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229F26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Web 框架</w:t>
            </w:r>
          </w:p>
        </w:tc>
        <w:tc>
          <w:tcPr>
            <w:tcW w:w="14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406619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Streamlit</w:t>
            </w:r>
          </w:p>
        </w:tc>
        <w:tc>
          <w:tcPr>
            <w:tcW w:w="13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999923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1.x</w:t>
            </w:r>
          </w:p>
        </w:tc>
      </w:tr>
      <w:tr w14:paraId="4825F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2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2CBC4A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4038E7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数据库驱动</w:t>
            </w:r>
          </w:p>
        </w:tc>
        <w:tc>
          <w:tcPr>
            <w:tcW w:w="14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D3BD79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PyMySQL</w:t>
            </w:r>
          </w:p>
        </w:tc>
        <w:tc>
          <w:tcPr>
            <w:tcW w:w="13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18B6B4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最新版</w:t>
            </w:r>
          </w:p>
        </w:tc>
      </w:tr>
      <w:tr w14:paraId="3DC2A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2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C968E9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CAB40D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</w:rPr>
              <w:t>版本管理</w:t>
            </w:r>
          </w:p>
        </w:tc>
        <w:tc>
          <w:tcPr>
            <w:tcW w:w="14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69FE82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Git</w:t>
            </w:r>
          </w:p>
        </w:tc>
        <w:tc>
          <w:tcPr>
            <w:tcW w:w="13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55AC60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—</w:t>
            </w:r>
          </w:p>
        </w:tc>
      </w:tr>
      <w:tr w14:paraId="3804A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2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BF66F6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DDE9C5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开发工具</w:t>
            </w:r>
          </w:p>
        </w:tc>
        <w:tc>
          <w:tcPr>
            <w:tcW w:w="14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5E14E4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VS Code</w:t>
            </w:r>
          </w:p>
        </w:tc>
        <w:tc>
          <w:tcPr>
            <w:tcW w:w="13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543F14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—</w:t>
            </w:r>
          </w:p>
        </w:tc>
      </w:tr>
      <w:tr w14:paraId="628FF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2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07E822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6124FD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绘图工具</w:t>
            </w:r>
          </w:p>
        </w:tc>
        <w:tc>
          <w:tcPr>
            <w:tcW w:w="14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D4C012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Draw.io / matplotlib</w:t>
            </w:r>
          </w:p>
        </w:tc>
        <w:tc>
          <w:tcPr>
            <w:tcW w:w="13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D95B4A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—</w:t>
            </w:r>
          </w:p>
        </w:tc>
      </w:tr>
      <w:tr w14:paraId="07A0A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2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8F07247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</w:p>
        </w:tc>
        <w:tc>
          <w:tcPr>
            <w:tcW w:w="1103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B5CD9D8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备份工具</w:t>
            </w:r>
          </w:p>
        </w:tc>
        <w:tc>
          <w:tcPr>
            <w:tcW w:w="147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41E1B52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mysqldump</w:t>
            </w:r>
          </w:p>
        </w:tc>
        <w:tc>
          <w:tcPr>
            <w:tcW w:w="1323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20AE930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MySQL 自带</w:t>
            </w:r>
          </w:p>
        </w:tc>
      </w:tr>
      <w:tr w14:paraId="5975F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2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04CC10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硬件</w:t>
            </w:r>
          </w:p>
        </w:tc>
        <w:tc>
          <w:tcPr>
            <w:tcW w:w="1103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154732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笔记本型号</w:t>
            </w:r>
          </w:p>
        </w:tc>
        <w:tc>
          <w:tcPr>
            <w:tcW w:w="147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592AA4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MECHREVO yilong15 Pro Series GM5H</w:t>
            </w:r>
          </w:p>
        </w:tc>
        <w:tc>
          <w:tcPr>
            <w:tcW w:w="1323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C5E1D9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机械革命蛟龙 15 Pro</w:t>
            </w:r>
          </w:p>
        </w:tc>
      </w:tr>
      <w:tr w14:paraId="20CC4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2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7EA74E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E51927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处理器</w:t>
            </w:r>
          </w:p>
        </w:tc>
        <w:tc>
          <w:tcPr>
            <w:tcW w:w="14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02C163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AMD Ryzen 7 8845H w/ Radeon 780M Graphics</w:t>
            </w:r>
          </w:p>
        </w:tc>
        <w:tc>
          <w:tcPr>
            <w:tcW w:w="13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C1D319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八核处理器</w:t>
            </w:r>
          </w:p>
        </w:tc>
      </w:tr>
      <w:tr w14:paraId="18FC7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2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FF2F6E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CB7CA9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主板</w:t>
            </w:r>
          </w:p>
        </w:tc>
        <w:tc>
          <w:tcPr>
            <w:tcW w:w="14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7A0FE0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MECHREVO GM5HG0A</w:t>
            </w:r>
          </w:p>
        </w:tc>
        <w:tc>
          <w:tcPr>
            <w:tcW w:w="13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BFCBDB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原厂配套主板</w:t>
            </w:r>
          </w:p>
        </w:tc>
      </w:tr>
      <w:tr w14:paraId="5ED3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2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2E49D9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D3C900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内存</w:t>
            </w:r>
          </w:p>
        </w:tc>
        <w:tc>
          <w:tcPr>
            <w:tcW w:w="14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D2BD32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英睿达 DDR5</w:t>
            </w:r>
          </w:p>
        </w:tc>
        <w:tc>
          <w:tcPr>
            <w:tcW w:w="13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B109D8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24GB(12GB+12GB) 5600MHz</w:t>
            </w:r>
          </w:p>
        </w:tc>
      </w:tr>
      <w:tr w14:paraId="038F5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2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BFE2C1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6B008C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核显</w:t>
            </w:r>
          </w:p>
        </w:tc>
        <w:tc>
          <w:tcPr>
            <w:tcW w:w="14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00CD34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AMD Radeon 780M Graphics</w:t>
            </w:r>
          </w:p>
        </w:tc>
        <w:tc>
          <w:tcPr>
            <w:tcW w:w="13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CD35A2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显存 420MB</w:t>
            </w:r>
          </w:p>
        </w:tc>
      </w:tr>
      <w:tr w14:paraId="45055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2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16E6D2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A1D8EF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独显</w:t>
            </w:r>
          </w:p>
        </w:tc>
        <w:tc>
          <w:tcPr>
            <w:tcW w:w="14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0C3013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NVIDIA GeForce RTX 4060 Laptop GPU</w:t>
            </w:r>
          </w:p>
        </w:tc>
        <w:tc>
          <w:tcPr>
            <w:tcW w:w="13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9D2E48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8GB 显存</w:t>
            </w:r>
          </w:p>
        </w:tc>
      </w:tr>
      <w:tr w14:paraId="09441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2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FBAD15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2C026E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显示器</w:t>
            </w:r>
          </w:p>
        </w:tc>
        <w:tc>
          <w:tcPr>
            <w:tcW w:w="14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65FCEA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京东方 NE153QDM-NZ1 BOE0C8E</w:t>
            </w:r>
          </w:p>
        </w:tc>
        <w:tc>
          <w:tcPr>
            <w:tcW w:w="13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A49DBD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15.4 英寸屏幕</w:t>
            </w:r>
          </w:p>
        </w:tc>
      </w:tr>
      <w:tr w14:paraId="260E0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2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617F40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5B82DC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固态硬盘 1</w:t>
            </w:r>
          </w:p>
        </w:tc>
        <w:tc>
          <w:tcPr>
            <w:tcW w:w="14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B7E5C6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YMTC PC411-1TB-B</w:t>
            </w:r>
          </w:p>
        </w:tc>
        <w:tc>
          <w:tcPr>
            <w:tcW w:w="13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F6AB15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长江存储 1024GB</w:t>
            </w:r>
          </w:p>
        </w:tc>
      </w:tr>
      <w:tr w14:paraId="2C1ED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2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8BF79C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A6D5D1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固态硬盘 2</w:t>
            </w:r>
          </w:p>
        </w:tc>
        <w:tc>
          <w:tcPr>
            <w:tcW w:w="14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658AF8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KIOXIA-EXCERIA PLUS G3 SSD</w:t>
            </w:r>
          </w:p>
        </w:tc>
        <w:tc>
          <w:tcPr>
            <w:tcW w:w="13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910FFA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铠侠 1000GB</w:t>
            </w:r>
          </w:p>
        </w:tc>
      </w:tr>
      <w:tr w14:paraId="373CF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2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869690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</w:p>
        </w:tc>
        <w:tc>
          <w:tcPr>
            <w:tcW w:w="110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4AE5DB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声卡</w:t>
            </w:r>
          </w:p>
        </w:tc>
        <w:tc>
          <w:tcPr>
            <w:tcW w:w="14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60F0B4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NVIDIA High Definition Audio、AMD High Definition Audio Device、Senary Audio</w:t>
            </w:r>
          </w:p>
        </w:tc>
        <w:tc>
          <w:tcPr>
            <w:tcW w:w="13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FF03AE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多声道声卡</w:t>
            </w:r>
          </w:p>
        </w:tc>
      </w:tr>
      <w:tr w14:paraId="0C7DC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2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A1C208B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</w:p>
        </w:tc>
        <w:tc>
          <w:tcPr>
            <w:tcW w:w="1103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41944F8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网卡</w:t>
            </w:r>
          </w:p>
        </w:tc>
        <w:tc>
          <w:tcPr>
            <w:tcW w:w="147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877BB15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MediaTek Wi-Fi 6E MT7922、Realtek PCIe GbE</w:t>
            </w:r>
          </w:p>
        </w:tc>
        <w:tc>
          <w:tcPr>
            <w:tcW w:w="1323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450D810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无线 Wi-Fi6E + 有线千兆网卡</w:t>
            </w:r>
          </w:p>
        </w:tc>
      </w:tr>
      <w:tr w14:paraId="7C976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2" w:type="pct"/>
            <w:tcBorders>
              <w:top w:val="single" w:color="auto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0B8B3C9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系统</w:t>
            </w:r>
          </w:p>
        </w:tc>
        <w:tc>
          <w:tcPr>
            <w:tcW w:w="1103" w:type="pct"/>
            <w:tcBorders>
              <w:top w:val="single" w:color="auto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8D5F751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运行时长</w:t>
            </w:r>
          </w:p>
        </w:tc>
        <w:tc>
          <w:tcPr>
            <w:tcW w:w="1470" w:type="pct"/>
            <w:tcBorders>
              <w:top w:val="single" w:color="auto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37DBB57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——</w:t>
            </w:r>
          </w:p>
        </w:tc>
        <w:tc>
          <w:tcPr>
            <w:tcW w:w="1323" w:type="pct"/>
            <w:tcBorders>
              <w:top w:val="single" w:color="auto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988B513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1 天 22 小时 3 分 39 秒</w:t>
            </w:r>
          </w:p>
        </w:tc>
      </w:tr>
    </w:tbl>
    <w:p w14:paraId="56DBCD3E">
      <w:pPr>
        <w:pStyle w:val="8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-开发环境配置</w:t>
      </w:r>
    </w:p>
    <w:p w14:paraId="495D98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4"/>
      </w:tblGrid>
      <w:tr w14:paraId="58BE7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3F4" w:themeFill="accent1" w:themeFillTint="32"/>
            <w:vAlign w:val="center"/>
          </w:tcPr>
          <w:p w14:paraId="26AD12F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表示层 Presentation Layer</w:t>
            </w:r>
          </w:p>
        </w:tc>
      </w:tr>
      <w:tr w14:paraId="7BA33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3F4" w:themeFill="accent1" w:themeFillTint="32"/>
            <w:vAlign w:val="center"/>
          </w:tcPr>
          <w:p w14:paraId="1DEC4909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Streamlit Web（st.navigation 多页导航）| CLI 命令行界面</w:t>
            </w:r>
          </w:p>
          <w:p w14:paraId="0CBAAC4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学生端：选课・退选・成绩查询</w:t>
            </w:r>
          </w:p>
          <w:p w14:paraId="706FB04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教师端：成绩录入・批量导入</w:t>
            </w:r>
          </w:p>
          <w:p w14:paraId="07CA6C23">
            <w:pPr>
              <w:jc w:val="center"/>
              <w:rPr>
                <w:rFonts w:hint="default" w:ascii="Times New Roman" w:hAnsi="Times New Roman" w:cs="Times New Roman"/>
                <w:lang w:eastAsia="ja-JP"/>
              </w:rPr>
            </w:pPr>
            <w:r>
              <w:rPr>
                <w:rFonts w:hint="default" w:ascii="Times New Roman" w:hAnsi="Times New Roman" w:cs="Times New Roman"/>
                <w:lang w:eastAsia="ja-JP"/>
              </w:rPr>
              <w:t>教务端：数据概览・CRUD 管理・统计报表・备份恢复</w:t>
            </w:r>
          </w:p>
        </w:tc>
      </w:tr>
      <w:tr w14:paraId="439E1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9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3F2D9" w:themeFill="accent4" w:themeFillTint="32"/>
            <w:vAlign w:val="center"/>
          </w:tcPr>
          <w:p w14:paraId="3F15D520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业务逻辑层 Business Logic</w:t>
            </w:r>
          </w:p>
        </w:tc>
      </w:tr>
      <w:tr w14:paraId="26353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3F2D9" w:themeFill="accent4" w:themeFillTint="32"/>
            <w:vAlign w:val="center"/>
          </w:tcPr>
          <w:p w14:paraId="22B53A8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文件：app.py・admin.py・student.py・teacher.py</w:t>
            </w:r>
          </w:p>
          <w:p w14:paraId="1D92DD01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功能：选课管理・退选管理・成绩录入・统计查询・权限控制・数据校验</w:t>
            </w:r>
          </w:p>
        </w:tc>
      </w:tr>
      <w:tr w14:paraId="50C6A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9DBDF" w:themeFill="accent6" w:themeFillTint="32"/>
            <w:vAlign w:val="center"/>
          </w:tcPr>
          <w:p w14:paraId="637D1620">
            <w:pPr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数据访问层 Data Access</w:t>
            </w:r>
          </w:p>
        </w:tc>
      </w:tr>
      <w:tr w14:paraId="44E33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9DBDF" w:themeFill="accent6" w:themeFillTint="32"/>
            <w:vAlign w:val="center"/>
          </w:tcPr>
          <w:p w14:paraId="6FDE7960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内容：PyMySQL 数据库驱动 | 存储过程调用 | 游标管理 | 事务控制</w:t>
            </w:r>
          </w:p>
        </w:tc>
      </w:tr>
      <w:tr w14:paraId="38A21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F2CB" w:themeFill="accent3" w:themeFillTint="32"/>
            <w:vAlign w:val="center"/>
          </w:tcPr>
          <w:p w14:paraId="5C475C05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数据存储层 Data Storage</w:t>
            </w:r>
          </w:p>
        </w:tc>
      </w:tr>
      <w:tr w14:paraId="5451F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F2CB" w:themeFill="accent3" w:themeFillTint="32"/>
            <w:vAlign w:val="center"/>
          </w:tcPr>
          <w:p w14:paraId="3D29D3E6">
            <w:pPr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数据库：MySQL 8.0 — db_sms</w:t>
            </w:r>
          </w:p>
          <w:p w14:paraId="08B2F447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数据库配置：8 张表・3 视图・5 触发器・9 存储过程・2 函数 | InnoDB・utf8mb4</w:t>
            </w:r>
          </w:p>
        </w:tc>
      </w:tr>
    </w:tbl>
    <w:p w14:paraId="66F66530">
      <w:pPr>
        <w:pStyle w:val="8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-系统四层架构图</w:t>
      </w:r>
    </w:p>
    <w:p w14:paraId="1594C26C">
      <w:pPr>
        <w:rPr>
          <w:rFonts w:hint="default" w:ascii="Times New Roman" w:hAnsi="Times New Roman" w:cs="Times New Roman"/>
        </w:rPr>
      </w:pPr>
    </w:p>
    <w:p w14:paraId="06F376DD">
      <w:pPr>
        <w:pStyle w:val="3"/>
        <w:rPr>
          <w:rFonts w:hint="default" w:ascii="Times New Roman" w:hAnsi="Times New Roman" w:cs="Times New Roman"/>
        </w:rPr>
      </w:pPr>
      <w:bookmarkStart w:id="4" w:name="_Toc5542"/>
      <w:r>
        <w:rPr>
          <w:rFonts w:hint="default" w:ascii="Times New Roman" w:hAnsi="Times New Roman" w:cs="Times New Roman"/>
        </w:rPr>
        <w:t>1.4 AI辅助工具清单【AI必填】</w:t>
      </w:r>
      <w:bookmarkEnd w:id="4"/>
    </w:p>
    <w:p w14:paraId="4523B6A8">
      <w:pPr>
        <w:ind w:firstLine="420" w:firstLineChars="200"/>
        <w:rPr>
          <w:rFonts w:hint="default" w:ascii="Times New Roman" w:hAnsi="Times New Roman" w:cs="Times New Roman"/>
        </w:rPr>
      </w:pPr>
      <w:bookmarkStart w:id="5" w:name="_Toc26348"/>
      <w:r>
        <w:rPr>
          <w:rFonts w:hint="default" w:ascii="Times New Roman" w:hAnsi="Times New Roman" w:cs="Times New Roman"/>
        </w:rPr>
        <w:t>根据任务书附录一"AI辅助工具链"的要求，本课程设计选择了规定的 AI 使用路径，并在各阶段遵循"先判断、再告知、后记录"的操作流程。以下说明路径选择、所用工具和各阶段使用策略</w:t>
      </w:r>
    </w:p>
    <w:p w14:paraId="0623119E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1.4.1 所选路径（A或B）及工具名称、版本</w:t>
      </w:r>
      <w:bookmarkEnd w:id="5"/>
    </w:p>
    <w:p w14:paraId="0A6791ED">
      <w:pPr>
        <w:pStyle w:val="15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任务书附录一给出了两种 AI 使用路径</w:t>
      </w:r>
      <w:r>
        <w:rPr>
          <w:rFonts w:hint="default" w:ascii="Times New Roman" w:hAnsi="Times New Roman" w:cs="Times New Roman"/>
        </w:rPr>
        <w:t>：</w:t>
      </w:r>
    </w:p>
    <w:p w14:paraId="4255D510">
      <w:pPr>
        <w:pStyle w:val="15"/>
        <w:numPr>
          <w:ilvl w:val="0"/>
          <w:numId w:val="2"/>
        </w:numPr>
        <w:ind w:left="1058" w:leftChars="400" w:hanging="218" w:hangingChars="10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路径 A 为"专业 AI 数据库工具链"——使用 itBuilder、ERD Online、Chat2DB 等面向数据库设计场景的专用 AI 工具，侧重于数据库设计本身的质量和规范性。</w:t>
      </w:r>
    </w:p>
    <w:p w14:paraId="71DBA7D8">
      <w:pPr>
        <w:pStyle w:val="15"/>
        <w:numPr>
          <w:ilvl w:val="0"/>
          <w:numId w:val="2"/>
        </w:numPr>
        <w:ind w:left="1058" w:leftChars="400" w:hanging="218" w:hangingChars="10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路径 B 为"AI 编程 IDE 全栈开发工具链"——使用 Cursor、GitHub Copilot、通义灵码等通用型 AI 编程助手，侧重于数据库和前后端应用的全栈开发。</w:t>
      </w:r>
    </w:p>
    <w:p w14:paraId="12C2EBED">
      <w:pPr>
        <w:pStyle w:val="4"/>
        <w:rPr>
          <w:rFonts w:hint="default" w:ascii="Times New Roman" w:hAnsi="Times New Roman" w:cs="Times New Roman"/>
        </w:rPr>
      </w:pPr>
      <w:bookmarkStart w:id="6" w:name="_Toc22522"/>
      <w:r>
        <w:rPr>
          <w:rFonts w:hint="default" w:ascii="Times New Roman" w:hAnsi="Times New Roman" w:cs="Times New Roman"/>
        </w:rPr>
        <w:t>1.4.2 AI辅助策略</w:t>
      </w:r>
      <w:bookmarkEnd w:id="6"/>
    </w:p>
    <w:p w14:paraId="5AE1B0A6">
      <w:pPr>
        <w:ind w:firstLine="420"/>
        <w:rPr>
          <w:rFonts w:hint="default" w:ascii="Times New Roman" w:hAnsi="Times New Roman" w:cs="Times New Roman"/>
        </w:rPr>
      </w:pPr>
      <w:bookmarkStart w:id="7" w:name="_Toc27424"/>
      <w:r>
        <w:rPr>
          <w:rFonts w:hint="default" w:ascii="Times New Roman" w:hAnsi="Times New Roman" w:cs="Times New Roman"/>
        </w:rPr>
        <w:t>任务书要求使用 AI 辅助设计时必须遵循"先判断、再告知、后记录"的操作流程，即：在向 AI 提问之前，先自行确定该功能应使用哪种数据库对象（触发器、存储过程、视图还是函数），然后在提示词中明确指定，禁止使用模糊指令让 AI 替代自己做技术决策。整个课程设计过程中，我严格遵循了这一原则。各阶段的具体使用策略如下：</w:t>
      </w:r>
    </w:p>
    <w:p w14:paraId="1F42AA12">
      <w:pPr>
        <w:rPr>
          <w:rFonts w:hint="default" w:ascii="Times New Roman" w:hAnsi="Times New Roman" w:cs="Times New Roman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1"/>
        <w:gridCol w:w="7583"/>
      </w:tblGrid>
      <w:tr w14:paraId="7C9A2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5B833F3E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阶段</w:t>
            </w:r>
          </w:p>
        </w:tc>
        <w:tc>
          <w:tcPr>
            <w:tcW w:w="758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51E0B08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具体使用策略</w:t>
            </w:r>
          </w:p>
        </w:tc>
      </w:tr>
      <w:tr w14:paraId="49BDB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0B54289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需求分析阶段</w:t>
            </w:r>
          </w:p>
        </w:tc>
        <w:tc>
          <w:tcPr>
            <w:tcW w:w="758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4C66282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业务需求主要来源于对学校教务流程的实际了解以及任务书 7.2 节给出的详细描述，AI 仅辅助整理了数据字典的格式。</w:t>
            </w:r>
          </w:p>
        </w:tc>
      </w:tr>
      <w:tr w14:paraId="186E4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E6B44D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概念设计阶段</w:t>
            </w:r>
          </w:p>
        </w:tc>
        <w:tc>
          <w:tcPr>
            <w:tcW w:w="7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9FB84D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实体识别和关系分析由自己根据需求文档完成。AI 在 ER 图标准符号规范方面提供了参考，并提醒我注意到了"成绩和绩点的转换关系"这一隐含需求（由此增加了 grade_point_rule 实体）。最终 ER 图由自己使用</w:t>
            </w:r>
            <w:r>
              <w:rPr>
                <w:rFonts w:hint="default" w:ascii="Times New Roman" w:hAnsi="Times New Roman" w:cs="Times New Roman"/>
                <w:color w:val="000000"/>
              </w:rPr>
              <w:t>“元数建模”</w:t>
            </w:r>
            <w:r>
              <w:rPr>
                <w:rFonts w:hint="default" w:ascii="Times New Roman" w:hAnsi="Times New Roman" w:cs="Times New Roman"/>
                <w:color w:val="000000"/>
              </w:rPr>
              <w:t>绘制</w:t>
            </w:r>
            <w:r>
              <w:rPr>
                <w:rFonts w:hint="default" w:ascii="Times New Roman" w:hAnsi="Times New Roman" w:cs="Times New Roman"/>
                <w:color w:val="000000"/>
              </w:rPr>
              <w:t>。</w:t>
            </w:r>
          </w:p>
        </w:tc>
      </w:tr>
      <w:tr w14:paraId="381CF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0D5FD1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逻辑设计阶段</w:t>
            </w:r>
          </w:p>
        </w:tc>
        <w:tc>
          <w:tcPr>
            <w:tcW w:w="7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21C8B0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先按照教材转换规则将 ER 图转换为 8 张表的关系模式并手写 DDL，然后让 AI 辅助检查语法规范性（字段类型是否合理、约束定义是否完整、字符集设置是否正确）。关键的设计决策（如关系模式的确定、外键的设置、索引的初步规划）由自己做出。</w:t>
            </w:r>
          </w:p>
        </w:tc>
      </w:tr>
      <w:tr w14:paraId="1A07E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B496EF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物理设计阶段</w:t>
            </w:r>
          </w:p>
        </w:tc>
        <w:tc>
          <w:tcPr>
            <w:tcW w:w="7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0F2B97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索引方案由自己根据系统查询模式逐项分析确定。对于关键查询，先用 EXPLAIN 分析执行计划，再将 EXPLAIN 输出和原始 SQL 一起提供给 AI 帮助解读。AI 给出的两个索引建议（为 status 建索引、为 name 建全文索引）经分析后未采纳，理由在第五章详述。</w:t>
            </w:r>
          </w:p>
        </w:tc>
      </w:tr>
      <w:tr w14:paraId="3FD1B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511E16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数据库实施阶段</w:t>
            </w:r>
          </w:p>
        </w:tc>
        <w:tc>
          <w:tcPr>
            <w:tcW w:w="7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FC0ED3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严格遵循前置决策原则。对于选课、退选、成绩录入等需要事务控制的操作，先判断应使用存储过程，再在提示词中明确指定"创建存储过程 sp_xxx"。对于名额自动检查、成绩自动计算等由数据变更触发的工作，先判断应使用触发器，再明确指定触发类型和时机。AI 生成的代码约有 30%~40% 在后续调试中被修改或重写。</w:t>
            </w:r>
          </w:p>
        </w:tc>
      </w:tr>
      <w:tr w14:paraId="64C22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61A3E3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系统实现阶段</w:t>
            </w:r>
          </w:p>
        </w:tc>
        <w:tc>
          <w:tcPr>
            <w:tcW w:w="7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D9269D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Python 应用代码整体由自己编写。AI 帮助快速上手 Streamlit 框架（了解 st.navigation、session_state 等组件的用法），但页面布局、交互逻辑和权限控制由自己设计和实现。</w:t>
            </w:r>
          </w:p>
          <w:p w14:paraId="74AB2548">
            <w:pPr>
              <w:rPr>
                <w:rFonts w:hint="default" w:ascii="Times New Roman" w:hAnsi="Times New Roman" w:cs="Times New Roman"/>
                <w:color w:val="000000"/>
              </w:rPr>
            </w:pPr>
          </w:p>
        </w:tc>
      </w:tr>
      <w:tr w14:paraId="1812D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7C2C8E6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测试阶段</w:t>
            </w:r>
          </w:p>
        </w:tc>
        <w:tc>
          <w:tcPr>
            <w:tcW w:w="758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6A1CBC3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测试用例全部由自己根据业务规则设计。AI 仅辅助生成了部分 CSV 批量测试数据文件。</w:t>
            </w:r>
          </w:p>
        </w:tc>
      </w:tr>
    </w:tbl>
    <w:p w14:paraId="25FA06C3">
      <w:pPr>
        <w:pStyle w:val="8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-各阶段AI的具体使用策略</w:t>
      </w:r>
    </w:p>
    <w:p w14:paraId="03E23718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第二章 需求分析</w:t>
      </w:r>
      <w:bookmarkEnd w:id="7"/>
    </w:p>
    <w:p w14:paraId="18683570">
      <w:pPr>
        <w:pStyle w:val="3"/>
        <w:rPr>
          <w:rFonts w:hint="default" w:ascii="Times New Roman" w:hAnsi="Times New Roman" w:cs="Times New Roman"/>
        </w:rPr>
      </w:pPr>
      <w:bookmarkStart w:id="8" w:name="_Toc32753"/>
      <w:r>
        <w:rPr>
          <w:rFonts w:hint="default" w:ascii="Times New Roman" w:hAnsi="Times New Roman" w:cs="Times New Roman"/>
        </w:rPr>
        <w:t>2.1 系统业务流程</w:t>
      </w:r>
      <w:bookmarkEnd w:id="8"/>
    </w:p>
    <w:p w14:paraId="70D6D97C">
      <w:pPr>
        <w:numPr>
          <w:ilvl w:val="0"/>
          <w:numId w:val="3"/>
        </w:numPr>
        <w:ind w:left="639" w:leftChars="197" w:hanging="225"/>
        <w:outlineLvl w:val="2"/>
        <w:rPr>
          <w:rFonts w:hint="default" w:ascii="Times New Roman" w:hAnsi="Times New Roman" w:cs="Times New Roman"/>
        </w:rPr>
      </w:pPr>
      <w:bookmarkStart w:id="9" w:name="_Toc4898"/>
      <w:r>
        <w:rPr>
          <w:rFonts w:hint="default" w:ascii="Times New Roman" w:hAnsi="Times New Roman" w:cs="Times New Roman"/>
        </w:rPr>
        <w:t>实体与关系：</w:t>
      </w:r>
    </w:p>
    <w:p w14:paraId="7D62550B">
      <w:pPr>
        <w:numPr>
          <w:ilvl w:val="0"/>
          <w:numId w:val="4"/>
        </w:numPr>
        <w:ind w:left="636" w:leftChars="303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一个学生属于一个班级</w:t>
      </w:r>
    </w:p>
    <w:p w14:paraId="40656F85">
      <w:pPr>
        <w:numPr>
          <w:ilvl w:val="0"/>
          <w:numId w:val="4"/>
        </w:numPr>
        <w:ind w:left="636" w:leftChars="303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一个班级有多个学生（1:N）</w:t>
      </w:r>
    </w:p>
    <w:p w14:paraId="0E742A25">
      <w:pPr>
        <w:numPr>
          <w:ilvl w:val="0"/>
          <w:numId w:val="4"/>
        </w:numPr>
        <w:ind w:left="636" w:leftChars="303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一个学生可以选修多门课程</w:t>
      </w:r>
    </w:p>
    <w:p w14:paraId="19818557">
      <w:pPr>
        <w:numPr>
          <w:ilvl w:val="0"/>
          <w:numId w:val="4"/>
        </w:numPr>
        <w:ind w:left="636" w:leftChars="303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一门课程可以由多个学生选修（M:N）</w:t>
      </w:r>
    </w:p>
    <w:p w14:paraId="18E5216A">
      <w:pPr>
        <w:numPr>
          <w:ilvl w:val="0"/>
          <w:numId w:val="4"/>
        </w:numPr>
        <w:ind w:left="636" w:leftChars="303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一门课程可以由多个教师教授</w:t>
      </w:r>
    </w:p>
    <w:p w14:paraId="293FABF0">
      <w:pPr>
        <w:numPr>
          <w:ilvl w:val="0"/>
          <w:numId w:val="4"/>
        </w:numPr>
        <w:ind w:left="636" w:leftChars="303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一个教师可以教授多门课程（M:N）</w:t>
      </w:r>
    </w:p>
    <w:p w14:paraId="0AB3D428">
      <w:pPr>
        <w:numPr>
          <w:ilvl w:val="0"/>
          <w:numId w:val="3"/>
        </w:numPr>
        <w:ind w:left="639" w:leftChars="197" w:hanging="225"/>
        <w:outlineLvl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选课机制：</w:t>
      </w:r>
    </w:p>
    <w:p w14:paraId="2FDEBE53">
      <w:pPr>
        <w:numPr>
          <w:ilvl w:val="0"/>
          <w:numId w:val="5"/>
        </w:numPr>
        <w:ind w:left="638" w:leftChars="304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每次选课需要先安排好排课，学生根据排课安排进行选择</w:t>
      </w:r>
    </w:p>
    <w:p w14:paraId="0F384E0C">
      <w:pPr>
        <w:numPr>
          <w:ilvl w:val="0"/>
          <w:numId w:val="5"/>
        </w:numPr>
        <w:ind w:left="638" w:leftChars="304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每门课的排课安排有有效选课时间和成绩录入截止时间</w:t>
      </w:r>
    </w:p>
    <w:p w14:paraId="7E16D84E">
      <w:pPr>
        <w:numPr>
          <w:ilvl w:val="0"/>
          <w:numId w:val="5"/>
        </w:numPr>
        <w:ind w:left="638" w:leftChars="304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选课人数不能超过设置的上限</w:t>
      </w:r>
    </w:p>
    <w:p w14:paraId="4D752025">
      <w:pPr>
        <w:numPr>
          <w:ilvl w:val="0"/>
          <w:numId w:val="5"/>
        </w:numPr>
        <w:ind w:left="638" w:leftChars="304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学生选课后在截止前可以退选</w:t>
      </w:r>
    </w:p>
    <w:p w14:paraId="215F165E">
      <w:pPr>
        <w:numPr>
          <w:ilvl w:val="0"/>
          <w:numId w:val="5"/>
        </w:numPr>
        <w:ind w:left="638" w:leftChars="304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同一名学生不能选择同一门课程中两个不同教师的班级</w:t>
      </w:r>
    </w:p>
    <w:p w14:paraId="57E9CF57">
      <w:pPr>
        <w:numPr>
          <w:ilvl w:val="0"/>
          <w:numId w:val="3"/>
        </w:numPr>
        <w:ind w:left="639" w:leftChars="197" w:hanging="225"/>
        <w:outlineLvl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成绩管理：</w:t>
      </w:r>
    </w:p>
    <w:p w14:paraId="3FC4297A">
      <w:pPr>
        <w:numPr>
          <w:ilvl w:val="0"/>
          <w:numId w:val="6"/>
        </w:numPr>
        <w:ind w:left="638" w:leftChars="304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教师对其所授课程的选课学生进行成绩录入</w:t>
      </w:r>
    </w:p>
    <w:p w14:paraId="6378043C">
      <w:pPr>
        <w:numPr>
          <w:ilvl w:val="0"/>
          <w:numId w:val="6"/>
        </w:numPr>
        <w:ind w:left="638" w:leftChars="304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成绩录入后自动实时计算学生的学籍分和绩点分（GPA）</w:t>
      </w:r>
    </w:p>
    <w:p w14:paraId="0E47669D">
      <w:pPr>
        <w:numPr>
          <w:ilvl w:val="0"/>
          <w:numId w:val="6"/>
        </w:numPr>
        <w:ind w:left="638" w:leftChars="304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成绩录入截止后不能修改</w:t>
      </w:r>
    </w:p>
    <w:p w14:paraId="64384F54">
      <w:pPr>
        <w:numPr>
          <w:ilvl w:val="0"/>
          <w:numId w:val="6"/>
        </w:numPr>
        <w:ind w:left="638" w:leftChars="304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学籍分 = Σ(成绩×学分) / Σ学分</w:t>
      </w:r>
    </w:p>
    <w:p w14:paraId="5F482F7E">
      <w:pPr>
        <w:numPr>
          <w:ilvl w:val="0"/>
          <w:numId w:val="6"/>
        </w:numPr>
        <w:ind w:left="638" w:leftChars="304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绩点分 = Σ(学分×绩点) / Σ学分</w:t>
      </w:r>
    </w:p>
    <w:p w14:paraId="6F52D6C7">
      <w:pPr>
        <w:numPr>
          <w:ilvl w:val="0"/>
          <w:numId w:val="3"/>
        </w:numPr>
        <w:ind w:left="639" w:leftChars="197" w:hanging="225"/>
        <w:outlineLvl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统计报表：</w:t>
      </w:r>
    </w:p>
    <w:p w14:paraId="5806809C">
      <w:pPr>
        <w:numPr>
          <w:ilvl w:val="0"/>
          <w:numId w:val="7"/>
        </w:numPr>
        <w:ind w:left="638" w:leftChars="304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按班级统计学生学籍分</w:t>
      </w:r>
    </w:p>
    <w:p w14:paraId="0C80C54E">
      <w:pPr>
        <w:numPr>
          <w:ilvl w:val="0"/>
          <w:numId w:val="7"/>
        </w:numPr>
        <w:ind w:left="638" w:leftChars="304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按班级+课程统计平均分、最高分、最低分、及格率</w:t>
      </w:r>
    </w:p>
    <w:p w14:paraId="431DF2A4">
      <w:pPr>
        <w:numPr>
          <w:ilvl w:val="0"/>
          <w:numId w:val="7"/>
        </w:numPr>
        <w:ind w:left="638" w:leftChars="304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统计某学生某学期的平均成绩</w:t>
      </w:r>
    </w:p>
    <w:p w14:paraId="6EF244FB">
      <w:pPr>
        <w:numPr>
          <w:ilvl w:val="0"/>
          <w:numId w:val="7"/>
        </w:numPr>
        <w:ind w:left="638" w:leftChars="304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教师个人授课统计</w:t>
      </w:r>
    </w:p>
    <w:p w14:paraId="5F4D555B">
      <w:pPr>
        <w:numPr>
          <w:ilvl w:val="0"/>
          <w:numId w:val="7"/>
        </w:numPr>
        <w:ind w:left="638" w:leftChars="304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所有报表使用存储过程实现。</w:t>
      </w:r>
    </w:p>
    <w:p w14:paraId="34D06DC9">
      <w:pPr>
        <w:numPr>
          <w:ilvl w:val="0"/>
          <w:numId w:val="3"/>
        </w:numPr>
        <w:ind w:left="639" w:leftChars="197" w:hanging="225"/>
        <w:outlineLvl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角色权限：</w:t>
      </w:r>
    </w:p>
    <w:p w14:paraId="3B1076CF">
      <w:pPr>
        <w:numPr>
          <w:ilvl w:val="0"/>
          <w:numId w:val="8"/>
        </w:numPr>
        <w:ind w:left="638" w:leftChars="304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学生（选课/查成绩）</w:t>
      </w:r>
    </w:p>
    <w:p w14:paraId="01AAC549">
      <w:pPr>
        <w:numPr>
          <w:ilvl w:val="0"/>
          <w:numId w:val="8"/>
        </w:numPr>
        <w:ind w:left="638" w:leftChars="304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教师（录成绩/看名单）</w:t>
      </w:r>
    </w:p>
    <w:p w14:paraId="0F5F2C15">
      <w:pPr>
        <w:numPr>
          <w:ilvl w:val="0"/>
          <w:numId w:val="8"/>
        </w:numPr>
        <w:ind w:left="638" w:leftChars="304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教务管理员（全部管理功能+备份恢复）</w:t>
      </w:r>
    </w:p>
    <w:p w14:paraId="512ADBB3">
      <w:pPr>
        <w:numPr>
          <w:ilvl w:val="0"/>
          <w:numId w:val="3"/>
        </w:numPr>
        <w:ind w:left="639" w:leftChars="197" w:hanging="225"/>
        <w:outlineLvl w:val="2"/>
        <w:rPr>
          <w:rFonts w:hint="default" w:ascii="Times New Roman" w:hAnsi="Times New Roman" w:cs="Times New Roman"/>
        </w:rPr>
      </w:pPr>
      <w:bookmarkStart w:id="10" w:name="Xb45927344987bab9349806fd4379413a86f9fb2"/>
      <w:r>
        <w:rPr>
          <w:rFonts w:hint="default" w:ascii="Times New Roman" w:hAnsi="Times New Roman" w:cs="Times New Roman"/>
        </w:rPr>
        <w:t>数据维护</w:t>
      </w:r>
    </w:p>
    <w:p w14:paraId="743B4A1A">
      <w:pPr>
        <w:numPr>
          <w:ilvl w:val="0"/>
          <w:numId w:val="9"/>
        </w:numPr>
        <w:ind w:left="638" w:leftChars="304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学生、班级、课程、教师等基础数据的增删改查</w:t>
      </w:r>
    </w:p>
    <w:p w14:paraId="2196ACC0">
      <w:pPr>
        <w:numPr>
          <w:ilvl w:val="0"/>
          <w:numId w:val="9"/>
        </w:numPr>
        <w:ind w:left="638" w:leftChars="304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全部使用逻辑删除（is_deleted字段），保留数据痕迹</w:t>
      </w:r>
    </w:p>
    <w:p w14:paraId="2C6E0B68">
      <w:pPr>
        <w:numPr>
          <w:ilvl w:val="0"/>
          <w:numId w:val="9"/>
        </w:numPr>
        <w:ind w:left="638" w:leftChars="304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学生基本信息获取要求使用视图</w:t>
      </w:r>
    </w:p>
    <w:p w14:paraId="14B85D77">
      <w:pPr>
        <w:numPr>
          <w:ilvl w:val="0"/>
          <w:numId w:val="9"/>
        </w:numPr>
        <w:ind w:left="638" w:leftChars="304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学籍分在增删改时要求使用触发器自动计算</w:t>
      </w:r>
    </w:p>
    <w:p w14:paraId="7FE6590C">
      <w:pPr>
        <w:numPr>
          <w:ilvl w:val="0"/>
          <w:numId w:val="9"/>
        </w:numPr>
        <w:ind w:left="638" w:leftChars="304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选课安排维护注意有效时间、人数限制等字段设定</w:t>
      </w:r>
    </w:p>
    <w:p w14:paraId="42F311C1">
      <w:pPr>
        <w:numPr>
          <w:ilvl w:val="0"/>
          <w:numId w:val="9"/>
        </w:numPr>
        <w:ind w:left="638" w:leftChars="304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选课人数使用触发器实现实时动态更新</w:t>
      </w:r>
    </w:p>
    <w:p w14:paraId="01FCDE47">
      <w:pPr>
        <w:numPr>
          <w:ilvl w:val="0"/>
          <w:numId w:val="9"/>
        </w:numPr>
        <w:ind w:left="638" w:leftChars="304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数据库备份和恢复功能</w:t>
      </w:r>
    </w:p>
    <w:bookmarkEnd w:id="10"/>
    <w:p w14:paraId="5CE7F00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2.2 数据流图</w:t>
      </w:r>
      <w:bookmarkEnd w:id="9"/>
      <w:r>
        <w:rPr>
          <w:rFonts w:hint="default" w:ascii="Times New Roman" w:hAnsi="Times New Roman" w:cs="Times New Roman"/>
        </w:rPr>
        <w:t>（DFD）</w:t>
      </w:r>
    </w:p>
    <w:p w14:paraId="48EF48A2"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本系统采用自顶向下的结构化分析方法</w:t>
      </w:r>
    </w:p>
    <w:p w14:paraId="1EC23968">
      <w:pPr>
        <w:numPr>
          <w:ilvl w:val="0"/>
          <w:numId w:val="10"/>
        </w:numPr>
        <w:outlineLvl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顶层数据流图（系统级）</w:t>
      </w:r>
    </w:p>
    <w:p w14:paraId="1C211A5C">
      <w:pPr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drawing>
          <wp:inline distT="0" distB="0" distL="114300" distR="114300">
            <wp:extent cx="6306185" cy="1780540"/>
            <wp:effectExtent l="0" t="0" r="18415" b="0"/>
            <wp:docPr id="7" name="图示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3CFCEB27">
      <w:pPr>
        <w:numPr>
          <w:ilvl w:val="0"/>
          <w:numId w:val="10"/>
        </w:numPr>
        <w:outlineLvl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0层数据流图（功能级）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8328"/>
      </w:tblGrid>
      <w:tr w14:paraId="2C6BE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4DD605B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P1 基础数据管理</w:t>
            </w:r>
          </w:p>
        </w:tc>
        <w:tc>
          <w:tcPr>
            <w:tcW w:w="8328" w:type="dxa"/>
          </w:tcPr>
          <w:p w14:paraId="26A53EEE">
            <w:pPr>
              <w:rPr>
                <w:rFonts w:hint="default" w:ascii="Times New Roman" w:hAnsi="Times New Roman" w:cs="Times New Roman"/>
              </w:rPr>
            </w:pPr>
            <w:r>
              <w:rPr>
                <w:rStyle w:val="23"/>
                <w:rFonts w:hint="default" w:ascii="Times New Roman" w:hAnsi="Times New Roman" w:cs="Times New Roman"/>
              </w:rPr>
              <w:t>教务 ──→ (1.1 班级管理) ──→ D1 班级表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Style w:val="23"/>
                <w:rFonts w:hint="default" w:ascii="Times New Roman" w:hAnsi="Times New Roman" w:cs="Times New Roman"/>
              </w:rPr>
              <w:t>教务 ──→ (1.2 学生管理) ──→ D2 学生表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Style w:val="23"/>
                <w:rFonts w:hint="default" w:ascii="Times New Roman" w:hAnsi="Times New Roman" w:cs="Times New Roman"/>
              </w:rPr>
              <w:t>教务 ──→ (1.3 课程管理) ──→ D3 课程表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Style w:val="23"/>
                <w:rFonts w:hint="default" w:ascii="Times New Roman" w:hAnsi="Times New Roman" w:cs="Times New Roman"/>
              </w:rPr>
              <w:t>教务 ──→ (1.4 教师管理) ──→ D4 教师表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Style w:val="23"/>
                <w:rFonts w:hint="default" w:ascii="Times New Roman" w:hAnsi="Times New Roman" w:cs="Times New Roman"/>
              </w:rPr>
              <w:t>教务 ──→ (1.5 讲授关系管理) ──→ D7 讲授表</w:t>
            </w:r>
          </w:p>
        </w:tc>
      </w:tr>
      <w:tr w14:paraId="7E11B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4347D20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P2 排课管理</w:t>
            </w:r>
          </w:p>
        </w:tc>
        <w:tc>
          <w:tcPr>
            <w:tcW w:w="8328" w:type="dxa"/>
          </w:tcPr>
          <w:p w14:paraId="3550F69D">
            <w:pPr>
              <w:rPr>
                <w:rFonts w:hint="default" w:ascii="Times New Roman" w:hAnsi="Times New Roman" w:cs="Times New Roman"/>
              </w:rPr>
            </w:pPr>
            <w:r>
              <w:rPr>
                <w:rStyle w:val="23"/>
                <w:rFonts w:hint="default" w:ascii="Times New Roman" w:hAnsi="Times New Roman" w:cs="Times New Roman"/>
              </w:rPr>
              <w:t>教务 ──→ (2.1 排课CRUD) ──→ D5 排课表 (course_offering)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Style w:val="23"/>
                <w:rFonts w:hint="default" w:ascii="Times New Roman" w:hAnsi="Times New Roman" w:cs="Times New Roman"/>
              </w:rPr>
              <w:t xml:space="preserve">                            ↑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Style w:val="23"/>
                <w:rFonts w:hint="default" w:ascii="Times New Roman" w:hAnsi="Times New Roman" w:cs="Times New Roman"/>
              </w:rPr>
              <w:t xml:space="preserve">                            └── 关联 D3 课程表 + D4 教师表 + D7 讲授表</w:t>
            </w:r>
          </w:p>
        </w:tc>
      </w:tr>
      <w:tr w14:paraId="6A144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0858FA1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P3 选课管理</w:t>
            </w:r>
          </w:p>
        </w:tc>
        <w:tc>
          <w:tcPr>
            <w:tcW w:w="8328" w:type="dxa"/>
          </w:tcPr>
          <w:p w14:paraId="5880315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学生 ──→ (3.1 查看可选课程) ──→ 视图 v_course_plan ──→ 返回排课列表</w:t>
            </w:r>
          </w:p>
          <w:p w14:paraId="48F15AF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学生 ──→ (3.2 选课 sp_enroll) ──→ D6 选课表 ──→ 触发器更新 D5 排课人数</w:t>
            </w:r>
          </w:p>
          <w:p w14:paraId="6E3B0AA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学生 ──→ (3.3 退选 sp_unenroll) ──→ D6 选课表 ──→ 触发器更新 D5 排课人数</w:t>
            </w:r>
          </w:p>
        </w:tc>
      </w:tr>
      <w:tr w14:paraId="1A877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2793467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P4 成绩管理</w:t>
            </w:r>
          </w:p>
        </w:tc>
        <w:tc>
          <w:tcPr>
            <w:tcW w:w="8328" w:type="dxa"/>
          </w:tcPr>
          <w:p w14:paraId="580351B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教师 ──→ (4.1 录入成绩 sp_grade_input) ──→ D6 选课表 ──→ 触发器更新 D2 学籍分/绩点分</w:t>
            </w:r>
          </w:p>
          <w:p w14:paraId="1263D24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教师 ──→ (4.2 批量CSV录入) ──→ 循环调用 sp_grade_input ──→ 同上</w:t>
            </w:r>
          </w:p>
        </w:tc>
      </w:tr>
      <w:tr w14:paraId="283B4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59591B7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P5 查询统计</w:t>
            </w:r>
          </w:p>
        </w:tc>
        <w:tc>
          <w:tcPr>
            <w:tcW w:w="8328" w:type="dxa"/>
          </w:tcPr>
          <w:p w14:paraId="4A80B4C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学生/教师/教务 ──→ (5.1 统计查询) ──→ 存储过程 ──→ 返回结果集</w:t>
            </w:r>
          </w:p>
          <w:p w14:paraId="46A4D1E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    ├── sp_student_roster (班级名单)</w:t>
            </w:r>
          </w:p>
          <w:p w14:paraId="3C152B9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    ├── sp_class_grade_report (成绩统计)</w:t>
            </w:r>
          </w:p>
          <w:p w14:paraId="1335FAD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    ├── sp_student_semester_avg (学期均分)</w:t>
            </w:r>
          </w:p>
          <w:p w14:paraId="18E4489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    ├── sp_teacher_info (教师信息)</w:t>
            </w:r>
          </w:p>
          <w:p w14:paraId="08C2B8A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    ├── sp_teacher_list (教师列表)</w:t>
            </w:r>
          </w:p>
          <w:p w14:paraId="3133B88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    └── v_student_message / v_enrollment (视图查询)</w:t>
            </w:r>
          </w:p>
        </w:tc>
      </w:tr>
      <w:tr w14:paraId="701F4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05B8C95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P6 备份恢复</w:t>
            </w:r>
          </w:p>
        </w:tc>
        <w:tc>
          <w:tcPr>
            <w:tcW w:w="8328" w:type="dxa"/>
          </w:tcPr>
          <w:p w14:paraId="1D10EAF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教务 ──→ (6.1 备份) ──→ mysqldump ──→ D8 备份文件(.sql)</w:t>
            </w:r>
          </w:p>
          <w:p w14:paraId="2D13EAB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教务 ──→ (6.2 恢复) ←── mysql &lt; D8 备份文件 ──→ 重建数据库</w:t>
            </w:r>
          </w:p>
        </w:tc>
      </w:tr>
    </w:tbl>
    <w:p w14:paraId="7B337CB8">
      <w:pPr>
        <w:pStyle w:val="8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4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-0层数据流图</w:t>
      </w:r>
    </w:p>
    <w:p w14:paraId="01448C78">
      <w:pPr>
        <w:rPr>
          <w:rFonts w:hint="default" w:ascii="Times New Roman" w:hAnsi="Times New Roman" w:cs="Times New Roman"/>
        </w:rPr>
      </w:pPr>
    </w:p>
    <w:p w14:paraId="3DCD812E">
      <w:pPr>
        <w:rPr>
          <w:rFonts w:hint="default" w:ascii="Times New Roman" w:hAnsi="Times New Roman" w:cs="Times New Roman"/>
        </w:rPr>
      </w:pPr>
    </w:p>
    <w:p w14:paraId="0FE19449">
      <w:pPr>
        <w:rPr>
          <w:rFonts w:hint="default" w:ascii="Times New Roman" w:hAnsi="Times New Roman" w:cs="Times New Roman"/>
        </w:rPr>
      </w:pPr>
    </w:p>
    <w:p w14:paraId="5C0279E7">
      <w:pPr>
        <w:numPr>
          <w:ilvl w:val="0"/>
          <w:numId w:val="10"/>
        </w:numPr>
        <w:outlineLvl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核心数据流描述</w:t>
      </w:r>
    </w:p>
    <w:tbl>
      <w:tblPr>
        <w:tblStyle w:val="1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6"/>
        <w:gridCol w:w="1191"/>
        <w:gridCol w:w="1222"/>
        <w:gridCol w:w="1555"/>
        <w:gridCol w:w="2876"/>
        <w:gridCol w:w="2218"/>
      </w:tblGrid>
      <w:tr w14:paraId="0E5CD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" w:type="pct"/>
            <w:tcBorders>
              <w:tl2br w:val="nil"/>
            </w:tcBorders>
            <w:shd w:val="clear" w:color="auto" w:fill="FFFFFF"/>
            <w:vAlign w:val="center"/>
          </w:tcPr>
          <w:p w14:paraId="660B7466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编号</w:t>
            </w:r>
          </w:p>
        </w:tc>
        <w:tc>
          <w:tcPr>
            <w:tcW w:w="604" w:type="pct"/>
            <w:shd w:val="clear" w:color="auto" w:fill="FFFFFF"/>
            <w:vAlign w:val="center"/>
          </w:tcPr>
          <w:p w14:paraId="607D52F5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数据流名</w:t>
            </w:r>
          </w:p>
        </w:tc>
        <w:tc>
          <w:tcPr>
            <w:tcW w:w="620" w:type="pct"/>
            <w:shd w:val="clear" w:color="auto" w:fill="FFFFFF"/>
            <w:vAlign w:val="center"/>
          </w:tcPr>
          <w:p w14:paraId="42E45C0B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来源</w:t>
            </w:r>
          </w:p>
        </w:tc>
        <w:tc>
          <w:tcPr>
            <w:tcW w:w="789" w:type="pct"/>
            <w:shd w:val="clear" w:color="auto" w:fill="FFFFFF"/>
            <w:vAlign w:val="center"/>
          </w:tcPr>
          <w:p w14:paraId="4DABE012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去向</w:t>
            </w:r>
          </w:p>
        </w:tc>
        <w:tc>
          <w:tcPr>
            <w:tcW w:w="1459" w:type="pct"/>
            <w:shd w:val="clear" w:color="auto" w:fill="FFFFFF"/>
            <w:vAlign w:val="center"/>
          </w:tcPr>
          <w:p w14:paraId="55BFF6B8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组成</w:t>
            </w:r>
          </w:p>
        </w:tc>
        <w:tc>
          <w:tcPr>
            <w:tcW w:w="1125" w:type="pct"/>
            <w:shd w:val="clear" w:color="auto" w:fill="FFFFFF"/>
            <w:vAlign w:val="center"/>
          </w:tcPr>
          <w:p w14:paraId="4068C510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说明</w:t>
            </w:r>
          </w:p>
        </w:tc>
      </w:tr>
      <w:tr w14:paraId="5F9B5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" w:type="pct"/>
            <w:shd w:val="clear" w:color="auto" w:fill="FFFFFF"/>
            <w:vAlign w:val="center"/>
          </w:tcPr>
          <w:p w14:paraId="1AAEDD7B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F1</w:t>
            </w:r>
          </w:p>
        </w:tc>
        <w:tc>
          <w:tcPr>
            <w:tcW w:w="604" w:type="pct"/>
            <w:shd w:val="clear" w:color="auto" w:fill="FFFFFF"/>
            <w:vAlign w:val="center"/>
          </w:tcPr>
          <w:p w14:paraId="417369D0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选课申请</w:t>
            </w:r>
          </w:p>
        </w:tc>
        <w:tc>
          <w:tcPr>
            <w:tcW w:w="620" w:type="pct"/>
            <w:shd w:val="clear" w:color="auto" w:fill="FFFFFF"/>
            <w:vAlign w:val="center"/>
          </w:tcPr>
          <w:p w14:paraId="03AF17E6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学生</w:t>
            </w:r>
          </w:p>
        </w:tc>
        <w:tc>
          <w:tcPr>
            <w:tcW w:w="789" w:type="pct"/>
            <w:shd w:val="clear" w:color="auto" w:fill="FFFFFF"/>
            <w:vAlign w:val="center"/>
          </w:tcPr>
          <w:p w14:paraId="6F348308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P3选课管理</w:t>
            </w:r>
          </w:p>
        </w:tc>
        <w:tc>
          <w:tcPr>
            <w:tcW w:w="1459" w:type="pct"/>
            <w:shd w:val="clear" w:color="auto" w:fill="FFFFFF"/>
            <w:vAlign w:val="center"/>
          </w:tcPr>
          <w:p w14:paraId="4C93B7C0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学号 + 排课ID</w:t>
            </w:r>
          </w:p>
        </w:tc>
        <w:tc>
          <w:tcPr>
            <w:tcW w:w="1125" w:type="pct"/>
            <w:shd w:val="clear" w:color="auto" w:fill="FFFFFF"/>
            <w:vAlign w:val="center"/>
          </w:tcPr>
          <w:p w14:paraId="59FD25AD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每学期约200-500次</w:t>
            </w:r>
          </w:p>
        </w:tc>
      </w:tr>
      <w:tr w14:paraId="31DBB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" w:type="pct"/>
            <w:shd w:val="clear" w:color="auto" w:fill="FFFFFF"/>
            <w:vAlign w:val="center"/>
          </w:tcPr>
          <w:p w14:paraId="648E2040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F2</w:t>
            </w:r>
          </w:p>
        </w:tc>
        <w:tc>
          <w:tcPr>
            <w:tcW w:w="604" w:type="pct"/>
            <w:shd w:val="clear" w:color="auto" w:fill="FFFFFF"/>
            <w:vAlign w:val="center"/>
          </w:tcPr>
          <w:p w14:paraId="3B78168F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退选申请</w:t>
            </w:r>
          </w:p>
        </w:tc>
        <w:tc>
          <w:tcPr>
            <w:tcW w:w="620" w:type="pct"/>
            <w:shd w:val="clear" w:color="auto" w:fill="FFFFFF"/>
            <w:vAlign w:val="center"/>
          </w:tcPr>
          <w:p w14:paraId="09064797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学生</w:t>
            </w:r>
          </w:p>
        </w:tc>
        <w:tc>
          <w:tcPr>
            <w:tcW w:w="789" w:type="pct"/>
            <w:shd w:val="clear" w:color="auto" w:fill="FFFFFF"/>
            <w:vAlign w:val="center"/>
          </w:tcPr>
          <w:p w14:paraId="50F524F3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P3选课管理</w:t>
            </w:r>
          </w:p>
        </w:tc>
        <w:tc>
          <w:tcPr>
            <w:tcW w:w="1459" w:type="pct"/>
            <w:shd w:val="clear" w:color="auto" w:fill="FFFFFF"/>
            <w:vAlign w:val="center"/>
          </w:tcPr>
          <w:p w14:paraId="679767D9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学号 + 排课ID</w:t>
            </w:r>
          </w:p>
        </w:tc>
        <w:tc>
          <w:tcPr>
            <w:tcW w:w="1125" w:type="pct"/>
            <w:shd w:val="clear" w:color="auto" w:fill="FFFFFF"/>
            <w:vAlign w:val="center"/>
          </w:tcPr>
          <w:p w14:paraId="3677ED6A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选课截止前</w:t>
            </w:r>
          </w:p>
        </w:tc>
      </w:tr>
      <w:tr w14:paraId="176DE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" w:type="pct"/>
            <w:shd w:val="clear" w:color="auto" w:fill="FFFFFF"/>
            <w:vAlign w:val="center"/>
          </w:tcPr>
          <w:p w14:paraId="564D2EC4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F3</w:t>
            </w:r>
          </w:p>
        </w:tc>
        <w:tc>
          <w:tcPr>
            <w:tcW w:w="604" w:type="pct"/>
            <w:shd w:val="clear" w:color="auto" w:fill="FFFFFF"/>
            <w:vAlign w:val="center"/>
          </w:tcPr>
          <w:p w14:paraId="6A07FCAD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成绩单</w:t>
            </w:r>
          </w:p>
        </w:tc>
        <w:tc>
          <w:tcPr>
            <w:tcW w:w="620" w:type="pct"/>
            <w:shd w:val="clear" w:color="auto" w:fill="FFFFFF"/>
            <w:vAlign w:val="center"/>
          </w:tcPr>
          <w:p w14:paraId="4F757321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教师</w:t>
            </w:r>
          </w:p>
        </w:tc>
        <w:tc>
          <w:tcPr>
            <w:tcW w:w="789" w:type="pct"/>
            <w:shd w:val="clear" w:color="auto" w:fill="FFFFFF"/>
            <w:vAlign w:val="center"/>
          </w:tcPr>
          <w:p w14:paraId="67CEA39C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P4成绩管理</w:t>
            </w:r>
          </w:p>
        </w:tc>
        <w:tc>
          <w:tcPr>
            <w:tcW w:w="1459" w:type="pct"/>
            <w:shd w:val="clear" w:color="auto" w:fill="FFFFFF"/>
            <w:vAlign w:val="center"/>
          </w:tcPr>
          <w:p w14:paraId="7D6783B7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工号 + 排课ID + 学号 + 成绩</w:t>
            </w:r>
          </w:p>
        </w:tc>
        <w:tc>
          <w:tcPr>
            <w:tcW w:w="1125" w:type="pct"/>
            <w:shd w:val="clear" w:color="auto" w:fill="FFFFFF"/>
            <w:vAlign w:val="center"/>
          </w:tcPr>
          <w:p w14:paraId="073500D7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期末集中录入</w:t>
            </w:r>
          </w:p>
        </w:tc>
      </w:tr>
      <w:tr w14:paraId="5E3B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" w:type="pct"/>
            <w:shd w:val="clear" w:color="auto" w:fill="FFFFFF"/>
            <w:vAlign w:val="center"/>
          </w:tcPr>
          <w:p w14:paraId="6E4CCC4D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F4</w:t>
            </w:r>
          </w:p>
        </w:tc>
        <w:tc>
          <w:tcPr>
            <w:tcW w:w="604" w:type="pct"/>
            <w:shd w:val="clear" w:color="auto" w:fill="FFFFFF"/>
            <w:vAlign w:val="center"/>
          </w:tcPr>
          <w:p w14:paraId="13468835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学籍分</w:t>
            </w:r>
          </w:p>
        </w:tc>
        <w:tc>
          <w:tcPr>
            <w:tcW w:w="620" w:type="pct"/>
            <w:shd w:val="clear" w:color="auto" w:fill="FFFFFF"/>
            <w:vAlign w:val="center"/>
          </w:tcPr>
          <w:p w14:paraId="13E411D4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P4成绩管理</w:t>
            </w:r>
          </w:p>
        </w:tc>
        <w:tc>
          <w:tcPr>
            <w:tcW w:w="789" w:type="pct"/>
            <w:shd w:val="clear" w:color="auto" w:fill="FFFFFF"/>
            <w:vAlign w:val="center"/>
          </w:tcPr>
          <w:p w14:paraId="2F8CAAD0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D2学生表</w:t>
            </w:r>
          </w:p>
        </w:tc>
        <w:tc>
          <w:tcPr>
            <w:tcW w:w="1459" w:type="pct"/>
            <w:shd w:val="clear" w:color="auto" w:fill="FFFFFF"/>
            <w:vAlign w:val="center"/>
          </w:tcPr>
          <w:p w14:paraId="4281BB43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学籍分（加权平均成绩）</w:t>
            </w:r>
          </w:p>
        </w:tc>
        <w:tc>
          <w:tcPr>
            <w:tcW w:w="1125" w:type="pct"/>
            <w:shd w:val="clear" w:color="auto" w:fill="FFFFFF"/>
            <w:vAlign w:val="center"/>
          </w:tcPr>
          <w:p w14:paraId="05F9E10B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触发器自动计算</w:t>
            </w:r>
          </w:p>
        </w:tc>
      </w:tr>
      <w:tr w14:paraId="12777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" w:type="pct"/>
            <w:shd w:val="clear" w:color="auto" w:fill="FFFFFF"/>
            <w:vAlign w:val="center"/>
          </w:tcPr>
          <w:p w14:paraId="1E18D7C4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F5</w:t>
            </w:r>
          </w:p>
        </w:tc>
        <w:tc>
          <w:tcPr>
            <w:tcW w:w="604" w:type="pct"/>
            <w:shd w:val="clear" w:color="auto" w:fill="FFFFFF"/>
            <w:vAlign w:val="center"/>
          </w:tcPr>
          <w:p w14:paraId="3A1A4103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绩点分</w:t>
            </w:r>
          </w:p>
        </w:tc>
        <w:tc>
          <w:tcPr>
            <w:tcW w:w="620" w:type="pct"/>
            <w:shd w:val="clear" w:color="auto" w:fill="FFFFFF"/>
            <w:vAlign w:val="center"/>
          </w:tcPr>
          <w:p w14:paraId="1C3CDC85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P4成绩管理</w:t>
            </w:r>
          </w:p>
        </w:tc>
        <w:tc>
          <w:tcPr>
            <w:tcW w:w="789" w:type="pct"/>
            <w:shd w:val="clear" w:color="auto" w:fill="FFFFFF"/>
            <w:vAlign w:val="center"/>
          </w:tcPr>
          <w:p w14:paraId="65E49848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D2学生表</w:t>
            </w:r>
          </w:p>
        </w:tc>
        <w:tc>
          <w:tcPr>
            <w:tcW w:w="1459" w:type="pct"/>
            <w:shd w:val="clear" w:color="auto" w:fill="FFFFFF"/>
            <w:vAlign w:val="center"/>
          </w:tcPr>
          <w:p w14:paraId="0DB2E451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绩点分（GPA）</w:t>
            </w:r>
          </w:p>
        </w:tc>
        <w:tc>
          <w:tcPr>
            <w:tcW w:w="1125" w:type="pct"/>
            <w:shd w:val="clear" w:color="auto" w:fill="FFFFFF"/>
            <w:vAlign w:val="center"/>
          </w:tcPr>
          <w:p w14:paraId="22EDA8F5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触发器自动计算</w:t>
            </w:r>
          </w:p>
        </w:tc>
      </w:tr>
      <w:tr w14:paraId="5795D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" w:type="pct"/>
            <w:shd w:val="clear" w:color="auto" w:fill="FFFFFF"/>
            <w:vAlign w:val="center"/>
          </w:tcPr>
          <w:p w14:paraId="0BCE8617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F6</w:t>
            </w:r>
          </w:p>
        </w:tc>
        <w:tc>
          <w:tcPr>
            <w:tcW w:w="604" w:type="pct"/>
            <w:shd w:val="clear" w:color="auto" w:fill="FFFFFF"/>
            <w:vAlign w:val="center"/>
          </w:tcPr>
          <w:p w14:paraId="0CFAE4D8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排课人数更新</w:t>
            </w:r>
          </w:p>
        </w:tc>
        <w:tc>
          <w:tcPr>
            <w:tcW w:w="620" w:type="pct"/>
            <w:shd w:val="clear" w:color="auto" w:fill="FFFFFF"/>
            <w:vAlign w:val="center"/>
          </w:tcPr>
          <w:p w14:paraId="1029E6B2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P3选课管理</w:t>
            </w:r>
          </w:p>
        </w:tc>
        <w:tc>
          <w:tcPr>
            <w:tcW w:w="789" w:type="pct"/>
            <w:shd w:val="clear" w:color="auto" w:fill="FFFFFF"/>
            <w:vAlign w:val="center"/>
          </w:tcPr>
          <w:p w14:paraId="3284054B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D5排课表</w:t>
            </w:r>
          </w:p>
        </w:tc>
        <w:tc>
          <w:tcPr>
            <w:tcW w:w="1459" w:type="pct"/>
            <w:shd w:val="clear" w:color="auto" w:fill="FFFFFF"/>
            <w:vAlign w:val="center"/>
          </w:tcPr>
          <w:p w14:paraId="0DCBE4CB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当前选课人数 ±1</w:t>
            </w:r>
          </w:p>
        </w:tc>
        <w:tc>
          <w:tcPr>
            <w:tcW w:w="1125" w:type="pct"/>
            <w:shd w:val="clear" w:color="auto" w:fill="FFFFFF"/>
            <w:vAlign w:val="center"/>
          </w:tcPr>
          <w:p w14:paraId="6214EB5A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触发器自动维护</w:t>
            </w:r>
          </w:p>
        </w:tc>
      </w:tr>
      <w:tr w14:paraId="42269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" w:type="pct"/>
            <w:shd w:val="clear" w:color="auto" w:fill="FFFFFF"/>
            <w:vAlign w:val="center"/>
          </w:tcPr>
          <w:p w14:paraId="297E2B1C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F7</w:t>
            </w:r>
          </w:p>
        </w:tc>
        <w:tc>
          <w:tcPr>
            <w:tcW w:w="604" w:type="pct"/>
            <w:shd w:val="clear" w:color="auto" w:fill="FFFFFF"/>
            <w:vAlign w:val="center"/>
          </w:tcPr>
          <w:p w14:paraId="68489E6C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统计报表</w:t>
            </w:r>
          </w:p>
        </w:tc>
        <w:tc>
          <w:tcPr>
            <w:tcW w:w="620" w:type="pct"/>
            <w:shd w:val="clear" w:color="auto" w:fill="FFFFFF"/>
            <w:vAlign w:val="center"/>
          </w:tcPr>
          <w:p w14:paraId="44F2797D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P5查询统计</w:t>
            </w:r>
          </w:p>
        </w:tc>
        <w:tc>
          <w:tcPr>
            <w:tcW w:w="789" w:type="pct"/>
            <w:shd w:val="clear" w:color="auto" w:fill="FFFFFF"/>
            <w:vAlign w:val="center"/>
          </w:tcPr>
          <w:p w14:paraId="252B8B9A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学生/教师/教务</w:t>
            </w:r>
          </w:p>
        </w:tc>
        <w:tc>
          <w:tcPr>
            <w:tcW w:w="1459" w:type="pct"/>
            <w:shd w:val="clear" w:color="auto" w:fill="FFFFFF"/>
            <w:vAlign w:val="center"/>
          </w:tcPr>
          <w:p w14:paraId="12974899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按存储过程定义</w:t>
            </w:r>
          </w:p>
        </w:tc>
        <w:tc>
          <w:tcPr>
            <w:tcW w:w="1125" w:type="pct"/>
            <w:shd w:val="clear" w:color="auto" w:fill="FFFFFF"/>
            <w:vAlign w:val="center"/>
          </w:tcPr>
          <w:p w14:paraId="50C8CB28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按需查询</w:t>
            </w:r>
          </w:p>
        </w:tc>
      </w:tr>
      <w:tr w14:paraId="0758E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" w:type="pct"/>
            <w:shd w:val="clear" w:color="auto" w:fill="FFFFFF"/>
            <w:vAlign w:val="center"/>
          </w:tcPr>
          <w:p w14:paraId="5CCF1197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F8</w:t>
            </w:r>
          </w:p>
        </w:tc>
        <w:tc>
          <w:tcPr>
            <w:tcW w:w="604" w:type="pct"/>
            <w:shd w:val="clear" w:color="auto" w:fill="FFFFFF"/>
            <w:vAlign w:val="center"/>
          </w:tcPr>
          <w:p w14:paraId="0EE2A693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排课安排</w:t>
            </w:r>
          </w:p>
        </w:tc>
        <w:tc>
          <w:tcPr>
            <w:tcW w:w="620" w:type="pct"/>
            <w:shd w:val="clear" w:color="auto" w:fill="FFFFFF"/>
            <w:vAlign w:val="center"/>
          </w:tcPr>
          <w:p w14:paraId="281D0B47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P2排课管理</w:t>
            </w:r>
          </w:p>
        </w:tc>
        <w:tc>
          <w:tcPr>
            <w:tcW w:w="789" w:type="pct"/>
            <w:shd w:val="clear" w:color="auto" w:fill="FFFFFF"/>
            <w:vAlign w:val="center"/>
          </w:tcPr>
          <w:p w14:paraId="7D466D45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D5排课表</w:t>
            </w:r>
          </w:p>
        </w:tc>
        <w:tc>
          <w:tcPr>
            <w:tcW w:w="1459" w:type="pct"/>
            <w:shd w:val="clear" w:color="auto" w:fill="FFFFFF"/>
            <w:vAlign w:val="center"/>
          </w:tcPr>
          <w:p w14:paraId="11DADF0A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课程+教师+学期+时间+上限</w:t>
            </w:r>
          </w:p>
        </w:tc>
        <w:tc>
          <w:tcPr>
            <w:tcW w:w="1125" w:type="pct"/>
            <w:shd w:val="clear" w:color="auto" w:fill="FFFFFF"/>
            <w:vAlign w:val="center"/>
          </w:tcPr>
          <w:p w14:paraId="14AB3690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教务操作</w:t>
            </w:r>
          </w:p>
        </w:tc>
      </w:tr>
      <w:tr w14:paraId="281D3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" w:type="pct"/>
            <w:shd w:val="clear" w:color="auto" w:fill="FFFFFF"/>
            <w:vAlign w:val="center"/>
          </w:tcPr>
          <w:p w14:paraId="77BF3033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F9</w:t>
            </w:r>
          </w:p>
        </w:tc>
        <w:tc>
          <w:tcPr>
            <w:tcW w:w="604" w:type="pct"/>
            <w:shd w:val="clear" w:color="auto" w:fill="FFFFFF"/>
            <w:vAlign w:val="center"/>
          </w:tcPr>
          <w:p w14:paraId="7CA90B5C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备份文件</w:t>
            </w:r>
          </w:p>
        </w:tc>
        <w:tc>
          <w:tcPr>
            <w:tcW w:w="620" w:type="pct"/>
            <w:shd w:val="clear" w:color="auto" w:fill="FFFFFF"/>
            <w:vAlign w:val="center"/>
          </w:tcPr>
          <w:p w14:paraId="7C25CBEB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P6备份</w:t>
            </w:r>
          </w:p>
        </w:tc>
        <w:tc>
          <w:tcPr>
            <w:tcW w:w="789" w:type="pct"/>
            <w:shd w:val="clear" w:color="auto" w:fill="FFFFFF"/>
            <w:vAlign w:val="center"/>
          </w:tcPr>
          <w:p w14:paraId="510CEE2E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D8备份文件</w:t>
            </w:r>
          </w:p>
        </w:tc>
        <w:tc>
          <w:tcPr>
            <w:tcW w:w="1459" w:type="pct"/>
            <w:shd w:val="clear" w:color="auto" w:fill="FFFFFF"/>
            <w:vAlign w:val="center"/>
          </w:tcPr>
          <w:p w14:paraId="781A45A1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.sql文件</w:t>
            </w:r>
          </w:p>
        </w:tc>
        <w:tc>
          <w:tcPr>
            <w:tcW w:w="1125" w:type="pct"/>
            <w:shd w:val="clear" w:color="auto" w:fill="FFFFFF"/>
            <w:vAlign w:val="center"/>
          </w:tcPr>
          <w:p w14:paraId="22EE3969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教务按需操作</w:t>
            </w:r>
          </w:p>
        </w:tc>
      </w:tr>
      <w:tr w14:paraId="78CE2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" w:type="pct"/>
            <w:shd w:val="clear" w:color="auto" w:fill="FFFFFF"/>
            <w:vAlign w:val="center"/>
          </w:tcPr>
          <w:p w14:paraId="03F29855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F10</w:t>
            </w:r>
          </w:p>
        </w:tc>
        <w:tc>
          <w:tcPr>
            <w:tcW w:w="604" w:type="pct"/>
            <w:shd w:val="clear" w:color="auto" w:fill="FFFFFF"/>
            <w:vAlign w:val="center"/>
          </w:tcPr>
          <w:p w14:paraId="0CCA94BA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恢复数据</w:t>
            </w:r>
          </w:p>
        </w:tc>
        <w:tc>
          <w:tcPr>
            <w:tcW w:w="620" w:type="pct"/>
            <w:shd w:val="clear" w:color="auto" w:fill="FFFFFF"/>
            <w:vAlign w:val="center"/>
          </w:tcPr>
          <w:p w14:paraId="52B85E9D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D8备份文件</w:t>
            </w:r>
          </w:p>
        </w:tc>
        <w:tc>
          <w:tcPr>
            <w:tcW w:w="789" w:type="pct"/>
            <w:shd w:val="clear" w:color="auto" w:fill="FFFFFF"/>
            <w:vAlign w:val="center"/>
          </w:tcPr>
          <w:p w14:paraId="06128BF9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P6恢复</w:t>
            </w:r>
          </w:p>
        </w:tc>
        <w:tc>
          <w:tcPr>
            <w:tcW w:w="1459" w:type="pct"/>
            <w:shd w:val="clear" w:color="auto" w:fill="FFFFFF"/>
            <w:vAlign w:val="center"/>
          </w:tcPr>
          <w:p w14:paraId="10908842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.sql文件</w:t>
            </w:r>
          </w:p>
        </w:tc>
        <w:tc>
          <w:tcPr>
            <w:tcW w:w="1125" w:type="pct"/>
            <w:shd w:val="clear" w:color="auto" w:fill="FFFFFF"/>
            <w:vAlign w:val="center"/>
          </w:tcPr>
          <w:p w14:paraId="13C7F351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教务按需操作</w:t>
            </w:r>
          </w:p>
        </w:tc>
      </w:tr>
    </w:tbl>
    <w:p w14:paraId="1871C0AB">
      <w:pPr>
        <w:pStyle w:val="8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5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-核心数据流描述</w:t>
      </w:r>
    </w:p>
    <w:p w14:paraId="5EF91817">
      <w:pPr>
        <w:rPr>
          <w:rFonts w:hint="default" w:ascii="Times New Roman" w:hAnsi="Times New Roman" w:cs="Times New Roman"/>
        </w:rPr>
      </w:pPr>
    </w:p>
    <w:p w14:paraId="151E1E7F">
      <w:pPr>
        <w:pStyle w:val="3"/>
        <w:rPr>
          <w:rFonts w:hint="default" w:ascii="Times New Roman" w:hAnsi="Times New Roman" w:cs="Times New Roman"/>
        </w:rPr>
      </w:pPr>
      <w:bookmarkStart w:id="11" w:name="_Toc28500"/>
      <w:r>
        <w:rPr>
          <w:rFonts w:hint="default" w:ascii="Times New Roman" w:hAnsi="Times New Roman" w:cs="Times New Roman"/>
        </w:rPr>
        <w:t>2.3 数据字典</w:t>
      </w:r>
      <w:bookmarkEnd w:id="11"/>
    </w:p>
    <w:p w14:paraId="3F84B671">
      <w:pPr>
        <w:ind w:left="420" w:leftChars="200"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数据字典是在需求分析阶段建立、在数据库设计过程中不断完善的元数据文档。以下按数据项、数据结构、数据流、数据存储、处理过程五个类别进行描述。</w:t>
      </w:r>
    </w:p>
    <w:p w14:paraId="6157F1C1">
      <w:pPr>
        <w:pStyle w:val="4"/>
        <w:rPr>
          <w:rFonts w:hint="default" w:ascii="Times New Roman" w:hAnsi="Times New Roman" w:cs="Times New Roman"/>
        </w:rPr>
      </w:pPr>
      <w:bookmarkStart w:id="12" w:name="X31aa0b5dc6f2ebdec86faddaa5c3b53188c6982"/>
      <w:r>
        <w:rPr>
          <w:rFonts w:hint="default" w:ascii="Times New Roman" w:hAnsi="Times New Roman" w:cs="Times New Roman"/>
        </w:rPr>
        <w:t>2.3.1 数据项</w:t>
      </w:r>
    </w:p>
    <w:p w14:paraId="05E257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数据项是不可再分的数据单位。</w:t>
      </w:r>
    </w:p>
    <w:p w14:paraId="574D2409">
      <w:pPr>
        <w:rPr>
          <w:rFonts w:hint="default" w:ascii="Times New Roman" w:hAnsi="Times New Roman" w:cs="Times New Roman"/>
        </w:rPr>
      </w:pPr>
      <w:bookmarkStart w:id="13" w:name="示例数据项学号"/>
      <w:r>
        <w:rPr>
          <w:rFonts w:hint="default" w:ascii="Times New Roman" w:hAnsi="Times New Roman" w:cs="Times New Roman"/>
        </w:rPr>
        <w:t>示例：数据项「学号」</w:t>
      </w:r>
    </w:p>
    <w:tbl>
      <w:tblPr>
        <w:tblStyle w:val="27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5"/>
        <w:gridCol w:w="6967"/>
      </w:tblGrid>
      <w:tr w14:paraId="5E300B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6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bottom"/>
          </w:tcPr>
          <w:p w14:paraId="456C4B74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属性</w:t>
            </w:r>
          </w:p>
        </w:tc>
        <w:tc>
          <w:tcPr>
            <w:tcW w:w="353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66978757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值</w:t>
            </w:r>
          </w:p>
        </w:tc>
      </w:tr>
      <w:tr w14:paraId="7F0582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436AAE8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数据项名</w:t>
            </w:r>
          </w:p>
        </w:tc>
        <w:tc>
          <w:tcPr>
            <w:tcW w:w="353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0476BF5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学号 (no)</w:t>
            </w:r>
          </w:p>
        </w:tc>
      </w:tr>
      <w:tr w14:paraId="0680C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6F22E3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含义说明</w:t>
            </w:r>
          </w:p>
        </w:tc>
        <w:tc>
          <w:tcPr>
            <w:tcW w:w="35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9A1E14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唯一标识每个学生</w:t>
            </w:r>
          </w:p>
        </w:tc>
      </w:tr>
      <w:tr w14:paraId="3ABD35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699263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别名</w:t>
            </w:r>
          </w:p>
        </w:tc>
        <w:tc>
          <w:tcPr>
            <w:tcW w:w="35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219E29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学生编号</w:t>
            </w:r>
          </w:p>
        </w:tc>
      </w:tr>
      <w:tr w14:paraId="1E8872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AFE3F7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类型</w:t>
            </w:r>
          </w:p>
        </w:tc>
        <w:tc>
          <w:tcPr>
            <w:tcW w:w="35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C931CF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字符型（VARCHAR）</w:t>
            </w:r>
          </w:p>
        </w:tc>
      </w:tr>
      <w:tr w14:paraId="21E535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A5D03D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长度</w:t>
            </w:r>
          </w:p>
        </w:tc>
        <w:tc>
          <w:tcPr>
            <w:tcW w:w="35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32AB5F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20</w:t>
            </w:r>
          </w:p>
        </w:tc>
      </w:tr>
      <w:tr w14:paraId="355255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310FE2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取值范围</w:t>
            </w:r>
          </w:p>
        </w:tc>
        <w:tc>
          <w:tcPr>
            <w:tcW w:w="35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3B3AFB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由数字组成，前两位标识入学年份，后六位顺序编号</w:t>
            </w:r>
          </w:p>
        </w:tc>
      </w:tr>
      <w:tr w14:paraId="40BC25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AB9593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取值含义</w:t>
            </w:r>
          </w:p>
        </w:tc>
        <w:tc>
          <w:tcPr>
            <w:tcW w:w="35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95E697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如 20221001 表示2022级学生，编号0001</w:t>
            </w:r>
          </w:p>
        </w:tc>
      </w:tr>
      <w:tr w14:paraId="77E310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D0773FA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与其他数据项的关系</w:t>
            </w:r>
          </w:p>
        </w:tc>
        <w:tc>
          <w:tcPr>
            <w:tcW w:w="353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1F8FBDC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与学生姓名为一一对应关系；是选课表和成绩表的外键来源</w:t>
            </w:r>
          </w:p>
        </w:tc>
      </w:tr>
      <w:bookmarkEnd w:id="13"/>
    </w:tbl>
    <w:p w14:paraId="5CEB7034">
      <w:pPr>
        <w:pStyle w:val="8"/>
        <w:jc w:val="center"/>
        <w:rPr>
          <w:rFonts w:hint="default" w:ascii="Times New Roman" w:hAnsi="Times New Roman" w:eastAsia="宋体" w:cs="Times New Roman"/>
        </w:rPr>
      </w:pPr>
      <w:bookmarkStart w:id="14" w:name="全部数据项列表"/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6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-数据项「学号」</w:t>
      </w:r>
    </w:p>
    <w:p w14:paraId="4F3C5E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5A06CA88">
      <w:pPr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全部数据项列表</w:t>
      </w:r>
    </w:p>
    <w:p w14:paraId="5194BC44">
      <w:pPr>
        <w:jc w:val="center"/>
        <w:rPr>
          <w:rFonts w:hint="default" w:ascii="Times New Roman" w:hAnsi="Times New Roman" w:cs="Times New Roman"/>
          <w:b/>
          <w:bCs/>
        </w:rPr>
      </w:pPr>
    </w:p>
    <w:tbl>
      <w:tblPr>
        <w:tblStyle w:val="2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844"/>
        <w:gridCol w:w="1492"/>
        <w:gridCol w:w="958"/>
        <w:gridCol w:w="1297"/>
        <w:gridCol w:w="3003"/>
      </w:tblGrid>
      <w:tr w14:paraId="76631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8" w:hRule="atLeast"/>
          <w:tblHeader/>
        </w:trPr>
        <w:tc>
          <w:tcPr>
            <w:tcW w:w="63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52075604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数据项名</w:t>
            </w:r>
          </w:p>
        </w:tc>
        <w:tc>
          <w:tcPr>
            <w:tcW w:w="93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E7BC512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含义说明</w:t>
            </w:r>
          </w:p>
        </w:tc>
        <w:tc>
          <w:tcPr>
            <w:tcW w:w="75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D4439C6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类型</w:t>
            </w:r>
          </w:p>
        </w:tc>
        <w:tc>
          <w:tcPr>
            <w:tcW w:w="48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D69530B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长度</w:t>
            </w:r>
          </w:p>
        </w:tc>
        <w:tc>
          <w:tcPr>
            <w:tcW w:w="65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CA3BF69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取值范围</w:t>
            </w:r>
          </w:p>
        </w:tc>
        <w:tc>
          <w:tcPr>
            <w:tcW w:w="152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0F30712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约束</w:t>
            </w:r>
          </w:p>
        </w:tc>
      </w:tr>
      <w:tr w14:paraId="017DF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28BA0C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id</w:t>
            </w:r>
          </w:p>
        </w:tc>
        <w:tc>
          <w:tcPr>
            <w:tcW w:w="93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7648AE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班级唯一标识，自增主键</w:t>
            </w:r>
          </w:p>
        </w:tc>
        <w:tc>
          <w:tcPr>
            <w:tcW w:w="75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CF31BF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8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B45403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—</w:t>
            </w:r>
          </w:p>
        </w:tc>
        <w:tc>
          <w:tcPr>
            <w:tcW w:w="65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07D906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正整数</w:t>
            </w:r>
          </w:p>
        </w:tc>
        <w:tc>
          <w:tcPr>
            <w:tcW w:w="152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1D7E2B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PRIMARY KEY, AUTO_INCREMENT</w:t>
            </w:r>
          </w:p>
        </w:tc>
      </w:tr>
      <w:tr w14:paraId="66948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EA1625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name</w:t>
            </w:r>
          </w:p>
        </w:tc>
        <w:tc>
          <w:tcPr>
            <w:tcW w:w="93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607EDB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班级名称</w:t>
            </w:r>
          </w:p>
        </w:tc>
        <w:tc>
          <w:tcPr>
            <w:tcW w:w="7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EF6EB3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76AC61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65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BFFFE5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中文</w:t>
            </w:r>
          </w:p>
        </w:tc>
        <w:tc>
          <w:tcPr>
            <w:tcW w:w="15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C8DB5E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NOT NULL, INDEX</w:t>
            </w:r>
          </w:p>
        </w:tc>
      </w:tr>
      <w:tr w14:paraId="00D72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87D9B1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grade</w:t>
            </w:r>
          </w:p>
        </w:tc>
        <w:tc>
          <w:tcPr>
            <w:tcW w:w="93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B745D8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入学年级</w:t>
            </w:r>
          </w:p>
        </w:tc>
        <w:tc>
          <w:tcPr>
            <w:tcW w:w="7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FF7AE9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1B17D5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65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6E2264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如"2024"</w:t>
            </w:r>
          </w:p>
        </w:tc>
        <w:tc>
          <w:tcPr>
            <w:tcW w:w="15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2A3244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NOT NULL, INDEX</w:t>
            </w:r>
          </w:p>
        </w:tc>
      </w:tr>
      <w:tr w14:paraId="32BA9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4CB293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major</w:t>
            </w:r>
          </w:p>
        </w:tc>
        <w:tc>
          <w:tcPr>
            <w:tcW w:w="93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6B8A1E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专业名称</w:t>
            </w:r>
          </w:p>
        </w:tc>
        <w:tc>
          <w:tcPr>
            <w:tcW w:w="7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9E8899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EB3E69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100</w:t>
            </w:r>
          </w:p>
        </w:tc>
        <w:tc>
          <w:tcPr>
            <w:tcW w:w="65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C5FA1E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中文</w:t>
            </w:r>
          </w:p>
        </w:tc>
        <w:tc>
          <w:tcPr>
            <w:tcW w:w="15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191EAC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NOT NULL, INDEX</w:t>
            </w:r>
          </w:p>
        </w:tc>
      </w:tr>
      <w:tr w14:paraId="10CF3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DF0BDF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status</w:t>
            </w:r>
          </w:p>
        </w:tc>
        <w:tc>
          <w:tcPr>
            <w:tcW w:w="93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D748A5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业务状态</w:t>
            </w:r>
          </w:p>
        </w:tc>
        <w:tc>
          <w:tcPr>
            <w:tcW w:w="7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0ACB97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TINYINT(1)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313E32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5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2BAB93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1=在读, 0=毕业</w:t>
            </w:r>
          </w:p>
        </w:tc>
        <w:tc>
          <w:tcPr>
            <w:tcW w:w="15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621513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NOT NULL, DEFAULT 1</w:t>
            </w:r>
          </w:p>
        </w:tc>
      </w:tr>
      <w:tr w14:paraId="74927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AD8128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create_time</w:t>
            </w:r>
          </w:p>
        </w:tc>
        <w:tc>
          <w:tcPr>
            <w:tcW w:w="93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40C52E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创建时间</w:t>
            </w:r>
          </w:p>
        </w:tc>
        <w:tc>
          <w:tcPr>
            <w:tcW w:w="7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D9540B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7A1E22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—</w:t>
            </w:r>
          </w:p>
        </w:tc>
        <w:tc>
          <w:tcPr>
            <w:tcW w:w="65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E2ED05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—</w:t>
            </w:r>
          </w:p>
        </w:tc>
        <w:tc>
          <w:tcPr>
            <w:tcW w:w="15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ABBD85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DEFAULT CURRENT_TIMESTAMP</w:t>
            </w:r>
          </w:p>
        </w:tc>
      </w:tr>
      <w:tr w14:paraId="59DCF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C3D4ED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update_time</w:t>
            </w:r>
          </w:p>
        </w:tc>
        <w:tc>
          <w:tcPr>
            <w:tcW w:w="93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CC666F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更新时间</w:t>
            </w:r>
          </w:p>
        </w:tc>
        <w:tc>
          <w:tcPr>
            <w:tcW w:w="7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827E19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2C73C1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—</w:t>
            </w:r>
          </w:p>
        </w:tc>
        <w:tc>
          <w:tcPr>
            <w:tcW w:w="65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617188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—</w:t>
            </w:r>
          </w:p>
        </w:tc>
        <w:tc>
          <w:tcPr>
            <w:tcW w:w="15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4D2DA6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ON UPDATE CURRENT_TIMESTAMP</w:t>
            </w:r>
          </w:p>
        </w:tc>
      </w:tr>
      <w:tr w14:paraId="0FAEB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D34F228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is_deleted</w:t>
            </w:r>
          </w:p>
        </w:tc>
        <w:tc>
          <w:tcPr>
            <w:tcW w:w="93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33AA4D9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逻辑删除标记</w:t>
            </w:r>
          </w:p>
        </w:tc>
        <w:tc>
          <w:tcPr>
            <w:tcW w:w="75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BD2FB23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TINYINT(1)</w:t>
            </w:r>
          </w:p>
        </w:tc>
        <w:tc>
          <w:tcPr>
            <w:tcW w:w="48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7F9538B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5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306CF91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0=正常, 1=已删除</w:t>
            </w:r>
          </w:p>
        </w:tc>
        <w:tc>
          <w:tcPr>
            <w:tcW w:w="152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755BFDF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NOT NULL, DEFAULT 0</w:t>
            </w:r>
          </w:p>
        </w:tc>
      </w:tr>
    </w:tbl>
    <w:p w14:paraId="3BE876AB">
      <w:pPr>
        <w:pStyle w:val="8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7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-class 表（班级）</w:t>
      </w:r>
    </w:p>
    <w:p w14:paraId="601D4C7F">
      <w:pPr>
        <w:rPr>
          <w:rFonts w:hint="default" w:ascii="Times New Roman" w:hAnsi="Times New Roman" w:cs="Times New Roman"/>
        </w:rPr>
      </w:pPr>
    </w:p>
    <w:p w14:paraId="5F0C7DD3">
      <w:pPr>
        <w:rPr>
          <w:rFonts w:hint="default" w:ascii="Times New Roman" w:hAnsi="Times New Roman" w:cs="Times New Roman"/>
        </w:rPr>
      </w:pPr>
    </w:p>
    <w:p w14:paraId="7D43F1BF">
      <w:pPr>
        <w:rPr>
          <w:rFonts w:hint="default" w:ascii="Times New Roman" w:hAnsi="Times New Roman" w:cs="Times New Roman"/>
        </w:rPr>
      </w:pPr>
    </w:p>
    <w:tbl>
      <w:tblPr>
        <w:tblStyle w:val="27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6"/>
        <w:gridCol w:w="1501"/>
        <w:gridCol w:w="1575"/>
        <w:gridCol w:w="495"/>
        <w:gridCol w:w="1660"/>
        <w:gridCol w:w="2957"/>
      </w:tblGrid>
      <w:tr w14:paraId="6F65C6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5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29E3462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数据项名</w:t>
            </w:r>
          </w:p>
        </w:tc>
        <w:tc>
          <w:tcPr>
            <w:tcW w:w="77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A4C6126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含义说明</w:t>
            </w:r>
          </w:p>
        </w:tc>
        <w:tc>
          <w:tcPr>
            <w:tcW w:w="74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F37EEEE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类型</w:t>
            </w:r>
          </w:p>
        </w:tc>
        <w:tc>
          <w:tcPr>
            <w:tcW w:w="26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FD611AD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长度</w:t>
            </w:r>
          </w:p>
        </w:tc>
        <w:tc>
          <w:tcPr>
            <w:tcW w:w="85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271054B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取值范围</w:t>
            </w:r>
          </w:p>
        </w:tc>
        <w:tc>
          <w:tcPr>
            <w:tcW w:w="150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4E4FA5E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约束</w:t>
            </w:r>
          </w:p>
        </w:tc>
      </w:tr>
      <w:tr w14:paraId="3EB0FD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6DF178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id</w:t>
            </w:r>
          </w:p>
        </w:tc>
        <w:tc>
          <w:tcPr>
            <w:tcW w:w="77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D56594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学生唯一标识，自增主键</w:t>
            </w:r>
          </w:p>
        </w:tc>
        <w:tc>
          <w:tcPr>
            <w:tcW w:w="74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A6C890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INT</w:t>
            </w:r>
          </w:p>
        </w:tc>
        <w:tc>
          <w:tcPr>
            <w:tcW w:w="26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69286F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—</w:t>
            </w:r>
          </w:p>
        </w:tc>
        <w:tc>
          <w:tcPr>
            <w:tcW w:w="85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41085C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正整数</w:t>
            </w:r>
          </w:p>
        </w:tc>
        <w:tc>
          <w:tcPr>
            <w:tcW w:w="150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EA89B1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PRIMARY KEY, AUTO_INCREMENT</w:t>
            </w:r>
          </w:p>
        </w:tc>
      </w:tr>
      <w:tr w14:paraId="32FF71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02ABC7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name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84B7A7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学生姓名</w:t>
            </w:r>
          </w:p>
        </w:tc>
        <w:tc>
          <w:tcPr>
            <w:tcW w:w="7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864AA5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VARCHAR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EA9900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50</w:t>
            </w:r>
          </w:p>
        </w:tc>
        <w:tc>
          <w:tcPr>
            <w:tcW w:w="8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FC4E9F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中文</w:t>
            </w:r>
          </w:p>
        </w:tc>
        <w:tc>
          <w:tcPr>
            <w:tcW w:w="150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60F763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NOT NULL, INDEX</w:t>
            </w:r>
          </w:p>
        </w:tc>
      </w:tr>
      <w:tr w14:paraId="398166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B9A69D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no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398C8F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学号</w:t>
            </w:r>
          </w:p>
        </w:tc>
        <w:tc>
          <w:tcPr>
            <w:tcW w:w="7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D21447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VARCHAR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60C8D2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20</w:t>
            </w:r>
          </w:p>
        </w:tc>
        <w:tc>
          <w:tcPr>
            <w:tcW w:w="8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05291C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数字组成</w:t>
            </w:r>
          </w:p>
        </w:tc>
        <w:tc>
          <w:tcPr>
            <w:tcW w:w="150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06E4BA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NOT NULL, UNIQUE INDEX</w:t>
            </w:r>
          </w:p>
        </w:tc>
      </w:tr>
      <w:tr w14:paraId="274AA8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582929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class_id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2FE768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所属班级ID</w:t>
            </w:r>
          </w:p>
        </w:tc>
        <w:tc>
          <w:tcPr>
            <w:tcW w:w="7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CD4EA3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INT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4E6C21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—</w:t>
            </w:r>
          </w:p>
        </w:tc>
        <w:tc>
          <w:tcPr>
            <w:tcW w:w="8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96E834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class表中存在的id</w:t>
            </w:r>
          </w:p>
        </w:tc>
        <w:tc>
          <w:tcPr>
            <w:tcW w:w="150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571844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NOT NULL, FOREIGN KEY→class(id), INDEX</w:t>
            </w:r>
          </w:p>
        </w:tc>
      </w:tr>
      <w:tr w14:paraId="2AECCD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2DCD2C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weighted_score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24F90F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学籍分（加权平均成绩）</w:t>
            </w:r>
          </w:p>
        </w:tc>
        <w:tc>
          <w:tcPr>
            <w:tcW w:w="7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7399D3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DECIMAL(5,2)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E12AA3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—</w:t>
            </w:r>
          </w:p>
        </w:tc>
        <w:tc>
          <w:tcPr>
            <w:tcW w:w="8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2D9A24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0.00~100.00</w:t>
            </w:r>
          </w:p>
        </w:tc>
        <w:tc>
          <w:tcPr>
            <w:tcW w:w="150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7F1245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NOT NULL, DEFAULT 0.00, 触发器维护</w:t>
            </w:r>
          </w:p>
        </w:tc>
      </w:tr>
      <w:tr w14:paraId="0296AC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A5471A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gpa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A5A542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绩点分（学分绩点平均值）</w:t>
            </w:r>
          </w:p>
        </w:tc>
        <w:tc>
          <w:tcPr>
            <w:tcW w:w="7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C1B5A2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DECIMAL(5,2)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61EDD5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—</w:t>
            </w:r>
          </w:p>
        </w:tc>
        <w:tc>
          <w:tcPr>
            <w:tcW w:w="8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EDC006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0.00~4.00</w:t>
            </w:r>
          </w:p>
        </w:tc>
        <w:tc>
          <w:tcPr>
            <w:tcW w:w="150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EC7022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NOT NULL, DEFAULT 0.00, 触发器维护</w:t>
            </w:r>
          </w:p>
        </w:tc>
      </w:tr>
      <w:tr w14:paraId="5E7C78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7410FA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status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BC38B7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业务状态</w:t>
            </w:r>
          </w:p>
        </w:tc>
        <w:tc>
          <w:tcPr>
            <w:tcW w:w="7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D8928E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TINYINT(1)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7B35C5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1</w:t>
            </w:r>
          </w:p>
        </w:tc>
        <w:tc>
          <w:tcPr>
            <w:tcW w:w="8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CA746C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1=在读, 0=离校</w:t>
            </w:r>
          </w:p>
        </w:tc>
        <w:tc>
          <w:tcPr>
            <w:tcW w:w="150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E1335E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NOT NULL, DEFAULT 1</w:t>
            </w:r>
          </w:p>
        </w:tc>
      </w:tr>
      <w:tr w14:paraId="44C68C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2FB69B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create_time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7D4602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创建时间</w:t>
            </w:r>
          </w:p>
        </w:tc>
        <w:tc>
          <w:tcPr>
            <w:tcW w:w="7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F36B35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DATETIME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6497BD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—</w:t>
            </w:r>
          </w:p>
        </w:tc>
        <w:tc>
          <w:tcPr>
            <w:tcW w:w="8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1DEC13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—</w:t>
            </w:r>
          </w:p>
        </w:tc>
        <w:tc>
          <w:tcPr>
            <w:tcW w:w="150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F67A82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DEFAULT CURRENT_TIMESTAMP</w:t>
            </w:r>
          </w:p>
        </w:tc>
      </w:tr>
      <w:tr w14:paraId="7E1FE4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04B6E5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update_time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E91C27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更新时间</w:t>
            </w:r>
          </w:p>
        </w:tc>
        <w:tc>
          <w:tcPr>
            <w:tcW w:w="7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E9B70B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DATETIME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2007A6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—</w:t>
            </w:r>
          </w:p>
        </w:tc>
        <w:tc>
          <w:tcPr>
            <w:tcW w:w="85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D23F4D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—</w:t>
            </w:r>
          </w:p>
        </w:tc>
        <w:tc>
          <w:tcPr>
            <w:tcW w:w="150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D33833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ON UPDATE CURRENT_TIMESTAMP</w:t>
            </w:r>
          </w:p>
        </w:tc>
      </w:tr>
      <w:tr w14:paraId="25B1DC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88C0D95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is_deleted</w:t>
            </w:r>
          </w:p>
        </w:tc>
        <w:tc>
          <w:tcPr>
            <w:tcW w:w="77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FF1E612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逻辑删除标记</w:t>
            </w:r>
          </w:p>
        </w:tc>
        <w:tc>
          <w:tcPr>
            <w:tcW w:w="74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E140B52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TINYINT(1)</w:t>
            </w:r>
          </w:p>
        </w:tc>
        <w:tc>
          <w:tcPr>
            <w:tcW w:w="26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20306E9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1</w:t>
            </w:r>
          </w:p>
        </w:tc>
        <w:tc>
          <w:tcPr>
            <w:tcW w:w="85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92CBC03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0=正常, 1=已删除</w:t>
            </w:r>
          </w:p>
        </w:tc>
        <w:tc>
          <w:tcPr>
            <w:tcW w:w="150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4358EBD">
            <w:pPr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000000"/>
                <w:szCs w:val="21"/>
              </w:rPr>
              <w:t>NOT NULL, DEFAULT 0</w:t>
            </w:r>
          </w:p>
        </w:tc>
      </w:tr>
    </w:tbl>
    <w:p w14:paraId="336D8CE9">
      <w:pPr>
        <w:pStyle w:val="8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8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-student 表（学生）</w:t>
      </w:r>
    </w:p>
    <w:p w14:paraId="0CC3891C">
      <w:pPr>
        <w:rPr>
          <w:rFonts w:hint="default" w:ascii="Times New Roman" w:hAnsi="Times New Roman" w:cs="Times New Roman"/>
        </w:rPr>
      </w:pPr>
    </w:p>
    <w:p w14:paraId="446FAF12">
      <w:pPr>
        <w:rPr>
          <w:rFonts w:hint="default" w:ascii="Times New Roman" w:hAnsi="Times New Roman" w:cs="Times New Roman"/>
        </w:rPr>
      </w:pPr>
    </w:p>
    <w:tbl>
      <w:tblPr>
        <w:tblStyle w:val="27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  <w:gridCol w:w="1751"/>
        <w:gridCol w:w="1575"/>
        <w:gridCol w:w="774"/>
        <w:gridCol w:w="1285"/>
        <w:gridCol w:w="3214"/>
      </w:tblGrid>
      <w:tr w14:paraId="25AB9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0B9C0C5A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数据项名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C927EC1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含义说明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B15BCCF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类型</w:t>
            </w:r>
          </w:p>
        </w:tc>
        <w:tc>
          <w:tcPr>
            <w:tcW w:w="77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BF90D12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长度</w:t>
            </w:r>
          </w:p>
        </w:tc>
        <w:tc>
          <w:tcPr>
            <w:tcW w:w="128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C77240A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取值范围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1AE4576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约束</w:t>
            </w:r>
          </w:p>
        </w:tc>
      </w:tr>
      <w:tr w14:paraId="5D655D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00F444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A79AB0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课程唯一标识，自增主键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E61E70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77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2A99FC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—</w:t>
            </w:r>
          </w:p>
        </w:tc>
        <w:tc>
          <w:tcPr>
            <w:tcW w:w="128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623694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正整数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D4CA64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PRIMARY KEY, AUTO_INCREMENT</w:t>
            </w:r>
          </w:p>
        </w:tc>
      </w:tr>
      <w:tr w14:paraId="4DC58B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C5DAB5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6416D7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课程名称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CCFBB6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E16B81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100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E60D67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中文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9D0495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NOT NULL, UNIQUE INDEX</w:t>
            </w:r>
          </w:p>
        </w:tc>
      </w:tr>
      <w:tr w14:paraId="0BE2B3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8ADF4E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credit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A58D2D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课程学分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25C906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DECIMAL(3,1)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9D9E34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—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CB257B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0.5~10.0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69AB6F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NOT NULL</w:t>
            </w:r>
          </w:p>
        </w:tc>
      </w:tr>
      <w:tr w14:paraId="716EBF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1361A5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95A518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业务状态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EB85BA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TINYINT(1)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75FBA6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43E94B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1=开课, 0=停开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59C1DB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NOT NULL, DEFAULT 1</w:t>
            </w:r>
          </w:p>
        </w:tc>
      </w:tr>
      <w:tr w14:paraId="6E9042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BD51BB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create_time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F537CB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创建时间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6A3DD1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D230F2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—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ACB2B2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501706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DEFAULT CURRENT_TIMESTAMP</w:t>
            </w:r>
          </w:p>
        </w:tc>
      </w:tr>
      <w:tr w14:paraId="776DAD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543C7C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update_time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A130FF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更新时间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E17935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F3C689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—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145F45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97AA51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ON UPDATE CURRENT_TIMESTAMP</w:t>
            </w:r>
          </w:p>
        </w:tc>
      </w:tr>
      <w:tr w14:paraId="54DFC5DB"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5A62406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is_deleted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1C0E541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逻辑删除标记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027B7BF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TINYINT(1)</w:t>
            </w:r>
          </w:p>
        </w:tc>
        <w:tc>
          <w:tcPr>
            <w:tcW w:w="77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EC0D8A6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8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7445655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0=正常, 1=已删除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3B0E8CD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NOT NULL, DEFAULT 0</w:t>
            </w:r>
          </w:p>
        </w:tc>
      </w:tr>
    </w:tbl>
    <w:p w14:paraId="27B6440B">
      <w:pPr>
        <w:pStyle w:val="8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9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-course 表（课程）</w:t>
      </w:r>
    </w:p>
    <w:p w14:paraId="165D198A">
      <w:pPr>
        <w:rPr>
          <w:rFonts w:hint="default" w:ascii="Times New Roman" w:hAnsi="Times New Roman" w:cs="Times New Roman"/>
        </w:rPr>
      </w:pPr>
    </w:p>
    <w:p w14:paraId="0CA977D0">
      <w:pPr>
        <w:rPr>
          <w:rFonts w:hint="default" w:ascii="Times New Roman" w:hAnsi="Times New Roman" w:cs="Times New Roman"/>
        </w:rPr>
      </w:pPr>
    </w:p>
    <w:tbl>
      <w:tblPr>
        <w:tblStyle w:val="27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  <w:gridCol w:w="1902"/>
        <w:gridCol w:w="1313"/>
        <w:gridCol w:w="567"/>
        <w:gridCol w:w="1506"/>
        <w:gridCol w:w="3311"/>
      </w:tblGrid>
      <w:tr w14:paraId="2A6BDA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5C660E46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数据项名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23E779C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含义说明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17F6FE4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类型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0F45DF6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长度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9C581EE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取值范围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9165FF4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约束</w:t>
            </w:r>
          </w:p>
        </w:tc>
      </w:tr>
      <w:tr w14:paraId="65E4C1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BC594E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BAA675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教师唯一标识，自增主键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9094EB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ADE0FA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9CACFD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正整数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A53B68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PRIMARY KEY, AUTO_INCREMENT</w:t>
            </w:r>
          </w:p>
        </w:tc>
      </w:tr>
      <w:tr w14:paraId="5075CB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F05CF8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2B4E98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教师姓名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72CF0C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7DD12F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CEB90A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中文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9D7A9E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NOT NULL, INDEX</w:t>
            </w:r>
          </w:p>
        </w:tc>
      </w:tr>
      <w:tr w14:paraId="043E96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1C21DA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4B863C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工号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695DB4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3C74D2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5A5922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数字组成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1A33B6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NOT NULL, UNIQUE INDEX</w:t>
            </w:r>
          </w:p>
        </w:tc>
      </w:tr>
      <w:tr w14:paraId="47527E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1113C5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title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3072D6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职称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B268C4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69E5B1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9DA3DF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教授/副教授/讲师等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A4836B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NULLABLE</w:t>
            </w:r>
          </w:p>
        </w:tc>
      </w:tr>
      <w:tr w14:paraId="187301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D783FF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phone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EF9B56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联系电话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2719F1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1B1B5F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F61023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数字串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D5D5AD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NULLABLE</w:t>
            </w:r>
          </w:p>
        </w:tc>
      </w:tr>
      <w:tr w14:paraId="5AB5A0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1ABDEC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F4C348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业务状态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F44BA4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TINYINT(1)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06AC0B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02F730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1=在职, 0=离职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D1DA6F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NOT NULL, DEFAULT 1</w:t>
            </w:r>
          </w:p>
        </w:tc>
      </w:tr>
      <w:tr w14:paraId="6390D6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E1EA36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create_time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E2D987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创建时间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C00DEC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E2F691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19FEBA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4E0E8C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DEFAULT CURRENT_TIMESTAMP</w:t>
            </w:r>
          </w:p>
        </w:tc>
      </w:tr>
      <w:tr w14:paraId="786750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89293B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update_time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FF899D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更新时间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4F02F5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315050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E2E8B3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05FA7C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ON UPDATE CURRENT_TIMESTAMP</w:t>
            </w:r>
          </w:p>
        </w:tc>
      </w:tr>
      <w:tr w14:paraId="1DB646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E927AB9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is_deleted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47AC713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逻辑删除标记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53402C3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TINYINT(1)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75ACB08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12BC3BA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0=正常, 1=已删除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7009DE5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NOT NULL, DEFAULT 0</w:t>
            </w:r>
          </w:p>
        </w:tc>
      </w:tr>
    </w:tbl>
    <w:p w14:paraId="74BCE8A2">
      <w:pPr>
        <w:pStyle w:val="8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10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-teacher 表（教师）</w:t>
      </w:r>
    </w:p>
    <w:p w14:paraId="0E357A27">
      <w:pPr>
        <w:rPr>
          <w:rFonts w:hint="default" w:ascii="Times New Roman" w:hAnsi="Times New Roman" w:cs="Times New Roman"/>
        </w:rPr>
      </w:pPr>
    </w:p>
    <w:p w14:paraId="349BE1D7">
      <w:pPr>
        <w:rPr>
          <w:rFonts w:hint="default" w:ascii="Times New Roman" w:hAnsi="Times New Roman" w:cs="Times New Roman"/>
        </w:rPr>
      </w:pPr>
    </w:p>
    <w:tbl>
      <w:tblPr>
        <w:tblStyle w:val="2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1323"/>
        <w:gridCol w:w="1313"/>
        <w:gridCol w:w="502"/>
        <w:gridCol w:w="1790"/>
        <w:gridCol w:w="3275"/>
      </w:tblGrid>
      <w:tr w14:paraId="6F0D1A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5B33CD5F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数据项名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D5A8E4D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含义说明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612032D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类型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C10C212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长度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9F1F584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取值范围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264C603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约束</w:t>
            </w:r>
          </w:p>
        </w:tc>
      </w:tr>
      <w:tr w14:paraId="13738F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C3A5DF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BF57DE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排课唯一标识，自增主键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9AC328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INT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3D9166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FFD4E9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正整数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97ED33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PRIMARY KEY, AUTO_INCREMENT</w:t>
            </w:r>
          </w:p>
        </w:tc>
      </w:tr>
      <w:tr w14:paraId="46A400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521087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course_id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50F346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课程ID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916AF1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C08754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146AF3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course表中存在的id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57A00E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NOT NULL, FOREIGN KEY→course(id), INDEX</w:t>
            </w:r>
          </w:p>
        </w:tc>
      </w:tr>
      <w:tr w14:paraId="33C9FC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AB1FF9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teacher_id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F6632E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授课教师ID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47BFBD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93A261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C95295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teacher表中存在的id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71F4D2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NOT NULL, FOREIGN KEY→teacher(id), INDEX</w:t>
            </w:r>
          </w:p>
        </w:tc>
      </w:tr>
      <w:tr w14:paraId="05EB43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DCF72F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semester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03AAED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学期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C132AC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C1AB87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DE38FA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如"2024-2025-1"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3CADFA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NOT NULL, INDEX</w:t>
            </w:r>
          </w:p>
        </w:tc>
      </w:tr>
      <w:tr w14:paraId="6818EA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981CE1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max_students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98AD2B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最高选课人数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3824C2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E71407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F7F316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1~9999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3562B8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NOT NULL</w:t>
            </w:r>
          </w:p>
        </w:tc>
      </w:tr>
      <w:tr w14:paraId="3C87BF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E969E0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current_students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8F7862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当前选课人数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0A48C7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96D9D5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2F6432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0~max_students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23A542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NOT NULL, DEFAULT 0, 触发器维护</w:t>
            </w:r>
          </w:p>
        </w:tc>
      </w:tr>
      <w:tr w14:paraId="0D974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D11C80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enroll_start_time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3F2D5E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选课开始时间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BC6B4E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6D686D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4BF651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35374C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NOT NULL</w:t>
            </w:r>
          </w:p>
        </w:tc>
      </w:tr>
      <w:tr w14:paraId="42AB9A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CFDDC0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enroll_end_time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7AC29A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选课截止时间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885C19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41FB55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53B3F5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2BB42A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NOT NULL</w:t>
            </w:r>
          </w:p>
        </w:tc>
      </w:tr>
      <w:tr w14:paraId="73D6D2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499823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grade_deadline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5E5F77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成绩录入截止时间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812F86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08F29D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5016B9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849F0F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NOT NULL</w:t>
            </w:r>
          </w:p>
        </w:tc>
      </w:tr>
      <w:tr w14:paraId="3C6CA5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63A4DA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B806C0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业务状态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E7DF7F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TINYINT(1)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75ECC6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090F0B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1=有效, 0=取消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92EBCB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NOT NULL, DEFAULT 1</w:t>
            </w:r>
          </w:p>
        </w:tc>
      </w:tr>
      <w:tr w14:paraId="690205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041F64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create_time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34FFFE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创建时间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4D83C0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C4135F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280D50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937BD2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DEFAULT CURRENT_TIMESTAMP</w:t>
            </w:r>
          </w:p>
        </w:tc>
      </w:tr>
      <w:tr w14:paraId="129DEB1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90398D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update_time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FC8CC5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更新时间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B14466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99C702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747C48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D0A6DA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ON UPDATE CURRENT_TIMESTAMP</w:t>
            </w:r>
          </w:p>
        </w:tc>
      </w:tr>
      <w:tr w14:paraId="292A18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F50886D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is_deleted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F8EAAD7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逻辑删除标记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F3CF3DC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TINYINT(1)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064457E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1CAD54F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0=正常, 1=已删除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D65E5B4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NOT NULL, DEFAULT 0</w:t>
            </w:r>
          </w:p>
        </w:tc>
      </w:tr>
    </w:tbl>
    <w:p w14:paraId="4EF95131">
      <w:pPr>
        <w:pStyle w:val="8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11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-course_offering 表（排课）</w:t>
      </w:r>
    </w:p>
    <w:p w14:paraId="4DAC94F9">
      <w:pPr>
        <w:rPr>
          <w:rFonts w:hint="default" w:ascii="Times New Roman" w:hAnsi="Times New Roman" w:cs="Times New Roman"/>
        </w:rPr>
      </w:pPr>
    </w:p>
    <w:p w14:paraId="70DBFBEE">
      <w:pPr>
        <w:rPr>
          <w:rFonts w:hint="default" w:ascii="Times New Roman" w:hAnsi="Times New Roman" w:cs="Times New Roman"/>
        </w:rPr>
      </w:pPr>
    </w:p>
    <w:tbl>
      <w:tblPr>
        <w:tblStyle w:val="2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  <w:gridCol w:w="863"/>
        <w:gridCol w:w="1575"/>
        <w:gridCol w:w="485"/>
        <w:gridCol w:w="1912"/>
        <w:gridCol w:w="3764"/>
      </w:tblGrid>
      <w:tr w14:paraId="3041B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425CD3BE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数据项名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E340AA5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含义说明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D8947FD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类型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69B8C0E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长度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858B215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取值范围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DB47D90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约束</w:t>
            </w:r>
          </w:p>
        </w:tc>
      </w:tr>
      <w:tr w14:paraId="39BB73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24D029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52B41F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选课记录唯一标识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D4F370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INT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8BD1EC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013A74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正整数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2C4763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PRIMARY KEY, AUTO_INCREMENT</w:t>
            </w:r>
          </w:p>
        </w:tc>
      </w:tr>
      <w:tr w14:paraId="3AC0D5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40AF91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offering_id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9C47A9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排课ID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75ED26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177A9C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C7882B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course_offering表中存在的id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BFA245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NOT NULL, FOREIGN KEY, UNIQUE(offering_id,student_id)</w:t>
            </w:r>
          </w:p>
        </w:tc>
      </w:tr>
      <w:tr w14:paraId="60910D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C0A49E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student_id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780656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学生ID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97C8EA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039147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E90338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student表中存在的id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2D5E8C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NOT NULL, FOREIGN KEY, UNIQUE(offering_id,student_id)</w:t>
            </w:r>
          </w:p>
        </w:tc>
      </w:tr>
      <w:tr w14:paraId="6B2033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C2D61C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score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9CC6DD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成绩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85EC32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DECIMAL(5,2)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C300D2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035D24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0.00~100.00 或 NULL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191AA6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NULLABLE, NULL=未录入</w:t>
            </w:r>
          </w:p>
        </w:tc>
      </w:tr>
      <w:tr w14:paraId="648F1D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6CAC0D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create_time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114DF4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选课时间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E884AB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369E11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5AB517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E1EEB3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DEFAULT CURRENT_TIMESTAMP</w:t>
            </w:r>
          </w:p>
        </w:tc>
      </w:tr>
      <w:tr w14:paraId="2607E9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6A79A1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update_time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C90B0D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更新时间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B9CB56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BA8560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9B7344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A1C4CE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ON UPDATE CURRENT_TIMESTAMP</w:t>
            </w:r>
          </w:p>
        </w:tc>
      </w:tr>
      <w:tr w14:paraId="2E3F3B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888609A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is_deleted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2EEA8D8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逻辑删除/退选标记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8D04973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TINYINT(1)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99E9898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450D48F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0=选课中, 1=已退选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BF76DE2">
            <w:pPr>
              <w:jc w:val="center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NOT NULL, DEFAULT 0</w:t>
            </w:r>
          </w:p>
        </w:tc>
      </w:tr>
    </w:tbl>
    <w:p w14:paraId="4ACF64BA">
      <w:pPr>
        <w:pStyle w:val="8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12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--enrollment 表（选课）</w:t>
      </w:r>
    </w:p>
    <w:p w14:paraId="115812CF">
      <w:pPr>
        <w:rPr>
          <w:rFonts w:hint="default" w:ascii="Times New Roman" w:hAnsi="Times New Roman" w:cs="Times New Roman"/>
        </w:rPr>
      </w:pPr>
    </w:p>
    <w:p w14:paraId="7AD63D80">
      <w:pPr>
        <w:rPr>
          <w:rFonts w:hint="default" w:ascii="Times New Roman" w:hAnsi="Times New Roman" w:cs="Times New Roman"/>
        </w:rPr>
      </w:pPr>
    </w:p>
    <w:tbl>
      <w:tblPr>
        <w:tblStyle w:val="27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  <w:gridCol w:w="1192"/>
        <w:gridCol w:w="1313"/>
        <w:gridCol w:w="578"/>
        <w:gridCol w:w="1780"/>
        <w:gridCol w:w="3736"/>
      </w:tblGrid>
      <w:tr w14:paraId="24C3AF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08026172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数据项名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E611553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含义说明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D7BF2DC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类型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720B65E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长度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D0102D3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取值范围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AD627DB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约束</w:t>
            </w:r>
          </w:p>
        </w:tc>
      </w:tr>
      <w:tr w14:paraId="4A258C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3C7B55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542B44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关系唯一标识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0CC32B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A835F1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2A38EA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正整数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D64519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PRIMARY KEY, AUTO_INCREMENT</w:t>
            </w:r>
          </w:p>
        </w:tc>
      </w:tr>
      <w:tr w14:paraId="2B85D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90A6FA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teacher_id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6277EC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教师ID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9F6DED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490B19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3B6413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teacher表中存在的id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7AE3E6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NOT NULL, UNIQUE(teacher_id,course_id)</w:t>
            </w:r>
          </w:p>
        </w:tc>
      </w:tr>
      <w:tr w14:paraId="4FD4A1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42D25C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course_id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8CEB3D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课程ID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295881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35226E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76C070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course表中存在的id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C14082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NOT NULL, UNIQUE(teacher_id,course_id)</w:t>
            </w:r>
          </w:p>
        </w:tc>
      </w:tr>
      <w:tr w14:paraId="22FB1B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41C983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create_time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DC642F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创建时间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FC1E64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26A876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19914F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E84065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DEFAULT CURRENT_TIMESTAMP</w:t>
            </w:r>
          </w:p>
        </w:tc>
      </w:tr>
      <w:tr w14:paraId="5CD965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4BF8C3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update_time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93176B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更新时间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F6681E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0537AB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355CC2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345CCF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ON UPDATE CURRENT_TIMESTAMP</w:t>
            </w:r>
          </w:p>
        </w:tc>
      </w:tr>
      <w:tr w14:paraId="059303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B118310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is_deleted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9DDC918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逻辑删除标记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C784DC0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TINYINT(1)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E4B82C9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1E53029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0=正常, 1=已删除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0757841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NOT NULL, DEFAULT 0</w:t>
            </w:r>
          </w:p>
        </w:tc>
      </w:tr>
    </w:tbl>
    <w:p w14:paraId="73FBD298">
      <w:pPr>
        <w:pStyle w:val="8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13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-teacher_course 表（讲授关系）</w:t>
      </w:r>
    </w:p>
    <w:p w14:paraId="1ECB0F07">
      <w:pPr>
        <w:rPr>
          <w:rFonts w:hint="default" w:ascii="Times New Roman" w:hAnsi="Times New Roman" w:cs="Times New Roman"/>
        </w:rPr>
      </w:pPr>
    </w:p>
    <w:tbl>
      <w:tblPr>
        <w:tblStyle w:val="27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6"/>
        <w:gridCol w:w="1476"/>
        <w:gridCol w:w="1575"/>
        <w:gridCol w:w="636"/>
        <w:gridCol w:w="1275"/>
        <w:gridCol w:w="3614"/>
      </w:tblGrid>
      <w:tr w14:paraId="3359C0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F0C321E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数据项名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1EB9A0A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含义说明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6815644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类型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AD72002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长度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9F3B423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取值范围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5525A2A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约束</w:t>
            </w:r>
          </w:p>
        </w:tc>
      </w:tr>
      <w:tr w14:paraId="60D0E4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3F528E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4ECD4E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规则唯一标识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26FA43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5B9669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A60B38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正整数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092B5A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PRIMARY KEY, AUTO_INCREMENT</w:t>
            </w:r>
          </w:p>
        </w:tc>
      </w:tr>
      <w:tr w14:paraId="6D7343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DBD7CC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min_score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F29543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成绩下限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54F13F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DECIMAL(5,2)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B7E9C9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908D12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0.00~100.00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80EF91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NOT NULL</w:t>
            </w:r>
          </w:p>
        </w:tc>
      </w:tr>
      <w:tr w14:paraId="01DB8F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E7C337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max_score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391FF9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成绩上限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8C6B32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DECIMAL(5,2)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F951E7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C7E49B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0.00~100.00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99F868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NOT NULL</w:t>
            </w:r>
          </w:p>
        </w:tc>
      </w:tr>
      <w:tr w14:paraId="691F9E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F19A2FB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point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58E7058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对应绩点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478C5CB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DECIMAL(3,1)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848F741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24251DB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0.0~4.0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54AFED9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NOT NULL</w:t>
            </w:r>
          </w:p>
        </w:tc>
      </w:tr>
    </w:tbl>
    <w:p w14:paraId="7D1D0D3E">
      <w:pPr>
        <w:pStyle w:val="8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14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-grade_point_rule 表（绩点规则）</w:t>
      </w:r>
    </w:p>
    <w:p w14:paraId="5E9208BF">
      <w:pPr>
        <w:rPr>
          <w:rFonts w:hint="default" w:ascii="Times New Roman" w:hAnsi="Times New Roman" w:cs="Times New Roman"/>
        </w:rPr>
      </w:pPr>
    </w:p>
    <w:p w14:paraId="23665FBB">
      <w:pPr>
        <w:rPr>
          <w:rFonts w:hint="default" w:ascii="Times New Roman" w:hAnsi="Times New Roman" w:cs="Times New Roman"/>
        </w:rPr>
      </w:pPr>
    </w:p>
    <w:tbl>
      <w:tblPr>
        <w:tblStyle w:val="27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1"/>
        <w:gridCol w:w="3872"/>
        <w:gridCol w:w="2227"/>
      </w:tblGrid>
      <w:tr w14:paraId="67B731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29734255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min_score</w:t>
            </w:r>
          </w:p>
        </w:tc>
        <w:tc>
          <w:tcPr>
            <w:tcW w:w="196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5C46F99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max_score</w:t>
            </w:r>
          </w:p>
        </w:tc>
        <w:tc>
          <w:tcPr>
            <w:tcW w:w="113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BFA2DAE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point</w:t>
            </w:r>
          </w:p>
        </w:tc>
      </w:tr>
      <w:tr w14:paraId="7F61C5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F95591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96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54A3D1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59.99</w:t>
            </w:r>
          </w:p>
        </w:tc>
        <w:tc>
          <w:tcPr>
            <w:tcW w:w="113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1D8AC6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0</w:t>
            </w:r>
          </w:p>
        </w:tc>
      </w:tr>
      <w:tr w14:paraId="2540BB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F18E3F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1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EAFF99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69.99</w:t>
            </w:r>
          </w:p>
        </w:tc>
        <w:tc>
          <w:tcPr>
            <w:tcW w:w="11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5C5BF6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1</w:t>
            </w:r>
          </w:p>
        </w:tc>
      </w:tr>
      <w:tr w14:paraId="60615A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7402C6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1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9B3893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79.99</w:t>
            </w:r>
          </w:p>
        </w:tc>
        <w:tc>
          <w:tcPr>
            <w:tcW w:w="11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D646A7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2</w:t>
            </w:r>
          </w:p>
        </w:tc>
      </w:tr>
      <w:tr w14:paraId="345D4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C84EFC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1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8ADE1B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89.99</w:t>
            </w:r>
          </w:p>
        </w:tc>
        <w:tc>
          <w:tcPr>
            <w:tcW w:w="11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77935E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3</w:t>
            </w:r>
          </w:p>
        </w:tc>
      </w:tr>
      <w:tr w14:paraId="5691F0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8F95AF2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90</w:t>
            </w:r>
          </w:p>
        </w:tc>
        <w:tc>
          <w:tcPr>
            <w:tcW w:w="196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122EABB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100.00</w:t>
            </w:r>
          </w:p>
        </w:tc>
        <w:tc>
          <w:tcPr>
            <w:tcW w:w="113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393C24F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4</w:t>
            </w:r>
          </w:p>
        </w:tc>
      </w:tr>
      <w:bookmarkEnd w:id="12"/>
      <w:bookmarkEnd w:id="14"/>
    </w:tbl>
    <w:p w14:paraId="37D44542">
      <w:pPr>
        <w:pStyle w:val="8"/>
        <w:jc w:val="center"/>
        <w:rPr>
          <w:rFonts w:hint="default" w:ascii="Times New Roman" w:hAnsi="Times New Roman" w:cs="Times New Roman"/>
        </w:rPr>
      </w:pPr>
      <w:bookmarkStart w:id="15" w:name="Xc02d5486d08f2b90e02d15a351e481d1935d32f"/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15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-初始化绩点规则数据</w:t>
      </w:r>
    </w:p>
    <w:p w14:paraId="6571BF4E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2.3.2 数据结构</w:t>
      </w:r>
    </w:p>
    <w:p w14:paraId="57C4F4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数据结构反映了数据之间的组合关系。</w:t>
      </w:r>
    </w:p>
    <w:tbl>
      <w:tblPr>
        <w:tblStyle w:val="2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"/>
        <w:gridCol w:w="8837"/>
      </w:tblGrid>
      <w:tr w14:paraId="3B0618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9DF9C9B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bookmarkStart w:id="16" w:name="数据结构学生student"/>
            <w:r>
              <w:rPr>
                <w:rFonts w:hint="default" w:ascii="Times New Roman" w:hAnsi="Times New Roman" w:cs="Times New Roman"/>
                <w:color w:val="000000"/>
              </w:rPr>
              <w:t>属性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287B3B5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值</w:t>
            </w:r>
          </w:p>
        </w:tc>
      </w:tr>
      <w:tr w14:paraId="7AEBD0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F7CEDB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数据结构名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C7AAB0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学生（student）</w:t>
            </w:r>
          </w:p>
        </w:tc>
      </w:tr>
      <w:tr w14:paraId="06D2E9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AF1D75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含义说明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09E640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学生成绩管理系统的主体数据结构，定义一个学生在系统中的全部信息</w:t>
            </w:r>
          </w:p>
        </w:tc>
      </w:tr>
      <w:tr w14:paraId="6A64A4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522C67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组成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7E4688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学号 (no) + 姓名 (name) + 班级ID (class_id) + 学籍分 (weighted_score) + 绩点分 (gpa) + 状态 (status) + 创建时间 (create_time) + 更新时间 (update_time)</w:t>
            </w:r>
          </w:p>
        </w:tc>
      </w:tr>
      <w:tr w14:paraId="2E36B4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205AFD6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相关数据结构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F377957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班级（通过class_id关联）、选课（通过id关联）</w:t>
            </w:r>
          </w:p>
        </w:tc>
      </w:tr>
      <w:bookmarkEnd w:id="16"/>
    </w:tbl>
    <w:p w14:paraId="03C4FC85">
      <w:pPr>
        <w:pStyle w:val="8"/>
        <w:jc w:val="center"/>
        <w:rPr>
          <w:rFonts w:hint="default" w:ascii="Times New Roman" w:hAnsi="Times New Roman" w:cs="Times New Roman"/>
        </w:rPr>
      </w:pPr>
      <w:bookmarkStart w:id="17" w:name="数据结构班级class"/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16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-数据结构：学生（student）</w:t>
      </w:r>
    </w:p>
    <w:p w14:paraId="37182E51">
      <w:pPr>
        <w:rPr>
          <w:rFonts w:hint="default" w:ascii="Times New Roman" w:hAnsi="Times New Roman" w:cs="Times New Roman"/>
        </w:rPr>
      </w:pPr>
    </w:p>
    <w:tbl>
      <w:tblPr>
        <w:tblStyle w:val="2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8087"/>
      </w:tblGrid>
      <w:tr w14:paraId="26D3E9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bottom"/>
          </w:tcPr>
          <w:p w14:paraId="35B5B583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属性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1701457F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值</w:t>
            </w:r>
          </w:p>
        </w:tc>
      </w:tr>
      <w:tr w14:paraId="1E6CB2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AC44203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数据结构名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6254249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班级（class）</w:t>
            </w:r>
          </w:p>
        </w:tc>
      </w:tr>
      <w:tr w14:paraId="6E18D0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FB4E85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含义说明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0021AE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学生的归属单位，定义了班级的基本属性</w:t>
            </w:r>
          </w:p>
        </w:tc>
      </w:tr>
      <w:tr w14:paraId="03168F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8F53324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组成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1B7CBEA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班级名 (name) + 年级 (grade) + 专业 (major) + 状态 (status) + 创建时间 + 更新时间</w:t>
            </w:r>
          </w:p>
        </w:tc>
      </w:tr>
      <w:bookmarkEnd w:id="17"/>
    </w:tbl>
    <w:p w14:paraId="139388A5">
      <w:pPr>
        <w:pStyle w:val="8"/>
        <w:jc w:val="center"/>
        <w:rPr>
          <w:rFonts w:hint="default" w:ascii="Times New Roman" w:hAnsi="Times New Roman" w:cs="Times New Roman"/>
        </w:rPr>
      </w:pPr>
      <w:bookmarkStart w:id="18" w:name="数据结构课程course"/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17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-数据结构：班级（class）</w:t>
      </w:r>
    </w:p>
    <w:p w14:paraId="1DEDD869">
      <w:pPr>
        <w:rPr>
          <w:rFonts w:hint="default" w:ascii="Times New Roman" w:hAnsi="Times New Roman" w:cs="Times New Roman"/>
        </w:rPr>
      </w:pPr>
    </w:p>
    <w:p w14:paraId="48940862">
      <w:pPr>
        <w:rPr>
          <w:rFonts w:hint="default" w:ascii="Times New Roman" w:hAnsi="Times New Roman" w:cs="Times New Roman"/>
        </w:rPr>
      </w:pPr>
    </w:p>
    <w:p w14:paraId="72126FDD">
      <w:pPr>
        <w:rPr>
          <w:rFonts w:hint="default" w:ascii="Times New Roman" w:hAnsi="Times New Roman" w:cs="Times New Roman"/>
        </w:rPr>
      </w:pPr>
    </w:p>
    <w:tbl>
      <w:tblPr>
        <w:tblStyle w:val="27"/>
        <w:tblW w:w="4999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1"/>
        <w:gridCol w:w="8281"/>
      </w:tblGrid>
      <w:tr w14:paraId="000D0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485A7070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属性</w:t>
            </w:r>
          </w:p>
        </w:tc>
        <w:tc>
          <w:tcPr>
            <w:tcW w:w="420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0985BF8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值</w:t>
            </w:r>
          </w:p>
        </w:tc>
      </w:tr>
      <w:tr w14:paraId="356E0E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BC2219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数据结构名</w:t>
            </w:r>
          </w:p>
        </w:tc>
        <w:tc>
          <w:tcPr>
            <w:tcW w:w="420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74C9C9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课程（course）</w:t>
            </w:r>
          </w:p>
        </w:tc>
      </w:tr>
      <w:tr w14:paraId="29A036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1E4E9B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含义说明</w:t>
            </w:r>
          </w:p>
        </w:tc>
        <w:tc>
          <w:tcPr>
            <w:tcW w:w="42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BA857F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教学课程的基本信息</w:t>
            </w:r>
          </w:p>
        </w:tc>
      </w:tr>
      <w:tr w14:paraId="1B4D53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24EECCE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组成</w:t>
            </w:r>
          </w:p>
        </w:tc>
        <w:tc>
          <w:tcPr>
            <w:tcW w:w="420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8DF585B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课程名 (name) + 学分 (credit) + 状态 (status) + 创建时间 + 更新时间</w:t>
            </w:r>
          </w:p>
        </w:tc>
      </w:tr>
      <w:bookmarkEnd w:id="18"/>
    </w:tbl>
    <w:p w14:paraId="00859E0B">
      <w:pPr>
        <w:pStyle w:val="8"/>
        <w:jc w:val="center"/>
        <w:rPr>
          <w:rFonts w:hint="default" w:ascii="Times New Roman" w:hAnsi="Times New Roman" w:cs="Times New Roman"/>
        </w:rPr>
      </w:pPr>
      <w:bookmarkStart w:id="19" w:name="数据结构教师teacher"/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18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-数据结构：课程（course）</w:t>
      </w:r>
    </w:p>
    <w:p w14:paraId="210CB6A2">
      <w:pPr>
        <w:rPr>
          <w:rFonts w:hint="default" w:ascii="Times New Roman" w:hAnsi="Times New Roman" w:cs="Times New Roman"/>
        </w:rPr>
      </w:pPr>
    </w:p>
    <w:p w14:paraId="7FC725E3">
      <w:pPr>
        <w:rPr>
          <w:rFonts w:hint="default" w:ascii="Times New Roman" w:hAnsi="Times New Roman" w:cs="Times New Roman"/>
        </w:rPr>
      </w:pPr>
    </w:p>
    <w:tbl>
      <w:tblPr>
        <w:tblStyle w:val="2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8620"/>
      </w:tblGrid>
      <w:tr w14:paraId="517FD7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16057449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属性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A4AC54C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值</w:t>
            </w:r>
          </w:p>
        </w:tc>
      </w:tr>
      <w:tr w14:paraId="769AE5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8CF307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数据结构名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541448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教师（teacher）</w:t>
            </w:r>
          </w:p>
        </w:tc>
      </w:tr>
      <w:tr w14:paraId="6E1BB4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66F773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含义说明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2FBABD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授课教师的基本信息</w:t>
            </w:r>
          </w:p>
        </w:tc>
      </w:tr>
      <w:tr w14:paraId="039A69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F536DB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组成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46438D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姓名 (name) + 工号 (no) + 职称 (title) + 电话 (phone) + 状态 (status) + 创建时间 + 更新时间</w:t>
            </w:r>
          </w:p>
        </w:tc>
      </w:tr>
      <w:tr w14:paraId="70FCA6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5DA387D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说明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FB5EAC7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title和phone为可空字段</w:t>
            </w:r>
          </w:p>
        </w:tc>
      </w:tr>
      <w:bookmarkEnd w:id="19"/>
    </w:tbl>
    <w:p w14:paraId="27806DBC">
      <w:pPr>
        <w:pStyle w:val="8"/>
        <w:jc w:val="center"/>
        <w:rPr>
          <w:rFonts w:hint="default" w:ascii="Times New Roman" w:hAnsi="Times New Roman" w:cs="Times New Roman"/>
        </w:rPr>
      </w:pPr>
      <w:bookmarkStart w:id="20" w:name="数据结构排课courseoffering"/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19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-数据结构：教师（teacher）</w:t>
      </w:r>
    </w:p>
    <w:p w14:paraId="04FE872A">
      <w:pPr>
        <w:rPr>
          <w:rFonts w:hint="default" w:ascii="Times New Roman" w:hAnsi="Times New Roman" w:cs="Times New Roman"/>
        </w:rPr>
      </w:pPr>
    </w:p>
    <w:p w14:paraId="3393FCC6">
      <w:pPr>
        <w:rPr>
          <w:rFonts w:hint="default" w:ascii="Times New Roman" w:hAnsi="Times New Roman" w:cs="Times New Roman"/>
        </w:rPr>
      </w:pPr>
    </w:p>
    <w:tbl>
      <w:tblPr>
        <w:tblStyle w:val="2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"/>
        <w:gridCol w:w="9169"/>
      </w:tblGrid>
      <w:tr w14:paraId="1B0E19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4F54F957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属性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9EE6E67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值</w:t>
            </w:r>
          </w:p>
        </w:tc>
      </w:tr>
      <w:tr w14:paraId="2ED6E0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E95A5A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数据结构名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3BD13D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排课（course_offering）</w:t>
            </w:r>
          </w:p>
        </w:tc>
      </w:tr>
      <w:tr w14:paraId="1BB987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7E2223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含义说明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F038A2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每次选课安排的核心数据结构，定义了某门课程由某位教师授课的完整排课信息</w:t>
            </w:r>
          </w:p>
        </w:tc>
      </w:tr>
      <w:tr w14:paraId="7B1510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8596F6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组成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FD1B82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课程ID (course_id) + 教师ID (teacher_id) + 学期 (semester) + 最高选课人数 (max_students) + 当前选课人数 (current_students) + 选课开始时间 (enroll_start_time) + 选课截止时间 (enroll_end_time) + 成绩录入截止时间 (grade_deadline) + 状态 (status) + 创建时间 + 更新时间</w:t>
            </w:r>
          </w:p>
        </w:tc>
      </w:tr>
      <w:tr w14:paraId="611A42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21E93FD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说明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A20383D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current_students由触发器自动维护；排课修改时不应允许更改course_id和teacher_id</w:t>
            </w:r>
          </w:p>
        </w:tc>
      </w:tr>
      <w:bookmarkEnd w:id="20"/>
    </w:tbl>
    <w:p w14:paraId="476B31D0">
      <w:pPr>
        <w:pStyle w:val="8"/>
        <w:jc w:val="center"/>
        <w:rPr>
          <w:rFonts w:hint="default" w:ascii="Times New Roman" w:hAnsi="Times New Roman" w:eastAsia="宋体" w:cs="Times New Roman"/>
        </w:rPr>
      </w:pPr>
      <w:bookmarkStart w:id="21" w:name="数据结构选课enrollment"/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20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-数据结构：排课（course_offering）</w:t>
      </w:r>
    </w:p>
    <w:tbl>
      <w:tblPr>
        <w:tblStyle w:val="2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"/>
        <w:gridCol w:w="8876"/>
      </w:tblGrid>
      <w:tr w14:paraId="69906B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7662DFBC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属性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A2E3412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值</w:t>
            </w:r>
          </w:p>
        </w:tc>
      </w:tr>
      <w:tr w14:paraId="0978E7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7093B4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数据结构名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DF4578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选课（enrollment）</w:t>
            </w:r>
          </w:p>
        </w:tc>
      </w:tr>
      <w:tr w14:paraId="531EC7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5DDFCB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含义说明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5F752A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学生与排课之间的M:N关系，记录选课行为和成绩数据</w:t>
            </w:r>
          </w:p>
        </w:tc>
      </w:tr>
      <w:tr w14:paraId="20C686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D32568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组成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4EF2D3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排课ID (offering_id) + 学生ID (student_id) + 成绩 (score) + 选课时间 (create_time) + 更新时间 (update_time) + 退选标记 (is_deleted)</w:t>
            </w:r>
          </w:p>
        </w:tc>
      </w:tr>
      <w:tr w14:paraId="282618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B0FD024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说明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8B0F7FB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score为NULL表示成绩未录入；is_deleted=1表示已退选；UNIQUE(offering_id, student_id)防止重复选课</w:t>
            </w:r>
          </w:p>
        </w:tc>
      </w:tr>
      <w:bookmarkEnd w:id="21"/>
    </w:tbl>
    <w:p w14:paraId="587D0E57">
      <w:pPr>
        <w:pStyle w:val="8"/>
        <w:jc w:val="center"/>
        <w:rPr>
          <w:rFonts w:hint="default" w:ascii="Times New Roman" w:hAnsi="Times New Roman" w:cs="Times New Roman"/>
        </w:rPr>
      </w:pPr>
      <w:bookmarkStart w:id="22" w:name="数据结构讲授关系teachercourse"/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21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-数据结构：选课（enrollment）</w:t>
      </w:r>
    </w:p>
    <w:p w14:paraId="509BF732">
      <w:pPr>
        <w:rPr>
          <w:rFonts w:hint="default" w:ascii="Times New Roman" w:hAnsi="Times New Roman" w:cs="Times New Roman"/>
        </w:rPr>
      </w:pPr>
    </w:p>
    <w:p w14:paraId="0A671FF8">
      <w:pPr>
        <w:rPr>
          <w:rFonts w:hint="default" w:ascii="Times New Roman" w:hAnsi="Times New Roman" w:cs="Times New Roman"/>
        </w:rPr>
      </w:pPr>
    </w:p>
    <w:tbl>
      <w:tblPr>
        <w:tblStyle w:val="27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8193"/>
      </w:tblGrid>
      <w:tr w14:paraId="016E95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4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14228AA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属性</w:t>
            </w:r>
          </w:p>
        </w:tc>
        <w:tc>
          <w:tcPr>
            <w:tcW w:w="415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21EC4BE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值</w:t>
            </w:r>
          </w:p>
        </w:tc>
      </w:tr>
      <w:tr w14:paraId="47DF99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71C45B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数据结构名</w:t>
            </w:r>
          </w:p>
        </w:tc>
        <w:tc>
          <w:tcPr>
            <w:tcW w:w="415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867FBF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讲授关系（teacher_course）</w:t>
            </w:r>
          </w:p>
        </w:tc>
      </w:tr>
      <w:tr w14:paraId="7F2E44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13234B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含义说明</w:t>
            </w:r>
          </w:p>
        </w:tc>
        <w:tc>
          <w:tcPr>
            <w:tcW w:w="41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3DE95C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教师与课程之间的M:N关系，表明某位教师有资格教授某门课程</w:t>
            </w:r>
          </w:p>
        </w:tc>
      </w:tr>
      <w:tr w14:paraId="0C2982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D0A2A5A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组成</w:t>
            </w:r>
          </w:p>
        </w:tc>
        <w:tc>
          <w:tcPr>
            <w:tcW w:w="415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A077BE9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教师ID (teacher_id) + 课程ID (course_id) + 创建时间 + 更新时间</w:t>
            </w:r>
          </w:p>
        </w:tc>
      </w:tr>
      <w:bookmarkEnd w:id="22"/>
    </w:tbl>
    <w:p w14:paraId="2F8D7335">
      <w:pPr>
        <w:pStyle w:val="8"/>
        <w:jc w:val="center"/>
        <w:rPr>
          <w:rFonts w:hint="default" w:ascii="Times New Roman" w:hAnsi="Times New Roman" w:cs="Times New Roman"/>
        </w:rPr>
      </w:pPr>
      <w:bookmarkStart w:id="23" w:name="数据结构绩点规则gradepointrule"/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22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-数据结构：讲授关系（teacher_course）</w:t>
      </w:r>
    </w:p>
    <w:p w14:paraId="608990D1">
      <w:pPr>
        <w:rPr>
          <w:rFonts w:hint="default" w:ascii="Times New Roman" w:hAnsi="Times New Roman" w:cs="Times New Roman"/>
        </w:rPr>
      </w:pPr>
    </w:p>
    <w:p w14:paraId="18859698">
      <w:pPr>
        <w:rPr>
          <w:rFonts w:hint="default" w:ascii="Times New Roman" w:hAnsi="Times New Roman" w:cs="Times New Roman"/>
        </w:rPr>
      </w:pPr>
    </w:p>
    <w:tbl>
      <w:tblPr>
        <w:tblStyle w:val="27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0"/>
        <w:gridCol w:w="8092"/>
      </w:tblGrid>
      <w:tr w14:paraId="68BDEF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9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57EEF193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属性</w:t>
            </w:r>
          </w:p>
        </w:tc>
        <w:tc>
          <w:tcPr>
            <w:tcW w:w="410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4B682A0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值</w:t>
            </w:r>
          </w:p>
        </w:tc>
      </w:tr>
      <w:tr w14:paraId="214415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8763D0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数据结构名</w:t>
            </w:r>
          </w:p>
        </w:tc>
        <w:tc>
          <w:tcPr>
            <w:tcW w:w="410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0D09F7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绩点规则（grade_point_rule）</w:t>
            </w:r>
          </w:p>
        </w:tc>
      </w:tr>
      <w:tr w14:paraId="569415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00A2F4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含义说明</w:t>
            </w:r>
          </w:p>
        </w:tc>
        <w:tc>
          <w:tcPr>
            <w:tcW w:w="41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785650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成绩区间到绩点的映射规则表</w:t>
            </w:r>
          </w:p>
        </w:tc>
      </w:tr>
      <w:tr w14:paraId="6379ED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A0C926E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组成</w:t>
            </w:r>
          </w:p>
        </w:tc>
        <w:tc>
          <w:tcPr>
            <w:tcW w:w="410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F5A3A43">
            <w:pPr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成绩下限 (min_score) + 成绩上限 (max_score) + 绩点 (point)</w:t>
            </w:r>
          </w:p>
        </w:tc>
      </w:tr>
      <w:bookmarkEnd w:id="15"/>
      <w:bookmarkEnd w:id="23"/>
    </w:tbl>
    <w:p w14:paraId="57A9E29C">
      <w:pPr>
        <w:pStyle w:val="8"/>
        <w:jc w:val="center"/>
        <w:rPr>
          <w:rFonts w:hint="default" w:ascii="Times New Roman" w:hAnsi="Times New Roman" w:eastAsia="宋体" w:cs="Times New Roman"/>
        </w:rPr>
      </w:pPr>
      <w:bookmarkStart w:id="24" w:name="X9ceb7572ca387f3dbd7cc760028988cde8f022b"/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23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-数据结构：绩点规则（grade_point_rule）</w:t>
      </w:r>
    </w:p>
    <w:p w14:paraId="2B674D05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2.3.3 数据流</w:t>
      </w:r>
    </w:p>
    <w:p w14:paraId="350284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数据流是数据结构在系统内传输的路径。</w:t>
      </w:r>
    </w:p>
    <w:p w14:paraId="3C9641AA">
      <w:pPr>
        <w:rPr>
          <w:rFonts w:hint="default" w:ascii="Times New Roman" w:hAnsi="Times New Roman" w:cs="Times New Roman"/>
        </w:rPr>
      </w:pPr>
    </w:p>
    <w:tbl>
      <w:tblPr>
        <w:tblStyle w:val="27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2"/>
        <w:gridCol w:w="7940"/>
      </w:tblGrid>
      <w:tr w14:paraId="5A2D43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bottom"/>
          </w:tcPr>
          <w:p w14:paraId="6B61E5E1">
            <w:pPr>
              <w:rPr>
                <w:rFonts w:hint="default" w:ascii="Times New Roman" w:hAnsi="Times New Roman" w:cs="Times New Roman"/>
                <w:color w:val="000000"/>
              </w:rPr>
            </w:pPr>
            <w:bookmarkStart w:id="25" w:name="数据流1选课申请"/>
            <w:r>
              <w:rPr>
                <w:rFonts w:hint="default" w:ascii="Times New Roman" w:hAnsi="Times New Roman" w:cs="Times New Roman"/>
                <w:color w:val="000000"/>
              </w:rPr>
              <w:t>属性</w:t>
            </w:r>
          </w:p>
        </w:tc>
        <w:tc>
          <w:tcPr>
            <w:tcW w:w="402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25BCE1C0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值</w:t>
            </w:r>
          </w:p>
        </w:tc>
      </w:tr>
      <w:tr w14:paraId="26E2FF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158B8977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数据流名</w:t>
            </w:r>
          </w:p>
        </w:tc>
        <w:tc>
          <w:tcPr>
            <w:tcW w:w="402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52566BC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选课申请</w:t>
            </w:r>
          </w:p>
        </w:tc>
      </w:tr>
      <w:tr w14:paraId="25058F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665877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说明</w:t>
            </w:r>
          </w:p>
        </w:tc>
        <w:tc>
          <w:tcPr>
            <w:tcW w:w="402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5CCBDD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学生在浏览可选课程后，选择某排课并提交的申请数据</w:t>
            </w:r>
          </w:p>
        </w:tc>
      </w:tr>
      <w:tr w14:paraId="3586A4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6CDC10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数据流来源</w:t>
            </w:r>
          </w:p>
        </w:tc>
        <w:tc>
          <w:tcPr>
            <w:tcW w:w="402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43364B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学生（学生端 Web/CLI）</w:t>
            </w:r>
          </w:p>
        </w:tc>
      </w:tr>
      <w:tr w14:paraId="235299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73DA79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数据流去向</w:t>
            </w:r>
          </w:p>
        </w:tc>
        <w:tc>
          <w:tcPr>
            <w:tcW w:w="402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910AA8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P3 选课管理处理过程 → sp_enroll 存储过程</w:t>
            </w:r>
          </w:p>
        </w:tc>
      </w:tr>
      <w:tr w14:paraId="171D36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D51F53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组成</w:t>
            </w:r>
          </w:p>
        </w:tc>
        <w:tc>
          <w:tcPr>
            <w:tcW w:w="402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1F917D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学号 (student_no) + 排课ID (plan_id)</w:t>
            </w:r>
          </w:p>
        </w:tc>
      </w:tr>
      <w:tr w14:paraId="2D4316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B497BE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平均流量</w:t>
            </w:r>
          </w:p>
        </w:tc>
        <w:tc>
          <w:tcPr>
            <w:tcW w:w="402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2E38BA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选课期间每天约100条</w:t>
            </w:r>
          </w:p>
        </w:tc>
      </w:tr>
      <w:tr w14:paraId="36B5A7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1B7B28B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高峰期流量</w:t>
            </w:r>
          </w:p>
        </w:tc>
        <w:tc>
          <w:tcPr>
            <w:tcW w:w="402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F493650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选课第一天约500条</w:t>
            </w:r>
          </w:p>
        </w:tc>
      </w:tr>
      <w:bookmarkEnd w:id="25"/>
    </w:tbl>
    <w:p w14:paraId="71ECB31D">
      <w:pPr>
        <w:pStyle w:val="8"/>
        <w:jc w:val="center"/>
        <w:rPr>
          <w:rFonts w:hint="default" w:ascii="Times New Roman" w:hAnsi="Times New Roman" w:cs="Times New Roman"/>
        </w:rPr>
      </w:pPr>
      <w:bookmarkStart w:id="26" w:name="数据流2退选申请"/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24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-数据流1：选课申请</w:t>
      </w:r>
    </w:p>
    <w:tbl>
      <w:tblPr>
        <w:tblStyle w:val="27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2"/>
        <w:gridCol w:w="7720"/>
      </w:tblGrid>
      <w:tr w14:paraId="04117B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8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bottom"/>
          </w:tcPr>
          <w:p w14:paraId="20A04165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属性</w:t>
            </w:r>
          </w:p>
        </w:tc>
        <w:tc>
          <w:tcPr>
            <w:tcW w:w="391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3EF97BDC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值</w:t>
            </w:r>
          </w:p>
        </w:tc>
      </w:tr>
      <w:tr w14:paraId="6B1338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DB3B3F4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数据流名</w:t>
            </w:r>
          </w:p>
        </w:tc>
        <w:tc>
          <w:tcPr>
            <w:tcW w:w="391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20B6AF6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退选申请</w:t>
            </w:r>
          </w:p>
        </w:tc>
      </w:tr>
      <w:tr w14:paraId="7A90FF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6F78F6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说明</w:t>
            </w:r>
          </w:p>
        </w:tc>
        <w:tc>
          <w:tcPr>
            <w:tcW w:w="39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804983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学生在选课截止前取消已选课程的申请</w:t>
            </w:r>
          </w:p>
        </w:tc>
      </w:tr>
      <w:tr w14:paraId="68563B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B06ECC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数据流来源</w:t>
            </w:r>
          </w:p>
        </w:tc>
        <w:tc>
          <w:tcPr>
            <w:tcW w:w="39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97604D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学生</w:t>
            </w:r>
          </w:p>
        </w:tc>
      </w:tr>
      <w:tr w14:paraId="086188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40C212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数据流去向</w:t>
            </w:r>
          </w:p>
        </w:tc>
        <w:tc>
          <w:tcPr>
            <w:tcW w:w="39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6218E4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P3 选课管理处理过程 → sp_unenroll 存储过程</w:t>
            </w:r>
          </w:p>
        </w:tc>
      </w:tr>
      <w:tr w14:paraId="002E73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D05708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组成</w:t>
            </w:r>
          </w:p>
        </w:tc>
        <w:tc>
          <w:tcPr>
            <w:tcW w:w="39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A79C92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学号 (student_no) + 排课ID (plan_id)</w:t>
            </w:r>
          </w:p>
        </w:tc>
      </w:tr>
      <w:tr w14:paraId="0B2D73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10C31EB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平均流量</w:t>
            </w:r>
          </w:p>
        </w:tc>
        <w:tc>
          <w:tcPr>
            <w:tcW w:w="391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BE3BF45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较少，约10-30条/学期</w:t>
            </w:r>
          </w:p>
        </w:tc>
      </w:tr>
      <w:bookmarkEnd w:id="26"/>
    </w:tbl>
    <w:p w14:paraId="69A43DA6">
      <w:pPr>
        <w:pStyle w:val="8"/>
        <w:jc w:val="center"/>
        <w:rPr>
          <w:rFonts w:hint="default" w:ascii="Times New Roman" w:hAnsi="Times New Roman" w:cs="Times New Roman"/>
        </w:rPr>
      </w:pPr>
      <w:bookmarkStart w:id="27" w:name="数据流3成绩单"/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25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-数据流2：退选申请</w:t>
      </w:r>
    </w:p>
    <w:p w14:paraId="5CDDE76A">
      <w:pPr>
        <w:rPr>
          <w:rFonts w:hint="default" w:ascii="Times New Roman" w:hAnsi="Times New Roman" w:cs="Times New Roman"/>
        </w:rPr>
      </w:pPr>
    </w:p>
    <w:p w14:paraId="4803ACBE">
      <w:pPr>
        <w:rPr>
          <w:rFonts w:hint="default" w:ascii="Times New Roman" w:hAnsi="Times New Roman" w:cs="Times New Roman"/>
        </w:rPr>
      </w:pPr>
    </w:p>
    <w:tbl>
      <w:tblPr>
        <w:tblStyle w:val="27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3"/>
        <w:gridCol w:w="8459"/>
      </w:tblGrid>
      <w:tr w14:paraId="20CE9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0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bottom"/>
          </w:tcPr>
          <w:p w14:paraId="5006C9B1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属性</w:t>
            </w:r>
          </w:p>
        </w:tc>
        <w:tc>
          <w:tcPr>
            <w:tcW w:w="429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2F746EE2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值</w:t>
            </w:r>
          </w:p>
        </w:tc>
      </w:tr>
      <w:tr w14:paraId="2739B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0814FED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数据流名</w:t>
            </w:r>
          </w:p>
        </w:tc>
        <w:tc>
          <w:tcPr>
            <w:tcW w:w="429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BE40FA9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成绩单</w:t>
            </w:r>
          </w:p>
        </w:tc>
      </w:tr>
      <w:tr w14:paraId="0BEECF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CA013E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说明</w:t>
            </w:r>
          </w:p>
        </w:tc>
        <w:tc>
          <w:tcPr>
            <w:tcW w:w="42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9E9CB7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教师录入学生成绩时提交的数据，可以是逐条录入或CSV批量导入</w:t>
            </w:r>
          </w:p>
        </w:tc>
      </w:tr>
      <w:tr w14:paraId="493B68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91C1FC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数据流来源</w:t>
            </w:r>
          </w:p>
        </w:tc>
        <w:tc>
          <w:tcPr>
            <w:tcW w:w="42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CBC46D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教师（教师端 Web/CLI）</w:t>
            </w:r>
          </w:p>
        </w:tc>
      </w:tr>
      <w:tr w14:paraId="35B609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1D68F5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数据流去向</w:t>
            </w:r>
          </w:p>
        </w:tc>
        <w:tc>
          <w:tcPr>
            <w:tcW w:w="42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5032B5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P4 成绩管理处理过程 → sp_grade_input 存储过程</w:t>
            </w:r>
          </w:p>
        </w:tc>
      </w:tr>
      <w:tr w14:paraId="3CDF88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A93C1F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组成</w:t>
            </w:r>
          </w:p>
        </w:tc>
        <w:tc>
          <w:tcPr>
            <w:tcW w:w="42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74409D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教师工号 (teacher_no) + 排课ID (plan_id) + 学生学号 (student_no) + 成绩 (score)</w:t>
            </w:r>
          </w:p>
        </w:tc>
      </w:tr>
      <w:tr w14:paraId="17C74D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79CD98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平均流量</w:t>
            </w:r>
          </w:p>
        </w:tc>
        <w:tc>
          <w:tcPr>
            <w:tcW w:w="42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D126B8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期末期间每天约50-100条</w:t>
            </w:r>
          </w:p>
        </w:tc>
      </w:tr>
      <w:tr w14:paraId="3714CB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3EBFD2C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高峰期流量</w:t>
            </w:r>
          </w:p>
        </w:tc>
        <w:tc>
          <w:tcPr>
            <w:tcW w:w="429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F5C682A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成绩录入截止日前一天约200条</w:t>
            </w:r>
          </w:p>
        </w:tc>
      </w:tr>
      <w:bookmarkEnd w:id="27"/>
    </w:tbl>
    <w:p w14:paraId="33C84415">
      <w:pPr>
        <w:pStyle w:val="8"/>
        <w:jc w:val="center"/>
        <w:rPr>
          <w:rFonts w:hint="default" w:ascii="Times New Roman" w:hAnsi="Times New Roman" w:cs="Times New Roman"/>
        </w:rPr>
      </w:pPr>
      <w:bookmarkStart w:id="28" w:name="数据流4学籍分更新"/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26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-数据流3：成绩单</w:t>
      </w:r>
    </w:p>
    <w:p w14:paraId="24E89DD1">
      <w:pPr>
        <w:rPr>
          <w:rFonts w:hint="default" w:ascii="Times New Roman" w:hAnsi="Times New Roman" w:cs="Times New Roman"/>
        </w:rPr>
      </w:pPr>
    </w:p>
    <w:p w14:paraId="0AFB19A5">
      <w:pPr>
        <w:rPr>
          <w:rFonts w:hint="default" w:ascii="Times New Roman" w:hAnsi="Times New Roman" w:cs="Times New Roman"/>
        </w:rPr>
      </w:pPr>
    </w:p>
    <w:tbl>
      <w:tblPr>
        <w:tblStyle w:val="27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2"/>
        <w:gridCol w:w="8210"/>
      </w:tblGrid>
      <w:tr w14:paraId="51F0FA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bottom"/>
          </w:tcPr>
          <w:p w14:paraId="5E1383B0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属性</w:t>
            </w:r>
          </w:p>
        </w:tc>
        <w:tc>
          <w:tcPr>
            <w:tcW w:w="416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2DAFF259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值</w:t>
            </w:r>
          </w:p>
        </w:tc>
      </w:tr>
      <w:tr w14:paraId="67B6B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4B4B324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数据流名</w:t>
            </w:r>
          </w:p>
        </w:tc>
        <w:tc>
          <w:tcPr>
            <w:tcW w:w="416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3492254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学籍分更新</w:t>
            </w:r>
          </w:p>
        </w:tc>
      </w:tr>
      <w:tr w14:paraId="78B854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A97752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说明</w:t>
            </w:r>
          </w:p>
        </w:tc>
        <w:tc>
          <w:tcPr>
            <w:tcW w:w="41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5360E0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成绩变化后触发器自动计算的新学籍分</w:t>
            </w:r>
          </w:p>
        </w:tc>
      </w:tr>
      <w:tr w14:paraId="4DF374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861F01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数据流来源</w:t>
            </w:r>
          </w:p>
        </w:tc>
        <w:tc>
          <w:tcPr>
            <w:tcW w:w="41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6042E6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P4 成绩管理处理过程 → trg_enrollment_after_update_score 触发器</w:t>
            </w:r>
          </w:p>
        </w:tc>
      </w:tr>
      <w:tr w14:paraId="2A7E8E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B90D4B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数据流去向</w:t>
            </w:r>
          </w:p>
        </w:tc>
        <w:tc>
          <w:tcPr>
            <w:tcW w:w="41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3FAA8C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D2 学生表（student.weighted_score字段）</w:t>
            </w:r>
          </w:p>
        </w:tc>
      </w:tr>
      <w:tr w14:paraId="3F208E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2BF0ED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组成</w:t>
            </w:r>
          </w:p>
        </w:tc>
        <w:tc>
          <w:tcPr>
            <w:tcW w:w="41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C68672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学籍分 = Σ(score × credit) / Σ(credit)</w:t>
            </w:r>
          </w:p>
        </w:tc>
      </w:tr>
      <w:tr w14:paraId="38B59E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F12D13E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说明</w:t>
            </w:r>
          </w:p>
        </w:tc>
        <w:tc>
          <w:tcPr>
            <w:tcW w:w="416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FF22D02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触发器自动计算，应用程序无需干预</w:t>
            </w:r>
          </w:p>
        </w:tc>
      </w:tr>
      <w:bookmarkEnd w:id="28"/>
    </w:tbl>
    <w:p w14:paraId="2A9779A0">
      <w:pPr>
        <w:pStyle w:val="8"/>
        <w:jc w:val="center"/>
        <w:rPr>
          <w:rFonts w:hint="default" w:ascii="Times New Roman" w:hAnsi="Times New Roman" w:cs="Times New Roman"/>
        </w:rPr>
      </w:pPr>
      <w:bookmarkStart w:id="29" w:name="数据流5绩点分更新"/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27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-数据流4：学籍分更新</w:t>
      </w:r>
    </w:p>
    <w:p w14:paraId="1021B51C">
      <w:pPr>
        <w:rPr>
          <w:rFonts w:hint="default" w:ascii="Times New Roman" w:hAnsi="Times New Roman" w:cs="Times New Roman"/>
        </w:rPr>
      </w:pPr>
    </w:p>
    <w:tbl>
      <w:tblPr>
        <w:tblStyle w:val="27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2"/>
        <w:gridCol w:w="8210"/>
      </w:tblGrid>
      <w:tr w14:paraId="596D1A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782DBFAC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属性</w:t>
            </w:r>
          </w:p>
        </w:tc>
        <w:tc>
          <w:tcPr>
            <w:tcW w:w="416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E1F14C9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值</w:t>
            </w:r>
          </w:p>
        </w:tc>
      </w:tr>
      <w:tr w14:paraId="06406F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A5D091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数据流名</w:t>
            </w:r>
          </w:p>
        </w:tc>
        <w:tc>
          <w:tcPr>
            <w:tcW w:w="416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3F2376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绩点分更新</w:t>
            </w:r>
          </w:p>
        </w:tc>
      </w:tr>
      <w:tr w14:paraId="5A4673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FFE20B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说明</w:t>
            </w:r>
          </w:p>
        </w:tc>
        <w:tc>
          <w:tcPr>
            <w:tcW w:w="41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8FAF57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成绩变化后触发器自动计算的新绩点分（GPA）</w:t>
            </w:r>
          </w:p>
        </w:tc>
      </w:tr>
      <w:tr w14:paraId="1A2013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C7CA42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数据流来源</w:t>
            </w:r>
          </w:p>
        </w:tc>
        <w:tc>
          <w:tcPr>
            <w:tcW w:w="41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A72AC2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P4 成绩管理处理过程 → trg_enrollment_after_update_score 触发器</w:t>
            </w:r>
          </w:p>
        </w:tc>
      </w:tr>
      <w:tr w14:paraId="62ED33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A13902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数据流去向</w:t>
            </w:r>
          </w:p>
        </w:tc>
        <w:tc>
          <w:tcPr>
            <w:tcW w:w="41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14E049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D2 学生表（student.gpa字段）</w:t>
            </w:r>
          </w:p>
        </w:tc>
      </w:tr>
      <w:tr w14:paraId="4CE7E7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D20DD5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组成</w:t>
            </w:r>
          </w:p>
        </w:tc>
        <w:tc>
          <w:tcPr>
            <w:tcW w:w="41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698A35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绩点分 = Σ(credit × point) / Σ(credit)</w:t>
            </w:r>
          </w:p>
        </w:tc>
      </w:tr>
      <w:tr w14:paraId="14C37D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7A22D58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说明</w:t>
            </w:r>
          </w:p>
        </w:tc>
        <w:tc>
          <w:tcPr>
            <w:tcW w:w="416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3B29323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通过grade_point_rule表将成绩转为绩点后计算</w:t>
            </w:r>
          </w:p>
        </w:tc>
      </w:tr>
      <w:bookmarkEnd w:id="29"/>
    </w:tbl>
    <w:p w14:paraId="2AB0BFE1">
      <w:pPr>
        <w:pStyle w:val="8"/>
        <w:jc w:val="center"/>
        <w:rPr>
          <w:rFonts w:hint="default" w:ascii="Times New Roman" w:hAnsi="Times New Roman" w:cs="Times New Roman"/>
        </w:rPr>
      </w:pPr>
      <w:bookmarkStart w:id="30" w:name="数据流6排课人数变更"/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28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-数据流5：绩点分更新</w:t>
      </w:r>
    </w:p>
    <w:p w14:paraId="59BDF46D">
      <w:pPr>
        <w:rPr>
          <w:rFonts w:hint="default" w:ascii="Times New Roman" w:hAnsi="Times New Roman" w:cs="Times New Roman"/>
        </w:rPr>
      </w:pPr>
    </w:p>
    <w:p w14:paraId="6756E3B2">
      <w:pPr>
        <w:rPr>
          <w:rFonts w:hint="default" w:ascii="Times New Roman" w:hAnsi="Times New Roman" w:cs="Times New Roman"/>
        </w:rPr>
      </w:pPr>
    </w:p>
    <w:tbl>
      <w:tblPr>
        <w:tblStyle w:val="27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6"/>
        <w:gridCol w:w="8106"/>
      </w:tblGrid>
      <w:tr w14:paraId="010ED8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8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bottom"/>
          </w:tcPr>
          <w:p w14:paraId="0B6A054D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属性</w:t>
            </w:r>
          </w:p>
        </w:tc>
        <w:tc>
          <w:tcPr>
            <w:tcW w:w="411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7D5A0215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值</w:t>
            </w:r>
          </w:p>
        </w:tc>
      </w:tr>
      <w:tr w14:paraId="2B2605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19F8C49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数据流名</w:t>
            </w:r>
          </w:p>
        </w:tc>
        <w:tc>
          <w:tcPr>
            <w:tcW w:w="411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0D58A43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排课人数变更</w:t>
            </w:r>
          </w:p>
        </w:tc>
      </w:tr>
      <w:tr w14:paraId="69F9F4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9E364B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说明</w:t>
            </w:r>
          </w:p>
        </w:tc>
        <w:tc>
          <w:tcPr>
            <w:tcW w:w="41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95CD84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选课或退选后，触发器自动更新排课表的当前选课人数</w:t>
            </w:r>
          </w:p>
        </w:tc>
      </w:tr>
      <w:tr w14:paraId="544792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28B160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数据流来源</w:t>
            </w:r>
          </w:p>
        </w:tc>
        <w:tc>
          <w:tcPr>
            <w:tcW w:w="41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298105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P3 选课管理 → trg_enrollment_after_insert / trg_enrollment_after_update 触发器</w:t>
            </w:r>
          </w:p>
        </w:tc>
      </w:tr>
      <w:tr w14:paraId="13B19B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BECD64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数据流去向</w:t>
            </w:r>
          </w:p>
        </w:tc>
        <w:tc>
          <w:tcPr>
            <w:tcW w:w="41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DA4C65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D5 排课表（course_offering.current_students字段）</w:t>
            </w:r>
          </w:p>
        </w:tc>
      </w:tr>
      <w:tr w14:paraId="000A1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F9726AF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组成</w:t>
            </w:r>
          </w:p>
        </w:tc>
        <w:tc>
          <w:tcPr>
            <w:tcW w:w="411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4B3C7F1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current_students ± 1</w:t>
            </w:r>
          </w:p>
        </w:tc>
      </w:tr>
      <w:bookmarkEnd w:id="30"/>
    </w:tbl>
    <w:p w14:paraId="1F0D2847">
      <w:pPr>
        <w:pStyle w:val="8"/>
        <w:jc w:val="center"/>
        <w:rPr>
          <w:rFonts w:hint="default" w:ascii="Times New Roman" w:hAnsi="Times New Roman" w:cs="Times New Roman"/>
        </w:rPr>
      </w:pPr>
      <w:bookmarkStart w:id="31" w:name="数据流7统计报表"/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29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-数据流6：排课人数变更</w:t>
      </w:r>
    </w:p>
    <w:p w14:paraId="56CEEDBB">
      <w:pPr>
        <w:rPr>
          <w:rFonts w:hint="default" w:ascii="Times New Roman" w:hAnsi="Times New Roman" w:cs="Times New Roman"/>
        </w:rPr>
      </w:pPr>
    </w:p>
    <w:p w14:paraId="5B83006A">
      <w:pPr>
        <w:rPr>
          <w:rFonts w:hint="default" w:ascii="Times New Roman" w:hAnsi="Times New Roman" w:cs="Times New Roman"/>
        </w:rPr>
      </w:pPr>
    </w:p>
    <w:tbl>
      <w:tblPr>
        <w:tblStyle w:val="27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8151"/>
      </w:tblGrid>
      <w:tr w14:paraId="15B0BC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6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bottom"/>
          </w:tcPr>
          <w:p w14:paraId="4BB3C869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属性</w:t>
            </w:r>
          </w:p>
        </w:tc>
        <w:tc>
          <w:tcPr>
            <w:tcW w:w="413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4B1C3F2F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值</w:t>
            </w:r>
          </w:p>
        </w:tc>
      </w:tr>
      <w:tr w14:paraId="16E0C3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82EE1FC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数据流名</w:t>
            </w:r>
          </w:p>
        </w:tc>
        <w:tc>
          <w:tcPr>
            <w:tcW w:w="413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9A054C3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统计报表</w:t>
            </w:r>
          </w:p>
        </w:tc>
      </w:tr>
      <w:tr w14:paraId="33A33F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B295E1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说明</w:t>
            </w:r>
          </w:p>
        </w:tc>
        <w:tc>
          <w:tcPr>
            <w:tcW w:w="41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2CB833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系统通过存储过程生成的各类统计结果</w:t>
            </w:r>
          </w:p>
        </w:tc>
      </w:tr>
      <w:tr w14:paraId="274ABE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D10CE1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数据流来源</w:t>
            </w:r>
          </w:p>
        </w:tc>
        <w:tc>
          <w:tcPr>
            <w:tcW w:w="41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E7D7B3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P5 查询统计处理过程 → 各种存储过程</w:t>
            </w:r>
          </w:p>
        </w:tc>
      </w:tr>
      <w:tr w14:paraId="014E2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6F9200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数据流去向</w:t>
            </w:r>
          </w:p>
        </w:tc>
        <w:tc>
          <w:tcPr>
            <w:tcW w:w="41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410448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学生/教师/教务</w:t>
            </w:r>
          </w:p>
        </w:tc>
      </w:tr>
      <w:tr w14:paraId="7D6624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E7F4657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组成</w:t>
            </w:r>
          </w:p>
        </w:tc>
        <w:tc>
          <w:tcPr>
            <w:tcW w:w="413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3BA4E99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按具体报表定义：学籍分名单/成绩统计/学期均分/教师授课统计</w:t>
            </w:r>
          </w:p>
        </w:tc>
      </w:tr>
      <w:bookmarkEnd w:id="31"/>
    </w:tbl>
    <w:p w14:paraId="52932DA6">
      <w:pPr>
        <w:pStyle w:val="8"/>
        <w:jc w:val="center"/>
        <w:rPr>
          <w:rFonts w:hint="default" w:ascii="Times New Roman" w:hAnsi="Times New Roman" w:cs="Times New Roman"/>
        </w:rPr>
      </w:pPr>
      <w:bookmarkStart w:id="32" w:name="数据流8排课安排"/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30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-数据流7：统计报表</w:t>
      </w:r>
    </w:p>
    <w:p w14:paraId="734B098D">
      <w:pPr>
        <w:rPr>
          <w:rFonts w:hint="default" w:ascii="Times New Roman" w:hAnsi="Times New Roman" w:cs="Times New Roman"/>
        </w:rPr>
      </w:pPr>
    </w:p>
    <w:tbl>
      <w:tblPr>
        <w:tblStyle w:val="27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8"/>
        <w:gridCol w:w="8316"/>
      </w:tblGrid>
      <w:tr w14:paraId="1AF629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80" w:type="pct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0BA54A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属性</w:t>
            </w:r>
          </w:p>
        </w:tc>
        <w:tc>
          <w:tcPr>
            <w:tcW w:w="4219" w:type="pct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74EF41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值</w:t>
            </w:r>
          </w:p>
        </w:tc>
      </w:tr>
      <w:tr w14:paraId="5ED091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pct"/>
          </w:tcPr>
          <w:p w14:paraId="7093F77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数据流名</w:t>
            </w:r>
          </w:p>
        </w:tc>
        <w:tc>
          <w:tcPr>
            <w:tcW w:w="4219" w:type="pct"/>
          </w:tcPr>
          <w:p w14:paraId="778906A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排课安排</w:t>
            </w:r>
          </w:p>
        </w:tc>
      </w:tr>
      <w:tr w14:paraId="0EFB2C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pct"/>
          </w:tcPr>
          <w:p w14:paraId="02773A2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</w:t>
            </w:r>
          </w:p>
        </w:tc>
        <w:tc>
          <w:tcPr>
            <w:tcW w:w="4219" w:type="pct"/>
          </w:tcPr>
          <w:p w14:paraId="32FF80C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教务管理员创建或修改的排课数据</w:t>
            </w:r>
          </w:p>
        </w:tc>
      </w:tr>
      <w:tr w14:paraId="6B8751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pct"/>
          </w:tcPr>
          <w:p w14:paraId="54EBF60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数据流来源</w:t>
            </w:r>
          </w:p>
        </w:tc>
        <w:tc>
          <w:tcPr>
            <w:tcW w:w="4219" w:type="pct"/>
          </w:tcPr>
          <w:p w14:paraId="7B4A46B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教务管理员</w:t>
            </w:r>
          </w:p>
        </w:tc>
      </w:tr>
      <w:tr w14:paraId="527CEE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pct"/>
          </w:tcPr>
          <w:p w14:paraId="41456A8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数据流去向</w:t>
            </w:r>
          </w:p>
        </w:tc>
        <w:tc>
          <w:tcPr>
            <w:tcW w:w="4219" w:type="pct"/>
          </w:tcPr>
          <w:p w14:paraId="1F13B7B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P2 排课管理 → D5 排课表</w:t>
            </w:r>
          </w:p>
        </w:tc>
      </w:tr>
      <w:tr w14:paraId="2B0F12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pct"/>
          </w:tcPr>
          <w:p w14:paraId="1DE60FE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组成</w:t>
            </w:r>
          </w:p>
        </w:tc>
        <w:tc>
          <w:tcPr>
            <w:tcW w:w="4219" w:type="pct"/>
          </w:tcPr>
          <w:p w14:paraId="1DFDC22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课程ID + 教师ID + 学期 + 选课上限 + 选课开始时间 + 选课截止时间 + 成绩录入截止时间</w:t>
            </w:r>
          </w:p>
        </w:tc>
      </w:tr>
      <w:bookmarkEnd w:id="32"/>
    </w:tbl>
    <w:p w14:paraId="7C3F4CD9">
      <w:pPr>
        <w:pStyle w:val="8"/>
        <w:jc w:val="center"/>
        <w:rPr>
          <w:rFonts w:hint="default" w:ascii="Times New Roman" w:hAnsi="Times New Roman" w:cs="Times New Roman"/>
        </w:rPr>
      </w:pPr>
      <w:bookmarkStart w:id="33" w:name="数据流9基础数据维护"/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31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-数据流8：排课安排</w:t>
      </w:r>
    </w:p>
    <w:p w14:paraId="23741858">
      <w:pPr>
        <w:rPr>
          <w:rFonts w:hint="default" w:ascii="Times New Roman" w:hAnsi="Times New Roman" w:cs="Times New Roman"/>
        </w:rPr>
      </w:pPr>
    </w:p>
    <w:p w14:paraId="37D6B705">
      <w:pPr>
        <w:rPr>
          <w:rFonts w:hint="default" w:ascii="Times New Roman" w:hAnsi="Times New Roman" w:cs="Times New Roman"/>
        </w:rPr>
      </w:pPr>
    </w:p>
    <w:tbl>
      <w:tblPr>
        <w:tblStyle w:val="27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3"/>
        <w:gridCol w:w="8159"/>
      </w:tblGrid>
      <w:tr w14:paraId="4B789F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5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bottom"/>
          </w:tcPr>
          <w:p w14:paraId="4338067E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属性</w:t>
            </w:r>
          </w:p>
        </w:tc>
        <w:tc>
          <w:tcPr>
            <w:tcW w:w="414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575DFB25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值</w:t>
            </w:r>
          </w:p>
        </w:tc>
      </w:tr>
      <w:tr w14:paraId="06230F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D89AC8E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数据流名</w:t>
            </w:r>
          </w:p>
        </w:tc>
        <w:tc>
          <w:tcPr>
            <w:tcW w:w="414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5ADC31D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基础数据维护</w:t>
            </w:r>
          </w:p>
        </w:tc>
      </w:tr>
      <w:tr w14:paraId="16287A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116F34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说明</w:t>
            </w:r>
          </w:p>
        </w:tc>
        <w:tc>
          <w:tcPr>
            <w:tcW w:w="414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E3E080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教务管理员对班级、学生、课程、教师、讲授关系的增删改操作</w:t>
            </w:r>
          </w:p>
        </w:tc>
      </w:tr>
      <w:tr w14:paraId="1238FE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F7E398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数据流来源</w:t>
            </w:r>
          </w:p>
        </w:tc>
        <w:tc>
          <w:tcPr>
            <w:tcW w:w="414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E30B66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教务管理员</w:t>
            </w:r>
          </w:p>
        </w:tc>
      </w:tr>
      <w:tr w14:paraId="7E9ACE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9A9C21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数据流去向</w:t>
            </w:r>
          </w:p>
        </w:tc>
        <w:tc>
          <w:tcPr>
            <w:tcW w:w="414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6479A0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P1 基础数据管理 → D1/D2/D3/D4/D7</w:t>
            </w:r>
          </w:p>
        </w:tc>
      </w:tr>
      <w:tr w14:paraId="6B277F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3F413B5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组成</w:t>
            </w:r>
          </w:p>
        </w:tc>
        <w:tc>
          <w:tcPr>
            <w:tcW w:w="414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5A4B7AF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按各实体数据结构定义</w:t>
            </w:r>
          </w:p>
        </w:tc>
      </w:tr>
      <w:bookmarkEnd w:id="33"/>
    </w:tbl>
    <w:p w14:paraId="655343EA">
      <w:pPr>
        <w:pStyle w:val="8"/>
        <w:jc w:val="center"/>
        <w:rPr>
          <w:rFonts w:hint="default" w:ascii="Times New Roman" w:hAnsi="Times New Roman" w:cs="Times New Roman"/>
        </w:rPr>
      </w:pPr>
      <w:bookmarkStart w:id="34" w:name="数据流10备份恢复"/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32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-数据流9：基础数据维护</w:t>
      </w:r>
    </w:p>
    <w:p w14:paraId="46614FEF">
      <w:pPr>
        <w:rPr>
          <w:rFonts w:hint="default" w:ascii="Times New Roman" w:hAnsi="Times New Roman" w:cs="Times New Roman"/>
        </w:rPr>
      </w:pPr>
    </w:p>
    <w:tbl>
      <w:tblPr>
        <w:tblStyle w:val="27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8"/>
        <w:gridCol w:w="7134"/>
      </w:tblGrid>
      <w:tr w14:paraId="0F6AF2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7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bottom"/>
          </w:tcPr>
          <w:p w14:paraId="1E445B31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属性</w:t>
            </w:r>
          </w:p>
        </w:tc>
        <w:tc>
          <w:tcPr>
            <w:tcW w:w="362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3F6B38B3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值</w:t>
            </w:r>
          </w:p>
        </w:tc>
      </w:tr>
      <w:tr w14:paraId="15CCE3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14F7893B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数据流名</w:t>
            </w:r>
          </w:p>
        </w:tc>
        <w:tc>
          <w:tcPr>
            <w:tcW w:w="362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758694F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备份/恢复数据</w:t>
            </w:r>
          </w:p>
        </w:tc>
      </w:tr>
      <w:tr w14:paraId="1677E6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3F88D3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说明</w:t>
            </w:r>
          </w:p>
        </w:tc>
        <w:tc>
          <w:tcPr>
            <w:tcW w:w="36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70E7C2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数据库的完整备份与恢复操作</w:t>
            </w:r>
          </w:p>
        </w:tc>
      </w:tr>
      <w:tr w14:paraId="587FE2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E1F533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数据流来源/去向</w:t>
            </w:r>
          </w:p>
        </w:tc>
        <w:tc>
          <w:tcPr>
            <w:tcW w:w="36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8871BB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教务 ↔ D8 备份文件(.sql)</w:t>
            </w:r>
          </w:p>
        </w:tc>
      </w:tr>
      <w:tr w14:paraId="2669FF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D1BAB94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组成</w:t>
            </w:r>
          </w:p>
        </w:tc>
        <w:tc>
          <w:tcPr>
            <w:tcW w:w="362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9922388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完整数据库DDL+DML+视图+触发器+存储过程</w:t>
            </w:r>
          </w:p>
        </w:tc>
      </w:tr>
      <w:bookmarkEnd w:id="24"/>
      <w:bookmarkEnd w:id="34"/>
    </w:tbl>
    <w:p w14:paraId="4B73560E">
      <w:pPr>
        <w:pStyle w:val="8"/>
        <w:jc w:val="center"/>
        <w:rPr>
          <w:rFonts w:hint="default" w:ascii="Times New Roman" w:hAnsi="Times New Roman" w:cs="Times New Roman"/>
        </w:rPr>
      </w:pPr>
      <w:bookmarkStart w:id="35" w:name="Xad9160bad78ce82ed8d45e0394ca47f131a137c"/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33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-数据流10：备份/恢复</w:t>
      </w:r>
    </w:p>
    <w:p w14:paraId="22B93C51">
      <w:pPr>
        <w:rPr>
          <w:rFonts w:hint="default" w:ascii="Times New Roman" w:hAnsi="Times New Roman" w:cs="Times New Roman"/>
        </w:rPr>
      </w:pPr>
    </w:p>
    <w:p w14:paraId="374BB21D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2.3.4 数据存储</w:t>
      </w:r>
    </w:p>
    <w:p w14:paraId="6DFCCF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数据存储是数据结构停留或保存的地方，也是数据流的来源和去向之一。</w:t>
      </w:r>
    </w:p>
    <w:p w14:paraId="16AAF70D">
      <w:pPr>
        <w:rPr>
          <w:rFonts w:hint="default" w:ascii="Times New Roman" w:hAnsi="Times New Roman" w:cs="Times New Roman"/>
        </w:rPr>
      </w:pPr>
    </w:p>
    <w:tbl>
      <w:tblPr>
        <w:tblStyle w:val="27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8053"/>
      </w:tblGrid>
      <w:tr w14:paraId="631C76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1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bottom"/>
          </w:tcPr>
          <w:p w14:paraId="37D47B46">
            <w:pPr>
              <w:rPr>
                <w:rFonts w:hint="default" w:ascii="Times New Roman" w:hAnsi="Times New Roman" w:cs="Times New Roman"/>
                <w:color w:val="000000"/>
              </w:rPr>
            </w:pPr>
            <w:bookmarkStart w:id="36" w:name="数据存储1班级表class"/>
            <w:r>
              <w:rPr>
                <w:rFonts w:hint="default" w:ascii="Times New Roman" w:hAnsi="Times New Roman" w:cs="Times New Roman"/>
                <w:color w:val="000000"/>
              </w:rPr>
              <w:t>属性</w:t>
            </w:r>
          </w:p>
        </w:tc>
        <w:tc>
          <w:tcPr>
            <w:tcW w:w="408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6D8A0631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值</w:t>
            </w:r>
          </w:p>
        </w:tc>
      </w:tr>
      <w:tr w14:paraId="614EC2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609003C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数据存储名</w:t>
            </w:r>
          </w:p>
        </w:tc>
        <w:tc>
          <w:tcPr>
            <w:tcW w:w="408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25AD29E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班级表</w:t>
            </w:r>
          </w:p>
        </w:tc>
      </w:tr>
      <w:tr w14:paraId="1B0892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8A7C2F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存储编号</w:t>
            </w:r>
          </w:p>
        </w:tc>
        <w:tc>
          <w:tcPr>
            <w:tcW w:w="40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CACC33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D1</w:t>
            </w:r>
          </w:p>
        </w:tc>
      </w:tr>
      <w:tr w14:paraId="4B54E8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D7C82D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说明</w:t>
            </w:r>
          </w:p>
        </w:tc>
        <w:tc>
          <w:tcPr>
            <w:tcW w:w="40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273CD1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存储所有班级的基本信息</w:t>
            </w:r>
          </w:p>
        </w:tc>
      </w:tr>
      <w:tr w14:paraId="09ED2A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78C57C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流入数据流</w:t>
            </w:r>
          </w:p>
        </w:tc>
        <w:tc>
          <w:tcPr>
            <w:tcW w:w="40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3CE36A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P1基础数据管理（班级新增/修改）</w:t>
            </w:r>
          </w:p>
        </w:tc>
      </w:tr>
      <w:tr w14:paraId="4735DB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7BDEA6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流出数据流</w:t>
            </w:r>
          </w:p>
        </w:tc>
        <w:tc>
          <w:tcPr>
            <w:tcW w:w="40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1985FC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P1基础数据管理（班级查询）、P3选课管理、P5查询统计</w:t>
            </w:r>
          </w:p>
        </w:tc>
      </w:tr>
      <w:tr w14:paraId="4A2389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3E3DB5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组成</w:t>
            </w:r>
          </w:p>
        </w:tc>
        <w:tc>
          <w:tcPr>
            <w:tcW w:w="40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D23AB9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班级名 + 年级 + 专业 + 状态 + 创建时间 + 更新时间</w:t>
            </w:r>
          </w:p>
        </w:tc>
      </w:tr>
      <w:tr w14:paraId="7668E9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57FEE2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数据量</w:t>
            </w:r>
          </w:p>
        </w:tc>
        <w:tc>
          <w:tcPr>
            <w:tcW w:w="40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D9F3C0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约12条（初始数据），预计每年新增2-3条</w:t>
            </w:r>
          </w:p>
        </w:tc>
      </w:tr>
      <w:tr w14:paraId="4AA90D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DE9AF8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存取频度</w:t>
            </w:r>
          </w:p>
        </w:tc>
        <w:tc>
          <w:tcPr>
            <w:tcW w:w="40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EBDDCE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查询频繁，修改较少</w:t>
            </w:r>
          </w:p>
        </w:tc>
      </w:tr>
      <w:tr w14:paraId="4AFC5B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269E7BB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存取方式</w:t>
            </w:r>
          </w:p>
        </w:tc>
        <w:tc>
          <w:tcPr>
            <w:tcW w:w="408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3EBDFFA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随机存取，按id主键/name索引/grade索引/major索引</w:t>
            </w:r>
          </w:p>
        </w:tc>
      </w:tr>
      <w:bookmarkEnd w:id="36"/>
    </w:tbl>
    <w:p w14:paraId="4E3BFF64">
      <w:pPr>
        <w:pStyle w:val="8"/>
        <w:jc w:val="center"/>
        <w:rPr>
          <w:rFonts w:hint="default" w:ascii="Times New Roman" w:hAnsi="Times New Roman" w:cs="Times New Roman"/>
        </w:rPr>
      </w:pPr>
      <w:bookmarkStart w:id="37" w:name="数据存储2学生表student"/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34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-数据存储1：班级表（class）</w:t>
      </w:r>
    </w:p>
    <w:p w14:paraId="6EC18AD9">
      <w:pPr>
        <w:rPr>
          <w:rFonts w:hint="default" w:ascii="Times New Roman" w:hAnsi="Times New Roman" w:cs="Times New Roman"/>
        </w:rPr>
      </w:pPr>
    </w:p>
    <w:p w14:paraId="11F899C6">
      <w:pPr>
        <w:rPr>
          <w:rFonts w:hint="default" w:ascii="Times New Roman" w:hAnsi="Times New Roman" w:cs="Times New Roman"/>
        </w:rPr>
      </w:pPr>
    </w:p>
    <w:tbl>
      <w:tblPr>
        <w:tblStyle w:val="27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8510"/>
      </w:tblGrid>
      <w:tr w14:paraId="1FBBE6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8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bottom"/>
          </w:tcPr>
          <w:p w14:paraId="09300CFC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属性</w:t>
            </w:r>
          </w:p>
        </w:tc>
        <w:tc>
          <w:tcPr>
            <w:tcW w:w="431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136EE10A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值</w:t>
            </w:r>
          </w:p>
        </w:tc>
      </w:tr>
      <w:tr w14:paraId="5FF352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68D0425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数据存储名</w:t>
            </w:r>
          </w:p>
        </w:tc>
        <w:tc>
          <w:tcPr>
            <w:tcW w:w="431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AE4A0A2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学生表</w:t>
            </w:r>
          </w:p>
        </w:tc>
      </w:tr>
      <w:tr w14:paraId="4F267B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B49937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存储编号</w:t>
            </w:r>
          </w:p>
        </w:tc>
        <w:tc>
          <w:tcPr>
            <w:tcW w:w="43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66A074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D2</w:t>
            </w:r>
          </w:p>
        </w:tc>
      </w:tr>
      <w:tr w14:paraId="3E8B7E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5507E0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说明</w:t>
            </w:r>
          </w:p>
        </w:tc>
        <w:tc>
          <w:tcPr>
            <w:tcW w:w="43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1BDA1D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记录每个学生的基本信息和学籍状态</w:t>
            </w:r>
          </w:p>
        </w:tc>
      </w:tr>
      <w:tr w14:paraId="1EFCF7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735C10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流入数据流</w:t>
            </w:r>
          </w:p>
        </w:tc>
        <w:tc>
          <w:tcPr>
            <w:tcW w:w="43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9F86A3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P1基础数据管理（新增/修改学生信息）、P4成绩管理（触发器更新学籍分/绩点分）</w:t>
            </w:r>
          </w:p>
        </w:tc>
      </w:tr>
      <w:tr w14:paraId="12C00A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A54801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流出数据流</w:t>
            </w:r>
          </w:p>
        </w:tc>
        <w:tc>
          <w:tcPr>
            <w:tcW w:w="43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C849B3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P1基础数据管理（查询）、P3选课管理、P5查询统计</w:t>
            </w:r>
          </w:p>
        </w:tc>
      </w:tr>
      <w:tr w14:paraId="23421B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6966D3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组成</w:t>
            </w:r>
          </w:p>
        </w:tc>
        <w:tc>
          <w:tcPr>
            <w:tcW w:w="43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9AAF41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学号 + 姓名 + 班级ID + 学籍分 + 绩点分 + 状态 + 创建时间 + 更新时间</w:t>
            </w:r>
          </w:p>
        </w:tc>
      </w:tr>
      <w:tr w14:paraId="046EC6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191032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数据量</w:t>
            </w:r>
          </w:p>
        </w:tc>
        <w:tc>
          <w:tcPr>
            <w:tcW w:w="43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8F2441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约120条（初始数据），每年新增约120条</w:t>
            </w:r>
          </w:p>
        </w:tc>
      </w:tr>
      <w:tr w14:paraId="49824E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C20421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存取频度</w:t>
            </w:r>
          </w:p>
        </w:tc>
        <w:tc>
          <w:tcPr>
            <w:tcW w:w="43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25217B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高（选课、成绩录入、查询统计均频繁访问）</w:t>
            </w:r>
          </w:p>
        </w:tc>
      </w:tr>
      <w:tr w14:paraId="1976FE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6F9A89C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存取方式</w:t>
            </w:r>
          </w:p>
        </w:tc>
        <w:tc>
          <w:tcPr>
            <w:tcW w:w="431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2C6389F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随机存取，按id主键/学号唯一索引/name索引/class_id索引</w:t>
            </w:r>
          </w:p>
        </w:tc>
      </w:tr>
      <w:bookmarkEnd w:id="37"/>
    </w:tbl>
    <w:p w14:paraId="0507E32A">
      <w:pPr>
        <w:pStyle w:val="8"/>
        <w:jc w:val="center"/>
        <w:rPr>
          <w:rFonts w:hint="default" w:ascii="Times New Roman" w:hAnsi="Times New Roman" w:cs="Times New Roman"/>
        </w:rPr>
      </w:pPr>
      <w:bookmarkStart w:id="38" w:name="数据存储3课程表course"/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35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-数据存储2：学生表（student）</w:t>
      </w:r>
    </w:p>
    <w:p w14:paraId="1AA28565">
      <w:pPr>
        <w:rPr>
          <w:rFonts w:hint="default" w:ascii="Times New Roman" w:hAnsi="Times New Roman" w:cs="Times New Roman"/>
        </w:rPr>
      </w:pPr>
    </w:p>
    <w:p w14:paraId="67E443F0">
      <w:pPr>
        <w:rPr>
          <w:rFonts w:hint="default" w:ascii="Times New Roman" w:hAnsi="Times New Roman" w:cs="Times New Roman"/>
        </w:rPr>
      </w:pPr>
    </w:p>
    <w:tbl>
      <w:tblPr>
        <w:tblStyle w:val="27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6"/>
        <w:gridCol w:w="7936"/>
      </w:tblGrid>
      <w:tr w14:paraId="5B24E5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bottom"/>
          </w:tcPr>
          <w:p w14:paraId="3B0F3CA2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属性</w:t>
            </w:r>
          </w:p>
        </w:tc>
        <w:tc>
          <w:tcPr>
            <w:tcW w:w="402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5295E2A6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值</w:t>
            </w:r>
          </w:p>
        </w:tc>
      </w:tr>
      <w:tr w14:paraId="6D6506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17DA380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数据存储名</w:t>
            </w:r>
          </w:p>
        </w:tc>
        <w:tc>
          <w:tcPr>
            <w:tcW w:w="402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BF627E3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课程表</w:t>
            </w:r>
          </w:p>
        </w:tc>
      </w:tr>
      <w:tr w14:paraId="4B92B3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C10B67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存储编号</w:t>
            </w:r>
          </w:p>
        </w:tc>
        <w:tc>
          <w:tcPr>
            <w:tcW w:w="40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DF60D6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D3</w:t>
            </w:r>
          </w:p>
        </w:tc>
      </w:tr>
      <w:tr w14:paraId="1704CB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F2AED5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说明</w:t>
            </w:r>
          </w:p>
        </w:tc>
        <w:tc>
          <w:tcPr>
            <w:tcW w:w="40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29F765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存储所有课程的基本信息</w:t>
            </w:r>
          </w:p>
        </w:tc>
      </w:tr>
      <w:tr w14:paraId="11A307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040B6C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流入数据流</w:t>
            </w:r>
          </w:p>
        </w:tc>
        <w:tc>
          <w:tcPr>
            <w:tcW w:w="40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6E95A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P1基础数据管理（课程新增/修改）</w:t>
            </w:r>
          </w:p>
        </w:tc>
      </w:tr>
      <w:tr w14:paraId="53C89D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67539F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流出数据流</w:t>
            </w:r>
          </w:p>
        </w:tc>
        <w:tc>
          <w:tcPr>
            <w:tcW w:w="40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FFC8D7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P1基础数据管理（查询）、P2排课管理、P5查询统计</w:t>
            </w:r>
          </w:p>
        </w:tc>
      </w:tr>
      <w:tr w14:paraId="1356C1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5F3AF4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组成</w:t>
            </w:r>
          </w:p>
        </w:tc>
        <w:tc>
          <w:tcPr>
            <w:tcW w:w="40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6582C6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课程名 + 学分 + 状态 + 创建时间 + 更新时间</w:t>
            </w:r>
          </w:p>
        </w:tc>
      </w:tr>
      <w:tr w14:paraId="13EB17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49D745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数据量</w:t>
            </w:r>
          </w:p>
        </w:tc>
        <w:tc>
          <w:tcPr>
            <w:tcW w:w="40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D41308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约12条（初始数据）</w:t>
            </w:r>
          </w:p>
        </w:tc>
      </w:tr>
      <w:tr w14:paraId="75C312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E29205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存取频度</w:t>
            </w:r>
          </w:p>
        </w:tc>
        <w:tc>
          <w:tcPr>
            <w:tcW w:w="40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08A587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查询频繁，修改较少</w:t>
            </w:r>
          </w:p>
        </w:tc>
      </w:tr>
      <w:tr w14:paraId="1AF54A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7A86B0C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存取方式</w:t>
            </w:r>
          </w:p>
        </w:tc>
        <w:tc>
          <w:tcPr>
            <w:tcW w:w="402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31F8319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随机存取，按id主键/课程名唯一索引</w:t>
            </w:r>
          </w:p>
        </w:tc>
      </w:tr>
      <w:bookmarkEnd w:id="38"/>
    </w:tbl>
    <w:p w14:paraId="4F443421">
      <w:pPr>
        <w:pStyle w:val="8"/>
        <w:jc w:val="center"/>
        <w:rPr>
          <w:rFonts w:hint="default" w:ascii="Times New Roman" w:hAnsi="Times New Roman" w:cs="Times New Roman"/>
        </w:rPr>
      </w:pPr>
      <w:bookmarkStart w:id="39" w:name="数据存储4教师表teacher"/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36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-数据存储3：课程表（course）</w:t>
      </w:r>
    </w:p>
    <w:p w14:paraId="0690A7AA">
      <w:pPr>
        <w:rPr>
          <w:rFonts w:hint="default" w:ascii="Times New Roman" w:hAnsi="Times New Roman" w:cs="Times New Roman"/>
        </w:rPr>
      </w:pPr>
    </w:p>
    <w:p w14:paraId="767CD7C8">
      <w:pPr>
        <w:rPr>
          <w:rFonts w:hint="default" w:ascii="Times New Roman" w:hAnsi="Times New Roman" w:cs="Times New Roman"/>
        </w:rPr>
      </w:pPr>
    </w:p>
    <w:tbl>
      <w:tblPr>
        <w:tblStyle w:val="27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6"/>
        <w:gridCol w:w="7796"/>
      </w:tblGrid>
      <w:tr w14:paraId="253673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4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bottom"/>
          </w:tcPr>
          <w:p w14:paraId="2E6F083F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属性</w:t>
            </w:r>
          </w:p>
        </w:tc>
        <w:tc>
          <w:tcPr>
            <w:tcW w:w="395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749C24A3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值</w:t>
            </w:r>
          </w:p>
        </w:tc>
      </w:tr>
      <w:tr w14:paraId="4EF138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4FBEF9E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数据存储名</w:t>
            </w:r>
          </w:p>
        </w:tc>
        <w:tc>
          <w:tcPr>
            <w:tcW w:w="395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02462DB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教师表</w:t>
            </w:r>
          </w:p>
        </w:tc>
      </w:tr>
      <w:tr w14:paraId="36B144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230133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存储编号</w:t>
            </w:r>
          </w:p>
        </w:tc>
        <w:tc>
          <w:tcPr>
            <w:tcW w:w="39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F1AE1C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D4</w:t>
            </w:r>
          </w:p>
        </w:tc>
      </w:tr>
      <w:tr w14:paraId="704F15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AE59B8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说明</w:t>
            </w:r>
          </w:p>
        </w:tc>
        <w:tc>
          <w:tcPr>
            <w:tcW w:w="39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B4B9F7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存储所有授课教师的基本信息</w:t>
            </w:r>
          </w:p>
        </w:tc>
      </w:tr>
      <w:tr w14:paraId="7882F0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FB378A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流入数据流</w:t>
            </w:r>
          </w:p>
        </w:tc>
        <w:tc>
          <w:tcPr>
            <w:tcW w:w="39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8E7748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P1基础数据管理（教师新增/修改）</w:t>
            </w:r>
          </w:p>
        </w:tc>
      </w:tr>
      <w:tr w14:paraId="28FF0D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49B06F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流出数据流</w:t>
            </w:r>
          </w:p>
        </w:tc>
        <w:tc>
          <w:tcPr>
            <w:tcW w:w="39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0272E7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P1基础数据管理（查询）、P2排课管理、P5查询统计</w:t>
            </w:r>
          </w:p>
        </w:tc>
      </w:tr>
      <w:tr w14:paraId="6A9F3A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ADB602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组成</w:t>
            </w:r>
          </w:p>
        </w:tc>
        <w:tc>
          <w:tcPr>
            <w:tcW w:w="39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2C5AAC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姓名 + 工号 + 职称 + 电话 + 状态 + 创建时间 + 更新时间</w:t>
            </w:r>
          </w:p>
        </w:tc>
      </w:tr>
      <w:tr w14:paraId="7C06CE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887577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数据量</w:t>
            </w:r>
          </w:p>
        </w:tc>
        <w:tc>
          <w:tcPr>
            <w:tcW w:w="39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0F4641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约16条（初始数据）</w:t>
            </w:r>
          </w:p>
        </w:tc>
      </w:tr>
      <w:tr w14:paraId="280C78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19E484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存取频度</w:t>
            </w:r>
          </w:p>
        </w:tc>
        <w:tc>
          <w:tcPr>
            <w:tcW w:w="39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6078F0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查询频繁，修改较少</w:t>
            </w:r>
          </w:p>
        </w:tc>
      </w:tr>
      <w:tr w14:paraId="73BC7B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18A47AC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存取方式</w:t>
            </w:r>
          </w:p>
        </w:tc>
        <w:tc>
          <w:tcPr>
            <w:tcW w:w="395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0EC4915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随机存取，按id主键/工号唯一索引/name索引</w:t>
            </w:r>
          </w:p>
        </w:tc>
      </w:tr>
      <w:bookmarkEnd w:id="39"/>
    </w:tbl>
    <w:p w14:paraId="20EB1B83">
      <w:pPr>
        <w:pStyle w:val="8"/>
        <w:jc w:val="center"/>
        <w:rPr>
          <w:rFonts w:hint="default" w:ascii="Times New Roman" w:hAnsi="Times New Roman" w:cs="Times New Roman"/>
        </w:rPr>
      </w:pPr>
      <w:bookmarkStart w:id="40" w:name="数据存储5排课表courseoffering"/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37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-数据存储4：教师表（teacher）</w:t>
      </w:r>
    </w:p>
    <w:p w14:paraId="768B3BBD">
      <w:pPr>
        <w:rPr>
          <w:rFonts w:hint="default" w:ascii="Times New Roman" w:hAnsi="Times New Roman" w:cs="Times New Roman"/>
        </w:rPr>
      </w:pPr>
    </w:p>
    <w:p w14:paraId="567FC8FB">
      <w:pPr>
        <w:rPr>
          <w:rFonts w:hint="default" w:ascii="Times New Roman" w:hAnsi="Times New Roman" w:cs="Times New Roman"/>
        </w:rPr>
      </w:pPr>
    </w:p>
    <w:tbl>
      <w:tblPr>
        <w:tblStyle w:val="27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9"/>
        <w:gridCol w:w="8415"/>
      </w:tblGrid>
      <w:tr w14:paraId="11264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3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bottom"/>
          </w:tcPr>
          <w:p w14:paraId="7F4E20D1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属性</w:t>
            </w:r>
          </w:p>
        </w:tc>
        <w:tc>
          <w:tcPr>
            <w:tcW w:w="426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734DF7BF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值</w:t>
            </w:r>
          </w:p>
        </w:tc>
      </w:tr>
      <w:tr w14:paraId="720065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40FCB67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数据存储名</w:t>
            </w:r>
          </w:p>
        </w:tc>
        <w:tc>
          <w:tcPr>
            <w:tcW w:w="426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CFAF11A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排课表</w:t>
            </w:r>
          </w:p>
        </w:tc>
      </w:tr>
      <w:tr w14:paraId="60FDEF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46F28F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存储编号</w:t>
            </w:r>
          </w:p>
        </w:tc>
        <w:tc>
          <w:tcPr>
            <w:tcW w:w="42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D4062F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D5</w:t>
            </w:r>
          </w:p>
        </w:tc>
      </w:tr>
      <w:tr w14:paraId="2BE766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D30A1D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说明</w:t>
            </w:r>
          </w:p>
        </w:tc>
        <w:tc>
          <w:tcPr>
            <w:tcW w:w="42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37BA00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存储每次排课安排的详细信息，是选课机制的核心数据</w:t>
            </w:r>
          </w:p>
        </w:tc>
      </w:tr>
      <w:tr w14:paraId="76332F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4392BC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流入数据流</w:t>
            </w:r>
          </w:p>
        </w:tc>
        <w:tc>
          <w:tcPr>
            <w:tcW w:w="42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611A1A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P2排课管理（新增/修改排课）、P3选课管理（触发器更新current_students）</w:t>
            </w:r>
          </w:p>
        </w:tc>
      </w:tr>
      <w:tr w14:paraId="528634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A612D1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流出数据流</w:t>
            </w:r>
          </w:p>
        </w:tc>
        <w:tc>
          <w:tcPr>
            <w:tcW w:w="42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2C8F68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P2排课管理（查询）、P3选课管理、P5查询统计</w:t>
            </w:r>
          </w:p>
        </w:tc>
      </w:tr>
      <w:tr w14:paraId="2CC7D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892FC0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组成</w:t>
            </w:r>
          </w:p>
        </w:tc>
        <w:tc>
          <w:tcPr>
            <w:tcW w:w="42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F9809E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课程ID + 教师ID + 学期 + 最高选课人数 + 当前选课人数 + 选课开始/截止时间 + 成绩录入截止时间 + 状态</w:t>
            </w:r>
          </w:p>
        </w:tc>
      </w:tr>
      <w:tr w14:paraId="699138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EE66DE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数据量</w:t>
            </w:r>
          </w:p>
        </w:tc>
        <w:tc>
          <w:tcPr>
            <w:tcW w:w="42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ECF574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约40条（初始数据），每学期新增约20条</w:t>
            </w:r>
          </w:p>
        </w:tc>
      </w:tr>
      <w:tr w14:paraId="155ECA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20F34B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存取频度</w:t>
            </w:r>
          </w:p>
        </w:tc>
        <w:tc>
          <w:tcPr>
            <w:tcW w:w="42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22352D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选课期间极高</w:t>
            </w:r>
          </w:p>
        </w:tc>
      </w:tr>
      <w:tr w14:paraId="4B639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082E8D8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存取方式</w:t>
            </w:r>
          </w:p>
        </w:tc>
        <w:tc>
          <w:tcPr>
            <w:tcW w:w="426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92BAB9D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随机存取，按id主键/course_id索引/teacher_id索引/semester索引/时间索引</w:t>
            </w:r>
          </w:p>
        </w:tc>
      </w:tr>
      <w:bookmarkEnd w:id="40"/>
    </w:tbl>
    <w:p w14:paraId="47A59293">
      <w:pPr>
        <w:pStyle w:val="8"/>
        <w:jc w:val="center"/>
        <w:rPr>
          <w:rFonts w:hint="default" w:ascii="Times New Roman" w:hAnsi="Times New Roman" w:cs="Times New Roman"/>
        </w:rPr>
      </w:pPr>
      <w:bookmarkStart w:id="41" w:name="数据存储6选课表enrollment"/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38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-数据存储5：排课表（course_offering）</w:t>
      </w:r>
    </w:p>
    <w:p w14:paraId="35F4F43C">
      <w:pPr>
        <w:rPr>
          <w:rFonts w:hint="default" w:ascii="Times New Roman" w:hAnsi="Times New Roman" w:cs="Times New Roman"/>
        </w:rPr>
      </w:pPr>
    </w:p>
    <w:p w14:paraId="114A6BAE">
      <w:pPr>
        <w:rPr>
          <w:rFonts w:hint="default" w:ascii="Times New Roman" w:hAnsi="Times New Roman" w:cs="Times New Roman"/>
        </w:rPr>
      </w:pPr>
    </w:p>
    <w:tbl>
      <w:tblPr>
        <w:tblStyle w:val="27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9"/>
        <w:gridCol w:w="8553"/>
      </w:tblGrid>
      <w:tr w14:paraId="2A1342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5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bottom"/>
          </w:tcPr>
          <w:p w14:paraId="6F11A96E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属性</w:t>
            </w:r>
          </w:p>
        </w:tc>
        <w:tc>
          <w:tcPr>
            <w:tcW w:w="434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139DDC25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值</w:t>
            </w:r>
          </w:p>
        </w:tc>
      </w:tr>
      <w:tr w14:paraId="17F8AA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FEEA22D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数据存储名</w:t>
            </w:r>
          </w:p>
        </w:tc>
        <w:tc>
          <w:tcPr>
            <w:tcW w:w="434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0D073D6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选课表</w:t>
            </w:r>
          </w:p>
        </w:tc>
      </w:tr>
      <w:tr w14:paraId="58455A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A8BE28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存储编号</w:t>
            </w:r>
          </w:p>
        </w:tc>
        <w:tc>
          <w:tcPr>
            <w:tcW w:w="434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93DB00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D6</w:t>
            </w:r>
          </w:p>
        </w:tc>
      </w:tr>
      <w:tr w14:paraId="399F3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9AAB61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说明</w:t>
            </w:r>
          </w:p>
        </w:tc>
        <w:tc>
          <w:tcPr>
            <w:tcW w:w="434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ADB256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记录学生选课和成绩信息的核心中间表</w:t>
            </w:r>
          </w:p>
        </w:tc>
      </w:tr>
      <w:tr w14:paraId="4CBBA6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29B409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流入数据流</w:t>
            </w:r>
          </w:p>
        </w:tc>
        <w:tc>
          <w:tcPr>
            <w:tcW w:w="434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EC9276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P3选课管理（sp_enroll/sp_unenroll）、P4成绩管理（sp_grade_input）</w:t>
            </w:r>
          </w:p>
        </w:tc>
      </w:tr>
      <w:tr w14:paraId="3ED3C7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FD38A3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流出数据流</w:t>
            </w:r>
          </w:p>
        </w:tc>
        <w:tc>
          <w:tcPr>
            <w:tcW w:w="434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72A293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P5查询统计（成绩查询/统计报表/成绩登记册）</w:t>
            </w:r>
          </w:p>
        </w:tc>
      </w:tr>
      <w:tr w14:paraId="4874BF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A035CD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组成</w:t>
            </w:r>
          </w:p>
        </w:tc>
        <w:tc>
          <w:tcPr>
            <w:tcW w:w="434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3CE046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排课ID + 学生ID + 成绩 + 选课时间 + 退选标记</w:t>
            </w:r>
          </w:p>
        </w:tc>
      </w:tr>
      <w:tr w14:paraId="1DB38DD9">
        <w:tc>
          <w:tcPr>
            <w:tcW w:w="6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DE15C5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数据量</w:t>
            </w:r>
          </w:p>
        </w:tc>
        <w:tc>
          <w:tcPr>
            <w:tcW w:w="434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F60F3D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每学期约200-500条，累计约2000条</w:t>
            </w:r>
          </w:p>
        </w:tc>
      </w:tr>
      <w:tr w14:paraId="33BB0E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558CE3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存取频度</w:t>
            </w:r>
          </w:p>
        </w:tc>
        <w:tc>
          <w:tcPr>
            <w:tcW w:w="434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0A85C7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非常高</w:t>
            </w:r>
          </w:p>
        </w:tc>
      </w:tr>
      <w:tr w14:paraId="2D5E0C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A2E74C3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存取方式</w:t>
            </w:r>
          </w:p>
        </w:tc>
        <w:tc>
          <w:tcPr>
            <w:tcW w:w="434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34230FC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随机存取，按id主键/UNIQUE(offering_id,student_id)索引/offering_id索引/student_id索引</w:t>
            </w:r>
          </w:p>
        </w:tc>
      </w:tr>
      <w:bookmarkEnd w:id="41"/>
    </w:tbl>
    <w:p w14:paraId="0C1A81CE">
      <w:pPr>
        <w:pStyle w:val="8"/>
        <w:jc w:val="center"/>
        <w:rPr>
          <w:rFonts w:hint="default" w:ascii="Times New Roman" w:hAnsi="Times New Roman" w:cs="Times New Roman"/>
        </w:rPr>
      </w:pPr>
      <w:bookmarkStart w:id="42" w:name="数据存储7讲授表teachercourse"/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39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-数据存储6：选课表（enrollment）</w:t>
      </w:r>
    </w:p>
    <w:p w14:paraId="6FF26D96">
      <w:pPr>
        <w:rPr>
          <w:rFonts w:hint="default" w:ascii="Times New Roman" w:hAnsi="Times New Roman" w:cs="Times New Roman"/>
        </w:rPr>
      </w:pPr>
    </w:p>
    <w:p w14:paraId="426304B6">
      <w:pPr>
        <w:rPr>
          <w:rFonts w:hint="default" w:ascii="Times New Roman" w:hAnsi="Times New Roman" w:cs="Times New Roman"/>
        </w:rPr>
      </w:pPr>
    </w:p>
    <w:tbl>
      <w:tblPr>
        <w:tblStyle w:val="27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3"/>
        <w:gridCol w:w="7739"/>
      </w:tblGrid>
      <w:tr w14:paraId="77DD6F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7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bottom"/>
          </w:tcPr>
          <w:p w14:paraId="6BB87F46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属性</w:t>
            </w:r>
          </w:p>
        </w:tc>
        <w:tc>
          <w:tcPr>
            <w:tcW w:w="392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1FF7935F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值</w:t>
            </w:r>
          </w:p>
        </w:tc>
      </w:tr>
      <w:tr w14:paraId="61C918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50DCF2B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数据存储名</w:t>
            </w:r>
          </w:p>
        </w:tc>
        <w:tc>
          <w:tcPr>
            <w:tcW w:w="392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DD14ECD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讲授表</w:t>
            </w:r>
          </w:p>
        </w:tc>
      </w:tr>
      <w:tr w14:paraId="20F3CC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C8E335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存储编号</w:t>
            </w:r>
          </w:p>
        </w:tc>
        <w:tc>
          <w:tcPr>
            <w:tcW w:w="39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C162B1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D7</w:t>
            </w:r>
          </w:p>
        </w:tc>
      </w:tr>
      <w:tr w14:paraId="0F9982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F0D7E6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说明</w:t>
            </w:r>
          </w:p>
        </w:tc>
        <w:tc>
          <w:tcPr>
            <w:tcW w:w="39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97620F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存储教师-课程讲授资格的多对多关系</w:t>
            </w:r>
          </w:p>
        </w:tc>
      </w:tr>
      <w:tr w14:paraId="05FC57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252444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流入数据流</w:t>
            </w:r>
          </w:p>
        </w:tc>
        <w:tc>
          <w:tcPr>
            <w:tcW w:w="39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ED0598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P1基础数据管理（新增/修改讲授关系）</w:t>
            </w:r>
          </w:p>
        </w:tc>
      </w:tr>
      <w:tr w14:paraId="46DC05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AB696C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流出数据流</w:t>
            </w:r>
          </w:p>
        </w:tc>
        <w:tc>
          <w:tcPr>
            <w:tcW w:w="39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F818CC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P2排课管理（查询某课程的合格教师）</w:t>
            </w:r>
          </w:p>
        </w:tc>
      </w:tr>
      <w:tr w14:paraId="74ECA4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C447D9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组成</w:t>
            </w:r>
          </w:p>
        </w:tc>
        <w:tc>
          <w:tcPr>
            <w:tcW w:w="39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050062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教师ID + 课程ID</w:t>
            </w:r>
          </w:p>
        </w:tc>
      </w:tr>
      <w:tr w14:paraId="6013D8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6C6E2B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数据量</w:t>
            </w:r>
          </w:p>
        </w:tc>
        <w:tc>
          <w:tcPr>
            <w:tcW w:w="39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CB449C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约40条（初始数据）</w:t>
            </w:r>
          </w:p>
        </w:tc>
      </w:tr>
      <w:tr w14:paraId="28BE8F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566FED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存取频度</w:t>
            </w:r>
          </w:p>
        </w:tc>
        <w:tc>
          <w:tcPr>
            <w:tcW w:w="39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10DB6C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排课时查询</w:t>
            </w:r>
          </w:p>
        </w:tc>
      </w:tr>
      <w:tr w14:paraId="52FAF5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19AF10F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存取方式</w:t>
            </w:r>
          </w:p>
        </w:tc>
        <w:tc>
          <w:tcPr>
            <w:tcW w:w="392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01EA70A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随机存取，按UNIQUE(teacher_id,course_id)索引</w:t>
            </w:r>
          </w:p>
        </w:tc>
      </w:tr>
      <w:bookmarkEnd w:id="42"/>
    </w:tbl>
    <w:p w14:paraId="009FE1E3">
      <w:pPr>
        <w:pStyle w:val="8"/>
        <w:jc w:val="center"/>
        <w:rPr>
          <w:rFonts w:hint="default" w:ascii="Times New Roman" w:hAnsi="Times New Roman" w:cs="Times New Roman"/>
        </w:rPr>
      </w:pPr>
      <w:bookmarkStart w:id="43" w:name="数据存储8绩点规则表gradepointrule"/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40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-数据存储7：讲授表（teacher_course）</w:t>
      </w:r>
    </w:p>
    <w:p w14:paraId="10A96D14">
      <w:pPr>
        <w:rPr>
          <w:rFonts w:hint="default" w:ascii="Times New Roman" w:hAnsi="Times New Roman" w:cs="Times New Roman"/>
        </w:rPr>
      </w:pPr>
    </w:p>
    <w:tbl>
      <w:tblPr>
        <w:tblStyle w:val="27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7716"/>
      </w:tblGrid>
      <w:tr w14:paraId="62E82320">
        <w:trPr>
          <w:tblHeader/>
        </w:trPr>
        <w:tc>
          <w:tcPr>
            <w:tcW w:w="108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bottom"/>
          </w:tcPr>
          <w:p w14:paraId="4ECA40CD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属性</w:t>
            </w:r>
          </w:p>
        </w:tc>
        <w:tc>
          <w:tcPr>
            <w:tcW w:w="391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4024E814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值</w:t>
            </w:r>
          </w:p>
        </w:tc>
      </w:tr>
      <w:tr w14:paraId="04E06E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E9876FC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数据存储名</w:t>
            </w:r>
          </w:p>
        </w:tc>
        <w:tc>
          <w:tcPr>
            <w:tcW w:w="391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A19A51F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绩点规则表</w:t>
            </w:r>
          </w:p>
        </w:tc>
      </w:tr>
      <w:tr w14:paraId="219B78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FFE9B4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存储编号</w:t>
            </w:r>
          </w:p>
        </w:tc>
        <w:tc>
          <w:tcPr>
            <w:tcW w:w="39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B57D79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D8</w:t>
            </w:r>
          </w:p>
        </w:tc>
      </w:tr>
      <w:tr w14:paraId="58B617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59768B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说明</w:t>
            </w:r>
          </w:p>
        </w:tc>
        <w:tc>
          <w:tcPr>
            <w:tcW w:w="39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259AF2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存储成绩区间到绩点的映射规则</w:t>
            </w:r>
          </w:p>
        </w:tc>
      </w:tr>
      <w:tr w14:paraId="33B687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B7E313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流入数据流</w:t>
            </w:r>
          </w:p>
        </w:tc>
        <w:tc>
          <w:tcPr>
            <w:tcW w:w="39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8F40D2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系统初始化（固定数据）</w:t>
            </w:r>
          </w:p>
        </w:tc>
      </w:tr>
      <w:tr w14:paraId="3443F2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86FF60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流出数据流</w:t>
            </w:r>
          </w:p>
        </w:tc>
        <w:tc>
          <w:tcPr>
            <w:tcW w:w="39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FFFAC3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P4成绩管理（触发器读取绩点进行GPA计算）</w:t>
            </w:r>
          </w:p>
        </w:tc>
      </w:tr>
      <w:tr w14:paraId="686C4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B9A117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组成</w:t>
            </w:r>
          </w:p>
        </w:tc>
        <w:tc>
          <w:tcPr>
            <w:tcW w:w="39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65AB5F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成绩下限 + 成绩上限 + 对应绩点</w:t>
            </w:r>
          </w:p>
        </w:tc>
      </w:tr>
      <w:tr w14:paraId="5D91D9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1ECEA6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数据量</w:t>
            </w:r>
          </w:p>
        </w:tc>
        <w:tc>
          <w:tcPr>
            <w:tcW w:w="39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EA88E0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5条（固定）</w:t>
            </w:r>
          </w:p>
        </w:tc>
      </w:tr>
      <w:tr w14:paraId="5D0145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57EB88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存取频度</w:t>
            </w:r>
          </w:p>
        </w:tc>
        <w:tc>
          <w:tcPr>
            <w:tcW w:w="39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F390A8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每次成绩变化时触发器读取</w:t>
            </w:r>
          </w:p>
        </w:tc>
      </w:tr>
      <w:tr w14:paraId="3338E5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4C53956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存取方式</w:t>
            </w:r>
          </w:p>
        </w:tc>
        <w:tc>
          <w:tcPr>
            <w:tcW w:w="391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D355CE0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顺序扫描（数据量极小）</w:t>
            </w:r>
          </w:p>
        </w:tc>
      </w:tr>
      <w:bookmarkEnd w:id="43"/>
    </w:tbl>
    <w:p w14:paraId="28D89162">
      <w:pPr>
        <w:pStyle w:val="8"/>
        <w:jc w:val="center"/>
        <w:rPr>
          <w:rFonts w:hint="default" w:ascii="Times New Roman" w:hAnsi="Times New Roman" w:cs="Times New Roman"/>
        </w:rPr>
      </w:pPr>
      <w:bookmarkStart w:id="44" w:name="数据存储9备份文件sql"/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41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-数据存储8：绩点规则表（grade_point_rule）</w:t>
      </w:r>
    </w:p>
    <w:p w14:paraId="174E1480">
      <w:pPr>
        <w:rPr>
          <w:rFonts w:hint="default" w:ascii="Times New Roman" w:hAnsi="Times New Roman" w:cs="Times New Roman"/>
        </w:rPr>
      </w:pPr>
    </w:p>
    <w:p w14:paraId="2975394F">
      <w:pPr>
        <w:rPr>
          <w:rFonts w:hint="default" w:ascii="Times New Roman" w:hAnsi="Times New Roman" w:cs="Times New Roman"/>
        </w:rPr>
      </w:pPr>
    </w:p>
    <w:tbl>
      <w:tblPr>
        <w:tblStyle w:val="27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2"/>
        <w:gridCol w:w="7930"/>
      </w:tblGrid>
      <w:tr w14:paraId="03191D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bottom"/>
          </w:tcPr>
          <w:p w14:paraId="11245821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属性</w:t>
            </w:r>
          </w:p>
        </w:tc>
        <w:tc>
          <w:tcPr>
            <w:tcW w:w="402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3A55A7F4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值</w:t>
            </w:r>
          </w:p>
        </w:tc>
      </w:tr>
      <w:tr w14:paraId="64EA9C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598F2FF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数据存储名</w:t>
            </w:r>
          </w:p>
        </w:tc>
        <w:tc>
          <w:tcPr>
            <w:tcW w:w="402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7AF2351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备份文件</w:t>
            </w:r>
          </w:p>
        </w:tc>
      </w:tr>
      <w:tr w14:paraId="5D70E0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860F3F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存储编号</w:t>
            </w:r>
          </w:p>
        </w:tc>
        <w:tc>
          <w:tcPr>
            <w:tcW w:w="40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0394D1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D9</w:t>
            </w:r>
          </w:p>
        </w:tc>
      </w:tr>
      <w:tr w14:paraId="22ECB2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6EFD9C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说明</w:t>
            </w:r>
          </w:p>
        </w:tc>
        <w:tc>
          <w:tcPr>
            <w:tcW w:w="40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043187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数据库完整备份的SQL文件</w:t>
            </w:r>
          </w:p>
        </w:tc>
      </w:tr>
      <w:tr w14:paraId="225C53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787F48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流入数据流</w:t>
            </w:r>
          </w:p>
        </w:tc>
        <w:tc>
          <w:tcPr>
            <w:tcW w:w="40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B7DB14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P6备份（mysqldump导出）</w:t>
            </w:r>
          </w:p>
        </w:tc>
      </w:tr>
      <w:tr w14:paraId="447C24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04C8A8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流出数据流</w:t>
            </w:r>
          </w:p>
        </w:tc>
        <w:tc>
          <w:tcPr>
            <w:tcW w:w="40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92B6D1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P6恢复（mysql导入）</w:t>
            </w:r>
          </w:p>
        </w:tc>
      </w:tr>
      <w:tr w14:paraId="6F69F8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A3555F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组成</w:t>
            </w:r>
          </w:p>
        </w:tc>
        <w:tc>
          <w:tcPr>
            <w:tcW w:w="40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0F1373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表结构 + 数据 + 视图 + 触发器 + 存储过程 + 函数</w:t>
            </w:r>
          </w:p>
        </w:tc>
      </w:tr>
      <w:tr w14:paraId="49ECF0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7D5189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数据量</w:t>
            </w:r>
          </w:p>
        </w:tc>
        <w:tc>
          <w:tcPr>
            <w:tcW w:w="40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ADDC66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约100-130KB（初始数据）</w:t>
            </w:r>
          </w:p>
        </w:tc>
      </w:tr>
      <w:tr w14:paraId="46758B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1D50D3E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存取方式</w:t>
            </w:r>
          </w:p>
        </w:tc>
        <w:tc>
          <w:tcPr>
            <w:tcW w:w="402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569C9F6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文件系统读写</w:t>
            </w:r>
          </w:p>
        </w:tc>
      </w:tr>
      <w:bookmarkEnd w:id="35"/>
      <w:bookmarkEnd w:id="44"/>
    </w:tbl>
    <w:p w14:paraId="2686E237">
      <w:pPr>
        <w:pStyle w:val="8"/>
        <w:jc w:val="center"/>
        <w:rPr>
          <w:rFonts w:hint="default" w:ascii="Times New Roman" w:hAnsi="Times New Roman" w:cs="Times New Roman"/>
        </w:rPr>
      </w:pPr>
      <w:bookmarkStart w:id="45" w:name="X30b3fa91788c01ea951d2124596b1960c5d8642"/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42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-数据存储9：备份文件（.sql）</w:t>
      </w:r>
    </w:p>
    <w:p w14:paraId="1FA111E7">
      <w:pPr>
        <w:rPr>
          <w:rFonts w:hint="default" w:ascii="Times New Roman" w:hAnsi="Times New Roman" w:cs="Times New Roman"/>
        </w:rPr>
      </w:pPr>
    </w:p>
    <w:p w14:paraId="01388E0F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2.3.5 处理过程</w:t>
      </w:r>
    </w:p>
    <w:p w14:paraId="71AE7F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处理过程描述系统对数据的加工逻辑。</w:t>
      </w:r>
    </w:p>
    <w:p w14:paraId="4E57CE53">
      <w:pPr>
        <w:rPr>
          <w:rFonts w:hint="default" w:ascii="Times New Roman" w:hAnsi="Times New Roman" w:cs="Times New Roman"/>
        </w:rPr>
      </w:pPr>
    </w:p>
    <w:tbl>
      <w:tblPr>
        <w:tblStyle w:val="27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9018"/>
      </w:tblGrid>
      <w:tr w14:paraId="7AF977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2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bottom"/>
          </w:tcPr>
          <w:p w14:paraId="1993217E">
            <w:pPr>
              <w:rPr>
                <w:rFonts w:hint="default" w:ascii="Times New Roman" w:hAnsi="Times New Roman" w:cs="Times New Roman"/>
                <w:color w:val="000000"/>
              </w:rPr>
            </w:pPr>
            <w:bookmarkStart w:id="46" w:name="处理过程1基础数据管理"/>
            <w:r>
              <w:rPr>
                <w:rFonts w:hint="default" w:ascii="Times New Roman" w:hAnsi="Times New Roman" w:cs="Times New Roman"/>
                <w:color w:val="000000"/>
              </w:rPr>
              <w:t>属性</w:t>
            </w:r>
          </w:p>
        </w:tc>
        <w:tc>
          <w:tcPr>
            <w:tcW w:w="457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3C78A25C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值</w:t>
            </w:r>
          </w:p>
        </w:tc>
      </w:tr>
      <w:tr w14:paraId="7AB055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F5B8F9E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处理过程名</w:t>
            </w:r>
          </w:p>
        </w:tc>
        <w:tc>
          <w:tcPr>
            <w:tcW w:w="457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6A17273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基础数据管理</w:t>
            </w:r>
          </w:p>
        </w:tc>
      </w:tr>
      <w:tr w14:paraId="6F2306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C48B23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说明</w:t>
            </w:r>
          </w:p>
        </w:tc>
        <w:tc>
          <w:tcPr>
            <w:tcW w:w="45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1AB1C7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对班级、学生、课程、教师、讲授关系五类基础数据的增删改查操作</w:t>
            </w:r>
          </w:p>
        </w:tc>
      </w:tr>
      <w:tr w14:paraId="25AD7E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D02719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输入</w:t>
            </w:r>
          </w:p>
        </w:tc>
        <w:tc>
          <w:tcPr>
            <w:tcW w:w="45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78C86B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教务管理员的CRUD操作指令</w:t>
            </w:r>
          </w:p>
        </w:tc>
      </w:tr>
      <w:tr w14:paraId="6FF2B0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E06E9D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输出</w:t>
            </w:r>
          </w:p>
        </w:tc>
        <w:tc>
          <w:tcPr>
            <w:tcW w:w="45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003B60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更新后的数据库记录</w:t>
            </w:r>
          </w:p>
        </w:tc>
      </w:tr>
      <w:tr w14:paraId="0B005A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C6A54E0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处理</w:t>
            </w:r>
          </w:p>
        </w:tc>
        <w:tc>
          <w:tcPr>
            <w:tcW w:w="457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646F3B6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1. 查询：从对应表中SELECT数据并展示 2. 新增：校验必填字段和外键约束后INSERT 3. 修改：逐字段确认后UPDATE（回车保留原值）4. 删除：确认后SET is_deleted=1逻辑删除</w:t>
            </w:r>
          </w:p>
        </w:tc>
      </w:tr>
      <w:bookmarkEnd w:id="46"/>
    </w:tbl>
    <w:p w14:paraId="27ABCB80">
      <w:pPr>
        <w:pStyle w:val="8"/>
        <w:jc w:val="center"/>
        <w:rPr>
          <w:rFonts w:hint="default" w:ascii="Times New Roman" w:hAnsi="Times New Roman" w:cs="Times New Roman"/>
        </w:rPr>
      </w:pPr>
      <w:bookmarkStart w:id="47" w:name="处理过程2排课管理"/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43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-处理过程1：基础数据管理</w:t>
      </w:r>
    </w:p>
    <w:p w14:paraId="04AAABD8">
      <w:pPr>
        <w:rPr>
          <w:rFonts w:hint="default" w:ascii="Times New Roman" w:hAnsi="Times New Roman" w:cs="Times New Roman"/>
        </w:rPr>
      </w:pPr>
    </w:p>
    <w:p w14:paraId="228F35BE">
      <w:pPr>
        <w:rPr>
          <w:rFonts w:hint="default" w:ascii="Times New Roman" w:hAnsi="Times New Roman" w:cs="Times New Roman"/>
        </w:rPr>
      </w:pPr>
    </w:p>
    <w:tbl>
      <w:tblPr>
        <w:tblStyle w:val="27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5"/>
        <w:gridCol w:w="8129"/>
      </w:tblGrid>
      <w:tr w14:paraId="63C04D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7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bottom"/>
          </w:tcPr>
          <w:p w14:paraId="6B0D7D4F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属性</w:t>
            </w:r>
          </w:p>
        </w:tc>
        <w:tc>
          <w:tcPr>
            <w:tcW w:w="412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7F8D1DE1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值</w:t>
            </w:r>
          </w:p>
        </w:tc>
      </w:tr>
      <w:tr w14:paraId="601033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36559D4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处理过程名</w:t>
            </w:r>
          </w:p>
        </w:tc>
        <w:tc>
          <w:tcPr>
            <w:tcW w:w="412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23400D1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排课管理</w:t>
            </w:r>
          </w:p>
        </w:tc>
      </w:tr>
      <w:tr w14:paraId="7F6D0C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A241E8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说明</w:t>
            </w:r>
          </w:p>
        </w:tc>
        <w:tc>
          <w:tcPr>
            <w:tcW w:w="41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C749F5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教务管理员创建和管理每次选课的排课安排</w:t>
            </w:r>
          </w:p>
        </w:tc>
      </w:tr>
      <w:tr w14:paraId="0A8E7E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7EC191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输入</w:t>
            </w:r>
          </w:p>
        </w:tc>
        <w:tc>
          <w:tcPr>
            <w:tcW w:w="41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D4A36E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课程ID、教师ID、学期、选课上限、三个时间节点</w:t>
            </w:r>
          </w:p>
        </w:tc>
      </w:tr>
      <w:tr w14:paraId="2FC72E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A89E13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输出</w:t>
            </w:r>
          </w:p>
        </w:tc>
        <w:tc>
          <w:tcPr>
            <w:tcW w:w="41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C4ED0F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写入D5排课表的新记录</w:t>
            </w:r>
          </w:p>
        </w:tc>
      </w:tr>
      <w:tr w14:paraId="16A77B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74019CD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处理</w:t>
            </w:r>
          </w:p>
        </w:tc>
        <w:tc>
          <w:tcPr>
            <w:tcW w:w="412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12A8119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1. 选择课程 → 2. 系统查询D7讲授表，列出有资格教授该课的教师 → 3. 选择教师 → 4. 填写学期/上限/选课开始/选课截止/成绩截止 → 5. INSERT</w:t>
            </w:r>
          </w:p>
        </w:tc>
      </w:tr>
      <w:bookmarkEnd w:id="47"/>
    </w:tbl>
    <w:p w14:paraId="32410673">
      <w:pPr>
        <w:pStyle w:val="8"/>
        <w:jc w:val="center"/>
        <w:rPr>
          <w:rFonts w:hint="default" w:ascii="Times New Roman" w:hAnsi="Times New Roman" w:cs="Times New Roman"/>
        </w:rPr>
      </w:pPr>
      <w:bookmarkStart w:id="48" w:name="处理过程3选课处理spenroll"/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44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-处理过程2：排课管理</w:t>
      </w:r>
    </w:p>
    <w:p w14:paraId="03A138C1">
      <w:pPr>
        <w:rPr>
          <w:rFonts w:hint="default" w:ascii="Times New Roman" w:hAnsi="Times New Roman" w:cs="Times New Roman"/>
        </w:rPr>
      </w:pPr>
    </w:p>
    <w:tbl>
      <w:tblPr>
        <w:tblStyle w:val="27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2"/>
        <w:gridCol w:w="8102"/>
      </w:tblGrid>
      <w:tr w14:paraId="2A2790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8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bottom"/>
          </w:tcPr>
          <w:p w14:paraId="5B0B08D2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属性</w:t>
            </w:r>
          </w:p>
        </w:tc>
        <w:tc>
          <w:tcPr>
            <w:tcW w:w="411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515E4FC8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值</w:t>
            </w:r>
          </w:p>
        </w:tc>
      </w:tr>
      <w:tr w14:paraId="5FD82C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AD7182F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处理过程名</w:t>
            </w:r>
          </w:p>
        </w:tc>
        <w:tc>
          <w:tcPr>
            <w:tcW w:w="411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8C7B0D8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选课处理（sp_enroll）</w:t>
            </w:r>
          </w:p>
        </w:tc>
      </w:tr>
      <w:tr w14:paraId="30CD57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278985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说明</w:t>
            </w:r>
          </w:p>
        </w:tc>
        <w:tc>
          <w:tcPr>
            <w:tcW w:w="411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D3721C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学生在选课有效期内选择某排课</w:t>
            </w:r>
          </w:p>
        </w:tc>
      </w:tr>
      <w:tr w14:paraId="4776EC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B1ADC1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输入</w:t>
            </w:r>
          </w:p>
        </w:tc>
        <w:tc>
          <w:tcPr>
            <w:tcW w:w="411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639C7B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学号（p_student_no）、排课ID（p_plan_id）</w:t>
            </w:r>
          </w:p>
        </w:tc>
      </w:tr>
      <w:tr w14:paraId="1F617C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5ED810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输出</w:t>
            </w:r>
          </w:p>
        </w:tc>
        <w:tc>
          <w:tcPr>
            <w:tcW w:w="411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939FAD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新增D6选课记录，触发器更新D5排课当前人数+1</w:t>
            </w:r>
          </w:p>
        </w:tc>
      </w:tr>
      <w:tr w14:paraId="28243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9FAACFB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处理</w:t>
            </w:r>
          </w:p>
        </w:tc>
        <w:tc>
          <w:tcPr>
            <w:tcW w:w="411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0CB08FB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1. 根据学号查学生ID（调用fn_get_student_id）→ 2. 校验排课存在且在选课期内（NOW BETWEEN enroll_start AND enroll_end）→ 3. 校验未选过相同排课 → 4. 校验未选过同一课程的其他教师 → 5. INSERT INTO enrollment → 6. 触发器trg_enrollment_before_insert检查名额 → 7. 触发器trg_enrollment_after_insert更新current_students +1 → 8. COMMIT（事务包裹，异常时ROLLBACK）</w:t>
            </w:r>
          </w:p>
        </w:tc>
      </w:tr>
      <w:bookmarkEnd w:id="48"/>
    </w:tbl>
    <w:p w14:paraId="10A9FC8D">
      <w:pPr>
        <w:pStyle w:val="8"/>
        <w:jc w:val="center"/>
        <w:rPr>
          <w:rFonts w:hint="default" w:ascii="Times New Roman" w:hAnsi="Times New Roman" w:cs="Times New Roman"/>
        </w:rPr>
      </w:pPr>
      <w:bookmarkStart w:id="49" w:name="处理过程4退选处理spunenroll"/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45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-处理过程3：选课处理（sp_enroll）</w:t>
      </w:r>
    </w:p>
    <w:p w14:paraId="644A7620">
      <w:pPr>
        <w:rPr>
          <w:rFonts w:hint="default" w:ascii="Times New Roman" w:hAnsi="Times New Roman" w:cs="Times New Roman"/>
        </w:rPr>
      </w:pPr>
    </w:p>
    <w:p w14:paraId="17A29FB7">
      <w:pPr>
        <w:rPr>
          <w:rFonts w:hint="default" w:ascii="Times New Roman" w:hAnsi="Times New Roman" w:cs="Times New Roman"/>
        </w:rPr>
      </w:pPr>
    </w:p>
    <w:tbl>
      <w:tblPr>
        <w:tblStyle w:val="27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2"/>
        <w:gridCol w:w="8492"/>
      </w:tblGrid>
      <w:tr w14:paraId="0D85E1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9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bottom"/>
          </w:tcPr>
          <w:p w14:paraId="54D5ED25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属性</w:t>
            </w:r>
          </w:p>
        </w:tc>
        <w:tc>
          <w:tcPr>
            <w:tcW w:w="430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2DF79117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值</w:t>
            </w:r>
          </w:p>
        </w:tc>
      </w:tr>
      <w:tr w14:paraId="67E489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423ADF6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处理过程名</w:t>
            </w:r>
          </w:p>
        </w:tc>
        <w:tc>
          <w:tcPr>
            <w:tcW w:w="430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7D595E7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退选处理（sp_unenroll）</w:t>
            </w:r>
          </w:p>
        </w:tc>
      </w:tr>
      <w:tr w14:paraId="43944D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6C572D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说明</w:t>
            </w:r>
          </w:p>
        </w:tc>
        <w:tc>
          <w:tcPr>
            <w:tcW w:w="43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59440B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学生在选课截止前取消已选的课程</w:t>
            </w:r>
          </w:p>
        </w:tc>
      </w:tr>
      <w:tr w14:paraId="061CB2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5B3EF6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输入</w:t>
            </w:r>
          </w:p>
        </w:tc>
        <w:tc>
          <w:tcPr>
            <w:tcW w:w="43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8B3928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学号（p_student_no）、排课ID（p_plan_id）</w:t>
            </w:r>
          </w:p>
        </w:tc>
      </w:tr>
      <w:tr w14:paraId="30D42C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086665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输出</w:t>
            </w:r>
          </w:p>
        </w:tc>
        <w:tc>
          <w:tcPr>
            <w:tcW w:w="43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4CEAAF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D6选课记录is_deleted=1，触发器更新D5排课当前人数-1</w:t>
            </w:r>
          </w:p>
        </w:tc>
      </w:tr>
      <w:tr w14:paraId="7D711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6AA6E1F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处理</w:t>
            </w:r>
          </w:p>
        </w:tc>
        <w:tc>
          <w:tcPr>
            <w:tcW w:w="430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34F8A14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1. 根据学号查学生ID → 2. 校验已选该课且未退选 → 3. 校验仍在选课截止时间内（NOW &lt;= enroll_end_time）→ 4. UPDATE enrollment SET is_deleted=1 → 5. 触发器trg_enrollment_after_update检测到0→1转换 → 6. 更新current_students -1 → 7. COMMIT</w:t>
            </w:r>
          </w:p>
        </w:tc>
      </w:tr>
      <w:bookmarkEnd w:id="49"/>
    </w:tbl>
    <w:p w14:paraId="761581AC">
      <w:pPr>
        <w:pStyle w:val="8"/>
        <w:jc w:val="center"/>
        <w:rPr>
          <w:rFonts w:hint="default" w:ascii="Times New Roman" w:hAnsi="Times New Roman" w:cs="Times New Roman"/>
        </w:rPr>
      </w:pPr>
      <w:bookmarkStart w:id="50" w:name="处理过程5成绩录入spgradeinput"/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46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-处理过程4：退选处理（sp_unenroll）</w:t>
      </w:r>
    </w:p>
    <w:p w14:paraId="321C8DF5">
      <w:pPr>
        <w:rPr>
          <w:rFonts w:hint="default" w:ascii="Times New Roman" w:hAnsi="Times New Roman" w:cs="Times New Roman"/>
        </w:rPr>
      </w:pPr>
    </w:p>
    <w:p w14:paraId="0C7ECE31">
      <w:pPr>
        <w:rPr>
          <w:rFonts w:hint="default" w:ascii="Times New Roman" w:hAnsi="Times New Roman" w:cs="Times New Roman"/>
        </w:rPr>
      </w:pPr>
    </w:p>
    <w:tbl>
      <w:tblPr>
        <w:tblStyle w:val="27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3"/>
        <w:gridCol w:w="8571"/>
      </w:tblGrid>
      <w:tr w14:paraId="5EAA18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5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bottom"/>
          </w:tcPr>
          <w:p w14:paraId="77B8EDA3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属性</w:t>
            </w:r>
          </w:p>
        </w:tc>
        <w:tc>
          <w:tcPr>
            <w:tcW w:w="434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0C817D21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值</w:t>
            </w:r>
          </w:p>
        </w:tc>
      </w:tr>
      <w:tr w14:paraId="4B6C17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E80AB50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处理过程名</w:t>
            </w:r>
          </w:p>
        </w:tc>
        <w:tc>
          <w:tcPr>
            <w:tcW w:w="434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939046F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成绩录入（sp_grade_input）</w:t>
            </w:r>
          </w:p>
        </w:tc>
      </w:tr>
      <w:tr w14:paraId="510836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CE6909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说明</w:t>
            </w:r>
          </w:p>
        </w:tc>
        <w:tc>
          <w:tcPr>
            <w:tcW w:w="43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A04872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教师对其授课的选课学生进行成绩录入</w:t>
            </w:r>
          </w:p>
        </w:tc>
      </w:tr>
      <w:tr w14:paraId="63DFAD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2DF3B6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输入</w:t>
            </w:r>
          </w:p>
        </w:tc>
        <w:tc>
          <w:tcPr>
            <w:tcW w:w="43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EB59C5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教师工号（p_teacher_no）、排课ID（p_plan_id）、学生学号（p_student_no）、成绩（p_score）</w:t>
            </w:r>
          </w:p>
        </w:tc>
      </w:tr>
      <w:tr w14:paraId="6D7BDE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0D777C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输出</w:t>
            </w:r>
          </w:p>
        </w:tc>
        <w:tc>
          <w:tcPr>
            <w:tcW w:w="43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AD82B2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更新D6选课表成绩字段，触发器自动重算D2学籍分和绩点分</w:t>
            </w:r>
          </w:p>
        </w:tc>
      </w:tr>
      <w:tr w14:paraId="0107A1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41E325D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处理</w:t>
            </w:r>
          </w:p>
        </w:tc>
        <w:tc>
          <w:tcPr>
            <w:tcW w:w="434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57EEAEE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1. 根据工号查教师ID（调用fn_get_teacher_id）→ 2. 校验教师是该排课授课教师且在成绩录入截止时间内 → 3. 根据学号查学生ID（调用fn_get_student_id）→ 4. 校验学生已选该课 → 5. 校验0 ≤ p_score ≤ 100 → 6. UPDATE enrollment SET score=p_score → 7. 触发器trg_enrollment_after_update_score检测成绩变化 → 8. 重算weighted_score = Σ(score×credit)/Σ(credit) → 9. 重算gpa = Σ(credit×point)/Σ(credit) → 10. COMMIT</w:t>
            </w:r>
          </w:p>
        </w:tc>
      </w:tr>
      <w:bookmarkEnd w:id="50"/>
    </w:tbl>
    <w:p w14:paraId="1CD6FA2F">
      <w:pPr>
        <w:pStyle w:val="8"/>
        <w:jc w:val="center"/>
        <w:rPr>
          <w:rFonts w:hint="default" w:ascii="Times New Roman" w:hAnsi="Times New Roman" w:cs="Times New Roman"/>
        </w:rPr>
      </w:pPr>
      <w:bookmarkStart w:id="51" w:name="处理过程6查询可选课程spshowcourses"/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47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-处理过程5：成绩录入（sp_grade_input）</w:t>
      </w:r>
    </w:p>
    <w:p w14:paraId="7E48A634">
      <w:pPr>
        <w:rPr>
          <w:rFonts w:hint="default" w:ascii="Times New Roman" w:hAnsi="Times New Roman" w:cs="Times New Roman"/>
        </w:rPr>
      </w:pPr>
    </w:p>
    <w:tbl>
      <w:tblPr>
        <w:tblStyle w:val="27"/>
        <w:tblpPr w:leftFromText="180" w:rightFromText="180" w:vertAnchor="text" w:horzAnchor="page" w:tblpX="1128" w:tblpY="378"/>
        <w:tblOverlap w:val="never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4"/>
        <w:gridCol w:w="8240"/>
      </w:tblGrid>
      <w:tr w14:paraId="17208E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1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bottom"/>
          </w:tcPr>
          <w:p w14:paraId="441D0905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属性</w:t>
            </w:r>
          </w:p>
        </w:tc>
        <w:tc>
          <w:tcPr>
            <w:tcW w:w="418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28EFEB3F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值</w:t>
            </w:r>
          </w:p>
        </w:tc>
      </w:tr>
      <w:tr w14:paraId="514C03D8">
        <w:tc>
          <w:tcPr>
            <w:tcW w:w="81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719E469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处理过程名</w:t>
            </w:r>
          </w:p>
        </w:tc>
        <w:tc>
          <w:tcPr>
            <w:tcW w:w="418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175C76F3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查询可选课程（sp_show_courses）</w:t>
            </w:r>
          </w:p>
        </w:tc>
      </w:tr>
      <w:tr w14:paraId="399CC4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C5ED1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说明</w:t>
            </w:r>
          </w:p>
        </w:tc>
        <w:tc>
          <w:tcPr>
            <w:tcW w:w="41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0E6099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学生查询当前可选的课程排课列表</w:t>
            </w:r>
          </w:p>
        </w:tc>
      </w:tr>
      <w:tr w14:paraId="601DCE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2539FC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输入</w:t>
            </w:r>
          </w:p>
        </w:tc>
        <w:tc>
          <w:tcPr>
            <w:tcW w:w="41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2E6678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学号（p_student_no）</w:t>
            </w:r>
          </w:p>
        </w:tc>
      </w:tr>
      <w:tr w14:paraId="348CDD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9A2E4D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输出</w:t>
            </w:r>
          </w:p>
        </w:tc>
        <w:tc>
          <w:tcPr>
            <w:tcW w:w="41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EF25E1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符合条件的排课列表（plan_id, course_name, credit, teacher_name, semester, remaining_seats, enroll_start_time, enroll_end_time）</w:t>
            </w:r>
          </w:p>
        </w:tc>
      </w:tr>
      <w:tr w14:paraId="331283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B16F996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处理</w:t>
            </w:r>
          </w:p>
        </w:tc>
        <w:tc>
          <w:tcPr>
            <w:tcW w:w="418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B71AD4F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1. 从v_course_plan视图查询 → 2. WHERE enroll_status='选课中' AND remaining_seats&gt;0 → 3. 排除已选过的排课（plan_id NOT IN已选）→ 4. 排除已选同课程的其他教师（course_id NOT IN已选课程的course_id）→ 5. ORDER BY course_id, teacher_name</w:t>
            </w:r>
          </w:p>
        </w:tc>
      </w:tr>
    </w:tbl>
    <w:p w14:paraId="685BAE81">
      <w:pPr>
        <w:pStyle w:val="8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48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-处理过程6：查询可选课程（sp_show_courses）</w:t>
      </w:r>
    </w:p>
    <w:p w14:paraId="2042666E">
      <w:pPr>
        <w:rPr>
          <w:rFonts w:hint="default" w:ascii="Times New Roman" w:hAnsi="Times New Roman" w:cs="Times New Roman"/>
        </w:rPr>
      </w:pPr>
    </w:p>
    <w:p w14:paraId="2E603C17">
      <w:pPr>
        <w:rPr>
          <w:rFonts w:hint="default" w:ascii="Times New Roman" w:hAnsi="Times New Roman" w:cs="Times New Roman"/>
        </w:rPr>
      </w:pPr>
    </w:p>
    <w:bookmarkEnd w:id="51"/>
    <w:tbl>
      <w:tblPr>
        <w:tblStyle w:val="27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4"/>
        <w:gridCol w:w="8590"/>
      </w:tblGrid>
      <w:tr w14:paraId="16004B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4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bottom"/>
          </w:tcPr>
          <w:p w14:paraId="3CEE05B0">
            <w:pPr>
              <w:rPr>
                <w:rFonts w:hint="default" w:ascii="Times New Roman" w:hAnsi="Times New Roman" w:cs="Times New Roman"/>
                <w:color w:val="000000"/>
              </w:rPr>
            </w:pPr>
            <w:bookmarkStart w:id="52" w:name="处理过程7班级学生名单spstudentroster"/>
            <w:r>
              <w:rPr>
                <w:rFonts w:hint="default" w:ascii="Times New Roman" w:hAnsi="Times New Roman" w:cs="Times New Roman"/>
                <w:color w:val="000000"/>
              </w:rPr>
              <w:t>属性</w:t>
            </w:r>
          </w:p>
        </w:tc>
        <w:tc>
          <w:tcPr>
            <w:tcW w:w="435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125D07C8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值</w:t>
            </w:r>
          </w:p>
        </w:tc>
      </w:tr>
      <w:tr w14:paraId="68DE85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44F627F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处理过程名</w:t>
            </w:r>
          </w:p>
        </w:tc>
        <w:tc>
          <w:tcPr>
            <w:tcW w:w="435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14826161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班级学生名单（sp_student_roster）</w:t>
            </w:r>
          </w:p>
        </w:tc>
      </w:tr>
      <w:tr w14:paraId="19F273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B09EFA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说明</w:t>
            </w:r>
          </w:p>
        </w:tc>
        <w:tc>
          <w:tcPr>
            <w:tcW w:w="435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CFBF81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按班级输出所有学生及学籍分/绩点分</w:t>
            </w:r>
          </w:p>
        </w:tc>
      </w:tr>
      <w:tr w14:paraId="409C2B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518BAB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输入</w:t>
            </w:r>
          </w:p>
        </w:tc>
        <w:tc>
          <w:tcPr>
            <w:tcW w:w="435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67E3D5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班级ID（p_class_id）</w:t>
            </w:r>
          </w:p>
        </w:tc>
      </w:tr>
      <w:tr w14:paraId="0AF44B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3DFEDB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输出</w:t>
            </w:r>
          </w:p>
        </w:tc>
        <w:tc>
          <w:tcPr>
            <w:tcW w:w="435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66EF39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学号 + 姓名 + 学籍分 + 绩点分，按学号排序</w:t>
            </w:r>
          </w:p>
        </w:tc>
      </w:tr>
      <w:tr w14:paraId="1E0707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9006521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处理</w:t>
            </w:r>
          </w:p>
        </w:tc>
        <w:tc>
          <w:tcPr>
            <w:tcW w:w="435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F348CB5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1. SELECT FROM student WHERE class_id=p_class_id AND is_deleted=0 → 2. ORDER BY no</w:t>
            </w:r>
          </w:p>
        </w:tc>
      </w:tr>
      <w:bookmarkEnd w:id="52"/>
    </w:tbl>
    <w:p w14:paraId="0EAEC44D">
      <w:pPr>
        <w:pStyle w:val="8"/>
        <w:jc w:val="center"/>
        <w:rPr>
          <w:rFonts w:hint="default" w:ascii="Times New Roman" w:hAnsi="Times New Roman" w:cs="Times New Roman"/>
        </w:rPr>
      </w:pPr>
      <w:bookmarkStart w:id="53" w:name="处理过程8班级成绩统计spclassgradereport"/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49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-处理过程7：班级学生名单（sp_student_roster）</w:t>
      </w:r>
    </w:p>
    <w:p w14:paraId="61AD7678">
      <w:pPr>
        <w:rPr>
          <w:rFonts w:hint="default" w:ascii="Times New Roman" w:hAnsi="Times New Roman" w:cs="Times New Roman"/>
        </w:rPr>
      </w:pPr>
    </w:p>
    <w:tbl>
      <w:tblPr>
        <w:tblStyle w:val="27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2"/>
        <w:gridCol w:w="8412"/>
      </w:tblGrid>
      <w:tr w14:paraId="01F448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4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bottom"/>
          </w:tcPr>
          <w:p w14:paraId="56A6B1C9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属性</w:t>
            </w:r>
          </w:p>
        </w:tc>
        <w:tc>
          <w:tcPr>
            <w:tcW w:w="841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53FF3DD7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值</w:t>
            </w:r>
          </w:p>
        </w:tc>
      </w:tr>
      <w:tr w14:paraId="6D1DED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138B904F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处理过程名</w:t>
            </w:r>
          </w:p>
        </w:tc>
        <w:tc>
          <w:tcPr>
            <w:tcW w:w="841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C2BF333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班级成绩统计（sp_class_grade_report）</w:t>
            </w:r>
          </w:p>
        </w:tc>
      </w:tr>
      <w:tr w14:paraId="31AFFD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39B30F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说明</w:t>
            </w:r>
          </w:p>
        </w:tc>
        <w:tc>
          <w:tcPr>
            <w:tcW w:w="84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972695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统计某班级在某课程上的成绩情况</w:t>
            </w:r>
          </w:p>
        </w:tc>
      </w:tr>
      <w:tr w14:paraId="64BA1C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A447CA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输入</w:t>
            </w:r>
          </w:p>
        </w:tc>
        <w:tc>
          <w:tcPr>
            <w:tcW w:w="84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62FE15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班级ID（p_class_id）、课程ID（p_course_id）</w:t>
            </w:r>
          </w:p>
        </w:tc>
      </w:tr>
      <w:tr w14:paraId="197167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D525A7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输出</w:t>
            </w:r>
          </w:p>
        </w:tc>
        <w:tc>
          <w:tcPr>
            <w:tcW w:w="84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125C72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平均分 + 最高分 + 最低分 + 及格率 + 学生人数</w:t>
            </w:r>
          </w:p>
        </w:tc>
      </w:tr>
      <w:tr w14:paraId="2D0EFB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E89E9FB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处理</w:t>
            </w:r>
          </w:p>
        </w:tc>
        <w:tc>
          <w:tcPr>
            <w:tcW w:w="841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BE220BD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1. JOIN enrollment+student+course_offering → 2. WHERE s.class_id=p_class_id AND co.course_id=p_course_id AND score IS NOT NULL → 3. 计算AVG/MAX/MIN/COUNT → 4. 及格率=COUNT(score&gt;=60)/COUNT()100</w:t>
            </w:r>
          </w:p>
        </w:tc>
      </w:tr>
      <w:bookmarkEnd w:id="53"/>
    </w:tbl>
    <w:p w14:paraId="32DB0AC6">
      <w:pPr>
        <w:pStyle w:val="8"/>
        <w:jc w:val="center"/>
        <w:rPr>
          <w:rFonts w:hint="default" w:ascii="Times New Roman" w:hAnsi="Times New Roman" w:cs="Times New Roman"/>
        </w:rPr>
      </w:pPr>
      <w:bookmarkStart w:id="54" w:name="处理过程9学生学期均分spstudentsemesteravg"/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50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-处理过程8：班级成绩统计（sp_class_grade_report）</w:t>
      </w:r>
    </w:p>
    <w:p w14:paraId="1839145D">
      <w:pPr>
        <w:rPr>
          <w:rFonts w:hint="default" w:ascii="Times New Roman" w:hAnsi="Times New Roman" w:cs="Times New Roman"/>
        </w:rPr>
      </w:pPr>
    </w:p>
    <w:p w14:paraId="60CF03BB">
      <w:pPr>
        <w:rPr>
          <w:rFonts w:hint="default" w:ascii="Times New Roman" w:hAnsi="Times New Roman" w:cs="Times New Roman"/>
        </w:rPr>
      </w:pPr>
    </w:p>
    <w:tbl>
      <w:tblPr>
        <w:tblStyle w:val="27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8449"/>
      </w:tblGrid>
      <w:tr w14:paraId="046424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1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bottom"/>
          </w:tcPr>
          <w:p w14:paraId="00CF15DF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属性</w:t>
            </w:r>
          </w:p>
        </w:tc>
        <w:tc>
          <w:tcPr>
            <w:tcW w:w="428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2386C5EF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值</w:t>
            </w:r>
          </w:p>
        </w:tc>
      </w:tr>
      <w:tr w14:paraId="17C2C6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10EACD1F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处理过程名</w:t>
            </w:r>
          </w:p>
        </w:tc>
        <w:tc>
          <w:tcPr>
            <w:tcW w:w="428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1ACBCEA1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学生学期均分（sp_student_semester_avg）</w:t>
            </w:r>
          </w:p>
        </w:tc>
      </w:tr>
      <w:tr w14:paraId="3D2AAB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4D98CF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说明</w:t>
            </w:r>
          </w:p>
        </w:tc>
        <w:tc>
          <w:tcPr>
            <w:tcW w:w="42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EBFBE1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统计某学生在某学期的所有课程平均成绩</w:t>
            </w:r>
          </w:p>
        </w:tc>
      </w:tr>
      <w:tr w14:paraId="2AD89C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F6145D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输入</w:t>
            </w:r>
          </w:p>
        </w:tc>
        <w:tc>
          <w:tcPr>
            <w:tcW w:w="42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77ED56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学号（p_student_no）、学期（p_semester）</w:t>
            </w:r>
          </w:p>
        </w:tc>
      </w:tr>
      <w:tr w14:paraId="1E0836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FA189F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输出</w:t>
            </w:r>
          </w:p>
        </w:tc>
        <w:tc>
          <w:tcPr>
            <w:tcW w:w="42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8F7855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学号 + 姓名 + 学期 + 课程数 + 平均分</w:t>
            </w:r>
          </w:p>
        </w:tc>
      </w:tr>
      <w:tr w14:paraId="3F9989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C176D74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处理</w:t>
            </w:r>
          </w:p>
        </w:tc>
        <w:tc>
          <w:tcPr>
            <w:tcW w:w="428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9CEDA4C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1. JOIN enrollment+student+course_offering → 2. WHERE s.no=p_student_no AND co.semester=p_semester AND score IS NOT NULL → 3. GROUP BY → 4. COUNT(*) AS course_count, AVG(score) AS avg_score</w:t>
            </w:r>
          </w:p>
        </w:tc>
      </w:tr>
      <w:bookmarkEnd w:id="54"/>
    </w:tbl>
    <w:p w14:paraId="00437330">
      <w:pPr>
        <w:pStyle w:val="8"/>
        <w:jc w:val="center"/>
        <w:rPr>
          <w:rFonts w:hint="default" w:ascii="Times New Roman" w:hAnsi="Times New Roman" w:cs="Times New Roman"/>
        </w:rPr>
      </w:pPr>
      <w:bookmarkStart w:id="55" w:name="处理过程10教师信息查询spteacherinfo"/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51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-处理过程9：学生学期均分（sp_student_semester_avg）</w:t>
      </w:r>
    </w:p>
    <w:p w14:paraId="36A6BAE6">
      <w:pPr>
        <w:rPr>
          <w:rFonts w:hint="default" w:ascii="Times New Roman" w:hAnsi="Times New Roman" w:cs="Times New Roman"/>
        </w:rPr>
      </w:pPr>
    </w:p>
    <w:p w14:paraId="355CE7D1">
      <w:pPr>
        <w:rPr>
          <w:rFonts w:hint="default" w:ascii="Times New Roman" w:hAnsi="Times New Roman" w:cs="Times New Roman"/>
        </w:rPr>
      </w:pPr>
    </w:p>
    <w:tbl>
      <w:tblPr>
        <w:tblStyle w:val="27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7"/>
        <w:gridCol w:w="8587"/>
      </w:tblGrid>
      <w:tr w14:paraId="12497B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4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bottom"/>
          </w:tcPr>
          <w:p w14:paraId="4836121E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属性</w:t>
            </w:r>
          </w:p>
        </w:tc>
        <w:tc>
          <w:tcPr>
            <w:tcW w:w="435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5D61F6E4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值</w:t>
            </w:r>
          </w:p>
        </w:tc>
      </w:tr>
      <w:tr w14:paraId="249AC4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81560DC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处理过程名</w:t>
            </w:r>
          </w:p>
        </w:tc>
        <w:tc>
          <w:tcPr>
            <w:tcW w:w="435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73197D6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教师信息查询（sp_teacher_info）</w:t>
            </w:r>
          </w:p>
        </w:tc>
      </w:tr>
      <w:tr w14:paraId="3AE8CE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67F7CF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说明</w:t>
            </w:r>
          </w:p>
        </w:tc>
        <w:tc>
          <w:tcPr>
            <w:tcW w:w="43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9AA641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查询单个教师的基本信息和授课统计</w:t>
            </w:r>
          </w:p>
        </w:tc>
      </w:tr>
      <w:tr w14:paraId="002F38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3C4CE8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输入</w:t>
            </w:r>
          </w:p>
        </w:tc>
        <w:tc>
          <w:tcPr>
            <w:tcW w:w="43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5F1ED8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教师工号（p_teacher_no）</w:t>
            </w:r>
          </w:p>
        </w:tc>
      </w:tr>
      <w:tr w14:paraId="1DAFE2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84822A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输出</w:t>
            </w:r>
          </w:p>
        </w:tc>
        <w:tc>
          <w:tcPr>
            <w:tcW w:w="43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824C25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工号 + 姓名 + 职称 + 排课数 + 选课学生数 + 已录入成绩数</w:t>
            </w:r>
          </w:p>
        </w:tc>
      </w:tr>
      <w:tr w14:paraId="1EEE4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F9EED55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处理</w:t>
            </w:r>
          </w:p>
        </w:tc>
        <w:tc>
          <w:tcPr>
            <w:tcW w:w="435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F03C6CD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1. LEFT JOIN teacher+course_offering+enrollment → 2. WHERE t.no=p_teacher_no → 3. GROUP BY → 4. COUNT(DISTINCT co.id)排课数, COUNT(DISTINCT e.id)学生数, COUNT(CASE WHEN score IS NOT NULL)已录数</w:t>
            </w:r>
          </w:p>
        </w:tc>
      </w:tr>
      <w:bookmarkEnd w:id="55"/>
    </w:tbl>
    <w:p w14:paraId="3776A28A">
      <w:pPr>
        <w:pStyle w:val="8"/>
        <w:jc w:val="center"/>
        <w:rPr>
          <w:rFonts w:hint="default" w:ascii="Times New Roman" w:hAnsi="Times New Roman" w:cs="Times New Roman"/>
        </w:rPr>
      </w:pPr>
      <w:bookmarkStart w:id="56" w:name="处理过程11教师列表spteacherlist"/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52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-处理过程10：教师信息查询（sp_teacher_info）</w:t>
      </w:r>
    </w:p>
    <w:p w14:paraId="5D465289">
      <w:pPr>
        <w:rPr>
          <w:rFonts w:hint="default" w:ascii="Times New Roman" w:hAnsi="Times New Roman" w:cs="Times New Roman"/>
        </w:rPr>
      </w:pPr>
    </w:p>
    <w:p w14:paraId="6DD939C4">
      <w:pPr>
        <w:rPr>
          <w:rFonts w:hint="default" w:ascii="Times New Roman" w:hAnsi="Times New Roman" w:cs="Times New Roman"/>
        </w:rPr>
      </w:pPr>
    </w:p>
    <w:tbl>
      <w:tblPr>
        <w:tblStyle w:val="27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2"/>
        <w:gridCol w:w="8278"/>
      </w:tblGrid>
      <w:tr w14:paraId="566B0B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9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bottom"/>
          </w:tcPr>
          <w:p w14:paraId="418A18E7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属性</w:t>
            </w:r>
          </w:p>
        </w:tc>
        <w:tc>
          <w:tcPr>
            <w:tcW w:w="420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69EA23C4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值</w:t>
            </w:r>
          </w:p>
        </w:tc>
      </w:tr>
      <w:tr w14:paraId="3675BF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3B217B0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处理过程名</w:t>
            </w:r>
          </w:p>
        </w:tc>
        <w:tc>
          <w:tcPr>
            <w:tcW w:w="420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24399F2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教师列表（sp_teacher_list）</w:t>
            </w:r>
          </w:p>
        </w:tc>
      </w:tr>
      <w:tr w14:paraId="5816E2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2ED293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说明</w:t>
            </w:r>
          </w:p>
        </w:tc>
        <w:tc>
          <w:tcPr>
            <w:tcW w:w="42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51397A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列出所有在职教师的授课统计汇总</w:t>
            </w:r>
          </w:p>
        </w:tc>
      </w:tr>
      <w:tr w14:paraId="221E6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00DDC9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输入</w:t>
            </w:r>
          </w:p>
        </w:tc>
        <w:tc>
          <w:tcPr>
            <w:tcW w:w="42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490A57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无</w:t>
            </w:r>
          </w:p>
        </w:tc>
      </w:tr>
      <w:tr w14:paraId="77CBB1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4C3922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输出</w:t>
            </w:r>
          </w:p>
        </w:tc>
        <w:tc>
          <w:tcPr>
            <w:tcW w:w="42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387ACC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所有教师的工号 + 姓名 + 职称 + 排课数 + 选课学生数 + 已录入成绩数，按排课数降序</w:t>
            </w:r>
          </w:p>
        </w:tc>
      </w:tr>
      <w:tr w14:paraId="15A97A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C560221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处理</w:t>
            </w:r>
          </w:p>
        </w:tc>
        <w:tc>
          <w:tcPr>
            <w:tcW w:w="420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A9C9FC0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同sp_teacher_info，但WHERE t.is_deleted=0且不限定单个教师</w:t>
            </w:r>
          </w:p>
        </w:tc>
      </w:tr>
      <w:bookmarkEnd w:id="56"/>
    </w:tbl>
    <w:p w14:paraId="21DE4280">
      <w:pPr>
        <w:pStyle w:val="8"/>
        <w:jc w:val="center"/>
        <w:rPr>
          <w:rFonts w:hint="default" w:ascii="Times New Roman" w:hAnsi="Times New Roman" w:cs="Times New Roman"/>
        </w:rPr>
      </w:pPr>
      <w:bookmarkStart w:id="57" w:name="处理过程12数据库备份"/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53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-处理过程11：教师列表（sp_teacher_list）</w:t>
      </w:r>
    </w:p>
    <w:p w14:paraId="66A9DEE5">
      <w:pPr>
        <w:rPr>
          <w:rFonts w:hint="default" w:ascii="Times New Roman" w:hAnsi="Times New Roman" w:cs="Times New Roman"/>
        </w:rPr>
      </w:pPr>
    </w:p>
    <w:p w14:paraId="1DD8F273">
      <w:pPr>
        <w:rPr>
          <w:rFonts w:hint="default" w:ascii="Times New Roman" w:hAnsi="Times New Roman" w:cs="Times New Roman"/>
        </w:rPr>
      </w:pPr>
    </w:p>
    <w:tbl>
      <w:tblPr>
        <w:tblStyle w:val="27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8404"/>
      </w:tblGrid>
      <w:tr w14:paraId="37434B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5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top"/>
          </w:tcPr>
          <w:p w14:paraId="26D9F7E7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属性</w:t>
            </w:r>
          </w:p>
        </w:tc>
        <w:tc>
          <w:tcPr>
            <w:tcW w:w="840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13080F65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值</w:t>
            </w:r>
          </w:p>
        </w:tc>
      </w:tr>
      <w:tr w14:paraId="2724B6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BA864CD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处理过程名</w:t>
            </w:r>
          </w:p>
        </w:tc>
        <w:tc>
          <w:tcPr>
            <w:tcW w:w="840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62FE9AE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数据库备份</w:t>
            </w:r>
          </w:p>
        </w:tc>
      </w:tr>
      <w:tr w14:paraId="6DA5CB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8A0ED7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说明</w:t>
            </w:r>
          </w:p>
        </w:tc>
        <w:tc>
          <w:tcPr>
            <w:tcW w:w="8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683429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将整个db_sms数据库导出为SQL文件</w:t>
            </w:r>
          </w:p>
        </w:tc>
      </w:tr>
      <w:tr w14:paraId="46186A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7D0010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输入</w:t>
            </w:r>
          </w:p>
        </w:tc>
        <w:tc>
          <w:tcPr>
            <w:tcW w:w="8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782461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目标文件夹路径（可选，默认backup/）</w:t>
            </w:r>
          </w:p>
        </w:tc>
      </w:tr>
      <w:tr w14:paraId="39CA3C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B741CB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输出</w:t>
            </w:r>
          </w:p>
        </w:tc>
        <w:tc>
          <w:tcPr>
            <w:tcW w:w="8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63E80E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SQL备份文件（含时间戳命名）</w:t>
            </w:r>
          </w:p>
        </w:tc>
      </w:tr>
      <w:tr w14:paraId="71A80F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E8864AB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处理</w:t>
            </w:r>
          </w:p>
        </w:tc>
        <w:tc>
          <w:tcPr>
            <w:tcW w:w="840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18AB754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1. 创建backup文件夹（如不存在）→ 2. 生成时间戳文件名 → 3. 执行mysqldump --databases db_sms --routines --triggers --add-drop-table → 4. 保存到指定路径</w:t>
            </w:r>
          </w:p>
        </w:tc>
      </w:tr>
      <w:bookmarkEnd w:id="57"/>
    </w:tbl>
    <w:p w14:paraId="5757F60A">
      <w:pPr>
        <w:pStyle w:val="8"/>
        <w:jc w:val="center"/>
        <w:rPr>
          <w:rFonts w:hint="default" w:ascii="Times New Roman" w:hAnsi="Times New Roman" w:cs="Times New Roman"/>
        </w:rPr>
      </w:pPr>
      <w:bookmarkStart w:id="58" w:name="处理过程13数据库恢复"/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54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-处理过程12：数据库备份</w:t>
      </w:r>
    </w:p>
    <w:p w14:paraId="6486D43E">
      <w:pPr>
        <w:rPr>
          <w:rFonts w:hint="default" w:ascii="Times New Roman" w:hAnsi="Times New Roman" w:cs="Times New Roman"/>
        </w:rPr>
      </w:pPr>
    </w:p>
    <w:p w14:paraId="23893CF8">
      <w:pPr>
        <w:rPr>
          <w:rFonts w:hint="default" w:ascii="Times New Roman" w:hAnsi="Times New Roman" w:cs="Times New Roman"/>
        </w:rPr>
      </w:pPr>
    </w:p>
    <w:tbl>
      <w:tblPr>
        <w:tblStyle w:val="27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"/>
        <w:gridCol w:w="8811"/>
      </w:tblGrid>
      <w:tr w14:paraId="5B04D5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2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bottom"/>
          </w:tcPr>
          <w:p w14:paraId="62F4C5E4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属性</w:t>
            </w:r>
          </w:p>
        </w:tc>
        <w:tc>
          <w:tcPr>
            <w:tcW w:w="447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6358A6D3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值</w:t>
            </w:r>
          </w:p>
        </w:tc>
      </w:tr>
      <w:tr w14:paraId="609EF3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3730818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处理过程名</w:t>
            </w:r>
          </w:p>
        </w:tc>
        <w:tc>
          <w:tcPr>
            <w:tcW w:w="447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F0A7E5F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数据库恢复</w:t>
            </w:r>
          </w:p>
        </w:tc>
      </w:tr>
      <w:tr w14:paraId="33E9E8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FBF1E3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说明</w:t>
            </w:r>
          </w:p>
        </w:tc>
        <w:tc>
          <w:tcPr>
            <w:tcW w:w="44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7B7950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从SQL备份文件恢复整个数据库</w:t>
            </w:r>
          </w:p>
        </w:tc>
      </w:tr>
      <w:tr w14:paraId="4BC707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95BCBF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输入</w:t>
            </w:r>
          </w:p>
        </w:tc>
        <w:tc>
          <w:tcPr>
            <w:tcW w:w="44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76B9EA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SQL备份文件路径</w:t>
            </w:r>
          </w:p>
        </w:tc>
      </w:tr>
      <w:tr w14:paraId="1406A0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6EC3ED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输出</w:t>
            </w:r>
          </w:p>
        </w:tc>
        <w:tc>
          <w:tcPr>
            <w:tcW w:w="44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5F171E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恢复后的数据库</w:t>
            </w:r>
          </w:p>
        </w:tc>
      </w:tr>
      <w:tr w14:paraId="214C41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D41ACD3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处理</w:t>
            </w:r>
          </w:p>
        </w:tc>
        <w:tc>
          <w:tcPr>
            <w:tcW w:w="447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B901396">
            <w:pPr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1. 读取SQL文件内容 → 2. 拼接SET FOREIGN_KEY_CHECKS=0包裹 → 3. 执行mysql导入 → 4. 提示恢复成功</w:t>
            </w:r>
          </w:p>
        </w:tc>
      </w:tr>
      <w:bookmarkEnd w:id="45"/>
      <w:bookmarkEnd w:id="58"/>
    </w:tbl>
    <w:p w14:paraId="0584326F">
      <w:pPr>
        <w:pStyle w:val="8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55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-处理过程13：数据库恢复</w:t>
      </w:r>
    </w:p>
    <w:p w14:paraId="3B8F7636">
      <w:pPr>
        <w:rPr>
          <w:rFonts w:hint="default" w:ascii="Times New Roman" w:hAnsi="Times New Roman" w:cs="Times New Roman"/>
        </w:rPr>
      </w:pPr>
    </w:p>
    <w:p w14:paraId="09B6BDB4">
      <w:pPr>
        <w:pStyle w:val="3"/>
        <w:rPr>
          <w:rFonts w:hint="default" w:ascii="Times New Roman" w:hAnsi="Times New Roman" w:cs="Times New Roman"/>
        </w:rPr>
      </w:pPr>
      <w:bookmarkStart w:id="59" w:name="_Toc14682"/>
      <w:r>
        <w:rPr>
          <w:rFonts w:hint="default" w:ascii="Times New Roman" w:hAnsi="Times New Roman" w:cs="Times New Roman"/>
        </w:rPr>
        <w:t>2.4 AI辅助需求分析记录【AI必填】</w:t>
      </w:r>
      <w:bookmarkEnd w:id="59"/>
    </w:p>
    <w:p w14:paraId="42984BD3">
      <w:pPr>
        <w:pStyle w:val="4"/>
        <w:rPr>
          <w:rFonts w:hint="default" w:ascii="Times New Roman" w:hAnsi="Times New Roman" w:cs="Times New Roman"/>
        </w:rPr>
      </w:pPr>
      <w:bookmarkStart w:id="60" w:name="_Toc8105"/>
      <w:r>
        <w:rPr>
          <w:rFonts w:hint="default" w:ascii="Times New Roman" w:hAnsi="Times New Roman" w:cs="Times New Roman"/>
        </w:rPr>
        <w:t>2.4.1 输入AI的原始需求描述</w:t>
      </w:r>
      <w:bookmarkEnd w:id="60"/>
    </w:p>
    <w:p w14:paraId="67A1C8A6">
      <w:pPr>
        <w:ind w:firstLine="420" w:firstLineChars="200"/>
        <w:rPr>
          <w:rFonts w:hint="default" w:ascii="Times New Roman" w:hAnsi="Times New Roman" w:cs="Times New Roman"/>
        </w:rPr>
      </w:pPr>
      <w:bookmarkStart w:id="61" w:name="_Toc16137"/>
      <w:r>
        <w:rPr>
          <w:rFonts w:hint="default" w:ascii="Times New Roman" w:hAnsi="Times New Roman" w:cs="Times New Roman"/>
        </w:rPr>
        <w:t>向Claude Code发送提示词：「请你阅读任务书，帮我分析学生成绩管理系统的需求」。Claude提取了全部26条功能点，包括实体关系、业务规则、统计报表要求等，并读取了任务书docx文件中的7.2.1节全部条目。</w:t>
      </w:r>
    </w:p>
    <w:p w14:paraId="449B70D4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2.4.2 AI输出的实体与业务规则初稿</w:t>
      </w:r>
      <w:bookmarkEnd w:id="61"/>
    </w:p>
    <w:p w14:paraId="1A445DC5">
      <w:pPr>
        <w:pStyle w:val="25"/>
        <w:ind w:firstLine="420" w:firstLineChars="200"/>
        <w:rPr>
          <w:rFonts w:hint="default" w:ascii="Times New Roman" w:hAnsi="Times New Roman" w:cs="Times New Roman"/>
        </w:rPr>
      </w:pPr>
      <w:bookmarkStart w:id="62" w:name="_Toc19379"/>
      <w:r>
        <w:rPr>
          <w:rFonts w:hint="default" w:ascii="Times New Roman" w:hAnsi="Times New Roman" w:cs="Times New Roman"/>
        </w:rPr>
        <w:t>AI完整输出了26条功能需求，涵盖了从数据建模到应用层角色的所有要求。AI特别指出了一些容易遗漏的细节：</w:t>
      </w:r>
    </w:p>
    <w:p w14:paraId="4BCDFF7F">
      <w:pPr>
        <w:numPr>
          <w:ilvl w:val="0"/>
          <w:numId w:val="1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同一门课不能选两个老师的约束</w:t>
      </w:r>
    </w:p>
    <w:p w14:paraId="38CF7611">
      <w:pPr>
        <w:numPr>
          <w:ilvl w:val="0"/>
          <w:numId w:val="1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选课人数需要实时动态维护</w:t>
      </w:r>
    </w:p>
    <w:p w14:paraId="09F1363B">
      <w:pPr>
        <w:numPr>
          <w:ilvl w:val="0"/>
          <w:numId w:val="1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成绩录入需同时更新学籍分</w:t>
      </w:r>
    </w:p>
    <w:p w14:paraId="05BA36ED">
      <w:pPr>
        <w:numPr>
          <w:ilvl w:val="0"/>
          <w:numId w:val="1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统计报表要求使用存储过程实现</w:t>
      </w:r>
    </w:p>
    <w:p w14:paraId="53D9CC22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2.4.3 人工修正说明</w:t>
      </w:r>
      <w:bookmarkEnd w:id="62"/>
    </w:p>
    <w:p w14:paraId="65790A5E">
      <w:pPr>
        <w:pStyle w:val="25"/>
        <w:rPr>
          <w:rFonts w:hint="default" w:ascii="Times New Roman" w:hAnsi="Times New Roman" w:cs="Times New Roman"/>
        </w:rPr>
      </w:pPr>
      <w:bookmarkStart w:id="63" w:name="_Toc70"/>
      <w:r>
        <w:rPr>
          <w:rFonts w:hint="default" w:ascii="Times New Roman" w:hAnsi="Times New Roman" w:cs="Times New Roman"/>
        </w:rPr>
        <w:t>人工审核后发现以下需要修正的地方：</w:t>
      </w:r>
    </w:p>
    <w:p w14:paraId="6F8FA611">
      <w:pPr>
        <w:numPr>
          <w:ilvl w:val="0"/>
          <w:numId w:val="1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AI将「一门课程只安排2名教师教授」的举例误认为硬性约束，经讨论确认这仅是举例，实际排课数量由教务通过数据层面自行控制，不需要在代码中限制</w:t>
      </w:r>
    </w:p>
    <w:p w14:paraId="74E2C5EB">
      <w:pPr>
        <w:numPr>
          <w:ilvl w:val="0"/>
          <w:numId w:val="1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AI对需求的理解整体准确，没有遗漏关键业务规则</w:t>
      </w:r>
    </w:p>
    <w:p w14:paraId="3ACFD05E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第三章 概念结构设计</w:t>
      </w:r>
      <w:bookmarkEnd w:id="63"/>
    </w:p>
    <w:p w14:paraId="517973B3">
      <w:pPr>
        <w:pStyle w:val="3"/>
        <w:rPr>
          <w:rFonts w:hint="default" w:ascii="Times New Roman" w:hAnsi="Times New Roman" w:cs="Times New Roman"/>
        </w:rPr>
      </w:pPr>
      <w:bookmarkStart w:id="64" w:name="_Toc16904"/>
      <w:r>
        <w:rPr>
          <w:rFonts w:hint="default" w:ascii="Times New Roman" w:hAnsi="Times New Roman" w:cs="Times New Roman"/>
        </w:rPr>
        <w:t>3.1 全局ER图</w:t>
      </w:r>
    </w:p>
    <w:p w14:paraId="3B5873CB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594100" cy="3007360"/>
            <wp:effectExtent l="0" t="0" r="0" b="254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EFD73">
      <w:pPr>
        <w:pStyle w:val="8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cs="Times New Roman"/>
        </w:rPr>
        <w:t xml:space="preserve">图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图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-全局ER图</w:t>
      </w:r>
    </w:p>
    <w:p w14:paraId="162E024A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textWrapping"/>
      </w:r>
    </w:p>
    <w:p w14:paraId="7E1A9E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5E486192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3.2 AI辅助概念设计记录【AI必填】</w:t>
      </w:r>
      <w:bookmarkEnd w:id="64"/>
    </w:p>
    <w:p w14:paraId="19D3FEC6">
      <w:pPr>
        <w:pStyle w:val="4"/>
        <w:rPr>
          <w:rFonts w:hint="default" w:ascii="Times New Roman" w:hAnsi="Times New Roman" w:cs="Times New Roman"/>
        </w:rPr>
      </w:pPr>
      <w:bookmarkStart w:id="65" w:name="_Toc20675"/>
      <w:r>
        <w:rPr>
          <w:rFonts w:hint="default" w:ascii="Times New Roman" w:hAnsi="Times New Roman" w:cs="Times New Roman"/>
        </w:rPr>
        <w:t>3.2.1 使用工具</w:t>
      </w:r>
      <w:r>
        <w:rPr>
          <w:rFonts w:hint="default" w:ascii="Times New Roman" w:hAnsi="Times New Roman" w:cs="Times New Roman"/>
        </w:rPr>
        <w:t>生成</w:t>
      </w:r>
      <w:r>
        <w:rPr>
          <w:rFonts w:hint="default" w:ascii="Times New Roman" w:hAnsi="Times New Roman" w:cs="Times New Roman"/>
        </w:rPr>
        <w:t>ER图草图的过程截图</w:t>
      </w:r>
      <w:bookmarkEnd w:id="65"/>
    </w:p>
    <w:p w14:paraId="74E1B882">
      <w:pPr>
        <w:numPr>
          <w:ilvl w:val="0"/>
          <w:numId w:val="12"/>
        </w:numPr>
        <w:ind w:left="625" w:hanging="20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讨论「学生与班级的关系是否需要中间表」时，AI确认这是1:N关系，只需在student表中加class_id外键，不需要建中间表，避免了过度设计</w:t>
      </w:r>
    </w:p>
    <w:p w14:paraId="1270577A">
      <w:pPr>
        <w:numPr>
          <w:ilvl w:val="0"/>
          <w:numId w:val="12"/>
        </w:numPr>
        <w:ind w:left="625" w:hanging="20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讨论课程与教师的M:N关系时，AI建议使用teacher_course（讲授资格）和course_offering（实际排课）双层设计，增强了数据表达力</w:t>
      </w:r>
    </w:p>
    <w:p w14:paraId="7AD8ADB9">
      <w:pPr>
        <w:numPr>
          <w:ilvl w:val="0"/>
          <w:numId w:val="12"/>
        </w:numPr>
        <w:ind w:left="625" w:hanging="20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最初画的ER图，把选课安排变成了一个孤立节点，询问豆包后，明确要把选课安排融入ER图。</w:t>
      </w:r>
    </w:p>
    <w:p w14:paraId="658D7A35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4285615" cy="2286000"/>
            <wp:effectExtent l="0" t="0" r="635" b="0"/>
            <wp:docPr id="1102142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42262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5749" cy="229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2196">
      <w:pPr>
        <w:pStyle w:val="8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cs="Times New Roman"/>
        </w:rPr>
        <w:t xml:space="preserve">图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图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-豆包生成的ER图</w:t>
      </w:r>
    </w:p>
    <w:p w14:paraId="3D936BA2">
      <w:pPr>
        <w:pStyle w:val="4"/>
        <w:rPr>
          <w:rFonts w:hint="default" w:ascii="Times New Roman" w:hAnsi="Times New Roman" w:cs="Times New Roman"/>
        </w:rPr>
      </w:pPr>
      <w:bookmarkStart w:id="66" w:name="_Toc4410"/>
      <w:r>
        <w:rPr>
          <w:rFonts w:hint="default" w:ascii="Times New Roman" w:hAnsi="Times New Roman" w:cs="Times New Roman"/>
        </w:rPr>
        <w:t>3.2.2 人工</w:t>
      </w:r>
      <w:r>
        <w:rPr>
          <w:rFonts w:hint="default" w:ascii="Times New Roman" w:hAnsi="Times New Roman" w:cs="Times New Roman"/>
        </w:rPr>
        <w:t>干预</w:t>
      </w:r>
      <w:r>
        <w:rPr>
          <w:rFonts w:hint="default" w:ascii="Times New Roman" w:hAnsi="Times New Roman" w:cs="Times New Roman"/>
        </w:rPr>
        <w:t>点</w:t>
      </w:r>
      <w:r>
        <w:rPr>
          <w:rFonts w:hint="default" w:ascii="Times New Roman" w:hAnsi="Times New Roman" w:cs="Times New Roman"/>
        </w:rPr>
        <w:t>记录</w:t>
      </w:r>
      <w:bookmarkEnd w:id="66"/>
    </w:p>
    <w:tbl>
      <w:tblPr>
        <w:tblStyle w:val="27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5"/>
        <w:gridCol w:w="2162"/>
        <w:gridCol w:w="4187"/>
      </w:tblGrid>
      <w:tr w14:paraId="1592D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bottom"/>
          </w:tcPr>
          <w:p w14:paraId="5B94EE4E">
            <w:pPr>
              <w:pStyle w:val="26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AI生成</w:t>
            </w:r>
          </w:p>
        </w:tc>
        <w:tc>
          <w:tcPr>
            <w:tcW w:w="216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7B8718F9">
            <w:pPr>
              <w:pStyle w:val="26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人工修改</w:t>
            </w:r>
          </w:p>
        </w:tc>
        <w:tc>
          <w:tcPr>
            <w:tcW w:w="418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08D60537">
            <w:pPr>
              <w:pStyle w:val="26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理由</w:t>
            </w:r>
          </w:p>
        </w:tc>
      </w:tr>
      <w:tr w14:paraId="09FCE7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CB8F777">
            <w:pPr>
              <w:pStyle w:val="26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course_offering包含effective_time字段</w:t>
            </w:r>
          </w:p>
        </w:tc>
        <w:tc>
          <w:tcPr>
            <w:tcW w:w="216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1EFA6F77">
            <w:pPr>
              <w:pStyle w:val="26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删除</w:t>
            </w:r>
          </w:p>
        </w:tc>
        <w:tc>
          <w:tcPr>
            <w:tcW w:w="418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892FCE7">
            <w:pPr>
              <w:pStyle w:val="26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与enroll_start_time语义重复</w:t>
            </w:r>
          </w:p>
        </w:tc>
      </w:tr>
      <w:tr w14:paraId="39A60F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3BEC8D">
            <w:pPr>
              <w:pStyle w:val="26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enrollment同时有enroll_time和create_time</w:t>
            </w: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EEB7F7">
            <w:pPr>
              <w:pStyle w:val="26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删除enroll_time</w:t>
            </w:r>
          </w:p>
        </w:tc>
        <w:tc>
          <w:tcPr>
            <w:tcW w:w="41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1430EE">
            <w:pPr>
              <w:pStyle w:val="26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create_time就是选课时间</w:t>
            </w:r>
          </w:p>
        </w:tc>
      </w:tr>
      <w:tr w14:paraId="26753A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9F116C">
            <w:pPr>
              <w:pStyle w:val="26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实体关系分析中遗漏绩点规则表</w:t>
            </w: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6C2B10">
            <w:pPr>
              <w:pStyle w:val="26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新增grade_point_rule</w:t>
            </w:r>
          </w:p>
        </w:tc>
        <w:tc>
          <w:tcPr>
            <w:tcW w:w="41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BCBB96">
            <w:pPr>
              <w:pStyle w:val="26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GPA计算需要成绩-绩点映射</w:t>
            </w:r>
          </w:p>
        </w:tc>
      </w:tr>
      <w:tr w14:paraId="54486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A601429">
            <w:pPr>
              <w:pStyle w:val="26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</w:rPr>
              <w:t>豆包最开始把学生和选课安排的关系定义为N:1</w:t>
            </w:r>
          </w:p>
        </w:tc>
        <w:tc>
          <w:tcPr>
            <w:tcW w:w="216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2F26DF7">
            <w:pPr>
              <w:pStyle w:val="26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</w:rPr>
              <w:t>应该是N:N</w:t>
            </w:r>
          </w:p>
        </w:tc>
        <w:tc>
          <w:tcPr>
            <w:tcW w:w="418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9718D59">
            <w:pPr>
              <w:pStyle w:val="26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</w:rPr>
              <w:t>一个学生可以选择多个选课安排，而一个选课安排有多个学生</w:t>
            </w:r>
          </w:p>
        </w:tc>
      </w:tr>
    </w:tbl>
    <w:p w14:paraId="79002E44">
      <w:pPr>
        <w:pStyle w:val="8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56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-概念结构世界-人工干预点记录</w:t>
      </w:r>
    </w:p>
    <w:p w14:paraId="16FBDA18">
      <w:pPr>
        <w:pStyle w:val="15"/>
        <w:ind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3061970" cy="1510030"/>
            <wp:effectExtent l="0" t="0" r="11430" b="1270"/>
            <wp:docPr id="1127033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33809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197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9A11">
      <w:pPr>
        <w:pStyle w:val="8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cs="Times New Roman"/>
        </w:rPr>
        <w:t xml:space="preserve">图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图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-豆包生成的错误ER图</w:t>
      </w:r>
    </w:p>
    <w:p w14:paraId="012565BB">
      <w:pPr>
        <w:pStyle w:val="2"/>
        <w:rPr>
          <w:rFonts w:hint="default" w:ascii="Times New Roman" w:hAnsi="Times New Roman" w:cs="Times New Roman"/>
        </w:rPr>
      </w:pPr>
      <w:bookmarkStart w:id="67" w:name="_Toc4043"/>
      <w:r>
        <w:rPr>
          <w:rFonts w:hint="default" w:ascii="Times New Roman" w:hAnsi="Times New Roman" w:cs="Times New Roman"/>
        </w:rPr>
        <w:t>第四章 逻辑结构设计</w:t>
      </w:r>
      <w:bookmarkEnd w:id="67"/>
    </w:p>
    <w:p w14:paraId="12BC6B76">
      <w:pPr>
        <w:pStyle w:val="3"/>
        <w:rPr>
          <w:rFonts w:hint="default" w:ascii="Times New Roman" w:hAnsi="Times New Roman" w:cs="Times New Roman"/>
        </w:rPr>
      </w:pPr>
      <w:bookmarkStart w:id="68" w:name="_Toc616"/>
      <w:r>
        <w:rPr>
          <w:rFonts w:hint="default" w:ascii="Times New Roman" w:hAnsi="Times New Roman" w:cs="Times New Roman"/>
        </w:rPr>
        <w:t xml:space="preserve">4.1 </w:t>
      </w:r>
      <w:r>
        <w:rPr>
          <w:rFonts w:hint="default" w:ascii="Times New Roman" w:hAnsi="Times New Roman" w:cs="Times New Roman"/>
        </w:rPr>
        <w:t>基本数据表</w:t>
      </w:r>
      <w:bookmarkEnd w:id="68"/>
    </w:p>
    <w:p w14:paraId="61734E01"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系统共设计8张表：5张基础实体表（class、student、course、teacher、course_offering）和3张关系/辅助表（enrollment、teacher_course、grade_point_rule）。所有表统一使用utf8mb4字符集、utf8mb4_unicode_ci排序规则、InnoDB存储引擎，均采用逻辑删除策略（is_deleted字段），status管理业务状态、is_deleted管理数据状态，两者职责分离。</w:t>
      </w:r>
    </w:p>
    <w:p w14:paraId="1F84744A"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以下为各表按照数据库设计规范编写的完整定义，按照规范要求使用7列表格——字段名称、字段描述、数据类型(长度)、允许为空、是否主键、是否唯一、字段含义。</w:t>
      </w:r>
    </w:p>
    <w:p w14:paraId="376DF6AD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</w:rPr>
        <w:t>表4-1 班级表 (class)</w:t>
      </w:r>
    </w:p>
    <w:p w14:paraId="109D22BE"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班级表用于存储所有班级的基本信息，包括班级名称、年级、专业和状态。与学生表形成1:N关系（student.class_id → class.id）。</w:t>
      </w:r>
    </w:p>
    <w:tbl>
      <w:tblPr>
        <w:tblStyle w:val="1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  <w:gridCol w:w="1108"/>
        <w:gridCol w:w="1671"/>
        <w:gridCol w:w="1106"/>
        <w:gridCol w:w="1107"/>
        <w:gridCol w:w="1107"/>
        <w:gridCol w:w="2500"/>
      </w:tblGrid>
      <w:tr w14:paraId="123AE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774A88F8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字段名称</w:t>
            </w:r>
          </w:p>
        </w:tc>
        <w:tc>
          <w:tcPr>
            <w:tcW w:w="56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17589E9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字段描述</w:t>
            </w:r>
          </w:p>
        </w:tc>
        <w:tc>
          <w:tcPr>
            <w:tcW w:w="84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5384DD8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数据类型(长度)</w:t>
            </w:r>
          </w:p>
        </w:tc>
        <w:tc>
          <w:tcPr>
            <w:tcW w:w="56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C0F12AA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允许为空</w:t>
            </w:r>
          </w:p>
        </w:tc>
        <w:tc>
          <w:tcPr>
            <w:tcW w:w="56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94BD5C4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是否主键</w:t>
            </w:r>
          </w:p>
        </w:tc>
        <w:tc>
          <w:tcPr>
            <w:tcW w:w="56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D54A5C5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是否唯一</w:t>
            </w:r>
          </w:p>
        </w:tc>
        <w:tc>
          <w:tcPr>
            <w:tcW w:w="126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3684564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字段含义</w:t>
            </w:r>
          </w:p>
        </w:tc>
      </w:tr>
      <w:tr w14:paraId="23733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6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941A899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id</w:t>
            </w:r>
          </w:p>
        </w:tc>
        <w:tc>
          <w:tcPr>
            <w:tcW w:w="562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6EDFFD3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班级ID</w:t>
            </w:r>
          </w:p>
        </w:tc>
        <w:tc>
          <w:tcPr>
            <w:tcW w:w="847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37C2070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561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BF539E9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561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9BB7596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561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79AE271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67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BEDF8EB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班级唯一标识，采用自增主键，作为student表的外键引用来源</w:t>
            </w:r>
          </w:p>
        </w:tc>
      </w:tr>
      <w:tr w14:paraId="7D365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517A1BF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name</w:t>
            </w:r>
          </w:p>
        </w:tc>
        <w:tc>
          <w:tcPr>
            <w:tcW w:w="562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6A4E5AB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班级名</w:t>
            </w:r>
          </w:p>
        </w:tc>
        <w:tc>
          <w:tcPr>
            <w:tcW w:w="847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F0B9D53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VARCHAR(50)</w:t>
            </w:r>
          </w:p>
        </w:tc>
        <w:tc>
          <w:tcPr>
            <w:tcW w:w="561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B9F4894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561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8B01DEB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561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778BD80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67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E0ABE60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班级名称，建立idx_class_name普通索引以支持按名称查询</w:t>
            </w:r>
          </w:p>
        </w:tc>
      </w:tr>
      <w:tr w14:paraId="6C194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7EBFE29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grade</w:t>
            </w:r>
          </w:p>
        </w:tc>
        <w:tc>
          <w:tcPr>
            <w:tcW w:w="562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3822DA8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年级</w:t>
            </w:r>
          </w:p>
        </w:tc>
        <w:tc>
          <w:tcPr>
            <w:tcW w:w="847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41E59CD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VARCHAR(10)</w:t>
            </w:r>
          </w:p>
        </w:tc>
        <w:tc>
          <w:tcPr>
            <w:tcW w:w="561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B67EA29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561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C8EF4D2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561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352F289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67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02F27DE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入学年级，如"2024"，建立idx_class_grade普通索引以支持按年级筛选</w:t>
            </w:r>
          </w:p>
        </w:tc>
      </w:tr>
      <w:tr w14:paraId="7A42E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1F9C884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major</w:t>
            </w:r>
          </w:p>
        </w:tc>
        <w:tc>
          <w:tcPr>
            <w:tcW w:w="562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68E24EE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专业</w:t>
            </w:r>
          </w:p>
        </w:tc>
        <w:tc>
          <w:tcPr>
            <w:tcW w:w="847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62B820D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VARCHAR(100)</w:t>
            </w:r>
          </w:p>
        </w:tc>
        <w:tc>
          <w:tcPr>
            <w:tcW w:w="561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E28DA0F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561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04220CE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561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3F150E2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67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BB8C3F7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专业名称，建立idx_class_major普通索引以支持按专业筛选</w:t>
            </w:r>
          </w:p>
        </w:tc>
      </w:tr>
      <w:tr w14:paraId="25336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2C189F7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status</w:t>
            </w:r>
          </w:p>
        </w:tc>
        <w:tc>
          <w:tcPr>
            <w:tcW w:w="562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5D6B083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状态</w:t>
            </w:r>
          </w:p>
        </w:tc>
        <w:tc>
          <w:tcPr>
            <w:tcW w:w="847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83E34BC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TINYINT(1)</w:t>
            </w:r>
          </w:p>
        </w:tc>
        <w:tc>
          <w:tcPr>
            <w:tcW w:w="561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579CB0B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561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C6F280E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561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F6090BA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67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69D2223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业务状态标识，取值为1（在读）或0（毕业），默认值为1，由应用程序在修改时调整</w:t>
            </w:r>
          </w:p>
        </w:tc>
      </w:tr>
      <w:tr w14:paraId="0A6D5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02EF53C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create_time</w:t>
            </w:r>
          </w:p>
        </w:tc>
        <w:tc>
          <w:tcPr>
            <w:tcW w:w="562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482D590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创建时间</w:t>
            </w:r>
          </w:p>
        </w:tc>
        <w:tc>
          <w:tcPr>
            <w:tcW w:w="847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A47DC31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561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1D70657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561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11AF679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561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26E42A5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67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AFF97C0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记录创建时间，设置DEFAULT CURRENT_TIMESTAMP</w:t>
            </w:r>
          </w:p>
        </w:tc>
      </w:tr>
      <w:tr w14:paraId="3C6B5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EF48A5E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update_time</w:t>
            </w:r>
          </w:p>
        </w:tc>
        <w:tc>
          <w:tcPr>
            <w:tcW w:w="562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66CEB7A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更新时间</w:t>
            </w:r>
          </w:p>
        </w:tc>
        <w:tc>
          <w:tcPr>
            <w:tcW w:w="847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B926B0E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561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B21D9B7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561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CAA3551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561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8CC5DBD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67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334D20F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记录最后修改时间，设置ON UPDATE CURRENT_TIMESTAMP自动更新</w:t>
            </w:r>
          </w:p>
        </w:tc>
      </w:tr>
      <w:tr w14:paraId="72CE1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6" w:type="pct"/>
            <w:tcBorders>
              <w:top w:val="single" w:color="auto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E0F2816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is_deleted</w:t>
            </w:r>
          </w:p>
        </w:tc>
        <w:tc>
          <w:tcPr>
            <w:tcW w:w="562" w:type="pct"/>
            <w:tcBorders>
              <w:top w:val="single" w:color="auto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681D732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逻辑删除</w:t>
            </w:r>
          </w:p>
        </w:tc>
        <w:tc>
          <w:tcPr>
            <w:tcW w:w="847" w:type="pct"/>
            <w:tcBorders>
              <w:top w:val="single" w:color="auto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E294EBC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TINYINT(1)</w:t>
            </w:r>
          </w:p>
        </w:tc>
        <w:tc>
          <w:tcPr>
            <w:tcW w:w="561" w:type="pct"/>
            <w:tcBorders>
              <w:top w:val="single" w:color="auto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1BE7DA0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561" w:type="pct"/>
            <w:tcBorders>
              <w:top w:val="single" w:color="auto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3E66294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561" w:type="pct"/>
            <w:tcBorders>
              <w:top w:val="single" w:color="auto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860A08F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67" w:type="pct"/>
            <w:tcBorders>
              <w:top w:val="single" w:color="auto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DFC4ACB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逻辑删除标记，取值为0（正常）或1（已删除），默认值为0。所有查询需添加is_deleted=0过滤条件</w:t>
            </w:r>
          </w:p>
        </w:tc>
      </w:tr>
    </w:tbl>
    <w:p w14:paraId="66E618C9">
      <w:pPr>
        <w:pStyle w:val="8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57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-班级表</w:t>
      </w:r>
    </w:p>
    <w:p w14:paraId="2451D43A">
      <w:pPr>
        <w:rPr>
          <w:rFonts w:hint="default" w:ascii="Times New Roman" w:hAnsi="Times New Roman" w:cs="Times New Roman"/>
        </w:rPr>
      </w:pPr>
    </w:p>
    <w:p w14:paraId="72477C8D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</w:rPr>
        <w:t>表4-2 学生表 (student)</w:t>
      </w:r>
    </w:p>
    <w:p w14:paraId="3B821200"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学生表是系统的核心实体表之一。字段class_id建立与class表的1:N关系（外键约束），学号no建立唯一索引确保不重复。weighted_score（学籍分）和gpa（绩点分）字段由触发器自动维护，应用程序不应直接修改。</w:t>
      </w:r>
    </w:p>
    <w:tbl>
      <w:tblPr>
        <w:tblStyle w:val="17"/>
        <w:tblW w:w="5000" w:type="pct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4"/>
        <w:gridCol w:w="817"/>
        <w:gridCol w:w="1575"/>
        <w:gridCol w:w="817"/>
        <w:gridCol w:w="817"/>
        <w:gridCol w:w="817"/>
        <w:gridCol w:w="3477"/>
      </w:tblGrid>
      <w:tr w14:paraId="2BFA114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2" w:type="pct"/>
            <w:shd w:val="clear" w:color="auto" w:fill="FFFFFF"/>
            <w:vAlign w:val="center"/>
          </w:tcPr>
          <w:p w14:paraId="07F96FAE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字段名称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073E2C59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字段描述</w:t>
            </w:r>
          </w:p>
        </w:tc>
        <w:tc>
          <w:tcPr>
            <w:tcW w:w="700" w:type="pct"/>
            <w:shd w:val="clear" w:color="auto" w:fill="FFFFFF"/>
            <w:vAlign w:val="center"/>
          </w:tcPr>
          <w:p w14:paraId="77380667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数据类型(长度)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3B5AA6D6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允许为空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1FBF3EAE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是否主键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06D45203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是否唯一</w:t>
            </w:r>
          </w:p>
        </w:tc>
        <w:tc>
          <w:tcPr>
            <w:tcW w:w="1527" w:type="pct"/>
            <w:shd w:val="clear" w:color="auto" w:fill="FFFFFF"/>
            <w:vAlign w:val="center"/>
          </w:tcPr>
          <w:p w14:paraId="1A5AE46E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字段含义</w:t>
            </w:r>
          </w:p>
        </w:tc>
      </w:tr>
      <w:tr w14:paraId="663F7E7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2" w:type="pct"/>
            <w:shd w:val="clear" w:color="auto" w:fill="FFFFFF"/>
            <w:vAlign w:val="center"/>
          </w:tcPr>
          <w:p w14:paraId="3376796F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id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631D7595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学生ID</w:t>
            </w:r>
          </w:p>
        </w:tc>
        <w:tc>
          <w:tcPr>
            <w:tcW w:w="700" w:type="pct"/>
            <w:shd w:val="clear" w:color="auto" w:fill="FFFFFF"/>
            <w:vAlign w:val="center"/>
          </w:tcPr>
          <w:p w14:paraId="7C34C24C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0F0ED067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465DBD62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15373AC3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527" w:type="pct"/>
            <w:shd w:val="clear" w:color="auto" w:fill="FFFFFF"/>
            <w:vAlign w:val="center"/>
          </w:tcPr>
          <w:p w14:paraId="02D5FC5F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学生唯一标识，采用自增主键，作为enrollment表的外键引用来源</w:t>
            </w:r>
          </w:p>
        </w:tc>
      </w:tr>
      <w:tr w14:paraId="39FBDF4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2" w:type="pct"/>
            <w:shd w:val="clear" w:color="auto" w:fill="FFFFFF"/>
            <w:vAlign w:val="center"/>
          </w:tcPr>
          <w:p w14:paraId="2CE34651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name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260D6CEA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姓名</w:t>
            </w:r>
          </w:p>
        </w:tc>
        <w:tc>
          <w:tcPr>
            <w:tcW w:w="700" w:type="pct"/>
            <w:shd w:val="clear" w:color="auto" w:fill="FFFFFF"/>
            <w:vAlign w:val="center"/>
          </w:tcPr>
          <w:p w14:paraId="6C181E87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VARCHAR(50)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745812DB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71D85876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13C69F48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527" w:type="pct"/>
            <w:shd w:val="clear" w:color="auto" w:fill="FFFFFF"/>
            <w:vAlign w:val="center"/>
          </w:tcPr>
          <w:p w14:paraId="45D93CBC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学生姓名，建立idx_student_name普通索引以支持按姓名查询</w:t>
            </w:r>
          </w:p>
        </w:tc>
      </w:tr>
      <w:tr w14:paraId="3FA9F4F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2" w:type="pct"/>
            <w:shd w:val="clear" w:color="auto" w:fill="FFFFFF"/>
            <w:vAlign w:val="center"/>
          </w:tcPr>
          <w:p w14:paraId="0EB063C2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no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1FEFC439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学号</w:t>
            </w:r>
          </w:p>
        </w:tc>
        <w:tc>
          <w:tcPr>
            <w:tcW w:w="700" w:type="pct"/>
            <w:shd w:val="clear" w:color="auto" w:fill="FFFFFF"/>
            <w:vAlign w:val="center"/>
          </w:tcPr>
          <w:p w14:paraId="4C4781C4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VARCHAR(20)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6E4A2BD8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2E80F009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238558C5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1527" w:type="pct"/>
            <w:shd w:val="clear" w:color="auto" w:fill="FFFFFF"/>
            <w:vAlign w:val="center"/>
          </w:tcPr>
          <w:p w14:paraId="4DAB4CB1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学号，建立uk_student_no唯一索引确保学号唯一性。学号是登录和成绩查询的关键标识</w:t>
            </w:r>
          </w:p>
        </w:tc>
      </w:tr>
      <w:tr w14:paraId="7D0E172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2" w:type="pct"/>
            <w:shd w:val="clear" w:color="auto" w:fill="FFFFFF"/>
            <w:vAlign w:val="center"/>
          </w:tcPr>
          <w:p w14:paraId="7626CF2A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class_id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49E663A3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班级ID</w:t>
            </w:r>
          </w:p>
        </w:tc>
        <w:tc>
          <w:tcPr>
            <w:tcW w:w="700" w:type="pct"/>
            <w:shd w:val="clear" w:color="auto" w:fill="FFFFFF"/>
            <w:vAlign w:val="center"/>
          </w:tcPr>
          <w:p w14:paraId="268934EA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78BFC088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6F4A2534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0A822937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527" w:type="pct"/>
            <w:shd w:val="clear" w:color="auto" w:fill="FFFFFF"/>
            <w:vAlign w:val="center"/>
          </w:tcPr>
          <w:p w14:paraId="3E73D70E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所属班级ID，建立fk_student_class外键约束引用class(id)，同时建立idx_student_class普通索引以支持按班级查询学生名单</w:t>
            </w:r>
          </w:p>
        </w:tc>
      </w:tr>
      <w:tr w14:paraId="2D09F7F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2" w:type="pct"/>
            <w:shd w:val="clear" w:color="auto" w:fill="FFFFFF"/>
            <w:vAlign w:val="center"/>
          </w:tcPr>
          <w:p w14:paraId="209A9EDD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weighted_score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66CD5595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学籍分</w:t>
            </w:r>
          </w:p>
        </w:tc>
        <w:tc>
          <w:tcPr>
            <w:tcW w:w="700" w:type="pct"/>
            <w:shd w:val="clear" w:color="auto" w:fill="FFFFFF"/>
            <w:vAlign w:val="center"/>
          </w:tcPr>
          <w:p w14:paraId="6E59120A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DECIMAL(5,2)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6A15EC76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661D5B2F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0F3FFEA2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527" w:type="pct"/>
            <w:shd w:val="clear" w:color="auto" w:fill="FFFFFF"/>
            <w:vAlign w:val="center"/>
          </w:tcPr>
          <w:p w14:paraId="25183730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加权平均成绩，计算公式为 Sum(e.score*c.credit)/Sum(c.credit)。默认值为0.00，由触发器trg_enrollment_after_update_score自动维护</w:t>
            </w:r>
          </w:p>
        </w:tc>
      </w:tr>
      <w:tr w14:paraId="61D0B18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2" w:type="pct"/>
            <w:shd w:val="clear" w:color="auto" w:fill="FFFFFF"/>
            <w:vAlign w:val="center"/>
          </w:tcPr>
          <w:p w14:paraId="727A9C2A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gpa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64C5E480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绩点分</w:t>
            </w:r>
          </w:p>
        </w:tc>
        <w:tc>
          <w:tcPr>
            <w:tcW w:w="700" w:type="pct"/>
            <w:shd w:val="clear" w:color="auto" w:fill="FFFFFF"/>
            <w:vAlign w:val="center"/>
          </w:tcPr>
          <w:p w14:paraId="16DBFC69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DECIMAL(5,2)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106F0FEE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0FC2D164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3FE79815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527" w:type="pct"/>
            <w:shd w:val="clear" w:color="auto" w:fill="FFFFFF"/>
            <w:vAlign w:val="center"/>
          </w:tcPr>
          <w:p w14:paraId="32C244A8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学分绩点平均值(GPA)，计算公式为 Sum(c.credit*r.point)/Sum(c.credit)。默认值为0.00，由触发器trg_enrollment_after_update_score自动维护</w:t>
            </w:r>
          </w:p>
        </w:tc>
      </w:tr>
      <w:tr w14:paraId="117087B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2" w:type="pct"/>
            <w:shd w:val="clear" w:color="auto" w:fill="FFFFFF"/>
            <w:vAlign w:val="center"/>
          </w:tcPr>
          <w:p w14:paraId="1E367EDA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status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2BAD34A2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状态</w:t>
            </w:r>
          </w:p>
        </w:tc>
        <w:tc>
          <w:tcPr>
            <w:tcW w:w="700" w:type="pct"/>
            <w:shd w:val="clear" w:color="auto" w:fill="FFFFFF"/>
            <w:vAlign w:val="center"/>
          </w:tcPr>
          <w:p w14:paraId="2EC8F09C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TINYINT(1)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6DC36EA1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7D780E25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01C3A4CB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527" w:type="pct"/>
            <w:shd w:val="clear" w:color="auto" w:fill="FFFFFF"/>
            <w:vAlign w:val="center"/>
          </w:tcPr>
          <w:p w14:paraId="4995C342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业务状态标识，取值为1（在读）或0（离校），默认值为1</w:t>
            </w:r>
          </w:p>
        </w:tc>
      </w:tr>
      <w:tr w14:paraId="4B5CFCA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2" w:type="pct"/>
            <w:shd w:val="clear" w:color="auto" w:fill="FFFFFF"/>
            <w:vAlign w:val="center"/>
          </w:tcPr>
          <w:p w14:paraId="2512F53C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create_time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6356C767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创建时间</w:t>
            </w:r>
          </w:p>
        </w:tc>
        <w:tc>
          <w:tcPr>
            <w:tcW w:w="700" w:type="pct"/>
            <w:shd w:val="clear" w:color="auto" w:fill="FFFFFF"/>
            <w:vAlign w:val="center"/>
          </w:tcPr>
          <w:p w14:paraId="132C94A2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304ED901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5BE7C025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64C341E7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527" w:type="pct"/>
            <w:shd w:val="clear" w:color="auto" w:fill="FFFFFF"/>
            <w:vAlign w:val="center"/>
          </w:tcPr>
          <w:p w14:paraId="31C41B6D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记录创建时间，设置DEFAULT CURRENT_TIMESTAMP</w:t>
            </w:r>
          </w:p>
        </w:tc>
      </w:tr>
      <w:tr w14:paraId="62FC91A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2" w:type="pct"/>
            <w:shd w:val="clear" w:color="auto" w:fill="FFFFFF"/>
            <w:vAlign w:val="center"/>
          </w:tcPr>
          <w:p w14:paraId="4954E377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update_time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58A7156F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更新时间</w:t>
            </w:r>
          </w:p>
        </w:tc>
        <w:tc>
          <w:tcPr>
            <w:tcW w:w="700" w:type="pct"/>
            <w:shd w:val="clear" w:color="auto" w:fill="FFFFFF"/>
            <w:vAlign w:val="center"/>
          </w:tcPr>
          <w:p w14:paraId="1CEE2EEC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788AE747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03D77CF1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7CE0DD9F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527" w:type="pct"/>
            <w:shd w:val="clear" w:color="auto" w:fill="FFFFFF"/>
            <w:vAlign w:val="center"/>
          </w:tcPr>
          <w:p w14:paraId="59A3262E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记录最后修改时间，设置ON UPDATE CURRENT_TIMESTAMP自动更新</w:t>
            </w:r>
          </w:p>
        </w:tc>
      </w:tr>
      <w:tr w14:paraId="2E282B5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2" w:type="pct"/>
            <w:shd w:val="clear" w:color="auto" w:fill="FFFFFF"/>
            <w:vAlign w:val="center"/>
          </w:tcPr>
          <w:p w14:paraId="0E6C461B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is_deleted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6ACA2125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逻辑删除</w:t>
            </w:r>
          </w:p>
        </w:tc>
        <w:tc>
          <w:tcPr>
            <w:tcW w:w="700" w:type="pct"/>
            <w:shd w:val="clear" w:color="auto" w:fill="FFFFFF"/>
            <w:vAlign w:val="center"/>
          </w:tcPr>
          <w:p w14:paraId="67667024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TINYINT(1)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5FE8FDE7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0861652E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522" w:type="pct"/>
            <w:shd w:val="clear" w:color="auto" w:fill="FFFFFF"/>
            <w:vAlign w:val="center"/>
          </w:tcPr>
          <w:p w14:paraId="1B735C85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527" w:type="pct"/>
            <w:shd w:val="clear" w:color="auto" w:fill="FFFFFF"/>
            <w:vAlign w:val="center"/>
          </w:tcPr>
          <w:p w14:paraId="33B126BF">
            <w:pPr>
              <w:jc w:val="center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逻辑删除标记，取值为0（正常）或1（已删除），默认值为0。注意：学生被逻辑删除后其历史选课记录仍保留</w:t>
            </w:r>
          </w:p>
        </w:tc>
      </w:tr>
    </w:tbl>
    <w:p w14:paraId="5613FDDA">
      <w:pPr>
        <w:pStyle w:val="8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58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-学生表</w:t>
      </w:r>
    </w:p>
    <w:p w14:paraId="57FE6C16">
      <w:pPr>
        <w:rPr>
          <w:rFonts w:hint="default" w:ascii="Times New Roman" w:hAnsi="Times New Roman" w:cs="Times New Roman"/>
        </w:rPr>
      </w:pPr>
    </w:p>
    <w:p w14:paraId="5685644E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</w:rPr>
        <w:t>表4-3 课程表 (course)</w:t>
      </w:r>
    </w:p>
    <w:p w14:paraId="5665D5C8"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课程表存储所有开设课程的基本信息。课程名name建立唯一索引确保不重复，学分credit使用DECIMAL(3,1)类型支持半学分的课程。</w:t>
      </w:r>
    </w:p>
    <w:tbl>
      <w:tblPr>
        <w:tblStyle w:val="17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303"/>
        <w:gridCol w:w="1671"/>
        <w:gridCol w:w="1303"/>
        <w:gridCol w:w="1303"/>
        <w:gridCol w:w="1303"/>
        <w:gridCol w:w="1664"/>
      </w:tblGrid>
      <w:tr w14:paraId="3F94C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83" w:type="pct"/>
            <w:tcBorders>
              <w:top w:val="single" w:color="000000" w:sz="12" w:space="0"/>
              <w:left w:val="nil"/>
              <w:right w:val="nil"/>
              <w:tl2br w:val="nil"/>
            </w:tcBorders>
            <w:shd w:val="clear" w:color="auto" w:fill="FFFFFF"/>
            <w:vAlign w:val="center"/>
          </w:tcPr>
          <w:p w14:paraId="1BC74482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字段名称</w:t>
            </w:r>
          </w:p>
        </w:tc>
        <w:tc>
          <w:tcPr>
            <w:tcW w:w="683" w:type="pc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469BE374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字段描述</w:t>
            </w:r>
          </w:p>
        </w:tc>
        <w:tc>
          <w:tcPr>
            <w:tcW w:w="717" w:type="pc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6571A3C4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数据类型(长度)</w:t>
            </w:r>
          </w:p>
        </w:tc>
        <w:tc>
          <w:tcPr>
            <w:tcW w:w="683" w:type="pc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53A4931C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允许为空</w:t>
            </w:r>
          </w:p>
        </w:tc>
        <w:tc>
          <w:tcPr>
            <w:tcW w:w="683" w:type="pc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6BAC6B24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是否主键</w:t>
            </w:r>
          </w:p>
        </w:tc>
        <w:tc>
          <w:tcPr>
            <w:tcW w:w="683" w:type="pc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50973957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是否唯一</w:t>
            </w:r>
          </w:p>
        </w:tc>
        <w:tc>
          <w:tcPr>
            <w:tcW w:w="866" w:type="pc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547FA2C9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字段含义</w:t>
            </w:r>
          </w:p>
        </w:tc>
      </w:tr>
      <w:tr w14:paraId="55BED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3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A927D4B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id</w:t>
            </w:r>
          </w:p>
        </w:tc>
        <w:tc>
          <w:tcPr>
            <w:tcW w:w="683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0DD81CE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课程ID</w:t>
            </w:r>
          </w:p>
        </w:tc>
        <w:tc>
          <w:tcPr>
            <w:tcW w:w="717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CC9BAB0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683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620BDFB5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683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C9200A3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683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82F5DE9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866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C326E51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课程唯一标识，采用自增主键，作为course_offering和teacher_course表的外键引用来源</w:t>
            </w:r>
          </w:p>
        </w:tc>
      </w:tr>
      <w:tr w14:paraId="05979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3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5121CB8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name</w:t>
            </w:r>
          </w:p>
        </w:tc>
        <w:tc>
          <w:tcPr>
            <w:tcW w:w="683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2E48AAB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课程名</w:t>
            </w:r>
          </w:p>
        </w:tc>
        <w:tc>
          <w:tcPr>
            <w:tcW w:w="717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4A8BB6E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VARCHAR(100)</w:t>
            </w:r>
          </w:p>
        </w:tc>
        <w:tc>
          <w:tcPr>
            <w:tcW w:w="683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82B47CD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683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F6E38F9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683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28C7675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866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1A943B6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课程名称，建立uk_course_name唯一索引确保课程名唯一性</w:t>
            </w:r>
          </w:p>
        </w:tc>
      </w:tr>
      <w:tr w14:paraId="6271A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3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2441A720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credit</w:t>
            </w:r>
          </w:p>
        </w:tc>
        <w:tc>
          <w:tcPr>
            <w:tcW w:w="683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5B53651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学分</w:t>
            </w:r>
          </w:p>
        </w:tc>
        <w:tc>
          <w:tcPr>
            <w:tcW w:w="717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3F1840A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DECIMAL(3,1)</w:t>
            </w:r>
          </w:p>
        </w:tc>
        <w:tc>
          <w:tcPr>
            <w:tcW w:w="683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33633978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683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0A06F2A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683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25D54513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866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1C7A0D5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课程学分值，取值范围一般为0.5-10.0。DECIMAL(3,1)表示最多3位数字，其中1位小数</w:t>
            </w:r>
          </w:p>
        </w:tc>
      </w:tr>
      <w:tr w14:paraId="607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3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3D7EFE28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status</w:t>
            </w:r>
          </w:p>
        </w:tc>
        <w:tc>
          <w:tcPr>
            <w:tcW w:w="683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BE91501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状态</w:t>
            </w:r>
          </w:p>
        </w:tc>
        <w:tc>
          <w:tcPr>
            <w:tcW w:w="717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7D7A459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TINYINT(1)</w:t>
            </w:r>
          </w:p>
        </w:tc>
        <w:tc>
          <w:tcPr>
            <w:tcW w:w="683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36C8D422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683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17EE21C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683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BB52A23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866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01E2BA6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业务状态标识，取值为1（开课）或0（停开），默认值为1</w:t>
            </w:r>
          </w:p>
        </w:tc>
      </w:tr>
      <w:tr w14:paraId="3FD4D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3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4478CD0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create_time</w:t>
            </w:r>
          </w:p>
        </w:tc>
        <w:tc>
          <w:tcPr>
            <w:tcW w:w="683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7F1D172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创建时间</w:t>
            </w:r>
          </w:p>
        </w:tc>
        <w:tc>
          <w:tcPr>
            <w:tcW w:w="717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62FCB9A2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683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46A7709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683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3655F6C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683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30A9330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866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7BD9A49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记录创建时间</w:t>
            </w:r>
          </w:p>
        </w:tc>
      </w:tr>
      <w:tr w14:paraId="367FE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3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63CE732E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update_time</w:t>
            </w:r>
          </w:p>
        </w:tc>
        <w:tc>
          <w:tcPr>
            <w:tcW w:w="683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2258508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更新时间</w:t>
            </w:r>
          </w:p>
        </w:tc>
        <w:tc>
          <w:tcPr>
            <w:tcW w:w="717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46D24CC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683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A299C5A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683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95FE503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683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EE18664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866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2CEDB685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记录最后修改时间</w:t>
            </w:r>
          </w:p>
        </w:tc>
      </w:tr>
      <w:tr w14:paraId="424C5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3" w:type="pct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2D2E808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is_deleted</w:t>
            </w:r>
          </w:p>
        </w:tc>
        <w:tc>
          <w:tcPr>
            <w:tcW w:w="683" w:type="pct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01C5A97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逻辑删除</w:t>
            </w:r>
          </w:p>
        </w:tc>
        <w:tc>
          <w:tcPr>
            <w:tcW w:w="717" w:type="pct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ACC2AF8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TINYINT(1)</w:t>
            </w:r>
          </w:p>
        </w:tc>
        <w:tc>
          <w:tcPr>
            <w:tcW w:w="683" w:type="pct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5995D50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683" w:type="pct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79D8B38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683" w:type="pct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1F2D648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866" w:type="pct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C137A6B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逻辑删除标记，取值为0（正常）或1（已删除），默认值为0</w:t>
            </w:r>
          </w:p>
        </w:tc>
      </w:tr>
    </w:tbl>
    <w:p w14:paraId="218E914A">
      <w:pPr>
        <w:pStyle w:val="8"/>
        <w:jc w:val="center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59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eastAsia="zh-CN"/>
        </w:rPr>
        <w:t>-课程表</w:t>
      </w:r>
    </w:p>
    <w:p w14:paraId="2F3DB055">
      <w:pPr>
        <w:rPr>
          <w:rFonts w:hint="default" w:ascii="Times New Roman" w:hAnsi="Times New Roman" w:cs="Times New Roman"/>
        </w:rPr>
      </w:pPr>
    </w:p>
    <w:p w14:paraId="03787FB0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</w:rPr>
        <w:t>表4-4 教师表 (teacher)</w:t>
      </w:r>
    </w:p>
    <w:p w14:paraId="40C72B2D"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教师表存储授课教师的基本信息。工号no建立唯一索引确保不重复。职称title和联系电话phone为可空字段，新增教师时可不填写。</w:t>
      </w:r>
    </w:p>
    <w:tbl>
      <w:tblPr>
        <w:tblStyle w:val="17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1305"/>
        <w:gridCol w:w="1566"/>
        <w:gridCol w:w="1305"/>
        <w:gridCol w:w="1305"/>
        <w:gridCol w:w="1305"/>
        <w:gridCol w:w="1762"/>
      </w:tblGrid>
      <w:tr w14:paraId="3BA8C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1" w:type="pct"/>
            <w:tcBorders>
              <w:top w:val="single" w:color="000000" w:sz="12" w:space="0"/>
              <w:left w:val="nil"/>
              <w:right w:val="nil"/>
              <w:tl2br w:val="nil"/>
            </w:tcBorders>
            <w:shd w:val="clear" w:color="auto" w:fill="FFFFFF"/>
            <w:vAlign w:val="center"/>
          </w:tcPr>
          <w:p w14:paraId="33D02594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字段名称</w:t>
            </w:r>
          </w:p>
        </w:tc>
        <w:tc>
          <w:tcPr>
            <w:tcW w:w="681" w:type="pc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533E7C80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字段描述</w:t>
            </w:r>
          </w:p>
        </w:tc>
        <w:tc>
          <w:tcPr>
            <w:tcW w:w="681" w:type="pc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1F3B1D42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数据类型(长度)</w:t>
            </w:r>
          </w:p>
        </w:tc>
        <w:tc>
          <w:tcPr>
            <w:tcW w:w="681" w:type="pc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39DE2FE3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允许为空</w:t>
            </w:r>
          </w:p>
        </w:tc>
        <w:tc>
          <w:tcPr>
            <w:tcW w:w="681" w:type="pc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1BDFF92D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是否主键</w:t>
            </w:r>
          </w:p>
        </w:tc>
        <w:tc>
          <w:tcPr>
            <w:tcW w:w="681" w:type="pc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7A66E16D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是否唯一</w:t>
            </w:r>
          </w:p>
        </w:tc>
        <w:tc>
          <w:tcPr>
            <w:tcW w:w="913" w:type="pc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57E307A2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字段含义</w:t>
            </w:r>
          </w:p>
        </w:tc>
      </w:tr>
      <w:tr w14:paraId="43BF2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4FCC6DD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id</w:t>
            </w:r>
          </w:p>
        </w:tc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065E72D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教师ID</w:t>
            </w:r>
          </w:p>
        </w:tc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6062697C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3A75A678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E802B73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260FBD29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913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4D89454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教师唯一标识，采用自增主键，作为course_offering和teacher_course表的外键引用来源</w:t>
            </w:r>
          </w:p>
        </w:tc>
      </w:tr>
      <w:tr w14:paraId="0633F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7CCE9CE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name</w:t>
            </w:r>
          </w:p>
        </w:tc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2B323DC2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姓名</w:t>
            </w:r>
          </w:p>
        </w:tc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177FE9D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VARCHAR(50)</w:t>
            </w:r>
          </w:p>
        </w:tc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336F9D49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BF1C199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649D00BE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913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6326405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教师姓名，建立idx_teacher_name普通索引以支持按姓名查询</w:t>
            </w:r>
          </w:p>
        </w:tc>
      </w:tr>
      <w:tr w14:paraId="7D170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3647E6F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no</w:t>
            </w:r>
          </w:p>
        </w:tc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1532039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工号</w:t>
            </w:r>
          </w:p>
        </w:tc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3D07F184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VARCHAR(20)</w:t>
            </w:r>
          </w:p>
        </w:tc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4C92161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63126A91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48F1EE8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913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1A18925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工号，建立uk_teacher_no唯一索引确保工号唯一性。工号是教师登录和身份识别的关键标识</w:t>
            </w:r>
          </w:p>
        </w:tc>
      </w:tr>
      <w:tr w14:paraId="75367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6BEE2E3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title</w:t>
            </w:r>
          </w:p>
        </w:tc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41305CB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职称</w:t>
            </w:r>
          </w:p>
        </w:tc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38D202CE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VARCHAR(50)</w:t>
            </w:r>
          </w:p>
        </w:tc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6BC26C4E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CC1D384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2DC2713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913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62D3DF9D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教师职称，如"教授""副教授""讲师"等。允许为空，新增教师时可不填</w:t>
            </w:r>
          </w:p>
        </w:tc>
      </w:tr>
      <w:tr w14:paraId="5584E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4854452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phone</w:t>
            </w:r>
          </w:p>
        </w:tc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79AD588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联系电话</w:t>
            </w:r>
          </w:p>
        </w:tc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9FE90C9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VARCHAR(20)</w:t>
            </w:r>
          </w:p>
        </w:tc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6052258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E037412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58891D0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913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634E7FAC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教师联系电话。允许为空，新增教师时可不填</w:t>
            </w:r>
          </w:p>
        </w:tc>
      </w:tr>
      <w:tr w14:paraId="7B2E2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65F7A2C4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status</w:t>
            </w:r>
          </w:p>
        </w:tc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682C1656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状态</w:t>
            </w:r>
          </w:p>
        </w:tc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E61D8F9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TINYINT(1)</w:t>
            </w:r>
          </w:p>
        </w:tc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ACDD2B4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518FBD1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A812BC8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913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87993F6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业务状态标识，取值为1（在职）或0（离职），默认值为1</w:t>
            </w:r>
          </w:p>
        </w:tc>
      </w:tr>
      <w:tr w14:paraId="018AF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3543922A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create_time</w:t>
            </w:r>
          </w:p>
        </w:tc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C4B3264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创建时间</w:t>
            </w:r>
          </w:p>
        </w:tc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6BD91E10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3632FD9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F2F37D4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217D88FF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913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67FD7554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记录创建时间</w:t>
            </w:r>
          </w:p>
        </w:tc>
      </w:tr>
      <w:tr w14:paraId="0A370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B42D741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update_time</w:t>
            </w:r>
          </w:p>
        </w:tc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E48BD77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更新时间</w:t>
            </w:r>
          </w:p>
        </w:tc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27997644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55AE818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B86AEF2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681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8F245AC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913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1677D19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记录最后修改时间</w:t>
            </w:r>
          </w:p>
        </w:tc>
      </w:tr>
      <w:tr w14:paraId="370CE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1" w:type="pct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C5FC03F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is_deleted</w:t>
            </w:r>
          </w:p>
        </w:tc>
        <w:tc>
          <w:tcPr>
            <w:tcW w:w="681" w:type="pct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05F2CE6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逻辑删除</w:t>
            </w:r>
          </w:p>
        </w:tc>
        <w:tc>
          <w:tcPr>
            <w:tcW w:w="681" w:type="pct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E4A1858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TINYINT(1)</w:t>
            </w:r>
          </w:p>
        </w:tc>
        <w:tc>
          <w:tcPr>
            <w:tcW w:w="681" w:type="pct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B94C8ED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681" w:type="pct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5ED15F8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681" w:type="pct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370BE30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913" w:type="pct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73CEAEA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逻辑删除标记，取值为0（正常）或1（已删除），默认值为0</w:t>
            </w:r>
          </w:p>
        </w:tc>
      </w:tr>
    </w:tbl>
    <w:p w14:paraId="1AACF15B">
      <w:pPr>
        <w:pStyle w:val="8"/>
        <w:jc w:val="center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60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eastAsia="zh-CN"/>
        </w:rPr>
        <w:t>-教师表</w:t>
      </w:r>
    </w:p>
    <w:p w14:paraId="40C286C3">
      <w:pPr>
        <w:rPr>
          <w:rFonts w:hint="default" w:ascii="Times New Roman" w:hAnsi="Times New Roman" w:cs="Times New Roman"/>
        </w:rPr>
      </w:pPr>
    </w:p>
    <w:p w14:paraId="18C2A22C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</w:rPr>
        <w:t>表4-5 选课安排表 (course_offering)</w:t>
      </w:r>
    </w:p>
    <w:p w14:paraId="7DD43DBC"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选课安排表（排课表）是选课机制的核心数据表。每次排课产生一条记录，指定哪门课程由哪位教师讲授、最多容纳多少学生、选课和成绩录入的时间窗口。course_id和teacher_id分别建立外键约束，current_students字段由触发器自动维护，应用程序不应直接修改。教师在排课前需先在teacher_course表中建立讲授资格关系。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993"/>
        <w:gridCol w:w="1566"/>
        <w:gridCol w:w="990"/>
        <w:gridCol w:w="990"/>
        <w:gridCol w:w="990"/>
        <w:gridCol w:w="2674"/>
      </w:tblGrid>
      <w:tr w14:paraId="2BD43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tcBorders>
              <w:top w:val="single" w:color="000000" w:sz="12" w:space="0"/>
              <w:left w:val="nil"/>
              <w:right w:val="nil"/>
              <w:tl2br w:val="nil"/>
            </w:tcBorders>
            <w:shd w:val="clear" w:color="auto" w:fill="FFFFFF"/>
            <w:vAlign w:val="center"/>
          </w:tcPr>
          <w:p w14:paraId="525147A3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字段名称</w:t>
            </w:r>
          </w:p>
        </w:tc>
        <w:tc>
          <w:tcPr>
            <w:tcW w:w="1234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13361940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字段描述</w:t>
            </w:r>
          </w:p>
        </w:tc>
        <w:tc>
          <w:tcPr>
            <w:tcW w:w="1234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1D736858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数据类型(长度)</w:t>
            </w:r>
          </w:p>
        </w:tc>
        <w:tc>
          <w:tcPr>
            <w:tcW w:w="1234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6F76C55E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允许为空</w:t>
            </w:r>
          </w:p>
        </w:tc>
        <w:tc>
          <w:tcPr>
            <w:tcW w:w="1234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3A7E9957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是否主键</w:t>
            </w:r>
          </w:p>
        </w:tc>
        <w:tc>
          <w:tcPr>
            <w:tcW w:w="1234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25CD718E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是否唯一</w:t>
            </w:r>
          </w:p>
        </w:tc>
        <w:tc>
          <w:tcPr>
            <w:tcW w:w="1234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558A0AFC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字段含义</w:t>
            </w:r>
          </w:p>
        </w:tc>
      </w:tr>
      <w:tr w14:paraId="5279E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7D2D32D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id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3DFC1BD2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排课ID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BC42328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E855D2A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D5417D5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E231EB7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245E589B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排课记录唯一标识，采用自增主键，作为enrollment表的外键引用来源</w:t>
            </w:r>
          </w:p>
        </w:tc>
      </w:tr>
      <w:tr w14:paraId="3DE3D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2A401862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course_id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7F424D1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课程ID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6C354F1F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429595D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1561D6D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6FB3B3DD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C081A3F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排课对应的课程ID，建立fk_co_course外键约束引用course(id)，同时建立idx_co_course普通索引</w:t>
            </w:r>
          </w:p>
        </w:tc>
      </w:tr>
      <w:tr w14:paraId="190CF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67EB194A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teacher_id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1360A84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教师ID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13E539A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F1A1921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742ED32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2D92415A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EE1D749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授课教师ID，建立fk_co_teacher外键约束引用teacher(id)，同时建立idx_co_teacher普通索引。排课前需确认该教师在teacher_course表中有讲授该课程的资格</w:t>
            </w:r>
          </w:p>
        </w:tc>
      </w:tr>
      <w:tr w14:paraId="739A6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208DF7AA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semester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162E8D6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学期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A8B166F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VARCHAR(20)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4E87F1C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66131DB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9C292DA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8886514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学期标识，格式如"2024-2025-1"表示2024-2025学年第1学期，建立idx_co_semester普通索引以支持按学期筛选</w:t>
            </w:r>
          </w:p>
        </w:tc>
      </w:tr>
      <w:tr w14:paraId="6521F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555DD2C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max_students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A129D4D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最高选课人数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7297547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C850A9F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36F549D5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B1E4292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2ECE535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该排课允许的最大选课人数。触发器trg_enrollment_before_insert在选课时校验current_students &lt; max_students，达到上限时SIGNAL异常拒绝选课</w:t>
            </w:r>
          </w:p>
        </w:tc>
      </w:tr>
      <w:tr w14:paraId="73DD2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63807A03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current_students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2D59EC7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当前选课人数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68392264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2E937F5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814A5D7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B2B226A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0D41958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当前实际选课人数，默认值为0。由触发器trg_enrollment_after_insert（+1）和trg_enrollment_after_update（退选时-1）自动维护，应用程序不应直接修改此字段</w:t>
            </w:r>
          </w:p>
        </w:tc>
      </w:tr>
      <w:tr w14:paraId="0E7E9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5415962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enroll_start_time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370EBB86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选课开始时间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B3CE2FD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9DCDF8B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2978DD52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CCF5627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928D4F5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选课窗口的起始时间。sp_enroll存储过程校验NOW()须在此时间之后</w:t>
            </w:r>
          </w:p>
        </w:tc>
      </w:tr>
      <w:tr w14:paraId="383F5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2A5D25EB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enroll_end_time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2846271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选课截止时间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3BC15A20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3AB45A3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C9B20AE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641A254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EFD58AA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选课窗口的终止时间，也是退选的截止时间。sp_enroll和sp_unenroll均校验NOW()须在此时间之前。与enroll_start_time组成复合索引idx_co_enroll_time</w:t>
            </w:r>
          </w:p>
        </w:tc>
      </w:tr>
      <w:tr w14:paraId="24C4E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2071E70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grade_deadline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6279E1C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成绩录入截止时间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8E94F8C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99D6A40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27020287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327B077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4A97A47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成绩录入截止时间。sp_grade_input存储过程校验NOW()须在此时间之前，到达截止时间后教师无法修改成绩</w:t>
            </w:r>
          </w:p>
        </w:tc>
      </w:tr>
      <w:tr w14:paraId="05282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30D3A3C4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status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23E7344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状态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0D8C21B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TINYINT(1)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69B6DCF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3D07C88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046618D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2719002B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业务状态标识，取值为1（有效）或0（取消），默认值为1。排课取消后学生无法选课</w:t>
            </w:r>
          </w:p>
        </w:tc>
      </w:tr>
      <w:tr w14:paraId="21749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1C4DD63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create_time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286E03D2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创建时间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F9555A6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3F038A49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5DCE937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6EB9C87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7E0ADB4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记录创建时间</w:t>
            </w:r>
          </w:p>
        </w:tc>
      </w:tr>
      <w:tr w14:paraId="32CC3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FE6F450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update_time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2A375C1C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更新时间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28D556BF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B6D962F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62756C6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3E38D1A2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24CEF651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记录最后修改时间</w:t>
            </w:r>
          </w:p>
        </w:tc>
      </w:tr>
      <w:tr w14:paraId="2B456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FBFEBF5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is_deleted</w:t>
            </w:r>
          </w:p>
        </w:tc>
        <w:tc>
          <w:tcPr>
            <w:tcW w:w="1234" w:type="dxa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0CC08CB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逻辑删除</w:t>
            </w:r>
          </w:p>
        </w:tc>
        <w:tc>
          <w:tcPr>
            <w:tcW w:w="1234" w:type="dxa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E7A3814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TINYINT(1)</w:t>
            </w:r>
          </w:p>
        </w:tc>
        <w:tc>
          <w:tcPr>
            <w:tcW w:w="1234" w:type="dxa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1C61310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6D5FE58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A8B2BEB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820BED2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逻辑删除标记，取值为0（正常）或1（已删除），默认值为0</w:t>
            </w:r>
          </w:p>
        </w:tc>
      </w:tr>
    </w:tbl>
    <w:p w14:paraId="6DD4C692">
      <w:pPr>
        <w:pStyle w:val="8"/>
        <w:jc w:val="center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61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eastAsia="zh-CN"/>
        </w:rPr>
        <w:t>-选课安排表</w:t>
      </w:r>
    </w:p>
    <w:p w14:paraId="5C147F07">
      <w:pPr>
        <w:rPr>
          <w:rFonts w:hint="default" w:ascii="Times New Roman" w:hAnsi="Times New Roman" w:cs="Times New Roman"/>
        </w:rPr>
      </w:pPr>
    </w:p>
    <w:p w14:paraId="6CAAC7F9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</w:rPr>
        <w:t>表4-6 选课表 (enrollment)</w:t>
      </w:r>
    </w:p>
    <w:p w14:paraId="6EC69224"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选课表是学生与排课之间M:N关系的中间表，同时承担成绩存储的职责。每组(offering_id, student_id)建立唯一索引，防止同一学生对同一排课重复选课。score字段为NULL表示成绩尚未录入，is_deleted=1表示学生已退选（逻辑删除）。退选后触发器自动将course_offering.current_students减1。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  <w:gridCol w:w="950"/>
        <w:gridCol w:w="1575"/>
        <w:gridCol w:w="945"/>
        <w:gridCol w:w="945"/>
        <w:gridCol w:w="1020"/>
        <w:gridCol w:w="3164"/>
      </w:tblGrid>
      <w:tr w14:paraId="26090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tcBorders>
              <w:top w:val="single" w:color="000000" w:sz="12" w:space="0"/>
              <w:left w:val="nil"/>
              <w:right w:val="nil"/>
              <w:tl2br w:val="nil"/>
            </w:tcBorders>
            <w:shd w:val="clear" w:color="auto" w:fill="FFFFFF"/>
            <w:vAlign w:val="center"/>
          </w:tcPr>
          <w:p w14:paraId="52E1647D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字段名称</w:t>
            </w:r>
          </w:p>
        </w:tc>
        <w:tc>
          <w:tcPr>
            <w:tcW w:w="1234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2BD90187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字段描述</w:t>
            </w:r>
          </w:p>
        </w:tc>
        <w:tc>
          <w:tcPr>
            <w:tcW w:w="1234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3F1C6405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数据类型(长度)</w:t>
            </w:r>
          </w:p>
        </w:tc>
        <w:tc>
          <w:tcPr>
            <w:tcW w:w="1234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3F35F4B3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允许为空</w:t>
            </w:r>
          </w:p>
        </w:tc>
        <w:tc>
          <w:tcPr>
            <w:tcW w:w="1234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13F94B8D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是否主键</w:t>
            </w:r>
          </w:p>
        </w:tc>
        <w:tc>
          <w:tcPr>
            <w:tcW w:w="1234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5DD40F80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是否唯一</w:t>
            </w:r>
          </w:p>
        </w:tc>
        <w:tc>
          <w:tcPr>
            <w:tcW w:w="1234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2B6392F1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字段含义</w:t>
            </w:r>
          </w:p>
        </w:tc>
      </w:tr>
      <w:tr w14:paraId="3EAB2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28CEABE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id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33164C2C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选课记录ID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97502F5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8FF5C14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77C3479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2F5CB32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A80EA58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选课记录唯一标识，采用自增主键</w:t>
            </w:r>
          </w:p>
        </w:tc>
      </w:tr>
      <w:tr w14:paraId="2447E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5FBD2F9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offering_id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68D97D83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排课ID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AB0E95F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6FF5D918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5966A06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366E4F35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否（联合唯一）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0E174BA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排课ID，建立fk_enr_offering外键约束引用course_offering(id)。与student_id组成联合唯一索引uk_enrollment，同时单独建立idx_enr_offering普通索引</w:t>
            </w:r>
          </w:p>
        </w:tc>
      </w:tr>
      <w:tr w14:paraId="4878F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47E9162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student_id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369C48B9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学生ID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249EBF3E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91B85C9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2FE86F2D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2FDCE45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否（联合唯一）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DDED407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学生ID，建立fk_enr_student外键约束引用student(id)。与offering_id组成联合唯一索引uk_enrollment，同时单独建立idx_enr_student普通索引以支持按学生查成绩单</w:t>
            </w:r>
          </w:p>
        </w:tc>
      </w:tr>
      <w:tr w14:paraId="79E78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645F7C45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score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3E2F5CC0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成绩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3A060AFE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DECIMAL(5,2)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4E07291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197D250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386BEBEE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F46CB07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学生该课程的成绩，取值范围为0.00-100.00。NULL表示成绩尚未录入。成绩变化时触发器trg_enrollment_after_update_score自动重算学生学籍分和绩点分</w:t>
            </w:r>
          </w:p>
        </w:tc>
      </w:tr>
      <w:tr w14:paraId="11401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259A4F8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create_time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41A9BD5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选课时间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BD8F6C6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D7FCCD8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AE235D0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63374101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9C5B866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选课时间，即选课记录创建时间。设置DEFAULT CURRENT_TIMESTAMP</w:t>
            </w:r>
          </w:p>
        </w:tc>
      </w:tr>
      <w:tr w14:paraId="71263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62B08503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update_time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28EBA739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更新时间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37AF518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F198D2F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224A1A78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FE631A2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D0AC4A2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记录最后修改时间（成绩录入或退选操作时更新）</w:t>
            </w:r>
          </w:p>
        </w:tc>
      </w:tr>
      <w:tr w14:paraId="26838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2392DC3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is_deleted</w:t>
            </w:r>
          </w:p>
        </w:tc>
        <w:tc>
          <w:tcPr>
            <w:tcW w:w="1234" w:type="dxa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69D7904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退选/逻辑删除</w:t>
            </w:r>
          </w:p>
        </w:tc>
        <w:tc>
          <w:tcPr>
            <w:tcW w:w="1234" w:type="dxa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2386CDD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TINYINT(1)</w:t>
            </w:r>
          </w:p>
        </w:tc>
        <w:tc>
          <w:tcPr>
            <w:tcW w:w="1234" w:type="dxa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9B52F07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6DA0A17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5C1F96F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234" w:type="dxa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D8AF271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退选标记，取值为0（选课中）或1（已退选），默认值为0。当从0变为1时，触发器trg_enrollment_after_update自动将course_offering.current_students减1</w:t>
            </w:r>
          </w:p>
        </w:tc>
      </w:tr>
    </w:tbl>
    <w:p w14:paraId="375B55F2">
      <w:pPr>
        <w:pStyle w:val="8"/>
        <w:jc w:val="center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62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eastAsia="zh-CN"/>
        </w:rPr>
        <w:t>-选课表</w:t>
      </w:r>
    </w:p>
    <w:p w14:paraId="71A51885">
      <w:pPr>
        <w:rPr>
          <w:rFonts w:hint="default" w:ascii="Times New Roman" w:hAnsi="Times New Roman" w:cs="Times New Roman"/>
        </w:rPr>
      </w:pPr>
    </w:p>
    <w:p w14:paraId="1BFC14DF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</w:rPr>
        <w:t>表4-7 讲授表 (teacher_course)</w:t>
      </w:r>
    </w:p>
    <w:p w14:paraId="30B96543"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讲授表存储教师与课程之间的M:N关系，表示某位教师具有教授某门课程的资格。每组(teacher_id, course_id)建立唯一索引约束。在安排排课时（course_offering新增），系统查询此表来筛选有资格教授该课程的教师列表，确保排课的教师具有相应的讲授资格。</w:t>
      </w:r>
    </w:p>
    <w:tbl>
      <w:tblPr>
        <w:tblStyle w:val="17"/>
        <w:tblW w:w="499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9"/>
        <w:gridCol w:w="1113"/>
        <w:gridCol w:w="1489"/>
        <w:gridCol w:w="1089"/>
        <w:gridCol w:w="1130"/>
        <w:gridCol w:w="1150"/>
        <w:gridCol w:w="2570"/>
      </w:tblGrid>
      <w:tr w14:paraId="639D6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0" w:type="pct"/>
            <w:tcBorders>
              <w:top w:val="single" w:color="000000" w:sz="12" w:space="0"/>
              <w:left w:val="nil"/>
              <w:right w:val="nil"/>
              <w:tl2br w:val="nil"/>
            </w:tcBorders>
            <w:shd w:val="clear" w:color="auto" w:fill="FFFFFF"/>
            <w:vAlign w:val="center"/>
          </w:tcPr>
          <w:p w14:paraId="536E824C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字段名称</w:t>
            </w:r>
          </w:p>
        </w:tc>
        <w:tc>
          <w:tcPr>
            <w:tcW w:w="565" w:type="pc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518977F9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字段描述</w:t>
            </w:r>
          </w:p>
        </w:tc>
        <w:tc>
          <w:tcPr>
            <w:tcW w:w="756" w:type="pc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21CC678C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数据类型(长度)</w:t>
            </w:r>
          </w:p>
        </w:tc>
        <w:tc>
          <w:tcPr>
            <w:tcW w:w="553" w:type="pc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39AD2267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允许为空</w:t>
            </w:r>
          </w:p>
        </w:tc>
        <w:tc>
          <w:tcPr>
            <w:tcW w:w="574" w:type="pc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420D9A44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是否主键</w:t>
            </w:r>
          </w:p>
        </w:tc>
        <w:tc>
          <w:tcPr>
            <w:tcW w:w="584" w:type="pc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1EE3FC2B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是否唯一</w:t>
            </w:r>
          </w:p>
        </w:tc>
        <w:tc>
          <w:tcPr>
            <w:tcW w:w="1305" w:type="pc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2B4DD2D1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字段含义</w:t>
            </w:r>
          </w:p>
        </w:tc>
      </w:tr>
      <w:tr w14:paraId="6AAB7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0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2801314E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id</w:t>
            </w:r>
          </w:p>
        </w:tc>
        <w:tc>
          <w:tcPr>
            <w:tcW w:w="565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0CD3455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关系ID</w:t>
            </w:r>
          </w:p>
        </w:tc>
        <w:tc>
          <w:tcPr>
            <w:tcW w:w="756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6B5D8727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INT</w:t>
            </w:r>
          </w:p>
        </w:tc>
        <w:tc>
          <w:tcPr>
            <w:tcW w:w="553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E16E10B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否</w:t>
            </w:r>
          </w:p>
        </w:tc>
        <w:tc>
          <w:tcPr>
            <w:tcW w:w="574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EC46931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是</w:t>
            </w:r>
          </w:p>
        </w:tc>
        <w:tc>
          <w:tcPr>
            <w:tcW w:w="584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600462ED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否</w:t>
            </w:r>
          </w:p>
        </w:tc>
        <w:tc>
          <w:tcPr>
            <w:tcW w:w="1305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23540E0B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讲授关系唯一标识，采用自增主键</w:t>
            </w:r>
          </w:p>
        </w:tc>
      </w:tr>
      <w:tr w14:paraId="26ED8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0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0026E0E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teacher_id</w:t>
            </w:r>
          </w:p>
        </w:tc>
        <w:tc>
          <w:tcPr>
            <w:tcW w:w="565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844FF1C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教师ID</w:t>
            </w:r>
          </w:p>
        </w:tc>
        <w:tc>
          <w:tcPr>
            <w:tcW w:w="756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9FB777D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INT</w:t>
            </w:r>
          </w:p>
        </w:tc>
        <w:tc>
          <w:tcPr>
            <w:tcW w:w="553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F23D798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否</w:t>
            </w:r>
          </w:p>
        </w:tc>
        <w:tc>
          <w:tcPr>
            <w:tcW w:w="574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3D12AC40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否</w:t>
            </w:r>
          </w:p>
        </w:tc>
        <w:tc>
          <w:tcPr>
            <w:tcW w:w="584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066D869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否（联合唯一）</w:t>
            </w:r>
          </w:p>
        </w:tc>
        <w:tc>
          <w:tcPr>
            <w:tcW w:w="1305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48900B8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教师ID，建立fk_tc_teacher外键约束引用teacher(id)。与course_id组成联合唯一索引uk_teacher_course，同时单独建立idx_tc_teacher普通索引</w:t>
            </w:r>
          </w:p>
        </w:tc>
      </w:tr>
      <w:tr w14:paraId="36A5F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0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1185D17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course_id</w:t>
            </w:r>
          </w:p>
        </w:tc>
        <w:tc>
          <w:tcPr>
            <w:tcW w:w="565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EB7EDA2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课程ID</w:t>
            </w:r>
          </w:p>
        </w:tc>
        <w:tc>
          <w:tcPr>
            <w:tcW w:w="756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1243520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INT</w:t>
            </w:r>
          </w:p>
        </w:tc>
        <w:tc>
          <w:tcPr>
            <w:tcW w:w="553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3516C05D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否</w:t>
            </w:r>
          </w:p>
        </w:tc>
        <w:tc>
          <w:tcPr>
            <w:tcW w:w="574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4DE86AA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否</w:t>
            </w:r>
          </w:p>
        </w:tc>
        <w:tc>
          <w:tcPr>
            <w:tcW w:w="584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27E105E8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否（联合唯一）</w:t>
            </w:r>
          </w:p>
        </w:tc>
        <w:tc>
          <w:tcPr>
            <w:tcW w:w="1305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EAC64DA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课程ID，建立fk_tc_course外键约束引用course(id)。与teacher_id组成联合唯一索引uk_teacher_course，同时单独建立idx_tc_course普通索引</w:t>
            </w:r>
          </w:p>
        </w:tc>
      </w:tr>
      <w:tr w14:paraId="7795A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0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8B40445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create_time</w:t>
            </w:r>
          </w:p>
        </w:tc>
        <w:tc>
          <w:tcPr>
            <w:tcW w:w="565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D14934C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创建时间</w:t>
            </w:r>
          </w:p>
        </w:tc>
        <w:tc>
          <w:tcPr>
            <w:tcW w:w="756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2963A859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DATETIME</w:t>
            </w:r>
          </w:p>
        </w:tc>
        <w:tc>
          <w:tcPr>
            <w:tcW w:w="553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6F3E1AB9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否</w:t>
            </w:r>
          </w:p>
        </w:tc>
        <w:tc>
          <w:tcPr>
            <w:tcW w:w="574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3C94147B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否</w:t>
            </w:r>
          </w:p>
        </w:tc>
        <w:tc>
          <w:tcPr>
            <w:tcW w:w="584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7E29478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否</w:t>
            </w:r>
          </w:p>
        </w:tc>
        <w:tc>
          <w:tcPr>
            <w:tcW w:w="1305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6A6674A4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记录创建时间</w:t>
            </w:r>
          </w:p>
        </w:tc>
      </w:tr>
      <w:tr w14:paraId="1EEE7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0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36DDFB6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update_time</w:t>
            </w:r>
          </w:p>
        </w:tc>
        <w:tc>
          <w:tcPr>
            <w:tcW w:w="565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692C1F5C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更新时间</w:t>
            </w:r>
          </w:p>
        </w:tc>
        <w:tc>
          <w:tcPr>
            <w:tcW w:w="756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CBBE8E2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DATETIME</w:t>
            </w:r>
          </w:p>
        </w:tc>
        <w:tc>
          <w:tcPr>
            <w:tcW w:w="553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2FE2057D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否</w:t>
            </w:r>
          </w:p>
        </w:tc>
        <w:tc>
          <w:tcPr>
            <w:tcW w:w="574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CF948A8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否</w:t>
            </w:r>
          </w:p>
        </w:tc>
        <w:tc>
          <w:tcPr>
            <w:tcW w:w="584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2650A01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否</w:t>
            </w:r>
          </w:p>
        </w:tc>
        <w:tc>
          <w:tcPr>
            <w:tcW w:w="1305" w:type="pc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93DB251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记录最后修改时间</w:t>
            </w:r>
          </w:p>
        </w:tc>
      </w:tr>
      <w:tr w14:paraId="1A5A2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0" w:type="pct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DE83A32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is_deleted</w:t>
            </w:r>
          </w:p>
        </w:tc>
        <w:tc>
          <w:tcPr>
            <w:tcW w:w="565" w:type="pct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10D6237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逻辑删除</w:t>
            </w:r>
          </w:p>
        </w:tc>
        <w:tc>
          <w:tcPr>
            <w:tcW w:w="756" w:type="pct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97D877C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TINYINT(1)</w:t>
            </w:r>
          </w:p>
        </w:tc>
        <w:tc>
          <w:tcPr>
            <w:tcW w:w="553" w:type="pct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FC38007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否</w:t>
            </w:r>
          </w:p>
        </w:tc>
        <w:tc>
          <w:tcPr>
            <w:tcW w:w="574" w:type="pct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A138088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否</w:t>
            </w:r>
          </w:p>
        </w:tc>
        <w:tc>
          <w:tcPr>
            <w:tcW w:w="584" w:type="pct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936C224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否</w:t>
            </w:r>
          </w:p>
        </w:tc>
        <w:tc>
          <w:tcPr>
            <w:tcW w:w="1305" w:type="pct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4C2A5A9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18"/>
              </w:rPr>
              <w:t>逻辑删除标记，取值为0（正常）或1（已删除），默认值为0</w:t>
            </w:r>
          </w:p>
        </w:tc>
      </w:tr>
    </w:tbl>
    <w:p w14:paraId="47613FE5">
      <w:pPr>
        <w:pStyle w:val="8"/>
        <w:jc w:val="center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63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eastAsia="zh-CN"/>
        </w:rPr>
        <w:t>-讲授表</w:t>
      </w:r>
    </w:p>
    <w:p w14:paraId="6F458A4B">
      <w:pPr>
        <w:rPr>
          <w:rFonts w:hint="default" w:ascii="Times New Roman" w:hAnsi="Times New Roman" w:cs="Times New Roman"/>
        </w:rPr>
      </w:pPr>
    </w:p>
    <w:p w14:paraId="0C86EC15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</w:rPr>
        <w:t>表4-8 绩点规则表 (grade_point_rule)</w:t>
      </w:r>
    </w:p>
    <w:p w14:paraId="2F1B9DB9"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绩点规则表存储成绩区间到绩点的映射关系，用于GPA计算。该表数据为系统初始化时写入的固定规则，一般不需要频繁修改。每次学生成绩发生变化时，触发器trg_enrollment_after_update_score通过BETWEEN条件匹配此表获取对应绩点值。</w:t>
      </w:r>
    </w:p>
    <w:tbl>
      <w:tblPr>
        <w:tblStyle w:val="17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8"/>
        <w:gridCol w:w="1339"/>
        <w:gridCol w:w="1709"/>
        <w:gridCol w:w="1339"/>
        <w:gridCol w:w="1339"/>
        <w:gridCol w:w="1339"/>
        <w:gridCol w:w="1449"/>
      </w:tblGrid>
      <w:tr w14:paraId="6B437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9" w:type="pct"/>
            <w:tcBorders>
              <w:top w:val="single" w:color="000000" w:sz="12" w:space="0"/>
              <w:left w:val="nil"/>
              <w:right w:val="nil"/>
              <w:tl2br w:val="nil"/>
            </w:tcBorders>
            <w:shd w:val="clear" w:color="auto" w:fill="FFFFFF"/>
          </w:tcPr>
          <w:p w14:paraId="517E8F9B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字段名称</w:t>
            </w:r>
          </w:p>
        </w:tc>
        <w:tc>
          <w:tcPr>
            <w:tcW w:w="679" w:type="pc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7F581F7F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字段描述</w:t>
            </w:r>
          </w:p>
        </w:tc>
        <w:tc>
          <w:tcPr>
            <w:tcW w:w="867" w:type="pc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72BD4471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数据类型(长度)</w:t>
            </w:r>
          </w:p>
        </w:tc>
        <w:tc>
          <w:tcPr>
            <w:tcW w:w="679" w:type="pc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61F7A640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允许为空</w:t>
            </w:r>
          </w:p>
        </w:tc>
        <w:tc>
          <w:tcPr>
            <w:tcW w:w="679" w:type="pc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74B1C12F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是否主键</w:t>
            </w:r>
          </w:p>
        </w:tc>
        <w:tc>
          <w:tcPr>
            <w:tcW w:w="679" w:type="pc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624D2368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是否唯一</w:t>
            </w:r>
          </w:p>
        </w:tc>
        <w:tc>
          <w:tcPr>
            <w:tcW w:w="735" w:type="pc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</w:tcPr>
          <w:p w14:paraId="44542605">
            <w:pPr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字段含义</w:t>
            </w:r>
          </w:p>
        </w:tc>
      </w:tr>
      <w:tr w14:paraId="656EF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9" w:type="pct"/>
            <w:tcBorders>
              <w:left w:val="nil"/>
              <w:right w:val="nil"/>
            </w:tcBorders>
            <w:shd w:val="clear" w:color="auto" w:fill="FFFFFF"/>
          </w:tcPr>
          <w:p w14:paraId="15D7F397">
            <w:pP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id</w:t>
            </w:r>
          </w:p>
        </w:tc>
        <w:tc>
          <w:tcPr>
            <w:tcW w:w="679" w:type="pct"/>
            <w:tcBorders>
              <w:left w:val="nil"/>
              <w:right w:val="nil"/>
            </w:tcBorders>
            <w:shd w:val="clear" w:color="auto" w:fill="FFFFFF"/>
          </w:tcPr>
          <w:p w14:paraId="18A8B329">
            <w:pP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规则ID</w:t>
            </w:r>
          </w:p>
        </w:tc>
        <w:tc>
          <w:tcPr>
            <w:tcW w:w="867" w:type="pct"/>
            <w:tcBorders>
              <w:left w:val="nil"/>
              <w:right w:val="nil"/>
            </w:tcBorders>
            <w:shd w:val="clear" w:color="auto" w:fill="FFFFFF"/>
          </w:tcPr>
          <w:p w14:paraId="1AEDF46D">
            <w:pP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679" w:type="pct"/>
            <w:tcBorders>
              <w:left w:val="nil"/>
              <w:right w:val="nil"/>
            </w:tcBorders>
            <w:shd w:val="clear" w:color="auto" w:fill="FFFFFF"/>
          </w:tcPr>
          <w:p w14:paraId="35C6CCD8">
            <w:pP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679" w:type="pct"/>
            <w:tcBorders>
              <w:left w:val="nil"/>
              <w:right w:val="nil"/>
            </w:tcBorders>
            <w:shd w:val="clear" w:color="auto" w:fill="FFFFFF"/>
          </w:tcPr>
          <w:p w14:paraId="26AD4CBE">
            <w:pP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是</w:t>
            </w:r>
          </w:p>
        </w:tc>
        <w:tc>
          <w:tcPr>
            <w:tcW w:w="679" w:type="pct"/>
            <w:tcBorders>
              <w:left w:val="nil"/>
              <w:right w:val="nil"/>
            </w:tcBorders>
            <w:shd w:val="clear" w:color="auto" w:fill="FFFFFF"/>
          </w:tcPr>
          <w:p w14:paraId="6165D96E">
            <w:pP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735" w:type="pct"/>
            <w:tcBorders>
              <w:left w:val="nil"/>
              <w:right w:val="nil"/>
            </w:tcBorders>
            <w:shd w:val="clear" w:color="auto" w:fill="FFFFFF"/>
          </w:tcPr>
          <w:p w14:paraId="1B534AF2">
            <w:pP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规则唯一标识，采用自增主键</w:t>
            </w:r>
          </w:p>
        </w:tc>
      </w:tr>
      <w:tr w14:paraId="5C6ED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9" w:type="pct"/>
            <w:tcBorders>
              <w:left w:val="nil"/>
              <w:right w:val="nil"/>
            </w:tcBorders>
            <w:shd w:val="clear" w:color="auto" w:fill="FFFFFF"/>
          </w:tcPr>
          <w:p w14:paraId="6CACF3EC">
            <w:pP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min_score</w:t>
            </w:r>
          </w:p>
        </w:tc>
        <w:tc>
          <w:tcPr>
            <w:tcW w:w="679" w:type="pct"/>
            <w:tcBorders>
              <w:left w:val="nil"/>
              <w:right w:val="nil"/>
            </w:tcBorders>
            <w:shd w:val="clear" w:color="auto" w:fill="FFFFFF"/>
          </w:tcPr>
          <w:p w14:paraId="4216A097">
            <w:pP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成绩下限</w:t>
            </w:r>
          </w:p>
        </w:tc>
        <w:tc>
          <w:tcPr>
            <w:tcW w:w="867" w:type="pct"/>
            <w:tcBorders>
              <w:left w:val="nil"/>
              <w:right w:val="nil"/>
            </w:tcBorders>
            <w:shd w:val="clear" w:color="auto" w:fill="FFFFFF"/>
          </w:tcPr>
          <w:p w14:paraId="791BA46F">
            <w:pP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DECIMAL(5,2)</w:t>
            </w:r>
          </w:p>
        </w:tc>
        <w:tc>
          <w:tcPr>
            <w:tcW w:w="679" w:type="pct"/>
            <w:tcBorders>
              <w:left w:val="nil"/>
              <w:right w:val="nil"/>
            </w:tcBorders>
            <w:shd w:val="clear" w:color="auto" w:fill="FFFFFF"/>
          </w:tcPr>
          <w:p w14:paraId="34801F86">
            <w:pP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679" w:type="pct"/>
            <w:tcBorders>
              <w:left w:val="nil"/>
              <w:right w:val="nil"/>
            </w:tcBorders>
            <w:shd w:val="clear" w:color="auto" w:fill="FFFFFF"/>
          </w:tcPr>
          <w:p w14:paraId="3246326B">
            <w:pP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679" w:type="pct"/>
            <w:tcBorders>
              <w:left w:val="nil"/>
              <w:right w:val="nil"/>
            </w:tcBorders>
            <w:shd w:val="clear" w:color="auto" w:fill="FFFFFF"/>
          </w:tcPr>
          <w:p w14:paraId="4A090B70">
            <w:pP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735" w:type="pct"/>
            <w:tcBorders>
              <w:left w:val="nil"/>
              <w:right w:val="nil"/>
            </w:tcBorders>
            <w:shd w:val="clear" w:color="auto" w:fill="FFFFFF"/>
          </w:tcPr>
          <w:p w14:paraId="580895FD">
            <w:pP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成绩区间下限（含），例如60.00表示60分及以上</w:t>
            </w:r>
          </w:p>
        </w:tc>
      </w:tr>
      <w:tr w14:paraId="5D115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9" w:type="pct"/>
            <w:tcBorders>
              <w:left w:val="nil"/>
              <w:right w:val="nil"/>
            </w:tcBorders>
            <w:shd w:val="clear" w:color="auto" w:fill="FFFFFF"/>
          </w:tcPr>
          <w:p w14:paraId="243957B6">
            <w:pP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max_score</w:t>
            </w:r>
          </w:p>
        </w:tc>
        <w:tc>
          <w:tcPr>
            <w:tcW w:w="679" w:type="pct"/>
            <w:tcBorders>
              <w:left w:val="nil"/>
              <w:right w:val="nil"/>
            </w:tcBorders>
            <w:shd w:val="clear" w:color="auto" w:fill="FFFFFF"/>
          </w:tcPr>
          <w:p w14:paraId="46E69C03">
            <w:pP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成绩上限</w:t>
            </w:r>
          </w:p>
        </w:tc>
        <w:tc>
          <w:tcPr>
            <w:tcW w:w="867" w:type="pct"/>
            <w:tcBorders>
              <w:left w:val="nil"/>
              <w:right w:val="nil"/>
            </w:tcBorders>
            <w:shd w:val="clear" w:color="auto" w:fill="FFFFFF"/>
          </w:tcPr>
          <w:p w14:paraId="17FBF017">
            <w:pP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DECIMAL(5,2)</w:t>
            </w:r>
          </w:p>
        </w:tc>
        <w:tc>
          <w:tcPr>
            <w:tcW w:w="679" w:type="pct"/>
            <w:tcBorders>
              <w:left w:val="nil"/>
              <w:right w:val="nil"/>
            </w:tcBorders>
            <w:shd w:val="clear" w:color="auto" w:fill="FFFFFF"/>
          </w:tcPr>
          <w:p w14:paraId="37366365">
            <w:pP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679" w:type="pct"/>
            <w:tcBorders>
              <w:left w:val="nil"/>
              <w:right w:val="nil"/>
            </w:tcBorders>
            <w:shd w:val="clear" w:color="auto" w:fill="FFFFFF"/>
          </w:tcPr>
          <w:p w14:paraId="3C8FE6A5">
            <w:pP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679" w:type="pct"/>
            <w:tcBorders>
              <w:left w:val="nil"/>
              <w:right w:val="nil"/>
            </w:tcBorders>
            <w:shd w:val="clear" w:color="auto" w:fill="FFFFFF"/>
          </w:tcPr>
          <w:p w14:paraId="77901052">
            <w:pP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735" w:type="pct"/>
            <w:tcBorders>
              <w:left w:val="nil"/>
              <w:right w:val="nil"/>
            </w:tcBorders>
            <w:shd w:val="clear" w:color="auto" w:fill="FFFFFF"/>
          </w:tcPr>
          <w:p w14:paraId="6CCF0575">
            <w:pP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成绩区间上限（含），例如69.99表示69.99分及以下</w:t>
            </w:r>
          </w:p>
        </w:tc>
      </w:tr>
      <w:tr w14:paraId="79E36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9" w:type="pct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DC80534">
            <w:pP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point</w:t>
            </w:r>
          </w:p>
        </w:tc>
        <w:tc>
          <w:tcPr>
            <w:tcW w:w="679" w:type="pct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D7C9FC3">
            <w:pP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对应绩点</w:t>
            </w:r>
          </w:p>
        </w:tc>
        <w:tc>
          <w:tcPr>
            <w:tcW w:w="867" w:type="pct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109F00E">
            <w:pP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DECIMAL(3,1)</w:t>
            </w:r>
          </w:p>
        </w:tc>
        <w:tc>
          <w:tcPr>
            <w:tcW w:w="679" w:type="pct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54B186F">
            <w:pP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679" w:type="pct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CF541E1">
            <w:pP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679" w:type="pct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7ED0944">
            <w:pP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735" w:type="pct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B8935D8">
            <w:pP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  <w:t>该成绩区间对应的绩点值，取值范围0.0-4.0。初始数据为：0-59.99→0, 60-69.99→1, 70-79.99→2, 80-89.99→3, 90-100→4</w:t>
            </w:r>
          </w:p>
        </w:tc>
      </w:tr>
    </w:tbl>
    <w:p w14:paraId="603AD688">
      <w:pPr>
        <w:pStyle w:val="8"/>
        <w:jc w:val="center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64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eastAsia="zh-CN"/>
        </w:rPr>
        <w:t>-绩点规则表</w:t>
      </w:r>
    </w:p>
    <w:p w14:paraId="4560C05E">
      <w:pPr>
        <w:rPr>
          <w:rFonts w:hint="default" w:ascii="Times New Roman" w:hAnsi="Times New Roman" w:cs="Times New Roman"/>
        </w:rPr>
      </w:pPr>
    </w:p>
    <w:p w14:paraId="51F1AA89">
      <w:pPr>
        <w:pStyle w:val="3"/>
        <w:rPr>
          <w:rFonts w:hint="default" w:ascii="Times New Roman" w:hAnsi="Times New Roman" w:cs="Times New Roman"/>
        </w:rPr>
      </w:pPr>
      <w:bookmarkStart w:id="69" w:name="_Toc5398"/>
      <w:r>
        <w:rPr>
          <w:rFonts w:hint="default" w:ascii="Times New Roman" w:hAnsi="Times New Roman" w:cs="Times New Roman"/>
        </w:rPr>
        <w:t>4.2 规范化处理说明</w:t>
      </w:r>
      <w:bookmarkEnd w:id="69"/>
      <w:bookmarkStart w:id="70" w:name="_Toc15662"/>
    </w:p>
    <w:p w14:paraId="208944F0"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本系统所有数据表的设计均满足第三范式（3NF）要求，以下逐范式进行分析说明。</w:t>
      </w:r>
    </w:p>
    <w:p w14:paraId="0BA68F40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</w:rPr>
        <w:t>4.2.1 第一范式（1NF）</w:t>
      </w:r>
    </w:p>
    <w:p w14:paraId="122A38A6"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所有表的每个字段均为原子值，不可再分。例如：student表中每个学生只有一条记录，不存在一行中包含多个学号、多个姓名等数据项的情况；enrollment表中每条记录只记录一门课程的选课信息，不会将多门课程的成绩合并到一个字段中。所有字段均定义了明确的数据类型和长度，不存在"一个字段存储多个值"的情况。</w:t>
      </w:r>
    </w:p>
    <w:p w14:paraId="01AF3D02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</w:rPr>
        <w:t>4.2.2 第二范式（2NF）</w:t>
      </w:r>
    </w:p>
    <w:p w14:paraId="72ABB8A2"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每个非主键字段完全函数依赖于主键（或联合主键的逻辑主键），不存在部分函数依赖。具体分析如下：</w:t>
      </w:r>
    </w:p>
    <w:p w14:paraId="4ABC8462">
      <w:pPr>
        <w:numPr>
          <w:ilvl w:val="0"/>
          <w:numId w:val="13"/>
        </w:numPr>
        <w:ind w:left="638" w:leftChars="200" w:hanging="218" w:hangingChars="10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student表：主键为id。name、no、class_id、weighted_score、gpa、status等所有非主键字段均完全依赖于student.id，不存在仅依赖于class_id或no的情况。例如，weighted_score和gpa是每个学生个体的属性，由该学生所有已选课程的成绩通过聚合计算得出，完全依赖于student.id。</w:t>
      </w:r>
    </w:p>
    <w:p w14:paraId="40CB58FE">
      <w:pPr>
        <w:numPr>
          <w:ilvl w:val="0"/>
          <w:numId w:val="13"/>
        </w:numPr>
        <w:ind w:left="638" w:leftChars="200" w:hanging="218" w:hangingChars="10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enrollment表：主键为id，逻辑上的联合主键为(offering_id, student_id)。score字段同时依赖于offering_id和student_id——同一门课程的成绩会因不同教师（不同offering_id）和不同学生（不同student_id）而不同，因此score完全依赖于联合主键，不存在仅依赖于offering_id或仅依赖于student_id的部分依赖。</w:t>
      </w:r>
    </w:p>
    <w:p w14:paraId="5A9D0F14">
      <w:pPr>
        <w:numPr>
          <w:ilvl w:val="0"/>
          <w:numId w:val="13"/>
        </w:numPr>
        <w:ind w:left="638" w:leftChars="200" w:hanging="218" w:hangingChars="10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course_offering表：主键为id。enroll_start_time、enroll_end_time、grade_deadline、max_students、current_students等字段均完全依赖于主键id，每个排课安排有其独立的时间窗口和人数限制。</w:t>
      </w:r>
    </w:p>
    <w:p w14:paraId="0727C0B3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</w:rPr>
        <w:t>4.2.3 第三范式（3NF）</w:t>
      </w:r>
    </w:p>
    <w:p w14:paraId="3FE35595"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不存在传递依赖——非主键字段不依赖于其他非主键字段。具体分析如下：</w:t>
      </w:r>
    </w:p>
    <w:p w14:paraId="104EB98D">
      <w:pPr>
        <w:numPr>
          <w:ilvl w:val="0"/>
          <w:numId w:val="14"/>
        </w:numPr>
        <w:ind w:left="625" w:leftChars="0" w:hanging="20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student表通过class_id关联class表获取班级名称、年级和专业信息，而非在学生表中冗余存储class_name、grade、major等字段。如果学生表中同时存储class_name，则class_name将通过class_id传递依赖于主键id（id→class_id→class_name），违反3NF。本设计通过外键+JOIN查询的方式避免了这种冗余。</w:t>
      </w:r>
    </w:p>
    <w:p w14:paraId="049B54FF">
      <w:pPr>
        <w:numPr>
          <w:ilvl w:val="0"/>
          <w:numId w:val="14"/>
        </w:numPr>
        <w:ind w:left="625" w:leftChars="0" w:hanging="20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enrollment表通过offering_id关联course_offering再关联course和teacher获取课程名和教师名，而非在enrollment中冗余存储。虽然此类JOIN查询增加了SQL复杂度，但通过v_enrollment视图封装后，应用层无需关心底层JOIN逻辑。</w:t>
      </w:r>
    </w:p>
    <w:p w14:paraId="0D93FEF7">
      <w:pPr>
        <w:numPr>
          <w:ilvl w:val="0"/>
          <w:numId w:val="14"/>
        </w:numPr>
        <w:ind w:left="625" w:leftChars="0" w:hanging="20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teacher_course表只存储(teacher_id, course_id)的关联关系，不冗余存储教师姓名或课程名称。</w:t>
      </w:r>
    </w:p>
    <w:p w14:paraId="4A9334C9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</w:rPr>
        <w:t>4.2.4 反范式化设计与说明</w:t>
      </w:r>
    </w:p>
    <w:p w14:paraId="42B47E96"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考虑到系统的使用场景（小型教务管理系统，数据量不大），本设计未采用任何反范式化优化（如冗余存储字段、预计算汇总表等）。主要原因如下：</w:t>
      </w:r>
    </w:p>
    <w:p w14:paraId="05F1FF4E">
      <w:pPr>
        <w:numPr>
          <w:ilvl w:val="0"/>
          <w:numId w:val="15"/>
        </w:numPr>
        <w:ind w:left="625" w:leftChars="0" w:hanging="20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数据量：系统服务于单个院系，学生数约500人，选课记录约2000条。在此数据规模下，规范的JOIN查询性能完全可接受。</w:t>
      </w:r>
    </w:p>
    <w:p w14:paraId="225CA847">
      <w:pPr>
        <w:numPr>
          <w:ilvl w:val="0"/>
          <w:numId w:val="15"/>
        </w:numPr>
        <w:ind w:left="625" w:leftChars="0" w:hanging="20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数据一致性：学生成绩管理系统对数据准确性要求极高。如果在enrollment表中冗余存储学生姓名而学生在修改姓名后未能同步更新，将导致成绩登记册显示错误的姓名，后果严重。为保证数据一致性，所有需要通过关联获取的信息均使用外键+JOIN方式查询。</w:t>
      </w:r>
    </w:p>
    <w:p w14:paraId="63FE5EC1">
      <w:pPr>
        <w:numPr>
          <w:ilvl w:val="0"/>
          <w:numId w:val="15"/>
        </w:numPr>
        <w:ind w:left="625" w:leftChars="0" w:hanging="20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视图封装：对于高频的多表联查场景（如查看选课详情需要同时显示学生名、课程名、教师名），通过v_enrollment视图封装了四表JOIN逻辑，应用层只需SELECT * FROM v_enrollment即可获取完整数据，兼顾了查询便利性和数据一致性。</w:t>
      </w:r>
    </w:p>
    <w:p w14:paraId="37D45C5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4.3 AI辅助逻辑设计审核对照表【AI必填】（重点章节）</w:t>
      </w:r>
      <w:bookmarkEnd w:id="70"/>
    </w:p>
    <w:p w14:paraId="59ADF8C1"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在逻辑结构设计阶段，AI工具（Claude Code）辅助完成了DDL脚本的初步生成和字段类型建议。以下为本阶段人工审核过程中发现的主要修正项及其对照。所有AI生成的方案均经过人工逐项审核，修正理由从范式要求、业务规则和数据完整性等角度进行分析。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4"/>
        <w:gridCol w:w="2571"/>
        <w:gridCol w:w="2383"/>
        <w:gridCol w:w="3286"/>
      </w:tblGrid>
      <w:tr w14:paraId="574F0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4" w:type="dxa"/>
            <w:tcBorders>
              <w:top w:val="single" w:color="000000" w:sz="12" w:space="0"/>
              <w:left w:val="nil"/>
              <w:right w:val="nil"/>
              <w:tl2br w:val="nil"/>
            </w:tcBorders>
            <w:shd w:val="clear" w:color="auto" w:fill="FFFFFF"/>
            <w:vAlign w:val="center"/>
          </w:tcPr>
          <w:p w14:paraId="318F38AC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字段/表名</w:t>
            </w:r>
          </w:p>
        </w:tc>
        <w:tc>
          <w:tcPr>
            <w:tcW w:w="2571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0216063D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AI生成的原始方案</w:t>
            </w:r>
          </w:p>
        </w:tc>
        <w:tc>
          <w:tcPr>
            <w:tcW w:w="2383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3360267E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人工修改后的最终方案</w:t>
            </w:r>
          </w:p>
        </w:tc>
        <w:tc>
          <w:tcPr>
            <w:tcW w:w="3286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3AA23BFF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修改理由（从范式/业务/数据完整性角度分析）</w:t>
            </w:r>
          </w:p>
        </w:tc>
      </w:tr>
      <w:tr w14:paraId="4BBE3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FE92149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course_offering.effective_time</w:t>
            </w:r>
          </w:p>
        </w:tc>
        <w:tc>
          <w:tcPr>
            <w:tcW w:w="2571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FFC6E8C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新增了一个DATETIME类型的effective_time字段，用于表示排课生效时间</w:t>
            </w:r>
          </w:p>
        </w:tc>
        <w:tc>
          <w:tcPr>
            <w:tcW w:w="2383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CECBF33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删除该字段</w:t>
            </w:r>
          </w:p>
        </w:tc>
        <w:tc>
          <w:tcPr>
            <w:tcW w:w="3286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94FEDEF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该字段与enroll_start_time语义重复——"排课生效"即"选课开始"。同时维护两个含义相近的时间字段会导致数据冗余和业务逻辑混乱，违反第三范式中的"无冗余"原则。仅保留enroll_start_time即可满足业务需求。</w:t>
            </w:r>
          </w:p>
        </w:tc>
      </w:tr>
      <w:tr w14:paraId="59F8F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91BCDA8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enrollment.enroll_time</w:t>
            </w:r>
          </w:p>
        </w:tc>
        <w:tc>
          <w:tcPr>
            <w:tcW w:w="2571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02B17B3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同时存在enroll_time（选课时间）和create_time（创建时间）两个DATETIME字段</w:t>
            </w:r>
          </w:p>
        </w:tc>
        <w:tc>
          <w:tcPr>
            <w:tcW w:w="2383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FE974C4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保留create_time字段，删除enroll_time字段</w:t>
            </w:r>
          </w:p>
        </w:tc>
        <w:tc>
          <w:tcPr>
            <w:tcW w:w="3286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560B23C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在enrollment表中，记录的创建时间即为选课时间，两者完全等价。同时保留两个含义相同的字段违反了1NF中的"无重复组"要求，且增加了数据维护的复杂度。unified为create_time一个字段即可。</w:t>
            </w:r>
          </w:p>
        </w:tc>
      </w:tr>
      <w:tr w14:paraId="2173B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CCC1765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数据库全称</w:t>
            </w:r>
          </w:p>
        </w:tc>
        <w:tc>
          <w:tcPr>
            <w:tcW w:w="2571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21912A40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db_purchase_sales_inventory（进销存管理系统）</w:t>
            </w:r>
          </w:p>
        </w:tc>
        <w:tc>
          <w:tcPr>
            <w:tcW w:w="2383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43795CD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db_student_management_system（简称db_sms）</w:t>
            </w:r>
          </w:p>
        </w:tc>
        <w:tc>
          <w:tcPr>
            <w:tcW w:w="3286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0756246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该错误是由于选题变更（从题目一进销存改为题目二学生成绩管理）后未更新数据库名称导致的。数据库名称应与系统功能一致，体现系统的业务领域。</w:t>
            </w:r>
          </w:p>
        </w:tc>
      </w:tr>
      <w:tr w14:paraId="37AF3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C541F75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teacher_course表</w:t>
            </w:r>
          </w:p>
        </w:tc>
        <w:tc>
          <w:tcPr>
            <w:tcW w:w="2571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20A294E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AI未明确提出需要单独的讲授资格表，最初将教师-课程关系隐含在course_offering中</w:t>
            </w:r>
          </w:p>
        </w:tc>
        <w:tc>
          <w:tcPr>
            <w:tcW w:w="2383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66DE753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新增teacher_course表，独立于course_offering管理教师-课程讲授资格</w:t>
            </w:r>
          </w:p>
        </w:tc>
        <w:tc>
          <w:tcPr>
            <w:tcW w:w="3286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6E7C90AC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教师"能够教某门课"（静态资格）和"本学期正在教某门课"（动态排课）是两个不同的业务概念，应该用不同的关系表达。将两者混合在一个表中会导致数据冗余和语义不清。分表设计符合3NF，排课时只需JOIN teacher_course筛选有资格的教师。</w:t>
            </w:r>
          </w:p>
        </w:tc>
      </w:tr>
      <w:tr w14:paraId="77662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22DD092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backup mysqldump命令</w:t>
            </w:r>
          </w:p>
        </w:tc>
        <w:tc>
          <w:tcPr>
            <w:tcW w:w="2571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6D5E67AC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mysqldump -u root --databases db_sms --default-character-set=utf8mb4</w:t>
            </w:r>
          </w:p>
        </w:tc>
        <w:tc>
          <w:tcPr>
            <w:tcW w:w="2383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311839A4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mysqldump -u root --databases db_sms --routines --triggers --add-drop-table --default-character-set=utf8mb4</w:t>
            </w:r>
          </w:p>
        </w:tc>
        <w:tc>
          <w:tcPr>
            <w:tcW w:w="3286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2C3B7A1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缺少的--routines参数导致存储过程和函数不被备份（mysqldump默认不包含routines），--triggers虽在MySQL 8.0为默认值但仍建议显式声明以防版本差异，恢复时无DROP TABLE会导致数据重复的主键冲突。这三个参数对数据完整性和恢复可靠性至关重要。</w:t>
            </w:r>
          </w:p>
        </w:tc>
      </w:tr>
      <w:tr w14:paraId="12349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2438D6D3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sp_enroll校验逻辑</w:t>
            </w:r>
          </w:p>
        </w:tc>
        <w:tc>
          <w:tcPr>
            <w:tcW w:w="2571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2352BDB1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仅检查是否选过相同offering_id（同一排课不重复选），未检查同一门课程的其他教师</w:t>
            </w:r>
          </w:p>
        </w:tc>
        <w:tc>
          <w:tcPr>
            <w:tcW w:w="2383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D576181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新增第4步校验：通过JOIN查询该学生是否已选过同一course_id下任何offering_id的排课</w:t>
            </w:r>
          </w:p>
        </w:tc>
        <w:tc>
          <w:tcPr>
            <w:tcW w:w="3286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5837188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如果不检查同一课程的不同教师，学生可能对"高等数学-张老师"选课后再选"高等数学-李老师"，绕过了"同一门课只能选一个教师"的业务规则。这属于业务逻辑层面的完整性约束，需要在存储过程中用SQL校验而非依赖应用程序。</w:t>
            </w:r>
          </w:p>
        </w:tc>
      </w:tr>
      <w:tr w14:paraId="7B2C1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330E7CCA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sp_show_courses查询逻辑</w:t>
            </w:r>
          </w:p>
        </w:tc>
        <w:tc>
          <w:tcPr>
            <w:tcW w:w="2571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69433AD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仅过滤已选的offering_id（plan_id NOT IN已选排课列表）</w:t>
            </w:r>
          </w:p>
        </w:tc>
        <w:tc>
          <w:tcPr>
            <w:tcW w:w="2383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62B37976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新增course_id NOT IN子查询：排除该学生已选过同一course_id的所有排课</w:t>
            </w:r>
          </w:p>
        </w:tc>
        <w:tc>
          <w:tcPr>
            <w:tcW w:w="3286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6DE7E71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与sp_enroll相同的业务规则问题。如果不在查询阶段过滤，学生会在可选课程列表中看到"高等数学-李老师"但点击选课时报错，用户体验差。在查询阶段提前过滤可使前端列表与后端校验保持一致。</w:t>
            </w:r>
          </w:p>
        </w:tc>
      </w:tr>
      <w:tr w14:paraId="26820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4" w:type="dxa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BBC1A86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索引设计</w:t>
            </w:r>
          </w:p>
        </w:tc>
        <w:tc>
          <w:tcPr>
            <w:tcW w:w="2571" w:type="dxa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63D4AEE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AI建议仅对学号和工号建立唯一索引</w:t>
            </w:r>
          </w:p>
        </w:tc>
        <w:tc>
          <w:tcPr>
            <w:tcW w:w="2383" w:type="dxa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3E274DF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在上述基础上增加：(offering_id,student_id)复合唯一索引、按班级/课程/教师/学期的各普通索引</w:t>
            </w:r>
          </w:p>
        </w:tc>
        <w:tc>
          <w:tcPr>
            <w:tcW w:w="3286" w:type="dxa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FB424CD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enrollment表的高频查询模式为"按排课查学生"和"按学生查选课"，(offering_id,student_id)复合索引既实现了唯一性约束又优化了最常见的查询模式。其他索引覆盖了WHERE/ORDER BY子句中的常用字段。详见第五章物理设计。</w:t>
            </w:r>
          </w:p>
        </w:tc>
      </w:tr>
    </w:tbl>
    <w:p w14:paraId="0D2A5446">
      <w:pPr>
        <w:pStyle w:val="8"/>
        <w:jc w:val="center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cs="Times New Roman"/>
        </w:rPr>
        <w:t xml:space="preserve">表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表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65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eastAsia="zh-CN"/>
        </w:rPr>
        <w:t>-AI辅助逻辑设计审核对照表</w:t>
      </w:r>
    </w:p>
    <w:p w14:paraId="7A575BFE">
      <w:pPr>
        <w:pStyle w:val="15"/>
        <w:ind w:firstLine="0"/>
        <w:rPr>
          <w:rFonts w:hint="default" w:ascii="Times New Roman" w:hAnsi="Times New Roman" w:cs="Times New Roman"/>
        </w:rPr>
      </w:pPr>
    </w:p>
    <w:p w14:paraId="27FA1EAA">
      <w:pPr>
        <w:pStyle w:val="3"/>
        <w:rPr>
          <w:rFonts w:hint="default" w:ascii="Times New Roman" w:hAnsi="Times New Roman" w:cs="Times New Roman"/>
        </w:rPr>
      </w:pPr>
      <w:bookmarkStart w:id="71" w:name="_Toc1387"/>
      <w:r>
        <w:rPr>
          <w:rFonts w:hint="default" w:ascii="Times New Roman" w:hAnsi="Times New Roman" w:cs="Times New Roman"/>
        </w:rPr>
        <w:t xml:space="preserve">4.4 </w:t>
      </w:r>
      <w:r>
        <w:rPr>
          <w:rFonts w:hint="default" w:ascii="Times New Roman" w:hAnsi="Times New Roman" w:cs="Times New Roman"/>
        </w:rPr>
        <w:t>其它</w:t>
      </w:r>
      <w:r>
        <w:rPr>
          <w:rFonts w:hint="default" w:ascii="Times New Roman" w:hAnsi="Times New Roman" w:cs="Times New Roman"/>
        </w:rPr>
        <w:t>完整性约束说明</w:t>
      </w:r>
      <w:bookmarkEnd w:id="71"/>
    </w:p>
    <w:p w14:paraId="5CC22CD2"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除了在4.1节各表中已列出的主键约束（PRIMARY KEY）、外键约束（FOREIGN KEY）、唯一约束（UNIQUE INDEX）和NOT NULL约束外，本系统还通过以下方式实现了额外的数据完整性保障。</w:t>
      </w:r>
    </w:p>
    <w:p w14:paraId="57B8B9C4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</w:rPr>
        <w:t>4.4.1 CHECK约束的替代实现</w:t>
      </w:r>
    </w:p>
    <w:p w14:paraId="17BCC622"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MySQL 8.0虽然支持CHECK约束的语法，但在实际执行中CHECK约束可能被忽略（取决于版本和存储引擎）。为确保数据完整性，本系统采用触发器来实现等效的CHECK约束逻辑。</w:t>
      </w:r>
    </w:p>
    <w:p w14:paraId="08E11C96"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sz w:val="21"/>
        </w:rPr>
        <w:t>（1）选课人数上限检查（等价于 CHECK(current_students &lt; max_students)）：</w:t>
      </w:r>
    </w:p>
    <w:p w14:paraId="26FA53B8"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通过BEFORE INSERT触发器trg_enrollment_before_insert实现。触发器在选课INSERT执行前查询course_offering表的current_students和max_students字段，若current_students &gt;= max_students则通过SIGNAL SQLSTATE 45000抛出异常并附带具体人数信息（如"选课已满！当前18/20"），阻止INSERT操作。该检查与触发更新current_students的AFTER INSERT触发器配合，确保了current_students永远不会超过max_students。</w:t>
      </w:r>
    </w:p>
    <w:p w14:paraId="12915071"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sz w:val="21"/>
        </w:rPr>
        <w:t>（2）成绩范围检查（等价于 CHECK(score BETWEEN 0 AND 100)）：</w:t>
      </w:r>
    </w:p>
    <w:p w14:paraId="12C831C4"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在sp_grade_input存储过程中显式校验p_score的取值范围（0-100）。若不在范围内则SIGNAL异常并附带具体数值，拒绝UPDATE操作。此校验放在存储过程而非触发器中，原因是：触发器层校验会让INSERT/UPDATE报错信息不够友好，存储过程可以在校验失败时返回具体的错误原因。</w:t>
      </w:r>
    </w:p>
    <w:p w14:paraId="54BE5B09"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sz w:val="21"/>
        </w:rPr>
        <w:t>（3）选课时间窗口检查（等价于 CHECK(NOW() BETWEEN enroll_start_time AND enroll_end_time)）：</w:t>
      </w:r>
    </w:p>
    <w:p w14:paraId="7DD92F22"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在sp_enroll存储过程中校验NOW()是否在排课的选课开始时间和截止时间之间。同样，退选操作在sp_unenroll中校验NOW() &lt;= enroll_end_time，成绩录入操作在sp_grade_input中校验NOW() &lt;= grade_deadline。这些时间窗口的检查逻辑涉及多表字段值的比较，无法用简单的单表CHECK约束表达，因此全部在存储过程中用IF条件语句实现。</w:t>
      </w:r>
    </w:p>
    <w:p w14:paraId="78510048"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sz w:val="21"/>
        </w:rPr>
        <w:t>（4）唯一性业务约束（等价于 UNIQUE(student_id, course_id) 跨表）：</w:t>
      </w:r>
    </w:p>
    <w:p w14:paraId="74B931AB"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enrollment表的UNIQUE(offering_id, student_id)只防止了同一学生对同一排课重复选课。为满足"同一学生不能选同一门课程的两个不同教师"的高级业务约束，sp_enroll和sp_show_courses中新增了course_id维度的过滤——JOIN course_offering表按course_id匹配，检查学生是否已选过该课程的任何排课。这是一种跨offering_id的软唯一约束，纯粹通过SQL的WHERE NOT EXISTS子查询实现。</w:t>
      </w:r>
    </w:p>
    <w:p w14:paraId="60569103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</w:rPr>
        <w:t>4.4.2 冗余列的数据来源说明</w:t>
      </w:r>
    </w:p>
    <w:p w14:paraId="5A0FBBFE"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本系统中的以下字段为"冗余列"——它们可以通过其他表的数据聚合计算得出，但为了查询性能和简化应用层逻辑而选择存储在表中。这些冗余列由数据库层面的触发器自动维护，应用程序代码不应直接修改它们，以保证数据一致性。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0"/>
        <w:gridCol w:w="1424"/>
        <w:gridCol w:w="1523"/>
        <w:gridCol w:w="1003"/>
        <w:gridCol w:w="2900"/>
        <w:gridCol w:w="1524"/>
      </w:tblGrid>
      <w:tr w14:paraId="7FCB3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0" w:type="dxa"/>
            <w:tcBorders>
              <w:top w:val="single" w:color="000000" w:sz="12" w:space="0"/>
              <w:left w:val="nil"/>
              <w:right w:val="nil"/>
              <w:tl2br w:val="nil"/>
            </w:tcBorders>
            <w:shd w:val="clear" w:color="auto" w:fill="FFFFFF"/>
            <w:vAlign w:val="center"/>
          </w:tcPr>
          <w:p w14:paraId="4F28CF88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冗余列</w:t>
            </w:r>
          </w:p>
        </w:tc>
        <w:tc>
          <w:tcPr>
            <w:tcW w:w="1424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058A1861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所在表</w:t>
            </w:r>
          </w:p>
        </w:tc>
        <w:tc>
          <w:tcPr>
            <w:tcW w:w="1523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61EEB4A7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数据来源</w:t>
            </w:r>
          </w:p>
        </w:tc>
        <w:tc>
          <w:tcPr>
            <w:tcW w:w="1003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27F531DE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更新时机</w:t>
            </w:r>
          </w:p>
        </w:tc>
        <w:tc>
          <w:tcPr>
            <w:tcW w:w="2900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74F74A9F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维护方式</w:t>
            </w:r>
          </w:p>
        </w:tc>
        <w:tc>
          <w:tcPr>
            <w:tcW w:w="1524" w:type="dxa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6A89020B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冗余的合理性说明</w:t>
            </w:r>
          </w:p>
        </w:tc>
      </w:tr>
      <w:tr w14:paraId="71C88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0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E061BF2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current_students</w:t>
            </w:r>
          </w:p>
        </w:tc>
        <w:tc>
          <w:tcPr>
            <w:tcW w:w="142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2B97BE2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course_offering</w:t>
            </w:r>
          </w:p>
        </w:tc>
        <w:tc>
          <w:tcPr>
            <w:tcW w:w="1523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8E3EF4C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SELECT COUNT(*) FROM enrollment WHERE offering_id=X AND is_deleted=0</w:t>
            </w:r>
          </w:p>
        </w:tc>
        <w:tc>
          <w:tcPr>
            <w:tcW w:w="1003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36895E47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选课INSERT后（+1）、退选UPDATE后（-1）</w:t>
            </w:r>
          </w:p>
        </w:tc>
        <w:tc>
          <w:tcPr>
            <w:tcW w:w="2900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E077488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触发器trg_enrollment_after_insert和trg_enrollment_after_update自动维护</w:t>
            </w:r>
          </w:p>
        </w:tc>
        <w:tc>
          <w:tcPr>
            <w:tcW w:w="152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6CD898D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该字段是高频查询字段（每次展示排课列表都需要显示当前人数和剩余名额）。如果每次查询时都实时COUNT，在高并发选课场景下性能会很差。冗余存储后仅需读一个INT字段，且触发器保证实时准确。</w:t>
            </w:r>
          </w:p>
        </w:tc>
      </w:tr>
      <w:tr w14:paraId="6C3E2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0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39D38EAC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weighted_score</w:t>
            </w:r>
          </w:p>
        </w:tc>
        <w:tc>
          <w:tcPr>
            <w:tcW w:w="142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49895CC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student</w:t>
            </w:r>
          </w:p>
        </w:tc>
        <w:tc>
          <w:tcPr>
            <w:tcW w:w="1523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B27C446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SUM(e.score * c.credit) / SUM(c.credit)，其中e为该学生所有已录成绩的enrollment记录，c为对应课程</w:t>
            </w:r>
          </w:p>
        </w:tc>
        <w:tc>
          <w:tcPr>
            <w:tcW w:w="1003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A4F5067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成绩INSERT后（如有score）、成绩UPDATE后（score值变化）</w:t>
            </w:r>
          </w:p>
        </w:tc>
        <w:tc>
          <w:tcPr>
            <w:tcW w:w="2900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53C174B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触发器trg_enrollment_after_insert_score和trg_enrollment_after_update_score自动维护</w:t>
            </w:r>
          </w:p>
        </w:tc>
        <w:tc>
          <w:tcPr>
            <w:tcW w:w="152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369AE5FF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学籍分是学生成绩单和班级名单中的核心指标，每次查看都需要实时计算。如果每次查询都从enrollment表做聚合计算，涉及多表JOIN和SUM除法，在学生成绩数量增长后查询时间会显著增加。冗余存储后查询学生成绩单只需读一个字段。</w:t>
            </w:r>
          </w:p>
        </w:tc>
      </w:tr>
      <w:tr w14:paraId="723D7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0" w:type="dxa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9C59BCD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gpa</w:t>
            </w:r>
          </w:p>
        </w:tc>
        <w:tc>
          <w:tcPr>
            <w:tcW w:w="1424" w:type="dxa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C637C6A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student</w:t>
            </w:r>
          </w:p>
        </w:tc>
        <w:tc>
          <w:tcPr>
            <w:tcW w:w="1523" w:type="dxa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D9F4D35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SUM(c.credit * r.point) / SUM(c.credit)，其中r.point来自grade_point_rule表的成绩区间→绩点映射</w:t>
            </w:r>
          </w:p>
        </w:tc>
        <w:tc>
          <w:tcPr>
            <w:tcW w:w="1003" w:type="dxa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59BC3E1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成绩INSERT后（如有score）、成绩UPDATE后（score值变化）</w:t>
            </w:r>
          </w:p>
        </w:tc>
        <w:tc>
          <w:tcPr>
            <w:tcW w:w="2900" w:type="dxa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928FAD4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触发器trg_enrollment_after_insert_score和trg_enrollment_after_update_score自动维护</w:t>
            </w:r>
          </w:p>
        </w:tc>
        <w:tc>
          <w:tcPr>
            <w:tcW w:w="1524" w:type="dxa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157D8FE">
            <w:pPr>
              <w:spacing w:after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GPA计算比学籍分更复杂——需要额外JOIN grade_point_rule表进行成绩→绩点转换。冗余存储避免了每次查询时进行这种复杂计算。GPA值在运维变更（8.1节）中展示了数据独立性——修改GPA公式只需改触发器，应用程序代码无需变动。</w:t>
            </w:r>
          </w:p>
        </w:tc>
      </w:tr>
    </w:tbl>
    <w:p w14:paraId="0E081A1C">
      <w:pPr>
        <w:pStyle w:val="8"/>
        <w:jc w:val="center"/>
        <w:rPr>
          <w:rFonts w:hint="eastAsia" w:eastAsia="宋体"/>
          <w:lang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66</w:t>
      </w:r>
      <w:r>
        <w:fldChar w:fldCharType="end"/>
      </w:r>
      <w:r>
        <w:rPr>
          <w:rFonts w:hint="eastAsia"/>
          <w:lang w:eastAsia="zh-CN"/>
        </w:rPr>
        <w:t>-冗余列的数据来源</w:t>
      </w:r>
    </w:p>
    <w:p w14:paraId="4CF94AD4">
      <w:pPr>
        <w:bidi w:val="0"/>
        <w:ind w:left="0" w:leftChars="0" w:firstLine="420" w:firstLineChars="200"/>
        <w:rPr>
          <w:rFonts w:hint="default"/>
        </w:rPr>
      </w:pPr>
      <w:r>
        <w:rPr>
          <w:rFonts w:hint="default"/>
        </w:rPr>
        <w:t>冗余列的数据一致性保证机制：所有冗余列均通过触发器在数据源发生变化时同步更新，与源数据的修改操作（INSERT/UPDATE enrollment）在同一个事务中原子地完成，确保冗余列永远与源数据保持一致，不会出现"脏读"问题。应用程序在任何时候读取这些列的值都是准确的。</w:t>
      </w:r>
    </w:p>
    <w:p w14:paraId="24C16A2A">
      <w:pPr>
        <w:rPr>
          <w:rFonts w:hint="default" w:ascii="Times New Roman" w:hAnsi="Times New Roman" w:cs="Times New Roman"/>
        </w:rPr>
      </w:pPr>
    </w:p>
    <w:p w14:paraId="1482246C">
      <w:pPr>
        <w:pStyle w:val="2"/>
        <w:rPr>
          <w:rFonts w:hint="default" w:ascii="Times New Roman" w:hAnsi="Times New Roman" w:cs="Times New Roman"/>
        </w:rPr>
      </w:pPr>
      <w:bookmarkStart w:id="72" w:name="_Toc2133"/>
      <w:r>
        <w:rPr>
          <w:rFonts w:hint="default" w:ascii="Times New Roman" w:hAnsi="Times New Roman" w:cs="Times New Roman"/>
        </w:rPr>
        <w:t>第五章 物理设计</w:t>
      </w:r>
      <w:bookmarkEnd w:id="72"/>
    </w:p>
    <w:p w14:paraId="5FBC06AB">
      <w:pPr>
        <w:pStyle w:val="3"/>
        <w:rPr>
          <w:rFonts w:hint="default" w:ascii="Times New Roman" w:hAnsi="Times New Roman" w:cs="Times New Roman"/>
        </w:rPr>
      </w:pPr>
      <w:bookmarkStart w:id="73" w:name="_Toc21800"/>
      <w:r>
        <w:rPr>
          <w:rFonts w:hint="default" w:ascii="Times New Roman" w:hAnsi="Times New Roman" w:cs="Times New Roman"/>
        </w:rPr>
        <w:t>5.1 存储结构与索引设计</w:t>
      </w:r>
      <w:bookmarkEnd w:id="73"/>
    </w:p>
    <w:p w14:paraId="4B58BA3E">
      <w:pPr>
        <w:pStyle w:val="3"/>
        <w:rPr>
          <w:rFonts w:hint="default" w:ascii="Times New Roman" w:hAnsi="Times New Roman" w:cs="Times New Roman"/>
        </w:rPr>
      </w:pPr>
      <w:bookmarkStart w:id="74" w:name="_Toc29867"/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5.2 AI辅助索引设计记录【AI必填】</w:t>
      </w:r>
      <w:bookmarkEnd w:id="74"/>
    </w:p>
    <w:p w14:paraId="25EDBA7C">
      <w:pPr>
        <w:pStyle w:val="15"/>
        <w:ind w:firstLine="0"/>
        <w:rPr>
          <w:rFonts w:hint="default" w:ascii="Times New Roman" w:hAnsi="Times New Roman" w:cs="Times New Roman"/>
        </w:rPr>
      </w:pPr>
    </w:p>
    <w:p w14:paraId="2C17F858">
      <w:pPr>
        <w:pStyle w:val="4"/>
        <w:rPr>
          <w:rFonts w:hint="default" w:ascii="Times New Roman" w:hAnsi="Times New Roman" w:cs="Times New Roman"/>
        </w:rPr>
      </w:pPr>
      <w:bookmarkStart w:id="75" w:name="_Toc12323"/>
      <w:r>
        <w:rPr>
          <w:rFonts w:hint="default" w:ascii="Times New Roman" w:hAnsi="Times New Roman" w:cs="Times New Roman"/>
        </w:rPr>
        <w:t>5.2.1 AI给出的索引建议及依据</w:t>
      </w:r>
      <w:bookmarkEnd w:id="75"/>
    </w:p>
    <w:p w14:paraId="2E9F24E2">
      <w:pPr>
        <w:pStyle w:val="15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（截图）</w:t>
      </w:r>
    </w:p>
    <w:p w14:paraId="2A56AE92">
      <w:pPr>
        <w:pStyle w:val="4"/>
        <w:rPr>
          <w:rFonts w:hint="default" w:ascii="Times New Roman" w:hAnsi="Times New Roman" w:cs="Times New Roman"/>
        </w:rPr>
      </w:pPr>
      <w:bookmarkStart w:id="76" w:name="_Toc27623"/>
      <w:r>
        <w:rPr>
          <w:rFonts w:hint="default" w:ascii="Times New Roman" w:hAnsi="Times New Roman" w:cs="Times New Roman"/>
        </w:rPr>
        <w:t>5.2.2 人工使用EXPLAIN验证过程</w:t>
      </w:r>
      <w:bookmarkEnd w:id="76"/>
    </w:p>
    <w:p w14:paraId="5A73E0EB">
      <w:pPr>
        <w:pStyle w:val="15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（贴执行计划截图）</w:t>
      </w:r>
    </w:p>
    <w:p w14:paraId="2A8874F5">
      <w:pPr>
        <w:pStyle w:val="4"/>
        <w:rPr>
          <w:rFonts w:hint="default" w:ascii="Times New Roman" w:hAnsi="Times New Roman" w:cs="Times New Roman"/>
        </w:rPr>
      </w:pPr>
      <w:bookmarkStart w:id="77" w:name="_Toc31110"/>
      <w:r>
        <w:rPr>
          <w:rFonts w:hint="default" w:ascii="Times New Roman" w:hAnsi="Times New Roman" w:cs="Times New Roman"/>
        </w:rPr>
        <w:t>5.2.3 最终采纳/不采纳AI建议的理由</w:t>
      </w:r>
      <w:bookmarkEnd w:id="77"/>
    </w:p>
    <w:p w14:paraId="4FFBAFD2">
      <w:pPr>
        <w:pStyle w:val="15"/>
        <w:ind w:firstLine="420"/>
        <w:rPr>
          <w:rFonts w:hint="default" w:ascii="Times New Roman" w:hAnsi="Times New Roman" w:cs="Times New Roman"/>
        </w:rPr>
      </w:pPr>
      <w:bookmarkStart w:id="98" w:name="_GoBack"/>
      <w:bookmarkEnd w:id="98"/>
    </w:p>
    <w:p w14:paraId="0594FCCF">
      <w:pPr>
        <w:pStyle w:val="2"/>
        <w:rPr>
          <w:rFonts w:hint="default" w:ascii="Times New Roman" w:hAnsi="Times New Roman" w:cs="Times New Roman"/>
        </w:rPr>
      </w:pPr>
      <w:bookmarkStart w:id="78" w:name="_Toc11157"/>
      <w:r>
        <w:rPr>
          <w:rFonts w:hint="default" w:ascii="Times New Roman" w:hAnsi="Times New Roman" w:cs="Times New Roman"/>
        </w:rPr>
        <w:t>第六章 数据库实施</w:t>
      </w:r>
      <w:bookmarkEnd w:id="78"/>
    </w:p>
    <w:p w14:paraId="3FB34BCB">
      <w:pPr>
        <w:pStyle w:val="3"/>
        <w:rPr>
          <w:rFonts w:hint="default" w:ascii="Times New Roman" w:hAnsi="Times New Roman" w:cs="Times New Roman"/>
        </w:rPr>
      </w:pPr>
      <w:bookmarkStart w:id="79" w:name="_Toc27538"/>
      <w:r>
        <w:rPr>
          <w:rFonts w:hint="default" w:ascii="Times New Roman" w:hAnsi="Times New Roman" w:cs="Times New Roman"/>
        </w:rPr>
        <w:t>6.1 数据库及基本表创建</w:t>
      </w:r>
      <w:bookmarkEnd w:id="79"/>
    </w:p>
    <w:p w14:paraId="5C6F863B">
      <w:pPr>
        <w:pStyle w:val="4"/>
        <w:rPr>
          <w:rFonts w:hint="default" w:ascii="Times New Roman" w:hAnsi="Times New Roman" w:cs="Times New Roman"/>
        </w:rPr>
      </w:pPr>
      <w:bookmarkStart w:id="80" w:name="_Toc13390"/>
      <w:r>
        <w:rPr>
          <w:rFonts w:hint="default" w:ascii="Times New Roman" w:hAnsi="Times New Roman" w:cs="Times New Roman"/>
        </w:rPr>
        <w:t xml:space="preserve">6.1.1 </w:t>
      </w:r>
      <w:r>
        <w:rPr>
          <w:rFonts w:hint="default" w:ascii="Times New Roman" w:hAnsi="Times New Roman" w:cs="Times New Roman"/>
        </w:rPr>
        <w:t>DDL脚本</w:t>
      </w:r>
      <w:bookmarkEnd w:id="80"/>
    </w:p>
    <w:p w14:paraId="3D7D7D52">
      <w:pPr>
        <w:rPr>
          <w:rFonts w:hint="default" w:ascii="Times New Roman" w:hAnsi="Times New Roman" w:cs="Times New Roman"/>
        </w:rPr>
      </w:pPr>
    </w:p>
    <w:p w14:paraId="123D7E3F">
      <w:pPr>
        <w:pStyle w:val="4"/>
        <w:rPr>
          <w:rFonts w:hint="default" w:ascii="Times New Roman" w:hAnsi="Times New Roman" w:cs="Times New Roman"/>
        </w:rPr>
      </w:pPr>
      <w:bookmarkStart w:id="81" w:name="_Toc24171"/>
      <w:r>
        <w:rPr>
          <w:rFonts w:hint="default" w:ascii="Times New Roman" w:hAnsi="Times New Roman" w:cs="Times New Roman"/>
        </w:rPr>
        <w:t>6.1.2 批量初始化数据脚本</w:t>
      </w:r>
      <w:bookmarkEnd w:id="81"/>
    </w:p>
    <w:p w14:paraId="5C20E6FD">
      <w:pPr>
        <w:pStyle w:val="3"/>
        <w:rPr>
          <w:rFonts w:hint="default" w:ascii="Times New Roman" w:hAnsi="Times New Roman" w:cs="Times New Roman"/>
        </w:rPr>
      </w:pPr>
      <w:bookmarkStart w:id="82" w:name="_Toc14288"/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6.2 视图、存储过程、触发器、函数创建</w:t>
      </w:r>
      <w:bookmarkEnd w:id="82"/>
    </w:p>
    <w:p w14:paraId="754A6946"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（最终SQL脚本）</w:t>
      </w:r>
    </w:p>
    <w:p w14:paraId="42B59BD0">
      <w:pPr>
        <w:pStyle w:val="3"/>
        <w:rPr>
          <w:rFonts w:hint="default" w:ascii="Times New Roman" w:hAnsi="Times New Roman" w:cs="Times New Roman"/>
        </w:rPr>
      </w:pPr>
      <w:bookmarkStart w:id="83" w:name="_Toc13918"/>
      <w:r>
        <w:rPr>
          <w:rFonts w:hint="default" w:ascii="Times New Roman" w:hAnsi="Times New Roman" w:cs="Times New Roman"/>
        </w:rPr>
        <w:t>6.3 AI辅助代码生成与人工审核记录【AI必填】</w:t>
      </w:r>
      <w:bookmarkEnd w:id="83"/>
    </w:p>
    <w:p w14:paraId="4C275E4B">
      <w:pPr>
        <w:pStyle w:val="4"/>
        <w:rPr>
          <w:rFonts w:hint="default" w:ascii="Times New Roman" w:hAnsi="Times New Roman" w:cs="Times New Roman"/>
        </w:rPr>
      </w:pPr>
      <w:bookmarkStart w:id="84" w:name="_Toc9391"/>
      <w:r>
        <w:rPr>
          <w:rFonts w:hint="default" w:ascii="Times New Roman" w:hAnsi="Times New Roman" w:cs="Times New Roman"/>
        </w:rPr>
        <w:t>6.3.1 告知AI的提示词</w:t>
      </w:r>
      <w:bookmarkEnd w:id="84"/>
    </w:p>
    <w:p w14:paraId="1D593405">
      <w:pPr>
        <w:pStyle w:val="15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（明确指定用触发器/存储过程/视图等）</w:t>
      </w:r>
    </w:p>
    <w:p w14:paraId="022D7651">
      <w:pPr>
        <w:pStyle w:val="4"/>
        <w:rPr>
          <w:rFonts w:hint="default" w:ascii="Times New Roman" w:hAnsi="Times New Roman" w:cs="Times New Roman"/>
        </w:rPr>
      </w:pPr>
      <w:bookmarkStart w:id="85" w:name="_Toc15680"/>
      <w:r>
        <w:rPr>
          <w:rFonts w:hint="default" w:ascii="Times New Roman" w:hAnsi="Times New Roman" w:cs="Times New Roman"/>
        </w:rPr>
        <w:t>6.3.2 AI生成的原始代码</w:t>
      </w:r>
      <w:bookmarkEnd w:id="85"/>
    </w:p>
    <w:p w14:paraId="2520B461">
      <w:pPr>
        <w:pStyle w:val="15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（保留原样粘贴）</w:t>
      </w:r>
    </w:p>
    <w:p w14:paraId="72B4B47F">
      <w:pPr>
        <w:pStyle w:val="4"/>
        <w:rPr>
          <w:rFonts w:hint="default" w:ascii="Times New Roman" w:hAnsi="Times New Roman" w:cs="Times New Roman"/>
        </w:rPr>
      </w:pPr>
      <w:bookmarkStart w:id="86" w:name="_Toc9396"/>
      <w:r>
        <w:rPr>
          <w:rFonts w:hint="default" w:ascii="Times New Roman" w:hAnsi="Times New Roman" w:cs="Times New Roman"/>
        </w:rPr>
        <w:t>6.3.3 人工发现的问题与修正记录</w:t>
      </w:r>
      <w:bookmarkEnd w:id="86"/>
    </w:p>
    <w:p w14:paraId="197D5304">
      <w:pPr>
        <w:pStyle w:val="15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（写了哪些Bug、如何改的）</w:t>
      </w:r>
    </w:p>
    <w:p w14:paraId="77E68310">
      <w:pPr>
        <w:pStyle w:val="2"/>
        <w:rPr>
          <w:rFonts w:hint="default" w:ascii="Times New Roman" w:hAnsi="Times New Roman" w:cs="Times New Roman"/>
        </w:rPr>
      </w:pPr>
      <w:bookmarkStart w:id="87" w:name="_Toc2004"/>
      <w:r>
        <w:rPr>
          <w:rFonts w:hint="default" w:ascii="Times New Roman" w:hAnsi="Times New Roman" w:cs="Times New Roman"/>
        </w:rPr>
        <w:t>第</w:t>
      </w:r>
      <w:r>
        <w:rPr>
          <w:rFonts w:hint="default" w:ascii="Times New Roman" w:hAnsi="Times New Roman" w:cs="Times New Roman"/>
        </w:rPr>
        <w:t>七</w:t>
      </w:r>
      <w:r>
        <w:rPr>
          <w:rFonts w:hint="default" w:ascii="Times New Roman" w:hAnsi="Times New Roman" w:cs="Times New Roman"/>
        </w:rPr>
        <w:t xml:space="preserve">章 </w:t>
      </w:r>
      <w:r>
        <w:rPr>
          <w:rFonts w:hint="default" w:ascii="Times New Roman" w:hAnsi="Times New Roman" w:cs="Times New Roman"/>
        </w:rPr>
        <w:t>系统实现（设计了界面程序的必填）</w:t>
      </w:r>
      <w:bookmarkEnd w:id="87"/>
    </w:p>
    <w:p w14:paraId="613EE902">
      <w:pPr>
        <w:pStyle w:val="2"/>
        <w:rPr>
          <w:rFonts w:hint="default" w:ascii="Times New Roman" w:hAnsi="Times New Roman" w:cs="Times New Roman"/>
        </w:rPr>
      </w:pPr>
      <w:bookmarkStart w:id="88" w:name="_Toc19247"/>
      <w:r>
        <w:rPr>
          <w:rFonts w:hint="default" w:ascii="Times New Roman" w:hAnsi="Times New Roman" w:cs="Times New Roman"/>
        </w:rPr>
        <w:t>第</w:t>
      </w:r>
      <w:r>
        <w:rPr>
          <w:rFonts w:hint="default" w:ascii="Times New Roman" w:hAnsi="Times New Roman" w:cs="Times New Roman"/>
        </w:rPr>
        <w:t>八</w:t>
      </w:r>
      <w:r>
        <w:rPr>
          <w:rFonts w:hint="default" w:ascii="Times New Roman" w:hAnsi="Times New Roman" w:cs="Times New Roman"/>
        </w:rPr>
        <w:t>章 系统测试</w:t>
      </w:r>
      <w:bookmarkEnd w:id="88"/>
    </w:p>
    <w:p w14:paraId="457DD6A8">
      <w:pPr>
        <w:pStyle w:val="15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这里如果是纯数据库实现，给出测试的sql代码及分析。</w:t>
      </w:r>
    </w:p>
    <w:p w14:paraId="07A0B836">
      <w:pPr>
        <w:pStyle w:val="3"/>
        <w:rPr>
          <w:rFonts w:hint="default" w:ascii="Times New Roman" w:hAnsi="Times New Roman" w:cs="Times New Roman"/>
        </w:rPr>
      </w:pPr>
      <w:bookmarkStart w:id="89" w:name="_Toc20319"/>
      <w:r>
        <w:rPr>
          <w:rFonts w:hint="default" w:ascii="Times New Roman" w:hAnsi="Times New Roman" w:cs="Times New Roman"/>
        </w:rPr>
        <w:t>8</w:t>
      </w:r>
      <w:r>
        <w:rPr>
          <w:rFonts w:hint="default" w:ascii="Times New Roman" w:hAnsi="Times New Roman" w:cs="Times New Roman"/>
        </w:rPr>
        <w:t>.1 测试方案与测试用例</w:t>
      </w:r>
      <w:bookmarkEnd w:id="89"/>
    </w:p>
    <w:p w14:paraId="3BC7A68A">
      <w:pPr>
        <w:pStyle w:val="15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8</w:t>
      </w:r>
      <w:r>
        <w:rPr>
          <w:rFonts w:hint="default" w:ascii="Times New Roman" w:hAnsi="Times New Roman" w:cs="Times New Roman"/>
        </w:rPr>
        <w:t>.2 测试结果与分析</w:t>
      </w:r>
    </w:p>
    <w:p w14:paraId="754CDB70">
      <w:pPr>
        <w:pStyle w:val="3"/>
        <w:rPr>
          <w:rFonts w:hint="default" w:ascii="Times New Roman" w:hAnsi="Times New Roman" w:cs="Times New Roman"/>
        </w:rPr>
      </w:pPr>
      <w:bookmarkStart w:id="90" w:name="_Toc23227"/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8</w:t>
      </w:r>
      <w:r>
        <w:rPr>
          <w:rFonts w:hint="default" w:ascii="Times New Roman" w:hAnsi="Times New Roman" w:cs="Times New Roman"/>
        </w:rPr>
        <w:t>.3 AI辅助测试数据生成记录【AI必填】</w:t>
      </w:r>
      <w:bookmarkEnd w:id="90"/>
    </w:p>
    <w:p w14:paraId="208B59B1">
      <w:pPr>
        <w:pStyle w:val="15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cs="Times New Roman"/>
        </w:rPr>
        <w:t>是否使用AI生成测试数据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cs="Times New Roman"/>
        </w:rPr>
        <w:t>覆盖</w:t>
      </w:r>
      <w:r>
        <w:rPr>
          <w:rFonts w:hint="default" w:ascii="Times New Roman" w:hAnsi="Times New Roman" w:cs="Times New Roman"/>
        </w:rPr>
        <w:t>的</w:t>
      </w:r>
      <w:r>
        <w:rPr>
          <w:rFonts w:hint="default" w:ascii="Times New Roman" w:hAnsi="Times New Roman" w:cs="Times New Roman"/>
        </w:rPr>
        <w:t>场景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cs="Times New Roman"/>
        </w:rPr>
        <w:t>补充</w:t>
      </w:r>
      <w:r>
        <w:rPr>
          <w:rFonts w:hint="default" w:ascii="Times New Roman" w:hAnsi="Times New Roman" w:cs="Times New Roman"/>
        </w:rPr>
        <w:t>的</w:t>
      </w:r>
      <w:r>
        <w:rPr>
          <w:rFonts w:hint="default" w:ascii="Times New Roman" w:hAnsi="Times New Roman" w:cs="Times New Roman"/>
        </w:rPr>
        <w:t>边界值</w:t>
      </w:r>
      <w:r>
        <w:rPr>
          <w:rFonts w:hint="default" w:ascii="Times New Roman" w:hAnsi="Times New Roman" w:cs="Times New Roman"/>
        </w:rPr>
        <w:t>）</w:t>
      </w:r>
    </w:p>
    <w:p w14:paraId="1CFC9479">
      <w:pPr>
        <w:pStyle w:val="2"/>
        <w:rPr>
          <w:rFonts w:hint="default" w:ascii="Times New Roman" w:hAnsi="Times New Roman" w:cs="Times New Roman"/>
        </w:rPr>
      </w:pPr>
      <w:bookmarkStart w:id="91" w:name="_Toc10446"/>
      <w:r>
        <w:rPr>
          <w:rFonts w:hint="default" w:ascii="Times New Roman" w:hAnsi="Times New Roman" w:cs="Times New Roman"/>
        </w:rPr>
        <w:t>第</w:t>
      </w:r>
      <w:r>
        <w:rPr>
          <w:rFonts w:hint="default" w:ascii="Times New Roman" w:hAnsi="Times New Roman" w:cs="Times New Roman"/>
        </w:rPr>
        <w:t>九</w:t>
      </w:r>
      <w:r>
        <w:rPr>
          <w:rFonts w:hint="default" w:ascii="Times New Roman" w:hAnsi="Times New Roman" w:cs="Times New Roman"/>
        </w:rPr>
        <w:t xml:space="preserve">章 </w:t>
      </w:r>
      <w:r>
        <w:rPr>
          <w:rFonts w:hint="default" w:ascii="Times New Roman" w:hAnsi="Times New Roman" w:cs="Times New Roman"/>
        </w:rPr>
        <w:t>总结</w:t>
      </w:r>
      <w:bookmarkEnd w:id="91"/>
    </w:p>
    <w:p w14:paraId="20D8B023">
      <w:pPr>
        <w:pStyle w:val="15"/>
        <w:ind w:firstLine="420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>（1）课程设计中遇到的主要问题和解决方法；</w:t>
      </w:r>
    </w:p>
    <w:p w14:paraId="33EA01D0">
      <w:pPr>
        <w:pStyle w:val="15"/>
        <w:ind w:firstLine="420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>（2）创新和得意之处；</w:t>
      </w:r>
    </w:p>
    <w:p w14:paraId="33544CE6">
      <w:pPr>
        <w:pStyle w:val="15"/>
        <w:ind w:firstLine="420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>（3）课程设计中存在的不足，需进一步改进的设想；</w:t>
      </w:r>
    </w:p>
    <w:p w14:paraId="4416E035">
      <w:pPr>
        <w:pStyle w:val="15"/>
        <w:ind w:firstLine="420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>（4）课程设计的感想和心得体会。</w:t>
      </w:r>
    </w:p>
    <w:p w14:paraId="3CA42420">
      <w:pPr>
        <w:pStyle w:val="3"/>
        <w:rPr>
          <w:rFonts w:hint="default" w:ascii="Times New Roman" w:hAnsi="Times New Roman" w:cs="Times New Roman"/>
        </w:rPr>
      </w:pPr>
      <w:bookmarkStart w:id="92" w:name="_Toc1613"/>
      <w:r>
        <w:rPr>
          <w:rFonts w:hint="default" w:ascii="Times New Roman" w:hAnsi="Times New Roman" w:cs="Times New Roman"/>
        </w:rPr>
        <w:t>9</w:t>
      </w:r>
      <w:r>
        <w:rPr>
          <w:rFonts w:hint="default" w:ascii="Times New Roman" w:hAnsi="Times New Roman" w:cs="Times New Roman"/>
        </w:rPr>
        <w:t>.1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AI辅助效果评估与反思【AI必填】</w:t>
      </w:r>
      <w:bookmarkEnd w:id="92"/>
    </w:p>
    <w:p w14:paraId="000AB56C">
      <w:pPr>
        <w:pStyle w:val="4"/>
        <w:rPr>
          <w:rFonts w:hint="default" w:ascii="Times New Roman" w:hAnsi="Times New Roman" w:cs="Times New Roman"/>
        </w:rPr>
      </w:pPr>
      <w:bookmarkStart w:id="93" w:name="_Toc3612"/>
      <w:r>
        <w:rPr>
          <w:rFonts w:hint="default" w:ascii="Times New Roman" w:hAnsi="Times New Roman" w:cs="Times New Roman"/>
        </w:rPr>
        <w:t>9</w:t>
      </w:r>
      <w:r>
        <w:rPr>
          <w:rFonts w:hint="default" w:ascii="Times New Roman" w:hAnsi="Times New Roman" w:cs="Times New Roman"/>
        </w:rPr>
        <w:t>.1.1 AI辅助的整体效率分析（哪些环节省时，哪些环节反而耗时）</w:t>
      </w:r>
      <w:bookmarkEnd w:id="93"/>
    </w:p>
    <w:p w14:paraId="35DEA2E3">
      <w:pPr>
        <w:pStyle w:val="4"/>
        <w:rPr>
          <w:rFonts w:hint="default" w:ascii="Times New Roman" w:hAnsi="Times New Roman" w:cs="Times New Roman"/>
        </w:rPr>
      </w:pPr>
      <w:bookmarkStart w:id="94" w:name="_Toc28541"/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9</w:t>
      </w:r>
      <w:r>
        <w:rPr>
          <w:rFonts w:hint="default" w:ascii="Times New Roman" w:hAnsi="Times New Roman" w:cs="Times New Roman"/>
        </w:rPr>
        <w:t>.1.2 AI产生的错误/幻觉总结（AI给出哪些错误建议，如何识破）</w:t>
      </w:r>
      <w:bookmarkEnd w:id="94"/>
    </w:p>
    <w:p w14:paraId="391BB037">
      <w:pPr>
        <w:pStyle w:val="4"/>
        <w:rPr>
          <w:rFonts w:hint="default" w:ascii="Times New Roman" w:hAnsi="Times New Roman" w:cs="Times New Roman"/>
        </w:rPr>
      </w:pPr>
      <w:bookmarkStart w:id="95" w:name="_Toc5082"/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9</w:t>
      </w:r>
      <w:r>
        <w:rPr>
          <w:rFonts w:hint="default" w:ascii="Times New Roman" w:hAnsi="Times New Roman" w:cs="Times New Roman"/>
        </w:rPr>
        <w:t xml:space="preserve">.1.3 </w:t>
      </w:r>
      <w:r>
        <w:rPr>
          <w:rFonts w:hint="default" w:ascii="Times New Roman" w:hAnsi="Times New Roman" w:cs="Times New Roman"/>
        </w:rPr>
        <w:t>思考</w:t>
      </w:r>
      <w:bookmarkEnd w:id="95"/>
    </w:p>
    <w:p w14:paraId="7643F59C">
      <w:pPr>
        <w:pStyle w:val="15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本项目中哪些核心设计环节必须由人完成，不能交给AI</w:t>
      </w:r>
      <w:r>
        <w:rPr>
          <w:rFonts w:hint="default" w:ascii="Times New Roman" w:hAnsi="Times New Roman" w:cs="Times New Roman"/>
        </w:rPr>
        <w:t>。理由是什么。</w:t>
      </w:r>
    </w:p>
    <w:p w14:paraId="28325464">
      <w:pPr>
        <w:pStyle w:val="2"/>
        <w:rPr>
          <w:rFonts w:hint="default" w:ascii="Times New Roman" w:hAnsi="Times New Roman" w:cs="Times New Roman"/>
        </w:rPr>
      </w:pPr>
      <w:bookmarkStart w:id="96" w:name="_Toc29812"/>
      <w:r>
        <w:rPr>
          <w:rFonts w:hint="default" w:ascii="Times New Roman" w:hAnsi="Times New Roman" w:cs="Times New Roman"/>
        </w:rPr>
        <w:t>参考文献</w:t>
      </w:r>
      <w:bookmarkEnd w:id="96"/>
    </w:p>
    <w:p w14:paraId="2DDC3767">
      <w:pPr>
        <w:pStyle w:val="15"/>
        <w:ind w:firstLine="420"/>
        <w:rPr>
          <w:rFonts w:hint="default" w:ascii="Times New Roman" w:hAnsi="Times New Roman" w:cs="Times New Roman"/>
        </w:rPr>
      </w:pPr>
    </w:p>
    <w:p w14:paraId="7446314C">
      <w:pPr>
        <w:pStyle w:val="2"/>
        <w:rPr>
          <w:rFonts w:hint="default" w:ascii="Times New Roman" w:hAnsi="Times New Roman" w:cs="Times New Roman"/>
        </w:rPr>
      </w:pPr>
      <w:bookmarkStart w:id="97" w:name="_Toc13318"/>
      <w:r>
        <w:rPr>
          <w:rFonts w:hint="default" w:ascii="Times New Roman" w:hAnsi="Times New Roman" w:cs="Times New Roman"/>
        </w:rPr>
        <w:t>附录：AI完整对话/操作日志摘要（核心交互截图即可）</w:t>
      </w:r>
      <w:bookmarkEnd w:id="97"/>
    </w:p>
    <w:p w14:paraId="43DE2A5E">
      <w:pPr>
        <w:widowControl/>
        <w:jc w:val="left"/>
        <w:rPr>
          <w:rFonts w:hint="default" w:ascii="Times New Roman" w:hAnsi="Times New Roman" w:cs="Times New Roman"/>
          <w:color w:val="000000"/>
          <w:kern w:val="0"/>
          <w:sz w:val="24"/>
          <w:lang w:bidi="ar"/>
        </w:rPr>
      </w:pPr>
    </w:p>
    <w:p w14:paraId="3D0C386F">
      <w:pPr>
        <w:spacing w:line="360" w:lineRule="auto"/>
        <w:rPr>
          <w:rFonts w:hint="default" w:ascii="Times New Roman" w:hAnsi="Times New Roman" w:cs="Times New Roman"/>
          <w:sz w:val="24"/>
        </w:rPr>
      </w:pPr>
    </w:p>
    <w:sectPr>
      <w:footerReference r:id="rId5" w:type="default"/>
      <w:pgSz w:w="11906" w:h="16838"/>
      <w:pgMar w:top="1134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37DF1F">
    <w:pPr>
      <w:pStyle w:val="11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B3801B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cMibgsAgAAV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FwyJu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B3801B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21F227"/>
    <w:multiLevelType w:val="singleLevel"/>
    <w:tmpl w:val="8421F22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BDDDA6BE"/>
    <w:multiLevelType w:val="singleLevel"/>
    <w:tmpl w:val="BDDDA6B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C0C03E2C"/>
    <w:multiLevelType w:val="singleLevel"/>
    <w:tmpl w:val="C0C03E2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C3945E62"/>
    <w:multiLevelType w:val="singleLevel"/>
    <w:tmpl w:val="C3945E6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C5482784"/>
    <w:multiLevelType w:val="singleLevel"/>
    <w:tmpl w:val="C548278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D10C2BD6"/>
    <w:multiLevelType w:val="singleLevel"/>
    <w:tmpl w:val="D10C2BD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E3CA0357"/>
    <w:multiLevelType w:val="singleLevel"/>
    <w:tmpl w:val="E3CA035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>
    <w:nsid w:val="EA429867"/>
    <w:multiLevelType w:val="singleLevel"/>
    <w:tmpl w:val="EA42986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>
    <w:nsid w:val="F24DD3F8"/>
    <w:multiLevelType w:val="singleLevel"/>
    <w:tmpl w:val="F24DD3F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">
    <w:nsid w:val="FE7FD0AB"/>
    <w:multiLevelType w:val="singleLevel"/>
    <w:tmpl w:val="FE7FD0A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1">
    <w:nsid w:val="0B191CA9"/>
    <w:multiLevelType w:val="singleLevel"/>
    <w:tmpl w:val="0B191CA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2">
    <w:nsid w:val="0C6269D2"/>
    <w:multiLevelType w:val="singleLevel"/>
    <w:tmpl w:val="0C6269D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3">
    <w:nsid w:val="2DF3DDF2"/>
    <w:multiLevelType w:val="singleLevel"/>
    <w:tmpl w:val="2DF3DDF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4">
    <w:nsid w:val="51B6A36B"/>
    <w:multiLevelType w:val="singleLevel"/>
    <w:tmpl w:val="51B6A36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14"/>
  </w:num>
  <w:num w:numId="2">
    <w:abstractNumId w:val="7"/>
  </w:num>
  <w:num w:numId="3">
    <w:abstractNumId w:val="3"/>
  </w:num>
  <w:num w:numId="4">
    <w:abstractNumId w:val="0"/>
  </w:num>
  <w:num w:numId="5">
    <w:abstractNumId w:val="2"/>
  </w:num>
  <w:num w:numId="6">
    <w:abstractNumId w:val="13"/>
  </w:num>
  <w:num w:numId="7">
    <w:abstractNumId w:val="8"/>
  </w:num>
  <w:num w:numId="8">
    <w:abstractNumId w:val="12"/>
  </w:num>
  <w:num w:numId="9">
    <w:abstractNumId w:val="6"/>
  </w:num>
  <w:num w:numId="10">
    <w:abstractNumId w:val="4"/>
  </w:num>
  <w:num w:numId="11">
    <w:abstractNumId w:val="10"/>
  </w:num>
  <w:num w:numId="12">
    <w:abstractNumId w:val="9"/>
  </w:num>
  <w:num w:numId="13">
    <w:abstractNumId w:val="5"/>
  </w:num>
  <w:num w:numId="14">
    <w:abstractNumId w:val="1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UxMGNmNTU4ODU3YTI2OTQzZDY3NGRlYzhmMTkxNWIifQ=="/>
  </w:docVars>
  <w:rsids>
    <w:rsidRoot w:val="00172A27"/>
    <w:rsid w:val="000D2616"/>
    <w:rsid w:val="000D3ADA"/>
    <w:rsid w:val="0011444E"/>
    <w:rsid w:val="00172A27"/>
    <w:rsid w:val="0022418A"/>
    <w:rsid w:val="002624B7"/>
    <w:rsid w:val="003D1C58"/>
    <w:rsid w:val="003E0BEE"/>
    <w:rsid w:val="00430305"/>
    <w:rsid w:val="0044135B"/>
    <w:rsid w:val="00577409"/>
    <w:rsid w:val="006F0E30"/>
    <w:rsid w:val="00786C36"/>
    <w:rsid w:val="007D57E8"/>
    <w:rsid w:val="00936CE0"/>
    <w:rsid w:val="00A11E46"/>
    <w:rsid w:val="00A87321"/>
    <w:rsid w:val="00B14A99"/>
    <w:rsid w:val="00C1189C"/>
    <w:rsid w:val="00CA5512"/>
    <w:rsid w:val="00D32AC4"/>
    <w:rsid w:val="00DB151A"/>
    <w:rsid w:val="00E15151"/>
    <w:rsid w:val="00E40187"/>
    <w:rsid w:val="00EC144C"/>
    <w:rsid w:val="00F24E85"/>
    <w:rsid w:val="00FA6AE0"/>
    <w:rsid w:val="00FB4D73"/>
    <w:rsid w:val="00FD6BBB"/>
    <w:rsid w:val="00FF0BE5"/>
    <w:rsid w:val="0224362A"/>
    <w:rsid w:val="0313626D"/>
    <w:rsid w:val="0363199B"/>
    <w:rsid w:val="03D2454A"/>
    <w:rsid w:val="04547A4F"/>
    <w:rsid w:val="04A515D1"/>
    <w:rsid w:val="04C2515D"/>
    <w:rsid w:val="05791EDF"/>
    <w:rsid w:val="082D74C8"/>
    <w:rsid w:val="08C579EA"/>
    <w:rsid w:val="08F04780"/>
    <w:rsid w:val="09092AAB"/>
    <w:rsid w:val="0B4557D5"/>
    <w:rsid w:val="0C296C83"/>
    <w:rsid w:val="0D8558BB"/>
    <w:rsid w:val="0DD3102F"/>
    <w:rsid w:val="0E78533A"/>
    <w:rsid w:val="0EC50B40"/>
    <w:rsid w:val="0FC02FE7"/>
    <w:rsid w:val="103A22FF"/>
    <w:rsid w:val="10BB6FA7"/>
    <w:rsid w:val="113F0EDA"/>
    <w:rsid w:val="127A112C"/>
    <w:rsid w:val="13117C53"/>
    <w:rsid w:val="14E25FAA"/>
    <w:rsid w:val="150A4C2B"/>
    <w:rsid w:val="155C679A"/>
    <w:rsid w:val="15766F10"/>
    <w:rsid w:val="166466B2"/>
    <w:rsid w:val="175E43D3"/>
    <w:rsid w:val="17B005EC"/>
    <w:rsid w:val="18333380"/>
    <w:rsid w:val="18A27F5A"/>
    <w:rsid w:val="19DE7E36"/>
    <w:rsid w:val="1B91129B"/>
    <w:rsid w:val="1BC352E3"/>
    <w:rsid w:val="1CAA4BB8"/>
    <w:rsid w:val="1DC546E0"/>
    <w:rsid w:val="1EFD7CDF"/>
    <w:rsid w:val="1F0258B4"/>
    <w:rsid w:val="209E20BF"/>
    <w:rsid w:val="21617CD3"/>
    <w:rsid w:val="21726E9B"/>
    <w:rsid w:val="218647B4"/>
    <w:rsid w:val="2220415F"/>
    <w:rsid w:val="23DD29E6"/>
    <w:rsid w:val="2557798A"/>
    <w:rsid w:val="25926ED7"/>
    <w:rsid w:val="25DE670F"/>
    <w:rsid w:val="27BF160E"/>
    <w:rsid w:val="27F63890"/>
    <w:rsid w:val="289F7312"/>
    <w:rsid w:val="2B2A43A2"/>
    <w:rsid w:val="2B6A6B02"/>
    <w:rsid w:val="2C000B7A"/>
    <w:rsid w:val="2C1C21ED"/>
    <w:rsid w:val="2D606B7F"/>
    <w:rsid w:val="2E26640D"/>
    <w:rsid w:val="2E7E0BC5"/>
    <w:rsid w:val="2EAB0AAB"/>
    <w:rsid w:val="2EC90EAF"/>
    <w:rsid w:val="2F0D75FA"/>
    <w:rsid w:val="2F767C91"/>
    <w:rsid w:val="2FC701D9"/>
    <w:rsid w:val="301177A6"/>
    <w:rsid w:val="30A42F5A"/>
    <w:rsid w:val="31F918F3"/>
    <w:rsid w:val="32340DB8"/>
    <w:rsid w:val="32B961E9"/>
    <w:rsid w:val="32EF7554"/>
    <w:rsid w:val="33185093"/>
    <w:rsid w:val="336F5BA1"/>
    <w:rsid w:val="33CF491E"/>
    <w:rsid w:val="346A286F"/>
    <w:rsid w:val="34FE3200"/>
    <w:rsid w:val="353C5C5E"/>
    <w:rsid w:val="3888789B"/>
    <w:rsid w:val="38D6139C"/>
    <w:rsid w:val="3B096234"/>
    <w:rsid w:val="3B835D61"/>
    <w:rsid w:val="3BF249E7"/>
    <w:rsid w:val="3CE0458A"/>
    <w:rsid w:val="3E815385"/>
    <w:rsid w:val="40073668"/>
    <w:rsid w:val="40AD6AD5"/>
    <w:rsid w:val="40D770C9"/>
    <w:rsid w:val="40DE1DCB"/>
    <w:rsid w:val="41504E33"/>
    <w:rsid w:val="42687D3D"/>
    <w:rsid w:val="43441C94"/>
    <w:rsid w:val="43F263DD"/>
    <w:rsid w:val="45286853"/>
    <w:rsid w:val="45362321"/>
    <w:rsid w:val="453C6374"/>
    <w:rsid w:val="45DC56E3"/>
    <w:rsid w:val="474D755A"/>
    <w:rsid w:val="481261D9"/>
    <w:rsid w:val="482A083B"/>
    <w:rsid w:val="48A06D34"/>
    <w:rsid w:val="48AE0586"/>
    <w:rsid w:val="492A3415"/>
    <w:rsid w:val="492F3120"/>
    <w:rsid w:val="4A621FC3"/>
    <w:rsid w:val="4A6E687A"/>
    <w:rsid w:val="4ADF37AC"/>
    <w:rsid w:val="4BC230D9"/>
    <w:rsid w:val="4C3F44D5"/>
    <w:rsid w:val="4CAC6690"/>
    <w:rsid w:val="4D0A0F71"/>
    <w:rsid w:val="4DF02178"/>
    <w:rsid w:val="4F235C97"/>
    <w:rsid w:val="4F790779"/>
    <w:rsid w:val="4FC46AF1"/>
    <w:rsid w:val="50D668B9"/>
    <w:rsid w:val="50EF1E21"/>
    <w:rsid w:val="510956B5"/>
    <w:rsid w:val="519B1867"/>
    <w:rsid w:val="52221209"/>
    <w:rsid w:val="52DA5D7A"/>
    <w:rsid w:val="534D60B9"/>
    <w:rsid w:val="53723CD6"/>
    <w:rsid w:val="554F76EC"/>
    <w:rsid w:val="56764C4B"/>
    <w:rsid w:val="56B47A6E"/>
    <w:rsid w:val="592E33EE"/>
    <w:rsid w:val="59CA7788"/>
    <w:rsid w:val="5B160F72"/>
    <w:rsid w:val="5B75153B"/>
    <w:rsid w:val="5B952750"/>
    <w:rsid w:val="5C2D79B3"/>
    <w:rsid w:val="5CF24C0B"/>
    <w:rsid w:val="5D37407B"/>
    <w:rsid w:val="5F7A755A"/>
    <w:rsid w:val="60B63136"/>
    <w:rsid w:val="619C04A1"/>
    <w:rsid w:val="61CA7809"/>
    <w:rsid w:val="61CD2E6E"/>
    <w:rsid w:val="621D78AD"/>
    <w:rsid w:val="632D65B3"/>
    <w:rsid w:val="63D33FCC"/>
    <w:rsid w:val="645F7CC5"/>
    <w:rsid w:val="64680B03"/>
    <w:rsid w:val="64ED450D"/>
    <w:rsid w:val="666110AC"/>
    <w:rsid w:val="683851C9"/>
    <w:rsid w:val="68881A78"/>
    <w:rsid w:val="6BAE3435"/>
    <w:rsid w:val="6DEC7532"/>
    <w:rsid w:val="6F0750D9"/>
    <w:rsid w:val="7082186D"/>
    <w:rsid w:val="70D52274"/>
    <w:rsid w:val="71657702"/>
    <w:rsid w:val="720802A1"/>
    <w:rsid w:val="74B2328D"/>
    <w:rsid w:val="74C27582"/>
    <w:rsid w:val="76085468"/>
    <w:rsid w:val="76980761"/>
    <w:rsid w:val="78462278"/>
    <w:rsid w:val="798D7D40"/>
    <w:rsid w:val="7B760A5A"/>
    <w:rsid w:val="7C9D7D81"/>
    <w:rsid w:val="7DDC007B"/>
    <w:rsid w:val="7E73747C"/>
    <w:rsid w:val="7ED67FC2"/>
    <w:rsid w:val="7FA52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60" w:after="60"/>
      <w:outlineLvl w:val="0"/>
    </w:pPr>
    <w:rPr>
      <w:b/>
      <w:kern w:val="44"/>
      <w:sz w:val="28"/>
    </w:rPr>
  </w:style>
  <w:style w:type="paragraph" w:styleId="3">
    <w:name w:val="heading 2"/>
    <w:basedOn w:val="1"/>
    <w:next w:val="1"/>
    <w:link w:val="28"/>
    <w:unhideWhenUsed/>
    <w:qFormat/>
    <w:uiPriority w:val="0"/>
    <w:pPr>
      <w:keepNext/>
      <w:keepLines/>
      <w:spacing w:before="60" w:after="60"/>
      <w:outlineLvl w:val="1"/>
    </w:pPr>
    <w:rPr>
      <w:rFonts w:ascii="Arial" w:hAnsi="Arial" w:eastAsia="黑体"/>
      <w:b/>
      <w:sz w:val="24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60" w:after="60"/>
      <w:outlineLvl w:val="2"/>
    </w:pPr>
    <w:rPr>
      <w:b/>
      <w:szCs w:val="21"/>
    </w:rPr>
  </w:style>
  <w:style w:type="paragraph" w:styleId="5">
    <w:name w:val="heading 4"/>
    <w:basedOn w:val="1"/>
    <w:next w:val="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54A1" w:themeColor="accent1" w:themeShade="BF"/>
    </w:rPr>
  </w:style>
  <w:style w:type="paragraph" w:styleId="7">
    <w:name w:val="heading 5"/>
    <w:basedOn w:val="1"/>
    <w:next w:val="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54A1" w:themeColor="accent1" w:themeShade="BF"/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24"/>
    <w:qFormat/>
    <w:uiPriority w:val="0"/>
    <w:pPr>
      <w:spacing w:before="180" w:after="180"/>
    </w:pPr>
  </w:style>
  <w:style w:type="paragraph" w:styleId="8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9">
    <w:name w:val="annotation text"/>
    <w:basedOn w:val="1"/>
    <w:qFormat/>
    <w:uiPriority w:val="0"/>
    <w:pPr>
      <w:jc w:val="left"/>
    </w:pPr>
  </w:style>
  <w:style w:type="paragraph" w:styleId="10">
    <w:name w:val="toc 3"/>
    <w:basedOn w:val="1"/>
    <w:next w:val="1"/>
    <w:qFormat/>
    <w:uiPriority w:val="0"/>
    <w:pPr>
      <w:ind w:left="840" w:leftChars="400"/>
    </w:p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3">
    <w:name w:val="toc 1"/>
    <w:basedOn w:val="1"/>
    <w:next w:val="1"/>
    <w:qFormat/>
    <w:uiPriority w:val="0"/>
  </w:style>
  <w:style w:type="paragraph" w:styleId="14">
    <w:name w:val="toc 2"/>
    <w:basedOn w:val="1"/>
    <w:next w:val="1"/>
    <w:qFormat/>
    <w:uiPriority w:val="0"/>
  </w:style>
  <w:style w:type="paragraph" w:styleId="15">
    <w:name w:val="Body Text First Indent"/>
    <w:basedOn w:val="1"/>
    <w:unhideWhenUsed/>
    <w:qFormat/>
    <w:uiPriority w:val="99"/>
    <w:pPr>
      <w:ind w:firstLine="416"/>
    </w:pPr>
    <w:rPr>
      <w:kern w:val="0"/>
    </w:rPr>
  </w:style>
  <w:style w:type="table" w:styleId="17">
    <w:name w:val="Table Grid"/>
    <w:basedOn w:val="1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annotation reference"/>
    <w:basedOn w:val="18"/>
    <w:qFormat/>
    <w:uiPriority w:val="0"/>
    <w:rPr>
      <w:sz w:val="21"/>
      <w:szCs w:val="21"/>
    </w:rPr>
  </w:style>
  <w:style w:type="character" w:customStyle="1" w:styleId="20">
    <w:name w:val="font11"/>
    <w:basedOn w:val="18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paragraph" w:customStyle="1" w:styleId="21">
    <w:name w:val="论文正文"/>
    <w:qFormat/>
    <w:uiPriority w:val="0"/>
    <w:pPr>
      <w:adjustRightInd w:val="0"/>
      <w:snapToGrid w:val="0"/>
      <w:spacing w:line="300" w:lineRule="auto"/>
      <w:ind w:firstLine="200" w:firstLineChars="200"/>
      <w:jc w:val="both"/>
    </w:pPr>
    <w:rPr>
      <w:rFonts w:ascii="Times New Roman" w:hAnsi="Times New Roman" w:eastAsia="宋体" w:cs="宋体"/>
      <w:kern w:val="2"/>
      <w:sz w:val="21"/>
      <w:szCs w:val="21"/>
      <w:lang w:val="en-US" w:eastAsia="zh-CN" w:bidi="ar-SA"/>
    </w:rPr>
  </w:style>
  <w:style w:type="paragraph" w:customStyle="1" w:styleId="22">
    <w:name w:val="Source Code"/>
    <w:basedOn w:val="1"/>
    <w:link w:val="23"/>
    <w:qFormat/>
    <w:uiPriority w:val="0"/>
    <w:pPr>
      <w:wordWrap w:val="0"/>
    </w:pPr>
  </w:style>
  <w:style w:type="character" w:customStyle="1" w:styleId="23">
    <w:name w:val="Verbatim Char"/>
    <w:basedOn w:val="24"/>
    <w:link w:val="22"/>
    <w:qFormat/>
    <w:uiPriority w:val="0"/>
  </w:style>
  <w:style w:type="character" w:customStyle="1" w:styleId="24">
    <w:name w:val="正文文本 字符"/>
    <w:basedOn w:val="18"/>
    <w:link w:val="6"/>
    <w:qFormat/>
    <w:uiPriority w:val="0"/>
  </w:style>
  <w:style w:type="paragraph" w:customStyle="1" w:styleId="25">
    <w:name w:val="First Paragraph"/>
    <w:basedOn w:val="6"/>
    <w:next w:val="6"/>
    <w:qFormat/>
    <w:uiPriority w:val="0"/>
  </w:style>
  <w:style w:type="paragraph" w:customStyle="1" w:styleId="26">
    <w:name w:val="Compact"/>
    <w:basedOn w:val="6"/>
    <w:qFormat/>
    <w:uiPriority w:val="0"/>
    <w:pPr>
      <w:spacing w:before="36" w:after="36"/>
    </w:pPr>
  </w:style>
  <w:style w:type="table" w:customStyle="1" w:styleId="2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28">
    <w:name w:val="标题 2 字符"/>
    <w:link w:val="3"/>
    <w:uiPriority w:val="0"/>
    <w:rPr>
      <w:rFonts w:ascii="Arial" w:hAnsi="Arial" w:eastAsia="黑体"/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diagramLayout" Target="diagrams/layout1.xml"/><Relationship Id="rId8" Type="http://schemas.openxmlformats.org/officeDocument/2006/relationships/diagramData" Target="diagrams/data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microsoft.com/office/2007/relationships/diagramDrawing" Target="diagrams/drawing1.xml"/><Relationship Id="rId11" Type="http://schemas.openxmlformats.org/officeDocument/2006/relationships/diagramColors" Target="diagrams/colors1.xml"/><Relationship Id="rId10" Type="http://schemas.openxmlformats.org/officeDocument/2006/relationships/diagramQuickStyle" Target="diagrams/quickStyle1.xml"/><Relationship Id="rId1" Type="http://schemas.openxmlformats.org/officeDocument/2006/relationships/styles" Target="styl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#1">
  <dgm:title val=""/>
  <dgm:desc val=""/>
  <dgm:catLst>
    <dgm:cat type="mainScheme" pri="10100"/>
  </dgm:catLst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EB1D179-D23D-41D4-AEEF-E4B9FEB06903}" type="doc">
      <dgm:prSet loTypeId="urn:microsoft.com/office/officeart/2005/8/layout/process1" loCatId="process" qsTypeId="urn:microsoft.com/office/officeart/2005/8/quickstyle/simple1#1" qsCatId="simple" csTypeId="urn:microsoft.com/office/officeart/2005/8/colors/accent0_1#1" csCatId="accent1" phldr="0"/>
      <dgm:spPr/>
    </dgm:pt>
    <dgm:pt modelId="{3F25DA44-7F3E-4C17-A40B-7F663FDBEA65}">
      <dgm:prSet phldrT="[文本]" phldr="0" custT="1"/>
      <dgm:spPr/>
      <dgm:t>
        <a:bodyPr vert="horz" wrap="square"/>
        <a:p>
          <a:pPr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50">
              <a:latin typeface="宋体" panose="02010600030101010101" charset="-122"/>
              <a:ea typeface="宋体" panose="02010600030101010101" charset="-122"/>
              <a:cs typeface="宋体" panose="02010600030101010101" charset="-122"/>
            </a:rPr>
            <a:t>学号</a:t>
          </a:r>
          <a:r>
            <a:rPr lang="en-US" altLang="zh-CN" sz="1050">
              <a:latin typeface="宋体" panose="02010600030101010101" charset="-122"/>
              <a:ea typeface="宋体" panose="02010600030101010101" charset="-122"/>
              <a:cs typeface="宋体" panose="02010600030101010101" charset="-122"/>
            </a:rPr>
            <a:t>/</a:t>
          </a:r>
          <a:r>
            <a:rPr lang="zh-CN" altLang="en-US" sz="1050">
              <a:latin typeface="宋体" panose="02010600030101010101" charset="-122"/>
              <a:ea typeface="宋体" panose="02010600030101010101" charset="-122"/>
              <a:cs typeface="宋体" panose="02010600030101010101" charset="-122"/>
            </a:rPr>
            <a:t>工号</a:t>
          </a:r>
          <a:r>
            <a:rPr lang="en-US" altLang="zh-CN" sz="1050">
              <a:latin typeface="宋体" panose="02010600030101010101" charset="-122"/>
              <a:ea typeface="宋体" panose="02010600030101010101" charset="-122"/>
              <a:cs typeface="宋体" panose="02010600030101010101" charset="-122"/>
            </a:rPr>
            <a:t>/admin</a:t>
          </a:r>
        </a:p>
        <a:p>
          <a:pPr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50">
              <a:latin typeface="宋体" panose="02010600030101010101" charset="-122"/>
              <a:ea typeface="宋体" panose="02010600030101010101" charset="-122"/>
              <a:cs typeface="宋体" panose="02010600030101010101" charset="-122"/>
            </a:rPr>
            <a:t>选课申请</a:t>
          </a:r>
        </a:p>
        <a:p>
          <a:pPr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50">
              <a:latin typeface="宋体" panose="02010600030101010101" charset="-122"/>
              <a:ea typeface="宋体" panose="02010600030101010101" charset="-122"/>
              <a:cs typeface="宋体" panose="02010600030101010101" charset="-122"/>
            </a:rPr>
            <a:t>成绩录入</a:t>
          </a:r>
        </a:p>
        <a:p>
          <a:pPr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050">
              <a:latin typeface="宋体" panose="02010600030101010101" charset="-122"/>
              <a:ea typeface="宋体" panose="02010600030101010101" charset="-122"/>
              <a:cs typeface="宋体" panose="02010600030101010101" charset="-122"/>
            </a:rPr>
            <a:t>CRUD</a:t>
          </a:r>
          <a:r>
            <a:rPr lang="zh-CN" altLang="en-US" sz="1050">
              <a:latin typeface="宋体" panose="02010600030101010101" charset="-122"/>
              <a:ea typeface="宋体" panose="02010600030101010101" charset="-122"/>
              <a:cs typeface="宋体" panose="02010600030101010101" charset="-122"/>
            </a:rPr>
            <a:t>操作</a:t>
          </a:r>
          <a:endParaRPr lang="en-US" altLang="zh-CN" sz="1050">
            <a:latin typeface="宋体" panose="02010600030101010101" charset="-122"/>
            <a:ea typeface="宋体" panose="02010600030101010101" charset="-122"/>
            <a:cs typeface="宋体" panose="02010600030101010101" charset="-122"/>
          </a:endParaRPr>
        </a:p>
      </dgm:t>
    </dgm:pt>
    <dgm:pt modelId="{EE9066D1-3403-4469-8E8C-0D40A82430F2}" cxnId="{00D695FD-7A76-44A9-86C1-CB0145BDABB7}" type="parTrans">
      <dgm:prSet/>
      <dgm:spPr/>
    </dgm:pt>
    <dgm:pt modelId="{8EC5AF5E-9C9F-410A-A755-A3EA5186F948}" cxnId="{00D695FD-7A76-44A9-86C1-CB0145BDABB7}" type="sibTrans">
      <dgm:prSet/>
      <dgm:spPr/>
      <dgm:t>
        <a:bodyPr/>
        <a:p>
          <a:endParaRPr lang="zh-CN" altLang="en-US"/>
        </a:p>
      </dgm:t>
    </dgm:pt>
    <dgm:pt modelId="{2E2F4D3A-969C-4DB2-9FA9-5C4A40369351}">
      <dgm:prSet phldrT="[文本]" phldr="0" custT="1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50">
              <a:latin typeface="+mn-ea"/>
            </a:rPr>
            <a:t>学生成绩管理系统</a:t>
          </a:r>
        </a:p>
      </dgm:t>
    </dgm:pt>
    <dgm:pt modelId="{1E934BFE-4D40-486C-8784-F698A10C4CF5}" cxnId="{29FEC7F3-980B-4D60-BF63-37E3DF28C83D}" type="parTrans">
      <dgm:prSet/>
      <dgm:spPr/>
    </dgm:pt>
    <dgm:pt modelId="{EC1AFF77-9232-4EEB-95CB-85CEAB3B1FC0}" cxnId="{29FEC7F3-980B-4D60-BF63-37E3DF28C83D}" type="sibTrans">
      <dgm:prSet/>
      <dgm:spPr/>
      <dgm:t>
        <a:bodyPr/>
        <a:p>
          <a:endParaRPr lang="zh-CN" altLang="en-US"/>
        </a:p>
      </dgm:t>
    </dgm:pt>
    <dgm:pt modelId="{37B86CFA-59B5-46FA-8A6B-9FB187CE14DF}">
      <dgm:prSet phldrT="[文本]" phldr="0" custT="1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50">
              <a:latin typeface="+mn-ea"/>
              <a:cs typeface="+mn-ea"/>
            </a:rPr>
            <a:t>查询结果</a:t>
          </a: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50">
              <a:latin typeface="+mn-ea"/>
              <a:cs typeface="+mn-ea"/>
            </a:rPr>
            <a:t>统计报表</a:t>
          </a: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50">
              <a:latin typeface="+mn-ea"/>
              <a:cs typeface="+mn-ea"/>
            </a:rPr>
            <a:t>备份文件</a:t>
          </a: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50">
              <a:latin typeface="+mn-ea"/>
              <a:cs typeface="+mn-ea"/>
            </a:rPr>
            <a:t>学籍分</a:t>
          </a:r>
          <a:r>
            <a:rPr lang="en-US" altLang="zh-CN" sz="1050">
              <a:latin typeface="+mn-ea"/>
              <a:cs typeface="+mn-ea"/>
            </a:rPr>
            <a:t>/</a:t>
          </a:r>
          <a:r>
            <a:rPr lang="zh-CN" altLang="en-US" sz="1050">
              <a:latin typeface="+mn-ea"/>
              <a:cs typeface="+mn-ea"/>
            </a:rPr>
            <a:t>绩点分</a:t>
          </a:r>
        </a:p>
      </dgm:t>
    </dgm:pt>
    <dgm:pt modelId="{9DABF4F3-A9E6-40B1-A863-AC9409CC14BB}" cxnId="{DC6D1375-3862-43D3-9F4D-26B1B7F8E256}" type="parTrans">
      <dgm:prSet/>
      <dgm:spPr/>
    </dgm:pt>
    <dgm:pt modelId="{18EFF3C3-47F9-402B-A3F3-E9310EA281B4}" cxnId="{DC6D1375-3862-43D3-9F4D-26B1B7F8E256}" type="sibTrans">
      <dgm:prSet/>
      <dgm:spPr/>
    </dgm:pt>
    <dgm:pt modelId="{BF708676-7EFC-4C81-9D3A-3E677EAC1C7B}" type="pres">
      <dgm:prSet presAssocID="{8EB1D179-D23D-41D4-AEEF-E4B9FEB06903}" presName="Name0" presStyleCnt="0">
        <dgm:presLayoutVars>
          <dgm:dir/>
          <dgm:resizeHandles val="exact"/>
        </dgm:presLayoutVars>
      </dgm:prSet>
      <dgm:spPr/>
    </dgm:pt>
    <dgm:pt modelId="{111DEAC9-5D4C-4A6A-A44E-082A26F60596}" type="pres">
      <dgm:prSet presAssocID="{3F25DA44-7F3E-4C17-A40B-7F663FDBEA65}" presName="node" presStyleLbl="node1" presStyleIdx="0" presStyleCnt="3">
        <dgm:presLayoutVars>
          <dgm:bulletEnabled val="1"/>
        </dgm:presLayoutVars>
      </dgm:prSet>
      <dgm:spPr/>
    </dgm:pt>
    <dgm:pt modelId="{8A5CF0CE-3323-464D-9C63-05C1BDB053F5}" type="pres">
      <dgm:prSet presAssocID="{8EC5AF5E-9C9F-410A-A755-A3EA5186F948}" presName="sibTrans" presStyleLbl="sibTrans2D1" presStyleIdx="0" presStyleCnt="2"/>
      <dgm:spPr/>
    </dgm:pt>
    <dgm:pt modelId="{5FA465F6-7607-499F-BFB2-52F4E071FB67}" type="pres">
      <dgm:prSet presAssocID="{8EC5AF5E-9C9F-410A-A755-A3EA5186F948}" presName="connectorText" presStyleLbl="sibTrans2D1" presStyleIdx="0" presStyleCnt="2"/>
      <dgm:spPr/>
    </dgm:pt>
    <dgm:pt modelId="{552FB8E7-A5FB-4CC3-94C3-CE0BDF19F9F1}" type="pres">
      <dgm:prSet presAssocID="{2E2F4D3A-969C-4DB2-9FA9-5C4A40369351}" presName="node" presStyleLbl="node1" presStyleIdx="1" presStyleCnt="3">
        <dgm:presLayoutVars>
          <dgm:bulletEnabled val="1"/>
        </dgm:presLayoutVars>
      </dgm:prSet>
      <dgm:spPr/>
    </dgm:pt>
    <dgm:pt modelId="{353C3794-50AA-4D44-83C9-CE28317C3317}" type="pres">
      <dgm:prSet presAssocID="{EC1AFF77-9232-4EEB-95CB-85CEAB3B1FC0}" presName="sibTrans" presStyleLbl="sibTrans2D1" presStyleIdx="1" presStyleCnt="2"/>
      <dgm:spPr/>
    </dgm:pt>
    <dgm:pt modelId="{5AFF040D-0639-4120-9E39-DA822CF9F321}" type="pres">
      <dgm:prSet presAssocID="{EC1AFF77-9232-4EEB-95CB-85CEAB3B1FC0}" presName="connectorText" presStyleLbl="sibTrans2D1" presStyleIdx="1" presStyleCnt="2"/>
      <dgm:spPr/>
    </dgm:pt>
    <dgm:pt modelId="{A1E15D63-E1FF-4A28-A04F-A2B65927BC31}" type="pres">
      <dgm:prSet presAssocID="{37B86CFA-59B5-46FA-8A6B-9FB187CE14DF}" presName="node" presStyleLbl="node1" presStyleIdx="2" presStyleCnt="3">
        <dgm:presLayoutVars>
          <dgm:bulletEnabled val="1"/>
        </dgm:presLayoutVars>
      </dgm:prSet>
      <dgm:spPr/>
    </dgm:pt>
  </dgm:ptLst>
  <dgm:cxnLst>
    <dgm:cxn modelId="{FBA4D722-6160-4E1B-BCF7-3B42A9AB159D}" type="presOf" srcId="{37B86CFA-59B5-46FA-8A6B-9FB187CE14DF}" destId="{A1E15D63-E1FF-4A28-A04F-A2B65927BC31}" srcOrd="0" destOrd="0" presId="urn:microsoft.com/office/officeart/2005/8/layout/process1"/>
    <dgm:cxn modelId="{3D570643-C23B-4EC2-8C3A-D94B237CB79E}" type="presOf" srcId="{2E2F4D3A-969C-4DB2-9FA9-5C4A40369351}" destId="{552FB8E7-A5FB-4CC3-94C3-CE0BDF19F9F1}" srcOrd="0" destOrd="0" presId="urn:microsoft.com/office/officeart/2005/8/layout/process1"/>
    <dgm:cxn modelId="{21E1A564-D773-49DC-B698-C37B6DA62538}" type="presOf" srcId="{8EC5AF5E-9C9F-410A-A755-A3EA5186F948}" destId="{5FA465F6-7607-499F-BFB2-52F4E071FB67}" srcOrd="1" destOrd="0" presId="urn:microsoft.com/office/officeart/2005/8/layout/process1"/>
    <dgm:cxn modelId="{DC6D1375-3862-43D3-9F4D-26B1B7F8E256}" srcId="{8EB1D179-D23D-41D4-AEEF-E4B9FEB06903}" destId="{37B86CFA-59B5-46FA-8A6B-9FB187CE14DF}" srcOrd="2" destOrd="0" parTransId="{9DABF4F3-A9E6-40B1-A863-AC9409CC14BB}" sibTransId="{18EFF3C3-47F9-402B-A3F3-E9310EA281B4}"/>
    <dgm:cxn modelId="{3B007057-6CDF-45FA-9993-9798416ACF46}" type="presOf" srcId="{EC1AFF77-9232-4EEB-95CB-85CEAB3B1FC0}" destId="{353C3794-50AA-4D44-83C9-CE28317C3317}" srcOrd="0" destOrd="0" presId="urn:microsoft.com/office/officeart/2005/8/layout/process1"/>
    <dgm:cxn modelId="{D37620B8-5A2F-4B89-96EF-6D30B5C489A7}" type="presOf" srcId="{EC1AFF77-9232-4EEB-95CB-85CEAB3B1FC0}" destId="{5AFF040D-0639-4120-9E39-DA822CF9F321}" srcOrd="1" destOrd="0" presId="urn:microsoft.com/office/officeart/2005/8/layout/process1"/>
    <dgm:cxn modelId="{41E0E0CA-27EE-43B8-A36E-8B8135E50DFF}" type="presOf" srcId="{3F25DA44-7F3E-4C17-A40B-7F663FDBEA65}" destId="{111DEAC9-5D4C-4A6A-A44E-082A26F60596}" srcOrd="0" destOrd="0" presId="urn:microsoft.com/office/officeart/2005/8/layout/process1"/>
    <dgm:cxn modelId="{29FEC7F3-980B-4D60-BF63-37E3DF28C83D}" srcId="{8EB1D179-D23D-41D4-AEEF-E4B9FEB06903}" destId="{2E2F4D3A-969C-4DB2-9FA9-5C4A40369351}" srcOrd="1" destOrd="0" parTransId="{1E934BFE-4D40-486C-8784-F698A10C4CF5}" sibTransId="{EC1AFF77-9232-4EEB-95CB-85CEAB3B1FC0}"/>
    <dgm:cxn modelId="{65E645FD-1DEE-46DB-8FF3-0B325133C51B}" type="presOf" srcId="{8EB1D179-D23D-41D4-AEEF-E4B9FEB06903}" destId="{BF708676-7EFC-4C81-9D3A-3E677EAC1C7B}" srcOrd="0" destOrd="0" presId="urn:microsoft.com/office/officeart/2005/8/layout/process1"/>
    <dgm:cxn modelId="{00D695FD-7A76-44A9-86C1-CB0145BDABB7}" srcId="{8EB1D179-D23D-41D4-AEEF-E4B9FEB06903}" destId="{3F25DA44-7F3E-4C17-A40B-7F663FDBEA65}" srcOrd="0" destOrd="0" parTransId="{EE9066D1-3403-4469-8E8C-0D40A82430F2}" sibTransId="{8EC5AF5E-9C9F-410A-A755-A3EA5186F948}"/>
    <dgm:cxn modelId="{4E5B47FE-81EA-4C42-B166-E945FC3598D6}" type="presOf" srcId="{8EC5AF5E-9C9F-410A-A755-A3EA5186F948}" destId="{8A5CF0CE-3323-464D-9C63-05C1BDB053F5}" srcOrd="0" destOrd="0" presId="urn:microsoft.com/office/officeart/2005/8/layout/process1"/>
    <dgm:cxn modelId="{223B00EC-51D0-41CF-8418-72999FEE9836}" type="presParOf" srcId="{BF708676-7EFC-4C81-9D3A-3E677EAC1C7B}" destId="{111DEAC9-5D4C-4A6A-A44E-082A26F60596}" srcOrd="0" destOrd="0" presId="urn:microsoft.com/office/officeart/2005/8/layout/process1"/>
    <dgm:cxn modelId="{286C6055-EDD7-4863-AD70-CE0799524415}" type="presParOf" srcId="{BF708676-7EFC-4C81-9D3A-3E677EAC1C7B}" destId="{8A5CF0CE-3323-464D-9C63-05C1BDB053F5}" srcOrd="1" destOrd="0" presId="urn:microsoft.com/office/officeart/2005/8/layout/process1"/>
    <dgm:cxn modelId="{5B9C65AD-CC3F-4740-9A82-EAE7B078DB8E}" type="presParOf" srcId="{8A5CF0CE-3323-464D-9C63-05C1BDB053F5}" destId="{5FA465F6-7607-499F-BFB2-52F4E071FB67}" srcOrd="0" destOrd="0" presId="urn:microsoft.com/office/officeart/2005/8/layout/process1"/>
    <dgm:cxn modelId="{7A555219-48D1-4D8E-BB5D-BF006D8C8552}" type="presParOf" srcId="{BF708676-7EFC-4C81-9D3A-3E677EAC1C7B}" destId="{552FB8E7-A5FB-4CC3-94C3-CE0BDF19F9F1}" srcOrd="2" destOrd="0" presId="urn:microsoft.com/office/officeart/2005/8/layout/process1"/>
    <dgm:cxn modelId="{FA1199B0-5A76-439E-8D3E-339FFD671510}" type="presParOf" srcId="{BF708676-7EFC-4C81-9D3A-3E677EAC1C7B}" destId="{353C3794-50AA-4D44-83C9-CE28317C3317}" srcOrd="3" destOrd="0" presId="urn:microsoft.com/office/officeart/2005/8/layout/process1"/>
    <dgm:cxn modelId="{F95AB845-1A3E-4314-9F92-D26577286B5D}" type="presParOf" srcId="{353C3794-50AA-4D44-83C9-CE28317C3317}" destId="{5AFF040D-0639-4120-9E39-DA822CF9F321}" srcOrd="0" destOrd="0" presId="urn:microsoft.com/office/officeart/2005/8/layout/process1"/>
    <dgm:cxn modelId="{640F96A9-4B7B-46ED-A2BE-95907E6880D7}" type="presParOf" srcId="{BF708676-7EFC-4C81-9D3A-3E677EAC1C7B}" destId="{A1E15D63-E1FF-4A28-A04F-A2B65927BC31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11DEAC9-5D4C-4A6A-A44E-082A26F60596}">
      <dsp:nvSpPr>
        <dsp:cNvPr id="0" name=""/>
        <dsp:cNvSpPr/>
      </dsp:nvSpPr>
      <dsp:spPr bwMode="white">
        <a:xfrm>
          <a:off x="0" y="392413"/>
          <a:ext cx="1659522" cy="99571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66725">
            <a:lnSpc>
              <a:spcPct val="10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050" kern="1200">
              <a:solidFill>
                <a:schemeClr val="dk1"/>
              </a:solidFill>
              <a:latin typeface="宋体" panose="02010600030101010101" charset="-122"/>
              <a:ea typeface="宋体" panose="02010600030101010101" charset="-122"/>
              <a:cs typeface="宋体" panose="02010600030101010101" charset="-122"/>
            </a:rPr>
            <a:t>学号</a:t>
          </a:r>
          <a:r>
            <a:rPr lang="en-US" altLang="zh-CN" sz="1050" kern="1200">
              <a:solidFill>
                <a:schemeClr val="dk1"/>
              </a:solidFill>
              <a:latin typeface="宋体" panose="02010600030101010101" charset="-122"/>
              <a:ea typeface="宋体" panose="02010600030101010101" charset="-122"/>
              <a:cs typeface="宋体" panose="02010600030101010101" charset="-122"/>
            </a:rPr>
            <a:t>/</a:t>
          </a:r>
          <a:r>
            <a:rPr lang="zh-CN" altLang="en-US" sz="1050" kern="1200">
              <a:solidFill>
                <a:schemeClr val="dk1"/>
              </a:solidFill>
              <a:latin typeface="宋体" panose="02010600030101010101" charset="-122"/>
              <a:ea typeface="宋体" panose="02010600030101010101" charset="-122"/>
              <a:cs typeface="宋体" panose="02010600030101010101" charset="-122"/>
            </a:rPr>
            <a:t>工号</a:t>
          </a:r>
          <a:r>
            <a:rPr lang="en-US" altLang="zh-CN" sz="1050" kern="1200">
              <a:solidFill>
                <a:schemeClr val="dk1"/>
              </a:solidFill>
              <a:latin typeface="宋体" panose="02010600030101010101" charset="-122"/>
              <a:ea typeface="宋体" panose="02010600030101010101" charset="-122"/>
              <a:cs typeface="宋体" panose="02010600030101010101" charset="-122"/>
            </a:rPr>
            <a:t>/admin</a:t>
          </a:r>
        </a:p>
        <a:p>
          <a:pPr marL="0" lvl="0" indent="0" algn="ctr" defTabSz="466725">
            <a:lnSpc>
              <a:spcPct val="10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050" kern="1200">
              <a:solidFill>
                <a:schemeClr val="dk1"/>
              </a:solidFill>
              <a:latin typeface="宋体" panose="02010600030101010101" charset="-122"/>
              <a:ea typeface="宋体" panose="02010600030101010101" charset="-122"/>
              <a:cs typeface="宋体" panose="02010600030101010101" charset="-122"/>
            </a:rPr>
            <a:t>选课申请</a:t>
          </a:r>
        </a:p>
        <a:p>
          <a:pPr marL="0" lvl="0" indent="0" algn="ctr" defTabSz="466725">
            <a:lnSpc>
              <a:spcPct val="10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050" kern="1200">
              <a:solidFill>
                <a:schemeClr val="dk1"/>
              </a:solidFill>
              <a:latin typeface="宋体" panose="02010600030101010101" charset="-122"/>
              <a:ea typeface="宋体" panose="02010600030101010101" charset="-122"/>
              <a:cs typeface="宋体" panose="02010600030101010101" charset="-122"/>
            </a:rPr>
            <a:t>成绩录入</a:t>
          </a:r>
        </a:p>
        <a:p>
          <a:pPr marL="0" lvl="0" indent="0" algn="ctr" defTabSz="466725">
            <a:lnSpc>
              <a:spcPct val="10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050" kern="1200">
              <a:solidFill>
                <a:schemeClr val="dk1"/>
              </a:solidFill>
              <a:latin typeface="宋体" panose="02010600030101010101" charset="-122"/>
              <a:ea typeface="宋体" panose="02010600030101010101" charset="-122"/>
              <a:cs typeface="宋体" panose="02010600030101010101" charset="-122"/>
            </a:rPr>
            <a:t>CRUD</a:t>
          </a:r>
          <a:r>
            <a:rPr lang="zh-CN" altLang="en-US" sz="1050" kern="1200">
              <a:solidFill>
                <a:schemeClr val="dk1"/>
              </a:solidFill>
              <a:latin typeface="宋体" panose="02010600030101010101" charset="-122"/>
              <a:ea typeface="宋体" panose="02010600030101010101" charset="-122"/>
              <a:cs typeface="宋体" panose="02010600030101010101" charset="-122"/>
            </a:rPr>
            <a:t>操作</a:t>
          </a:r>
          <a:endParaRPr lang="en-US" altLang="zh-CN" sz="1050" kern="1200">
            <a:solidFill>
              <a:schemeClr val="dk1"/>
            </a:solidFill>
            <a:latin typeface="宋体" panose="02010600030101010101" charset="-122"/>
            <a:ea typeface="宋体" panose="02010600030101010101" charset="-122"/>
            <a:cs typeface="宋体" panose="02010600030101010101" charset="-122"/>
          </a:endParaRPr>
        </a:p>
      </dsp:txBody>
      <dsp:txXfrm>
        <a:off x="0" y="392413"/>
        <a:ext cx="1659522" cy="995713"/>
      </dsp:txXfrm>
    </dsp:sp>
    <dsp:sp modelId="{8A5CF0CE-3323-464D-9C63-05C1BDB053F5}">
      <dsp:nvSpPr>
        <dsp:cNvPr id="0" name=""/>
        <dsp:cNvSpPr/>
      </dsp:nvSpPr>
      <dsp:spPr bwMode="white">
        <a:xfrm>
          <a:off x="1815517" y="684489"/>
          <a:ext cx="351819" cy="411562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hemeClr val="dk1">
            <a:tint val="60000"/>
          </a:schemeClr>
        </a:lnRef>
        <a:fillRef idx="1">
          <a:schemeClr val="dk1">
            <a:tint val="60000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3600" kern="1200">
            <a:solidFill>
              <a:schemeClr val="dk1"/>
            </a:solidFill>
          </a:endParaRPr>
        </a:p>
      </dsp:txBody>
      <dsp:txXfrm>
        <a:off x="1815517" y="684489"/>
        <a:ext cx="351819" cy="411562"/>
      </dsp:txXfrm>
    </dsp:sp>
    <dsp:sp modelId="{552FB8E7-A5FB-4CC3-94C3-CE0BDF19F9F1}">
      <dsp:nvSpPr>
        <dsp:cNvPr id="0" name=""/>
        <dsp:cNvSpPr/>
      </dsp:nvSpPr>
      <dsp:spPr bwMode="white">
        <a:xfrm>
          <a:off x="2323331" y="392413"/>
          <a:ext cx="1659522" cy="99571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66725">
            <a:lnSpc>
              <a:spcPct val="10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050" kern="1200">
              <a:solidFill>
                <a:schemeClr val="dk1"/>
              </a:solidFill>
              <a:latin typeface="+mn-ea"/>
            </a:rPr>
            <a:t>学生成绩管理系统</a:t>
          </a:r>
        </a:p>
      </dsp:txBody>
      <dsp:txXfrm>
        <a:off x="2323331" y="392413"/>
        <a:ext cx="1659522" cy="995713"/>
      </dsp:txXfrm>
    </dsp:sp>
    <dsp:sp modelId="{353C3794-50AA-4D44-83C9-CE28317C3317}">
      <dsp:nvSpPr>
        <dsp:cNvPr id="0" name=""/>
        <dsp:cNvSpPr/>
      </dsp:nvSpPr>
      <dsp:spPr bwMode="white">
        <a:xfrm>
          <a:off x="4138849" y="684489"/>
          <a:ext cx="351819" cy="411562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hemeClr val="dk1">
            <a:tint val="60000"/>
          </a:schemeClr>
        </a:lnRef>
        <a:fillRef idx="1">
          <a:schemeClr val="dk1">
            <a:tint val="60000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3600" kern="1200">
            <a:solidFill>
              <a:schemeClr val="dk1"/>
            </a:solidFill>
          </a:endParaRPr>
        </a:p>
      </dsp:txBody>
      <dsp:txXfrm>
        <a:off x="4138849" y="684489"/>
        <a:ext cx="351819" cy="411562"/>
      </dsp:txXfrm>
    </dsp:sp>
    <dsp:sp modelId="{A1E15D63-E1FF-4A28-A04F-A2B65927BC31}">
      <dsp:nvSpPr>
        <dsp:cNvPr id="0" name=""/>
        <dsp:cNvSpPr/>
      </dsp:nvSpPr>
      <dsp:spPr bwMode="white">
        <a:xfrm>
          <a:off x="4646663" y="392413"/>
          <a:ext cx="1659522" cy="99571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66725">
            <a:lnSpc>
              <a:spcPct val="10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050" kern="1200">
              <a:solidFill>
                <a:schemeClr val="dk1"/>
              </a:solidFill>
              <a:latin typeface="+mn-ea"/>
              <a:cs typeface="+mn-ea"/>
            </a:rPr>
            <a:t>查询结果</a:t>
          </a:r>
        </a:p>
        <a:p>
          <a:pPr marL="0" lvl="0" indent="0" algn="ctr" defTabSz="466725">
            <a:lnSpc>
              <a:spcPct val="10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050" kern="1200">
              <a:solidFill>
                <a:schemeClr val="dk1"/>
              </a:solidFill>
              <a:latin typeface="+mn-ea"/>
              <a:cs typeface="+mn-ea"/>
            </a:rPr>
            <a:t>统计报表</a:t>
          </a:r>
        </a:p>
        <a:p>
          <a:pPr marL="0" lvl="0" indent="0" algn="ctr" defTabSz="466725">
            <a:lnSpc>
              <a:spcPct val="10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050" kern="1200">
              <a:solidFill>
                <a:schemeClr val="dk1"/>
              </a:solidFill>
              <a:latin typeface="+mn-ea"/>
              <a:cs typeface="+mn-ea"/>
            </a:rPr>
            <a:t>备份文件</a:t>
          </a:r>
        </a:p>
        <a:p>
          <a:pPr marL="0" lvl="0" indent="0" algn="ctr" defTabSz="466725">
            <a:lnSpc>
              <a:spcPct val="10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050" kern="1200">
              <a:solidFill>
                <a:schemeClr val="dk1"/>
              </a:solidFill>
              <a:latin typeface="+mn-ea"/>
              <a:cs typeface="+mn-ea"/>
            </a:rPr>
            <a:t>学籍分</a:t>
          </a:r>
          <a:r>
            <a:rPr lang="en-US" altLang="zh-CN" sz="1050" kern="1200">
              <a:solidFill>
                <a:schemeClr val="dk1"/>
              </a:solidFill>
              <a:latin typeface="+mn-ea"/>
              <a:cs typeface="+mn-ea"/>
            </a:rPr>
            <a:t>/</a:t>
          </a:r>
          <a:r>
            <a:rPr lang="zh-CN" altLang="en-US" sz="1050" kern="1200">
              <a:solidFill>
                <a:schemeClr val="dk1"/>
              </a:solidFill>
              <a:latin typeface="+mn-ea"/>
              <a:cs typeface="+mn-ea"/>
            </a:rPr>
            <a:t>绩点分</a:t>
          </a:r>
        </a:p>
      </dsp:txBody>
      <dsp:txXfrm>
        <a:off x="4646663" y="392413"/>
        <a:ext cx="1659522" cy="99571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5002</Words>
  <Characters>28517</Characters>
  <Lines>237</Lines>
  <Paragraphs>66</Paragraphs>
  <TotalTime>4</TotalTime>
  <ScaleCrop>false</ScaleCrop>
  <LinksUpToDate>false</LinksUpToDate>
  <CharactersWithSpaces>33453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2024-11-02T03:46:00Z</dcterms:created>
  <dc:creator>Administrator</dc:creator>
  <cp:lastModifiedBy>₯㎕.交叉兔</cp:lastModifiedBy>
  <cp:lastPrinted>2024-11-04T00:27:00Z</cp:lastPrinted>
  <dcterms:modified xsi:type="dcterms:W3CDTF">2026-07-10T07:35:14Z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12FD7327581A4D409D7161E47ED8179A_13</vt:lpwstr>
  </property>
  <property fmtid="{D5CDD505-2E9C-101B-9397-08002B2CF9AE}" pid="4" name="KSOTemplateDocerSaveRecord">
    <vt:lpwstr>eyJoZGlkIjoiOGM3Mjk4ZWExMzcyNDI5NWVjYmZiNjRjN2Y4NGM2M2EiLCJ1c2VySWQiOiI5OTM2MDQwNDUifQ==</vt:lpwstr>
  </property>
</Properties>
</file>