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测试一</w:t>
            </w:r>
          </w:p>
        </w:tc>
        <w:tc>
          <w:tcPr>
            <w:tcW w:type="dxa" w:w="2880"/>
          </w:tcPr>
          <w:p>
            <w:r>
              <w:t>测试二</w:t>
            </w:r>
          </w:p>
        </w:tc>
        <w:tc>
          <w:tcPr>
            <w:tcW w:type="dxa" w:w="2880"/>
          </w:tcPr>
          <w:p>
            <w:r>
              <w:t>测试三</w:t>
            </w:r>
          </w:p>
        </w:tc>
      </w:tr>
      <w:tr>
        <w:tc>
          <w:tcPr>
            <w:tcW w:type="dxa" w:w="2880"/>
          </w:tcPr>
          <w:p>
            <w:r>
              <w:t>test哈哈哈0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desc哦哦哦0</w:t>
            </w:r>
          </w:p>
        </w:tc>
      </w:tr>
      <w:tr>
        <w:tc>
          <w:tcPr>
            <w:tcW w:type="dxa" w:w="2880"/>
          </w:tcPr>
          <w:p>
            <w:r>
              <w:t>test哈哈哈1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desc哦哦哦1</w:t>
            </w:r>
          </w:p>
        </w:tc>
      </w:tr>
      <w:tr>
        <w:tc>
          <w:tcPr>
            <w:tcW w:type="dxa" w:w="2880"/>
          </w:tcPr>
          <w:p>
            <w:r>
              <w:t>test哈哈哈2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desc哦哦哦2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楷体" w:hAnsi="楷体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