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Всегда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начинать диалог с приветствия и представления: «Здравствуйте, [Имя] на связи, чем могу помочь?»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Обращаться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клиенту по имени, если оно известно.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Использовать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тёплый, дружелюбный тон, но сохранять профессионализм.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Активно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слушать: не перебивать клиента и давать ему договорить.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Подтверждать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понимание: «Правильно ли я понимаю, что…?»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Проявлять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>эмпатию</w:t>
      </w:r>
      <w:proofErr w:type="spell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эмоциям клиента: «Понимаю, как это могло вас расстроить».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Сохранять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спокойствие и контроль над тоном, даже если клиент раздражён.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Избегать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специализированного жаргона и сокращений; объяснять термины простыми словами.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Формулировать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ответы короткими, понятными предложениями.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Проверять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ходу, не нужны ли дополнительные детали: «Могу ли я уточнить…?»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Предлагать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решения, а не просто повторять проблему.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Если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решения нет сразу, честно сказать: «Дайте мне минуту на уточнение».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Не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обещать то, что нельзя гарантировать.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Всегда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указывать конкретные сроки («до конца дня», «в течение часа»).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Приноси́ть</w:t>
      </w:r>
      <w:proofErr w:type="spellEnd"/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извинения за неудобства, даже если проблема возникла не по вине компании.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Предлагать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альтернативы, если основной способ решения недоступен.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Держать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 в курсе каждого шага обработки его обращения.</w:t>
      </w:r>
    </w:p>
    <w:p w:rsidR="002C707A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Подтверждать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каждое главное действие: «Я сейчас оформляю возврат средств».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Избегать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«затычек» типа «</w:t>
      </w:r>
      <w:proofErr w:type="spellStart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>ммм</w:t>
      </w:r>
      <w:proofErr w:type="spell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>эээ</w:t>
      </w:r>
      <w:proofErr w:type="spell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«как бы».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Не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задавать более трёх уточняющих вопросов подряд без пояснения причины.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Заканчивать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проверку фактов и возвращаться к клиенту с результатом, даже если нет новостей.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эскалации чётко объяснять клиенту дальнейший процесс.</w:t>
      </w:r>
    </w:p>
    <w:p w:rsidR="002C707A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Не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бросать клиента «в воздухе» при переводе на другого специалиста: представлять и коротко рассказывать суть.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Спрашивать, осталось ли у клиента ещё что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то, прежде чем завершить разговор.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Завершать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диалог вежливо: «Спасибо за обращение, хорошего дня!»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При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прощании ещё раз называть своё имя или отдел.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Проверять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>, удовлетворён ли клиент ответом: «Помог ли вам мой ответ?»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Предлагать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опрос об уровне сервиса в конце разговора.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Сохранять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нейтральный тон при работе с агрессивными или грубыми клиентами.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Соблюдать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регламенты по защите персональных данных и внутренние стандарты.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Не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разглашать информацию, не относящуюся к запросу клиента.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Вести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диалог без спешки, но эффективно – не затягивать разговор без необходимости.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Держать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паузы короткими; при длительной тишине напоминать о себе: «Я ещё здесь».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При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возникновении технических сбоев в процессе разговора заранее предупреждать клиента.</w:t>
      </w:r>
    </w:p>
    <w:p w:rsidR="00744E06" w:rsidRPr="00744E06" w:rsidRDefault="00744E06" w:rsidP="00744E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Держать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«скрипт» как опору, но не читать его слово в слово — звучать естественно.</w:t>
      </w:r>
    </w:p>
    <w:p w:rsidR="000C2154" w:rsidRPr="002C707A" w:rsidRDefault="00744E06" w:rsidP="002C7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44E06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Использовать</w:t>
      </w:r>
      <w:proofErr w:type="gramEnd"/>
      <w:r w:rsidRPr="00744E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фразы поддержки: «Сейчас вместе разберёмся», «Я на вашей стороне».</w:t>
      </w:r>
    </w:p>
    <w:sectPr w:rsidR="000C2154" w:rsidRPr="002C7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913"/>
    <w:rsid w:val="000C2154"/>
    <w:rsid w:val="002C707A"/>
    <w:rsid w:val="00744E06"/>
    <w:rsid w:val="0078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4758"/>
  <w15:chartTrackingRefBased/>
  <w15:docId w15:val="{74692E3E-865E-41BD-AADE-03856868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Галкин Артем</dc:creator>
  <cp:keywords/>
  <dc:description/>
  <cp:lastModifiedBy>Галкин Артем</cp:lastModifiedBy>
  <cp:revision>5</cp:revision>
  <dcterms:created xsi:type="dcterms:W3CDTF">2025-04-19T19:22:00Z</dcterms:created>
  <dcterms:modified xsi:type="dcterms:W3CDTF">2025-04-19T19:26:00Z</dcterms:modified>
</cp:coreProperties>
</file>