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887DF2" w:rsidP="007A3C1F">
            <w:pPr>
              <w:pStyle w:val="Nessunaspaziatura"/>
              <w:spacing w:line="360" w:lineRule="auto"/>
              <w:rPr>
                <w:rFonts w:ascii="Arial" w:hAnsi="Arial" w:cs="Arial"/>
              </w:rPr>
            </w:pPr>
            <w:r>
              <w:rPr>
                <w:rFonts w:ascii="Arial" w:hAnsi="Arial" w:cs="Arial"/>
              </w:rPr>
              <w:t>16</w:t>
            </w:r>
            <w:r w:rsidR="00560C93" w:rsidRPr="00986EB2">
              <w:rPr>
                <w:rFonts w:ascii="Arial" w:hAnsi="Arial" w:cs="Arial"/>
              </w:rPr>
              <w:t>.01.2019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842"/>
      </w:tblGrid>
      <w:tr w:rsidR="000B56F7" w:rsidRPr="00986EB2" w:rsidTr="00CD0A7B">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CD0A7B">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9623" w:type="dxa"/>
          </w:tcPr>
          <w:p w:rsidR="00FD791C" w:rsidRDefault="00BD0A15" w:rsidP="00B11E51">
            <w:pPr>
              <w:pStyle w:val="Nessunaspaziatura"/>
              <w:jc w:val="both"/>
              <w:rPr>
                <w:rFonts w:ascii="Arial" w:hAnsi="Arial" w:cs="Arial"/>
                <w:b w:val="0"/>
              </w:rPr>
            </w:pPr>
            <w:r>
              <w:rPr>
                <w:rFonts w:ascii="Arial" w:hAnsi="Arial" w:cs="Arial"/>
                <w:b w:val="0"/>
              </w:rPr>
              <w:t xml:space="preserve"> </w:t>
            </w:r>
            <w:r w:rsidR="00FD791C">
              <w:rPr>
                <w:rFonts w:ascii="Arial" w:hAnsi="Arial" w:cs="Arial"/>
                <w:b w:val="0"/>
              </w:rPr>
              <w:t xml:space="preserve">Ieri non ho notato che per terminare una volta per tutte la prima parte di analisi e progettazione, mi mancassero i </w:t>
            </w:r>
            <w:proofErr w:type="spellStart"/>
            <w:r w:rsidR="00FD791C">
              <w:rPr>
                <w:rFonts w:ascii="Arial" w:hAnsi="Arial" w:cs="Arial"/>
                <w:b w:val="0"/>
              </w:rPr>
              <w:t>mockup</w:t>
            </w:r>
            <w:proofErr w:type="spellEnd"/>
            <w:r w:rsidR="00FD791C">
              <w:rPr>
                <w:rFonts w:ascii="Arial" w:hAnsi="Arial" w:cs="Arial"/>
                <w:b w:val="0"/>
              </w:rPr>
              <w:t xml:space="preserve"> delle varie pagine. Per non perderci troppo tempo, li ho schematizzati, cercando di rendere il più chiaro possibile il loro utilizzo e struttura basilare più che una grafica vera e propria. </w:t>
            </w:r>
          </w:p>
          <w:p w:rsidR="00FD791C" w:rsidRDefault="00FD791C" w:rsidP="00B11E51">
            <w:pPr>
              <w:pStyle w:val="Nessunaspaziatura"/>
              <w:jc w:val="both"/>
              <w:rPr>
                <w:rFonts w:ascii="Arial" w:hAnsi="Arial" w:cs="Arial"/>
                <w:b w:val="0"/>
              </w:rPr>
            </w:pPr>
            <w:r>
              <w:rPr>
                <w:rFonts w:ascii="Arial" w:hAnsi="Arial" w:cs="Arial"/>
                <w:b w:val="0"/>
              </w:rPr>
              <w:t xml:space="preserve">Di seguito le prime versioni del </w:t>
            </w:r>
            <w:proofErr w:type="spellStart"/>
            <w:r>
              <w:rPr>
                <w:rFonts w:ascii="Arial" w:hAnsi="Arial" w:cs="Arial"/>
                <w:b w:val="0"/>
              </w:rPr>
              <w:t>mockup</w:t>
            </w:r>
            <w:proofErr w:type="spellEnd"/>
            <w:r>
              <w:rPr>
                <w:rFonts w:ascii="Arial" w:hAnsi="Arial" w:cs="Arial"/>
                <w:b w:val="0"/>
              </w:rPr>
              <w:t xml:space="preserve">, non escludendo che si evolvano nel corso del progetto. </w:t>
            </w:r>
            <w:r w:rsidR="00D958C8">
              <w:rPr>
                <w:rFonts w:ascii="Arial" w:hAnsi="Arial" w:cs="Arial"/>
                <w:b w:val="0"/>
              </w:rPr>
              <w:t xml:space="preserve">Come indicato dal mio responsabile, mi sono ispirato alla grafica ora presente all’interno del sito ufficiale di FSY, descritto e analizzato nei giorni precedenti. La grafica non rimanendo un elemento primario del progetto, gli sarà data priorità 2. </w:t>
            </w:r>
          </w:p>
          <w:p w:rsidR="00B11E51" w:rsidRDefault="00B11E51" w:rsidP="00B11E51">
            <w:pPr>
              <w:pStyle w:val="Nessunaspaziatura"/>
              <w:jc w:val="both"/>
              <w:rPr>
                <w:rFonts w:ascii="Arial" w:hAnsi="Arial" w:cs="Arial"/>
                <w:b w:val="0"/>
              </w:rPr>
            </w:pPr>
          </w:p>
          <w:p w:rsidR="00FD791C" w:rsidRDefault="00B55B68" w:rsidP="00B11E51">
            <w:pPr>
              <w:pStyle w:val="Nessunaspaziatura"/>
              <w:keepNext/>
              <w:jc w:val="center"/>
              <w:rPr>
                <w:b w:val="0"/>
                <w:bCs w:val="0"/>
              </w:rPr>
            </w:pPr>
            <w:r>
              <w:rPr>
                <w:rFonts w:ascii="Arial" w:hAnsi="Arial" w:cs="Arial"/>
                <w:b w:val="0"/>
                <w:bCs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40.8pt">
                  <v:imagedata r:id="rId8" o:title="header_mockup"/>
                </v:shape>
              </w:pict>
            </w:r>
          </w:p>
          <w:p w:rsidR="00FD791C" w:rsidRDefault="00FD791C" w:rsidP="00B11E51">
            <w:pPr>
              <w:pStyle w:val="Didascalia"/>
              <w:jc w:val="center"/>
            </w:pPr>
            <w:r>
              <w:t xml:space="preserve">Figura </w:t>
            </w:r>
            <w:r w:rsidR="00B55B68">
              <w:fldChar w:fldCharType="begin"/>
            </w:r>
            <w:r w:rsidR="00B55B68">
              <w:instrText xml:space="preserve"> SEQ Figura \* ARABIC </w:instrText>
            </w:r>
            <w:r w:rsidR="00B55B68">
              <w:fldChar w:fldCharType="separate"/>
            </w:r>
            <w:r w:rsidR="006031DB">
              <w:rPr>
                <w:noProof/>
              </w:rPr>
              <w:t>1</w:t>
            </w:r>
            <w:r w:rsidR="00B55B68">
              <w:rPr>
                <w:noProof/>
              </w:rPr>
              <w:fldChar w:fldCharType="end"/>
            </w:r>
            <w:r>
              <w:t xml:space="preserve"> </w:t>
            </w:r>
            <w:proofErr w:type="spellStart"/>
            <w:r>
              <w:t>Header</w:t>
            </w:r>
            <w:proofErr w:type="spellEnd"/>
            <w:r>
              <w:t xml:space="preserve"> di tutte le pagine</w:t>
            </w:r>
          </w:p>
          <w:p w:rsidR="00B11E51" w:rsidRDefault="00B11E51" w:rsidP="00B11E51">
            <w:pPr>
              <w:jc w:val="both"/>
            </w:pPr>
          </w:p>
          <w:p w:rsidR="00B11E51" w:rsidRDefault="00B11E51" w:rsidP="00B11E51">
            <w:pPr>
              <w:pStyle w:val="Puntoelenco"/>
              <w:numPr>
                <w:ilvl w:val="0"/>
                <w:numId w:val="0"/>
              </w:numPr>
              <w:jc w:val="both"/>
              <w:rPr>
                <w:rFonts w:ascii="Arial" w:hAnsi="Arial" w:cs="Arial"/>
                <w:b w:val="0"/>
              </w:rPr>
            </w:pPr>
            <w:r w:rsidRPr="00B11E51">
              <w:rPr>
                <w:rFonts w:ascii="Arial" w:hAnsi="Arial" w:cs="Arial"/>
                <w:b w:val="0"/>
              </w:rPr>
              <w:t>L’</w:t>
            </w:r>
            <w:proofErr w:type="spellStart"/>
            <w:r w:rsidRPr="00B11E51">
              <w:rPr>
                <w:rFonts w:ascii="Arial" w:hAnsi="Arial" w:cs="Arial"/>
                <w:b w:val="0"/>
              </w:rPr>
              <w:t>header</w:t>
            </w:r>
            <w:proofErr w:type="spellEnd"/>
            <w:r w:rsidRPr="00B11E51">
              <w:rPr>
                <w:rFonts w:ascii="Arial" w:hAnsi="Arial" w:cs="Arial"/>
                <w:b w:val="0"/>
              </w:rPr>
              <w:t xml:space="preserve"> delle pagine sarà sempre lo stesso, e sarà fissato in cima per favorire la navigazione. N</w:t>
            </w:r>
            <w:r>
              <w:rPr>
                <w:rFonts w:ascii="Arial" w:hAnsi="Arial" w:cs="Arial"/>
                <w:b w:val="0"/>
              </w:rPr>
              <w:t xml:space="preserve">el caso in cui lo spazio a schermo non sia sufficiente, tutte le opzioni verranno inserite all’interno di un sandwich menù. </w:t>
            </w:r>
          </w:p>
          <w:p w:rsidR="00B11E51" w:rsidRDefault="00B11E51" w:rsidP="00B11E51">
            <w:pPr>
              <w:pStyle w:val="Puntoelenco"/>
              <w:numPr>
                <w:ilvl w:val="0"/>
                <w:numId w:val="0"/>
              </w:numPr>
              <w:ind w:left="360" w:hanging="360"/>
              <w:jc w:val="both"/>
              <w:rPr>
                <w:rFonts w:ascii="Arial" w:hAnsi="Arial" w:cs="Arial"/>
                <w:b w:val="0"/>
              </w:rPr>
            </w:pPr>
          </w:p>
          <w:p w:rsidR="00605789" w:rsidRDefault="00B55B68" w:rsidP="00605789">
            <w:pPr>
              <w:pStyle w:val="Puntoelenco"/>
              <w:keepNext/>
              <w:numPr>
                <w:ilvl w:val="0"/>
                <w:numId w:val="0"/>
              </w:numPr>
              <w:ind w:left="360" w:hanging="360"/>
              <w:jc w:val="center"/>
              <w:rPr>
                <w:b w:val="0"/>
                <w:bCs w:val="0"/>
              </w:rPr>
            </w:pPr>
            <w:r>
              <w:rPr>
                <w:rFonts w:ascii="Arial" w:hAnsi="Arial" w:cs="Arial"/>
                <w:b w:val="0"/>
                <w:bCs w:val="0"/>
              </w:rPr>
              <w:pict>
                <v:shape id="_x0000_i1026" type="#_x0000_t75" style="width:405pt;height:291.6pt">
                  <v:imagedata r:id="rId9" o:title="login_registration_mockup"/>
                </v:shape>
              </w:pict>
            </w:r>
          </w:p>
          <w:p w:rsidR="00605789" w:rsidRDefault="00605789" w:rsidP="00605789">
            <w:pPr>
              <w:pStyle w:val="Didascalia"/>
              <w:jc w:val="center"/>
            </w:pPr>
            <w:r>
              <w:t xml:space="preserve">Figura </w:t>
            </w:r>
            <w:r w:rsidR="00B55B68">
              <w:fldChar w:fldCharType="begin"/>
            </w:r>
            <w:r w:rsidR="00B55B68">
              <w:instrText xml:space="preserve"> SEQ Figura \* ARABIC </w:instrText>
            </w:r>
            <w:r w:rsidR="00B55B68">
              <w:fldChar w:fldCharType="separate"/>
            </w:r>
            <w:r w:rsidR="006031DB">
              <w:rPr>
                <w:noProof/>
              </w:rPr>
              <w:t>2</w:t>
            </w:r>
            <w:r w:rsidR="00B55B68">
              <w:rPr>
                <w:noProof/>
              </w:rPr>
              <w:fldChar w:fldCharType="end"/>
            </w:r>
            <w:r>
              <w:t xml:space="preserve"> Pagina di login e registrazione</w:t>
            </w:r>
          </w:p>
          <w:p w:rsidR="00605789" w:rsidRDefault="00605789" w:rsidP="00605789"/>
          <w:p w:rsidR="00605789" w:rsidRPr="00790FD5" w:rsidRDefault="00605789" w:rsidP="004262A9">
            <w:pPr>
              <w:jc w:val="both"/>
              <w:rPr>
                <w:rFonts w:ascii="Arial" w:hAnsi="Arial" w:cs="Arial"/>
                <w:b w:val="0"/>
              </w:rPr>
            </w:pPr>
            <w:r w:rsidRPr="00790FD5">
              <w:rPr>
                <w:rFonts w:ascii="Arial" w:hAnsi="Arial" w:cs="Arial"/>
                <w:b w:val="0"/>
              </w:rPr>
              <w:lastRenderedPageBreak/>
              <w:t xml:space="preserve">La pagina di login è la stessa della registrazione, cambiando solamente pochi campi e l’azione da compiere. </w:t>
            </w:r>
          </w:p>
          <w:p w:rsidR="00605789" w:rsidRPr="00790FD5" w:rsidRDefault="00605789" w:rsidP="004262A9">
            <w:pPr>
              <w:jc w:val="both"/>
              <w:rPr>
                <w:rFonts w:ascii="Arial" w:hAnsi="Arial" w:cs="Arial"/>
                <w:b w:val="0"/>
              </w:rPr>
            </w:pPr>
            <w:r w:rsidRPr="00790FD5">
              <w:rPr>
                <w:rFonts w:ascii="Arial" w:hAnsi="Arial" w:cs="Arial"/>
                <w:b w:val="0"/>
              </w:rPr>
              <w:t xml:space="preserve">I dati da inserire saranno per login nome, cognome, data di nascita e password, mentre per la registrazione oltre questi saranno necessari anche l’email e la conferma della password. </w:t>
            </w:r>
          </w:p>
          <w:p w:rsidR="0073379E" w:rsidRDefault="0073379E" w:rsidP="00605789">
            <w:pPr>
              <w:rPr>
                <w:b w:val="0"/>
              </w:rPr>
            </w:pPr>
          </w:p>
          <w:p w:rsidR="0073379E" w:rsidRDefault="00CD0C5E" w:rsidP="0073379E">
            <w:pPr>
              <w:keepNext/>
              <w:jc w:val="center"/>
              <w:rPr>
                <w:b w:val="0"/>
                <w:bCs w:val="0"/>
              </w:rPr>
            </w:pPr>
            <w:r>
              <w:rPr>
                <w:b w:val="0"/>
                <w:bCs w:val="0"/>
              </w:rPr>
              <w:pict>
                <v:shape id="_x0000_i1027" type="#_x0000_t75" style="width:414.6pt;height:292.8pt">
                  <v:imagedata r:id="rId10" o:title="subscription_mockup"/>
                </v:shape>
              </w:pict>
            </w:r>
          </w:p>
          <w:p w:rsidR="0073379E" w:rsidRDefault="0073379E" w:rsidP="0073379E">
            <w:pPr>
              <w:pStyle w:val="Didascalia"/>
              <w:jc w:val="center"/>
            </w:pPr>
            <w:r>
              <w:t xml:space="preserve">Figura </w:t>
            </w:r>
            <w:r w:rsidR="00B55B68">
              <w:fldChar w:fldCharType="begin"/>
            </w:r>
            <w:r w:rsidR="00B55B68">
              <w:instrText xml:space="preserve"> SEQ Figura \* ARABIC </w:instrText>
            </w:r>
            <w:r w:rsidR="00B55B68">
              <w:fldChar w:fldCharType="separate"/>
            </w:r>
            <w:r w:rsidR="006031DB">
              <w:rPr>
                <w:noProof/>
              </w:rPr>
              <w:t>3</w:t>
            </w:r>
            <w:r w:rsidR="00B55B68">
              <w:rPr>
                <w:noProof/>
              </w:rPr>
              <w:fldChar w:fldCharType="end"/>
            </w:r>
            <w:r>
              <w:t xml:space="preserve"> Pagina di inserimento dati</w:t>
            </w:r>
          </w:p>
          <w:p w:rsidR="0073379E" w:rsidRDefault="0073379E" w:rsidP="0073379E"/>
          <w:p w:rsidR="0073379E" w:rsidRPr="00D174E5" w:rsidRDefault="00CF475C" w:rsidP="004262A9">
            <w:pPr>
              <w:jc w:val="both"/>
              <w:rPr>
                <w:rFonts w:ascii="Arial" w:hAnsi="Arial" w:cs="Arial"/>
                <w:b w:val="0"/>
              </w:rPr>
            </w:pPr>
            <w:r w:rsidRPr="00790FD5">
              <w:rPr>
                <w:rFonts w:ascii="Arial" w:hAnsi="Arial" w:cs="Arial"/>
                <w:b w:val="0"/>
              </w:rPr>
              <w:t>Questa sarà la pagina per inserire i dati dell’utente necessari all’</w:t>
            </w:r>
            <w:proofErr w:type="spellStart"/>
            <w:r w:rsidRPr="00790FD5">
              <w:rPr>
                <w:rFonts w:ascii="Arial" w:hAnsi="Arial" w:cs="Arial"/>
                <w:b w:val="0"/>
              </w:rPr>
              <w:t>icrizione</w:t>
            </w:r>
            <w:proofErr w:type="spellEnd"/>
            <w:r w:rsidRPr="00790FD5">
              <w:rPr>
                <w:rFonts w:ascii="Arial" w:hAnsi="Arial" w:cs="Arial"/>
                <w:b w:val="0"/>
              </w:rPr>
              <w:t>. I dati saranno divisi tra dati personali (genere,</w:t>
            </w:r>
            <w:r w:rsidR="006C7A86">
              <w:rPr>
                <w:rFonts w:ascii="Arial" w:hAnsi="Arial" w:cs="Arial"/>
                <w:b w:val="0"/>
              </w:rPr>
              <w:t xml:space="preserve"> immagine di profilo,</w:t>
            </w:r>
            <w:r w:rsidRPr="00790FD5">
              <w:rPr>
                <w:rFonts w:ascii="Arial" w:hAnsi="Arial" w:cs="Arial"/>
                <w:b w:val="0"/>
              </w:rPr>
              <w:t xml:space="preserve"> </w:t>
            </w:r>
            <w:proofErr w:type="spellStart"/>
            <w:r w:rsidRPr="00790FD5">
              <w:rPr>
                <w:rFonts w:ascii="Arial" w:hAnsi="Arial" w:cs="Arial"/>
                <w:b w:val="0"/>
              </w:rPr>
              <w:t>unit</w:t>
            </w:r>
            <w:proofErr w:type="spellEnd"/>
            <w:r w:rsidRPr="00790FD5">
              <w:rPr>
                <w:rFonts w:ascii="Arial" w:hAnsi="Arial" w:cs="Arial"/>
                <w:b w:val="0"/>
              </w:rPr>
              <w:t xml:space="preserve">, </w:t>
            </w:r>
            <w:proofErr w:type="spellStart"/>
            <w:r w:rsidRPr="00790FD5">
              <w:rPr>
                <w:rFonts w:ascii="Arial" w:hAnsi="Arial" w:cs="Arial"/>
                <w:b w:val="0"/>
              </w:rPr>
              <w:t>stake</w:t>
            </w:r>
            <w:proofErr w:type="spellEnd"/>
            <w:r w:rsidRPr="00790FD5">
              <w:rPr>
                <w:rFonts w:ascii="Arial" w:hAnsi="Arial" w:cs="Arial"/>
                <w:b w:val="0"/>
              </w:rPr>
              <w:t>, indirizzo, città, codice postale, telefono, cellulare</w:t>
            </w:r>
            <w:r w:rsidR="00790FD5" w:rsidRPr="00790FD5">
              <w:rPr>
                <w:rFonts w:ascii="Arial" w:hAnsi="Arial" w:cs="Arial"/>
                <w:b w:val="0"/>
              </w:rPr>
              <w:t>, stato per la chiesa solo se partecipante, presenza passata ad un evento FSY</w:t>
            </w:r>
            <w:r w:rsidRPr="00790FD5">
              <w:rPr>
                <w:rFonts w:ascii="Arial" w:hAnsi="Arial" w:cs="Arial"/>
                <w:b w:val="0"/>
              </w:rPr>
              <w:t>), medici (cure mediche, medicine</w:t>
            </w:r>
            <w:r w:rsidR="00790FD5" w:rsidRPr="00790FD5">
              <w:rPr>
                <w:rFonts w:ascii="Arial" w:hAnsi="Arial" w:cs="Arial"/>
                <w:b w:val="0"/>
              </w:rPr>
              <w:t>), alimentari (allergie, restrizioni sul cibo, altre restrizioni sul cibo), informazioni sul vescovo (nome, telefono e email), sul medico (nome e telefono). Nel caso in cui l’iscrizione sia di un partecipante, saranno richiesti anche i dati di un amico partecipante (nome, compleanno, genere) e dell’autorità parentale (nome, indirizzo, città, codice postale, telefono e email).</w:t>
            </w:r>
            <w:r w:rsidR="00790FD5" w:rsidRPr="00F645D5">
              <w:rPr>
                <w:rFonts w:ascii="Arial" w:hAnsi="Arial" w:cs="Arial"/>
                <w:b w:val="0"/>
              </w:rPr>
              <w:t xml:space="preserve"> </w:t>
            </w:r>
            <w:r w:rsidR="00F645D5" w:rsidRPr="00F645D5">
              <w:rPr>
                <w:rFonts w:ascii="Arial" w:hAnsi="Arial" w:cs="Arial"/>
                <w:b w:val="0"/>
              </w:rPr>
              <w:t xml:space="preserve">Nel caso invece sia un consigliere o assistente a iscriversi, gli verranno chiesti anche le mansioni per cui si offre (grade(s) </w:t>
            </w:r>
            <w:proofErr w:type="spellStart"/>
            <w:r w:rsidR="00F645D5" w:rsidRPr="00F645D5">
              <w:rPr>
                <w:rFonts w:ascii="Arial" w:hAnsi="Arial" w:cs="Arial"/>
                <w:b w:val="0"/>
              </w:rPr>
              <w:t>wanted</w:t>
            </w:r>
            <w:proofErr w:type="spellEnd"/>
            <w:r w:rsidR="00F645D5" w:rsidRPr="00F645D5">
              <w:rPr>
                <w:rFonts w:ascii="Arial" w:hAnsi="Arial" w:cs="Arial"/>
                <w:b w:val="0"/>
              </w:rPr>
              <w:t xml:space="preserve">), la </w:t>
            </w:r>
            <w:proofErr w:type="spellStart"/>
            <w:r w:rsidR="00F645D5" w:rsidRPr="00F645D5">
              <w:rPr>
                <w:rFonts w:ascii="Arial" w:hAnsi="Arial" w:cs="Arial"/>
                <w:b w:val="0"/>
              </w:rPr>
              <w:t>mandatoria</w:t>
            </w:r>
            <w:proofErr w:type="spellEnd"/>
            <w:r w:rsidR="00F645D5" w:rsidRPr="00F645D5">
              <w:rPr>
                <w:rFonts w:ascii="Arial" w:hAnsi="Arial" w:cs="Arial"/>
                <w:b w:val="0"/>
              </w:rPr>
              <w:t xml:space="preserve"> e se ha offerto servizio per FSY negli anni precedenti.</w:t>
            </w:r>
            <w:r w:rsidR="00F645D5" w:rsidRPr="00D174E5">
              <w:rPr>
                <w:rFonts w:ascii="Arial" w:hAnsi="Arial" w:cs="Arial"/>
                <w:b w:val="0"/>
              </w:rPr>
              <w:t xml:space="preserve"> </w:t>
            </w:r>
          </w:p>
          <w:p w:rsidR="006C7A86" w:rsidRDefault="006C7A86" w:rsidP="004262A9">
            <w:pPr>
              <w:jc w:val="both"/>
              <w:rPr>
                <w:rFonts w:ascii="Arial" w:hAnsi="Arial" w:cs="Arial"/>
                <w:b w:val="0"/>
              </w:rPr>
            </w:pPr>
            <w:r w:rsidRPr="00D174E5">
              <w:rPr>
                <w:rFonts w:ascii="Arial" w:hAnsi="Arial" w:cs="Arial"/>
                <w:b w:val="0"/>
              </w:rPr>
              <w:t xml:space="preserve">I campi input saranno composti semplicemente in questo modo, per tutti i dati richiesti meno il caricamento dell’immagine di profilo): </w:t>
            </w:r>
          </w:p>
          <w:p w:rsidR="004262A9" w:rsidRPr="00D174E5" w:rsidRDefault="004262A9" w:rsidP="004262A9">
            <w:pPr>
              <w:jc w:val="both"/>
              <w:rPr>
                <w:rFonts w:ascii="Arial" w:hAnsi="Arial" w:cs="Arial"/>
                <w:b w:val="0"/>
              </w:rPr>
            </w:pPr>
          </w:p>
          <w:p w:rsidR="006C7A86" w:rsidRDefault="00CD0C5E" w:rsidP="006C7A86">
            <w:pPr>
              <w:keepNext/>
              <w:jc w:val="center"/>
              <w:rPr>
                <w:b w:val="0"/>
                <w:bCs w:val="0"/>
              </w:rPr>
            </w:pPr>
            <w:r>
              <w:rPr>
                <w:b w:val="0"/>
                <w:bCs w:val="0"/>
              </w:rPr>
              <w:pict>
                <v:shape id="_x0000_i1028" type="#_x0000_t75" style="width:214.8pt;height:129pt">
                  <v:imagedata r:id="rId11" o:title="input_mockup"/>
                </v:shape>
              </w:pict>
            </w:r>
          </w:p>
          <w:p w:rsidR="006C7A86" w:rsidRDefault="006C7A86" w:rsidP="006C7A86">
            <w:pPr>
              <w:pStyle w:val="Didascalia"/>
              <w:jc w:val="center"/>
            </w:pPr>
            <w:r>
              <w:t xml:space="preserve">Figura </w:t>
            </w:r>
            <w:r w:rsidR="00B55B68">
              <w:fldChar w:fldCharType="begin"/>
            </w:r>
            <w:r w:rsidR="00B55B68">
              <w:instrText xml:space="preserve"> SEQ Figura \* ARABIC </w:instrText>
            </w:r>
            <w:r w:rsidR="00B55B68">
              <w:fldChar w:fldCharType="separate"/>
            </w:r>
            <w:r w:rsidR="006031DB">
              <w:rPr>
                <w:noProof/>
              </w:rPr>
              <w:t>4</w:t>
            </w:r>
            <w:r w:rsidR="00B55B68">
              <w:rPr>
                <w:noProof/>
              </w:rPr>
              <w:fldChar w:fldCharType="end"/>
            </w:r>
            <w:r>
              <w:t xml:space="preserve"> Struttura input per i dati</w:t>
            </w:r>
          </w:p>
          <w:p w:rsidR="004262A9" w:rsidRPr="004262A9" w:rsidRDefault="004262A9" w:rsidP="004262A9"/>
          <w:p w:rsidR="00D920C8" w:rsidRDefault="00D920C8" w:rsidP="004262A9">
            <w:pPr>
              <w:jc w:val="both"/>
              <w:rPr>
                <w:rFonts w:ascii="Arial" w:hAnsi="Arial" w:cs="Arial"/>
                <w:b w:val="0"/>
              </w:rPr>
            </w:pPr>
            <w:r>
              <w:rPr>
                <w:rFonts w:ascii="Arial" w:hAnsi="Arial" w:cs="Arial"/>
                <w:b w:val="0"/>
              </w:rPr>
              <w:lastRenderedPageBreak/>
              <w:t>Ho poi provveduto all’effettiva creazione del database, definendo inizialmente solo gli elementi primari, ovvero la tabella utente con attributi nome, cognome, data di nascita (i 3 che formano la chiave primaria della tabella), email</w:t>
            </w:r>
            <w:r w:rsidR="006031DB">
              <w:rPr>
                <w:rFonts w:ascii="Arial" w:hAnsi="Arial" w:cs="Arial"/>
                <w:b w:val="0"/>
              </w:rPr>
              <w:t>, genere</w:t>
            </w:r>
            <w:r>
              <w:rPr>
                <w:rFonts w:ascii="Arial" w:hAnsi="Arial" w:cs="Arial"/>
                <w:b w:val="0"/>
              </w:rPr>
              <w:t xml:space="preserve"> e password. </w:t>
            </w:r>
            <w:r w:rsidR="00A637E8">
              <w:rPr>
                <w:rFonts w:ascii="Arial" w:hAnsi="Arial" w:cs="Arial"/>
                <w:b w:val="0"/>
              </w:rPr>
              <w:t xml:space="preserve">Ho poi creato una tabella iscrizione ridotta, inserendo solamente tipo, indirizzo, città, codice postale, telefono e cellulare. </w:t>
            </w:r>
            <w:r w:rsidR="006031DB">
              <w:rPr>
                <w:rFonts w:ascii="Arial" w:hAnsi="Arial" w:cs="Arial"/>
                <w:b w:val="0"/>
              </w:rPr>
              <w:t xml:space="preserve">Per iniziare già la gestione delle lingue in modo efficace, ho creato inoltre la tabella pagina, contenente al momento solo l’id della pagina, la tabella linguaggio (come attributo solo il nome) e la tabella contenuto, tabella ponte tra le due con in più il parametro testo. Essendo elementi che avevo comunque ignorato nello schema E-R di ieri, ho dovuto risistemarlo in base a ciò che mi è venuto in mente oggi: </w:t>
            </w:r>
          </w:p>
          <w:p w:rsidR="006031DB" w:rsidRDefault="006031DB" w:rsidP="004262A9">
            <w:pPr>
              <w:jc w:val="both"/>
              <w:rPr>
                <w:rFonts w:ascii="Arial" w:hAnsi="Arial" w:cs="Arial"/>
                <w:b w:val="0"/>
              </w:rPr>
            </w:pPr>
          </w:p>
          <w:p w:rsidR="006031DB" w:rsidRDefault="00CD0C5E" w:rsidP="006031DB">
            <w:pPr>
              <w:keepNext/>
              <w:jc w:val="center"/>
              <w:rPr>
                <w:b w:val="0"/>
                <w:bCs w:val="0"/>
              </w:rPr>
            </w:pPr>
            <w:r>
              <w:rPr>
                <w:rFonts w:ascii="Arial" w:hAnsi="Arial" w:cs="Arial"/>
                <w:b w:val="0"/>
                <w:bCs w:val="0"/>
              </w:rPr>
              <w:pict>
                <v:shape id="_x0000_i1029" type="#_x0000_t75" style="width:481.2pt;height:293.4pt">
                  <v:imagedata r:id="rId12" o:title="schema_e-r"/>
                </v:shape>
              </w:pict>
            </w:r>
          </w:p>
          <w:p w:rsidR="006031DB" w:rsidRDefault="006031DB" w:rsidP="006031DB">
            <w:pPr>
              <w:pStyle w:val="Didascalia"/>
              <w:jc w:val="center"/>
              <w:rPr>
                <w:rFonts w:ascii="Arial" w:hAnsi="Arial" w:cs="Arial"/>
                <w:b w:val="0"/>
              </w:rPr>
            </w:pPr>
            <w:r>
              <w:t xml:space="preserve">Figura </w:t>
            </w:r>
            <w:r w:rsidR="00B55B68">
              <w:fldChar w:fldCharType="begin"/>
            </w:r>
            <w:r w:rsidR="00B55B68">
              <w:instrText xml:space="preserve"> SEQ Figura \* ARABIC </w:instrText>
            </w:r>
            <w:r w:rsidR="00B55B68">
              <w:fldChar w:fldCharType="separate"/>
            </w:r>
            <w:r>
              <w:rPr>
                <w:noProof/>
              </w:rPr>
              <w:t>5</w:t>
            </w:r>
            <w:r w:rsidR="00B55B68">
              <w:rPr>
                <w:noProof/>
              </w:rPr>
              <w:fldChar w:fldCharType="end"/>
            </w:r>
            <w:r>
              <w:t xml:space="preserve"> Schema E-R Versione 2.0</w:t>
            </w:r>
          </w:p>
          <w:p w:rsidR="00873707" w:rsidRDefault="00873707" w:rsidP="00D920C8"/>
          <w:p w:rsidR="00E73799" w:rsidRDefault="00E73799" w:rsidP="00D920C8">
            <w:pPr>
              <w:rPr>
                <w:rFonts w:ascii="Arial" w:hAnsi="Arial" w:cs="Arial"/>
                <w:b w:val="0"/>
              </w:rPr>
            </w:pPr>
            <w:r>
              <w:rPr>
                <w:rFonts w:ascii="Arial" w:hAnsi="Arial" w:cs="Arial"/>
                <w:b w:val="0"/>
              </w:rPr>
              <w:t xml:space="preserve">Prima di proseguire tuttavia, ho voluto dare ancora un’occhiata agli </w:t>
            </w:r>
            <w:proofErr w:type="spellStart"/>
            <w:r>
              <w:rPr>
                <w:rFonts w:ascii="Arial" w:hAnsi="Arial" w:cs="Arial"/>
                <w:b w:val="0"/>
              </w:rPr>
              <w:t>host</w:t>
            </w:r>
            <w:proofErr w:type="spellEnd"/>
            <w:r>
              <w:rPr>
                <w:rFonts w:ascii="Arial" w:hAnsi="Arial" w:cs="Arial"/>
                <w:b w:val="0"/>
              </w:rPr>
              <w:t xml:space="preserve"> che offrono un servizio </w:t>
            </w:r>
            <w:proofErr w:type="spellStart"/>
            <w:r>
              <w:rPr>
                <w:rFonts w:ascii="Arial" w:hAnsi="Arial" w:cs="Arial"/>
                <w:b w:val="0"/>
              </w:rPr>
              <w:t>tomcat</w:t>
            </w:r>
            <w:proofErr w:type="spellEnd"/>
            <w:r>
              <w:rPr>
                <w:rFonts w:ascii="Arial" w:hAnsi="Arial" w:cs="Arial"/>
                <w:b w:val="0"/>
              </w:rPr>
              <w:t xml:space="preserve"> (o </w:t>
            </w:r>
            <w:proofErr w:type="spellStart"/>
            <w:r>
              <w:rPr>
                <w:rFonts w:ascii="Arial" w:hAnsi="Arial" w:cs="Arial"/>
                <w:b w:val="0"/>
              </w:rPr>
              <w:t>jetty</w:t>
            </w:r>
            <w:proofErr w:type="spellEnd"/>
            <w:r>
              <w:rPr>
                <w:rFonts w:ascii="Arial" w:hAnsi="Arial" w:cs="Arial"/>
                <w:b w:val="0"/>
              </w:rPr>
              <w:t xml:space="preserve"> o </w:t>
            </w:r>
            <w:proofErr w:type="spellStart"/>
            <w:r>
              <w:rPr>
                <w:rFonts w:ascii="Arial" w:hAnsi="Arial" w:cs="Arial"/>
                <w:b w:val="0"/>
              </w:rPr>
              <w:t>undertow</w:t>
            </w:r>
            <w:proofErr w:type="spellEnd"/>
            <w:r>
              <w:rPr>
                <w:rFonts w:ascii="Arial" w:hAnsi="Arial" w:cs="Arial"/>
                <w:b w:val="0"/>
              </w:rPr>
              <w:t xml:space="preserve">), per avere un’idea più chiara. Purtroppo, a livello di hosting gratuiti e non prove temporanee non ho ancora trovato nulla di effettivamente operativo. Ho analizzato meglio le possibilità trovate nei giorni precedenti, ma nessuna di esse è veramente gratuita per un tempo illimitato. Ho analizzato una moltitudine di </w:t>
            </w:r>
            <w:proofErr w:type="spellStart"/>
            <w:r>
              <w:rPr>
                <w:rFonts w:ascii="Arial" w:hAnsi="Arial" w:cs="Arial"/>
                <w:b w:val="0"/>
              </w:rPr>
              <w:t>host</w:t>
            </w:r>
            <w:proofErr w:type="spellEnd"/>
            <w:r>
              <w:rPr>
                <w:rFonts w:ascii="Arial" w:hAnsi="Arial" w:cs="Arial"/>
                <w:b w:val="0"/>
              </w:rPr>
              <w:t xml:space="preserve"> alla ricerca di qualcosa di un minimo ed efficiente e gratuito, ma senza successo. </w:t>
            </w:r>
          </w:p>
          <w:p w:rsidR="00CD0C5E" w:rsidRDefault="00CD0C5E" w:rsidP="00D920C8">
            <w:hyperlink r:id="rId13" w:history="1">
              <w:r w:rsidRPr="00843893">
                <w:rPr>
                  <w:rStyle w:val="Collegamentoipertestuale"/>
                </w:rPr>
                <w:t>https://www.bluehost.com/web-hosting/signup</w:t>
              </w:r>
            </w:hyperlink>
          </w:p>
          <w:p w:rsidR="00CD0C5E" w:rsidRDefault="00CD0C5E" w:rsidP="00D920C8">
            <w:hyperlink r:id="rId14" w:history="1">
              <w:r w:rsidRPr="00843893">
                <w:rPr>
                  <w:rStyle w:val="Collegamentoipertestuale"/>
                </w:rPr>
                <w:t>https://my.a2hosting.com/cart.php</w:t>
              </w:r>
            </w:hyperlink>
          </w:p>
          <w:p w:rsidR="00CD0C5E" w:rsidRDefault="00CD0C5E" w:rsidP="00D920C8">
            <w:hyperlink r:id="rId15" w:history="1">
              <w:r w:rsidRPr="00843893">
                <w:rPr>
                  <w:rStyle w:val="Collegamentoipertestuale"/>
                </w:rPr>
                <w:t>https://www.a2hosting.com/java-hosting</w:t>
              </w:r>
            </w:hyperlink>
          </w:p>
          <w:p w:rsidR="00CD0C5E" w:rsidRDefault="00E50EDD" w:rsidP="00D920C8">
            <w:hyperlink r:id="rId16" w:history="1">
              <w:r w:rsidRPr="00843893">
                <w:rPr>
                  <w:rStyle w:val="Collegamentoipertestuale"/>
                </w:rPr>
                <w:t>https://www.openshift.com/</w:t>
              </w:r>
            </w:hyperlink>
          </w:p>
          <w:p w:rsidR="00E50EDD" w:rsidRDefault="00E50EDD" w:rsidP="00D920C8">
            <w:hyperlink r:id="rId17" w:history="1">
              <w:r w:rsidRPr="00843893">
                <w:rPr>
                  <w:rStyle w:val="Collegamentoipertestuale"/>
                </w:rPr>
                <w:t>https://www.cloudbees.com/products/cloudbees-codeship</w:t>
              </w:r>
            </w:hyperlink>
          </w:p>
          <w:p w:rsidR="00E50EDD" w:rsidRDefault="00E50EDD" w:rsidP="00D920C8">
            <w:hyperlink r:id="rId18" w:history="1">
              <w:r w:rsidRPr="00843893">
                <w:rPr>
                  <w:rStyle w:val="Collegamentoipertestuale"/>
                </w:rPr>
                <w:t>https://www.dailyrazor.com/shared-tomcat-hosting/</w:t>
              </w:r>
            </w:hyperlink>
          </w:p>
          <w:p w:rsidR="00E50EDD" w:rsidRDefault="00E50EDD" w:rsidP="00D920C8">
            <w:hyperlink r:id="rId19" w:history="1">
              <w:r w:rsidRPr="00843893">
                <w:rPr>
                  <w:rStyle w:val="Collegamentoipertestuale"/>
                </w:rPr>
                <w:t>https://www.mochahost.com/it/java.php</w:t>
              </w:r>
            </w:hyperlink>
          </w:p>
          <w:p w:rsidR="00E50EDD" w:rsidRDefault="007C0EBC" w:rsidP="00D920C8">
            <w:hyperlink r:id="rId20" w:history="1">
              <w:r w:rsidRPr="00843893">
                <w:rPr>
                  <w:rStyle w:val="Collegamentoipertestuale"/>
                </w:rPr>
                <w:t>https://www.ktchost.com/global-special-hosting.html</w:t>
              </w:r>
            </w:hyperlink>
          </w:p>
          <w:p w:rsidR="007C0EBC" w:rsidRDefault="00E73799" w:rsidP="00D920C8">
            <w:hyperlink r:id="rId21" w:history="1">
              <w:r w:rsidRPr="00843893">
                <w:rPr>
                  <w:rStyle w:val="Collegamentoipertestuale"/>
                </w:rPr>
                <w:t>https://www.hostingadvice.com/reviews/cheap/</w:t>
              </w:r>
            </w:hyperlink>
          </w:p>
          <w:p w:rsidR="00E73799" w:rsidRPr="00D920C8" w:rsidRDefault="00E73799" w:rsidP="00D920C8">
            <w:r w:rsidRPr="00730FF6">
              <w:rPr>
                <w:rFonts w:ascii="Arial" w:hAnsi="Arial" w:cs="Arial"/>
                <w:b w:val="0"/>
              </w:rPr>
              <w:t>Questi sono diciamo i primari che ho controllato al momento. Dovrò rianalizzare la situazione con il mio responsabile, per cercare di trovare una possibile soluzione o un compromesso</w:t>
            </w:r>
            <w:r w:rsidR="00730FF6" w:rsidRPr="00730FF6">
              <w:rPr>
                <w:rFonts w:ascii="Arial" w:hAnsi="Arial" w:cs="Arial"/>
                <w:b w:val="0"/>
              </w:rPr>
              <w:t>.</w:t>
            </w:r>
            <w:r w:rsidR="00730FF6">
              <w:t xml:space="preserve"> </w:t>
            </w:r>
          </w:p>
        </w:tc>
      </w:tr>
    </w:tbl>
    <w:p w:rsidR="00AB580C" w:rsidRDefault="00AB580C">
      <w:pPr>
        <w:rPr>
          <w:rFonts w:ascii="Arial" w:hAnsi="Arial" w:cs="Arial"/>
        </w:rPr>
      </w:pPr>
    </w:p>
    <w:p w:rsidR="005769DD" w:rsidRPr="00986EB2" w:rsidRDefault="005769DD">
      <w:pPr>
        <w:rPr>
          <w:rFonts w:ascii="Arial" w:hAnsi="Arial" w:cs="Arial"/>
        </w:rPr>
      </w:pPr>
    </w:p>
    <w:tbl>
      <w:tblPr>
        <w:tblStyle w:val="Elencochiaro"/>
        <w:tblW w:w="0" w:type="auto"/>
        <w:tblLook w:val="04A0" w:firstRow="1" w:lastRow="0" w:firstColumn="1" w:lastColumn="0" w:noHBand="0" w:noVBand="1"/>
      </w:tblPr>
      <w:tblGrid>
        <w:gridCol w:w="9618"/>
      </w:tblGrid>
      <w:tr w:rsidR="00F77875"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86EB2" w:rsidRDefault="00F77875" w:rsidP="00D9496C">
            <w:pPr>
              <w:rPr>
                <w:rFonts w:ascii="Arial" w:hAnsi="Arial" w:cs="Arial"/>
                <w:b w:val="0"/>
              </w:rPr>
            </w:pPr>
            <w:r w:rsidRPr="00986EB2">
              <w:rPr>
                <w:rFonts w:ascii="Arial" w:hAnsi="Arial" w:cs="Arial"/>
                <w:b w:val="0"/>
              </w:rPr>
              <w:lastRenderedPageBreak/>
              <w:t>Problemi riscontrati</w:t>
            </w:r>
            <w:r w:rsidR="00C035D7" w:rsidRPr="00986EB2">
              <w:rPr>
                <w:rFonts w:ascii="Arial" w:hAnsi="Arial" w:cs="Arial"/>
                <w:b w:val="0"/>
              </w:rPr>
              <w:t xml:space="preserve"> e soluzioni adottate</w:t>
            </w:r>
          </w:p>
        </w:tc>
      </w:tr>
      <w:tr w:rsidR="00F77875"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E2152" w:rsidRPr="00986EB2" w:rsidRDefault="00987F11" w:rsidP="00F821F6">
            <w:pPr>
              <w:jc w:val="both"/>
              <w:rPr>
                <w:rFonts w:ascii="Arial" w:hAnsi="Arial" w:cs="Arial"/>
                <w:b w:val="0"/>
              </w:rPr>
            </w:pPr>
            <w:r>
              <w:rPr>
                <w:rFonts w:ascii="Arial" w:hAnsi="Arial" w:cs="Arial"/>
                <w:b w:val="0"/>
              </w:rPr>
              <w:t xml:space="preserve">L’unico vero problema è la questione hosting, che si sta rivelando più ardua del previsto. </w:t>
            </w:r>
            <w:r w:rsidR="00BC098D">
              <w:rPr>
                <w:rFonts w:ascii="Arial" w:hAnsi="Arial" w:cs="Arial"/>
                <w:b w:val="0"/>
              </w:rPr>
              <w:t xml:space="preserve">Potrei quindi essere costretto a rivedere </w:t>
            </w:r>
            <w:r w:rsidR="00F821F6">
              <w:rPr>
                <w:rFonts w:ascii="Arial" w:hAnsi="Arial" w:cs="Arial"/>
                <w:b w:val="0"/>
              </w:rPr>
              <w:t>alcune idee</w:t>
            </w:r>
            <w:r w:rsidR="00BC098D">
              <w:rPr>
                <w:rFonts w:ascii="Arial" w:hAnsi="Arial" w:cs="Arial"/>
                <w:b w:val="0"/>
              </w:rPr>
              <w:t xml:space="preserve"> di base, così come tutte le strutture che avevo in testa e su qualche foglio di appunti. </w:t>
            </w:r>
            <w:bookmarkStart w:id="0" w:name="_GoBack"/>
            <w:bookmarkEnd w:id="0"/>
          </w:p>
        </w:tc>
      </w:tr>
    </w:tbl>
    <w:p w:rsidR="0039441A" w:rsidRPr="00986EB2" w:rsidRDefault="0039441A"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987F11" w:rsidP="005A3723">
            <w:pPr>
              <w:pStyle w:val="Nessunaspaziatura"/>
              <w:rPr>
                <w:rFonts w:ascii="Arial" w:hAnsi="Arial" w:cs="Arial"/>
                <w:b w:val="0"/>
                <w:bCs w:val="0"/>
              </w:rPr>
            </w:pPr>
            <w:r>
              <w:rPr>
                <w:rFonts w:ascii="Arial" w:hAnsi="Arial" w:cs="Arial"/>
                <w:b w:val="0"/>
                <w:bCs w:val="0"/>
              </w:rPr>
              <w:t xml:space="preserve">Oggi avrei dovuto creare la struttura base, ma ho preferito dare la precedenza alla ricerca dell’hosting. </w:t>
            </w:r>
          </w:p>
        </w:tc>
      </w:tr>
    </w:tbl>
    <w:p w:rsidR="00AB580C" w:rsidRPr="00986EB2" w:rsidRDefault="00AB580C"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987F11" w:rsidP="0040543A">
            <w:pPr>
              <w:pStyle w:val="Nessunaspaziatura"/>
              <w:tabs>
                <w:tab w:val="left" w:pos="1032"/>
              </w:tabs>
              <w:rPr>
                <w:rFonts w:ascii="Arial" w:hAnsi="Arial" w:cs="Arial"/>
                <w:b w:val="0"/>
                <w:bCs w:val="0"/>
              </w:rPr>
            </w:pPr>
            <w:r>
              <w:rPr>
                <w:rFonts w:ascii="Arial" w:hAnsi="Arial" w:cs="Arial"/>
                <w:b w:val="0"/>
                <w:bCs w:val="0"/>
              </w:rPr>
              <w:t>Vedere con il mio responsabile come procedere, adattarsi e iniziare a creare la struttura base dell’applicativo web.</w:t>
            </w:r>
            <w:r w:rsidR="002215B0">
              <w:rPr>
                <w:rFonts w:ascii="Arial" w:hAnsi="Arial" w:cs="Arial"/>
                <w:b w:val="0"/>
                <w:bCs w:val="0"/>
              </w:rPr>
              <w:t xml:space="preserve"> </w:t>
            </w:r>
          </w:p>
        </w:tc>
      </w:tr>
    </w:tbl>
    <w:p w:rsidR="00B74878" w:rsidRPr="001567C0" w:rsidRDefault="00B74878" w:rsidP="001567C0">
      <w:pPr>
        <w:tabs>
          <w:tab w:val="left" w:pos="8650"/>
        </w:tabs>
      </w:pPr>
    </w:p>
    <w:sectPr w:rsidR="00B74878" w:rsidRPr="001567C0">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B68" w:rsidRDefault="00B55B68" w:rsidP="00DC1A1A">
      <w:pPr>
        <w:spacing w:after="0" w:line="240" w:lineRule="auto"/>
      </w:pPr>
      <w:r>
        <w:separator/>
      </w:r>
    </w:p>
  </w:endnote>
  <w:endnote w:type="continuationSeparator" w:id="0">
    <w:p w:rsidR="00B55B68" w:rsidRDefault="00B55B6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proofErr w:type="spellStart"/>
    <w:r>
      <w:t>FsyManager</w:t>
    </w:r>
    <w:proofErr w:type="spellEnd"/>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F821F6" w:rsidRPr="00F821F6">
      <w:rPr>
        <w:noProof/>
        <w:lang w:val="it-IT"/>
      </w:rPr>
      <w:t>4</w:t>
    </w:r>
    <w:r w:rsidR="00E233B3">
      <w:fldChar w:fldCharType="end"/>
    </w:r>
    <w:r w:rsidR="00E233B3">
      <w:t>/</w:t>
    </w:r>
    <w:r w:rsidR="00B55B68">
      <w:fldChar w:fldCharType="begin"/>
    </w:r>
    <w:r w:rsidR="00B55B68">
      <w:instrText xml:space="preserve"> NUMPAGES  \* Arabic  \* MERGEFORMAT </w:instrText>
    </w:r>
    <w:r w:rsidR="00B55B68">
      <w:fldChar w:fldCharType="separate"/>
    </w:r>
    <w:r w:rsidR="00F821F6">
      <w:rPr>
        <w:noProof/>
      </w:rPr>
      <w:t>4</w:t>
    </w:r>
    <w:r w:rsidR="00B55B6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B68" w:rsidRDefault="00B55B68" w:rsidP="00DC1A1A">
      <w:pPr>
        <w:spacing w:after="0" w:line="240" w:lineRule="auto"/>
      </w:pPr>
      <w:r>
        <w:separator/>
      </w:r>
    </w:p>
  </w:footnote>
  <w:footnote w:type="continuationSeparator" w:id="0">
    <w:p w:rsidR="00B55B68" w:rsidRDefault="00B55B68"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0543A" w:rsidP="00C04A89">
    <w:pPr>
      <w:rPr>
        <w:shd w:val="clear" w:color="auto" w:fill="000000" w:themeFill="text1"/>
      </w:rPr>
    </w:pPr>
    <w:r>
      <w:t>Dyuman Bulloni I4AC</w:t>
    </w:r>
    <w:r w:rsidR="00887DF2">
      <w:tab/>
    </w:r>
    <w:r w:rsidR="00887DF2">
      <w:tab/>
    </w:r>
    <w:r w:rsidR="00887DF2">
      <w:tab/>
    </w:r>
    <w:r w:rsidR="00887DF2">
      <w:tab/>
    </w:r>
    <w:r w:rsidR="00887DF2">
      <w:tab/>
    </w:r>
    <w:r w:rsidR="00887DF2">
      <w:tab/>
    </w:r>
    <w:r w:rsidR="00887DF2">
      <w:tab/>
    </w:r>
    <w:r w:rsidR="00887DF2">
      <w:tab/>
    </w:r>
    <w:r w:rsidR="00887DF2">
      <w:tab/>
    </w:r>
    <w:r w:rsidR="00887DF2">
      <w:tab/>
      <w:t>16</w:t>
    </w:r>
    <w:r w:rsidR="00560C93">
      <w:t>.01.2019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6A8FD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662643"/>
    <w:multiLevelType w:val="hybridMultilevel"/>
    <w:tmpl w:val="3BC8F7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1"/>
  </w:num>
  <w:num w:numId="6">
    <w:abstractNumId w:val="3"/>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5"/>
  </w:num>
  <w:num w:numId="14">
    <w:abstractNumId w:val="13"/>
  </w:num>
  <w:num w:numId="15">
    <w:abstractNumId w:val="9"/>
  </w:num>
  <w:num w:numId="16">
    <w:abstractNumId w:val="14"/>
  </w:num>
  <w:num w:numId="17">
    <w:abstractNumId w:val="22"/>
  </w:num>
  <w:num w:numId="18">
    <w:abstractNumId w:val="12"/>
  </w:num>
  <w:num w:numId="19">
    <w:abstractNumId w:val="20"/>
  </w:num>
  <w:num w:numId="20">
    <w:abstractNumId w:val="4"/>
  </w:num>
  <w:num w:numId="21">
    <w:abstractNumId w:val="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97B"/>
    <w:rsid w:val="00014C1A"/>
    <w:rsid w:val="000158A6"/>
    <w:rsid w:val="000244EB"/>
    <w:rsid w:val="00025DC2"/>
    <w:rsid w:val="00027A63"/>
    <w:rsid w:val="000308FC"/>
    <w:rsid w:val="00030C7F"/>
    <w:rsid w:val="00036E25"/>
    <w:rsid w:val="00040746"/>
    <w:rsid w:val="00040C15"/>
    <w:rsid w:val="00041F30"/>
    <w:rsid w:val="000503FB"/>
    <w:rsid w:val="00050D8D"/>
    <w:rsid w:val="00050E71"/>
    <w:rsid w:val="000528BA"/>
    <w:rsid w:val="00055151"/>
    <w:rsid w:val="00064C75"/>
    <w:rsid w:val="00065D85"/>
    <w:rsid w:val="00067112"/>
    <w:rsid w:val="00072292"/>
    <w:rsid w:val="00073A6E"/>
    <w:rsid w:val="000740BD"/>
    <w:rsid w:val="00076909"/>
    <w:rsid w:val="00076BE1"/>
    <w:rsid w:val="00077C11"/>
    <w:rsid w:val="000831E6"/>
    <w:rsid w:val="00094265"/>
    <w:rsid w:val="000972F0"/>
    <w:rsid w:val="000A3A4C"/>
    <w:rsid w:val="000A4009"/>
    <w:rsid w:val="000B1A1B"/>
    <w:rsid w:val="000B56F7"/>
    <w:rsid w:val="000C0851"/>
    <w:rsid w:val="000C0F11"/>
    <w:rsid w:val="000C17BF"/>
    <w:rsid w:val="000C2046"/>
    <w:rsid w:val="000C58D3"/>
    <w:rsid w:val="000C64FB"/>
    <w:rsid w:val="000E0ED6"/>
    <w:rsid w:val="000E5DF6"/>
    <w:rsid w:val="000E6E4C"/>
    <w:rsid w:val="000F08DA"/>
    <w:rsid w:val="000F1287"/>
    <w:rsid w:val="000F1B3E"/>
    <w:rsid w:val="000F3000"/>
    <w:rsid w:val="000F469C"/>
    <w:rsid w:val="000F67B8"/>
    <w:rsid w:val="000F7D1A"/>
    <w:rsid w:val="001006F7"/>
    <w:rsid w:val="00102400"/>
    <w:rsid w:val="001045FB"/>
    <w:rsid w:val="001146D8"/>
    <w:rsid w:val="00115817"/>
    <w:rsid w:val="00116B86"/>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160"/>
    <w:rsid w:val="001938A9"/>
    <w:rsid w:val="001A6637"/>
    <w:rsid w:val="001A744E"/>
    <w:rsid w:val="001B18DF"/>
    <w:rsid w:val="001B2615"/>
    <w:rsid w:val="001B291E"/>
    <w:rsid w:val="001B29EE"/>
    <w:rsid w:val="001C0C47"/>
    <w:rsid w:val="001C2A11"/>
    <w:rsid w:val="001C6AD2"/>
    <w:rsid w:val="001D0668"/>
    <w:rsid w:val="001D1A1F"/>
    <w:rsid w:val="001D2729"/>
    <w:rsid w:val="001E37BA"/>
    <w:rsid w:val="001F0C55"/>
    <w:rsid w:val="001F1928"/>
    <w:rsid w:val="001F2D9A"/>
    <w:rsid w:val="001F769A"/>
    <w:rsid w:val="00214FB7"/>
    <w:rsid w:val="0022098C"/>
    <w:rsid w:val="002215B0"/>
    <w:rsid w:val="0023131E"/>
    <w:rsid w:val="00233151"/>
    <w:rsid w:val="002332D8"/>
    <w:rsid w:val="00234D8D"/>
    <w:rsid w:val="0023641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06"/>
    <w:rsid w:val="002A0676"/>
    <w:rsid w:val="002A2BF5"/>
    <w:rsid w:val="002B1451"/>
    <w:rsid w:val="002B2877"/>
    <w:rsid w:val="002C699E"/>
    <w:rsid w:val="002C6BB9"/>
    <w:rsid w:val="002D1431"/>
    <w:rsid w:val="002D169D"/>
    <w:rsid w:val="002D5818"/>
    <w:rsid w:val="002D7737"/>
    <w:rsid w:val="002E03F5"/>
    <w:rsid w:val="002E22D9"/>
    <w:rsid w:val="002F3FA0"/>
    <w:rsid w:val="002F4EFD"/>
    <w:rsid w:val="002F5981"/>
    <w:rsid w:val="003016F3"/>
    <w:rsid w:val="00301A0D"/>
    <w:rsid w:val="00310225"/>
    <w:rsid w:val="003202FC"/>
    <w:rsid w:val="0032097E"/>
    <w:rsid w:val="0032313E"/>
    <w:rsid w:val="00324211"/>
    <w:rsid w:val="0032704F"/>
    <w:rsid w:val="0033073B"/>
    <w:rsid w:val="00341B5F"/>
    <w:rsid w:val="00345A95"/>
    <w:rsid w:val="003470ED"/>
    <w:rsid w:val="003502FB"/>
    <w:rsid w:val="00352162"/>
    <w:rsid w:val="003535D3"/>
    <w:rsid w:val="00354B2C"/>
    <w:rsid w:val="003576C0"/>
    <w:rsid w:val="0036233C"/>
    <w:rsid w:val="00373821"/>
    <w:rsid w:val="00381B70"/>
    <w:rsid w:val="0039111E"/>
    <w:rsid w:val="00392E03"/>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E3769"/>
    <w:rsid w:val="003F0CE4"/>
    <w:rsid w:val="003F5C16"/>
    <w:rsid w:val="0040345D"/>
    <w:rsid w:val="0040543A"/>
    <w:rsid w:val="00410B71"/>
    <w:rsid w:val="00412A6B"/>
    <w:rsid w:val="00415D9F"/>
    <w:rsid w:val="0041641D"/>
    <w:rsid w:val="004255DA"/>
    <w:rsid w:val="00425EF1"/>
    <w:rsid w:val="004262A9"/>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71DD"/>
    <w:rsid w:val="004F2929"/>
    <w:rsid w:val="004F3170"/>
    <w:rsid w:val="004F685E"/>
    <w:rsid w:val="004F7D1A"/>
    <w:rsid w:val="005016B3"/>
    <w:rsid w:val="00502A48"/>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30D2"/>
    <w:rsid w:val="00554715"/>
    <w:rsid w:val="00554D01"/>
    <w:rsid w:val="00560C93"/>
    <w:rsid w:val="00562D8A"/>
    <w:rsid w:val="0056429F"/>
    <w:rsid w:val="005661FF"/>
    <w:rsid w:val="0056633C"/>
    <w:rsid w:val="005769DD"/>
    <w:rsid w:val="005779F8"/>
    <w:rsid w:val="0058162B"/>
    <w:rsid w:val="00583DC3"/>
    <w:rsid w:val="005906EA"/>
    <w:rsid w:val="00591A9D"/>
    <w:rsid w:val="00593131"/>
    <w:rsid w:val="00593AC7"/>
    <w:rsid w:val="00597434"/>
    <w:rsid w:val="005A1596"/>
    <w:rsid w:val="005A3723"/>
    <w:rsid w:val="005A3B89"/>
    <w:rsid w:val="005B35F0"/>
    <w:rsid w:val="005C0CA8"/>
    <w:rsid w:val="005C7AFF"/>
    <w:rsid w:val="005D660C"/>
    <w:rsid w:val="005E2FE4"/>
    <w:rsid w:val="005F23C0"/>
    <w:rsid w:val="005F3214"/>
    <w:rsid w:val="005F4847"/>
    <w:rsid w:val="00600399"/>
    <w:rsid w:val="006031DB"/>
    <w:rsid w:val="00605789"/>
    <w:rsid w:val="00610CDD"/>
    <w:rsid w:val="00615E89"/>
    <w:rsid w:val="0061659F"/>
    <w:rsid w:val="0061791B"/>
    <w:rsid w:val="006222A5"/>
    <w:rsid w:val="00625D79"/>
    <w:rsid w:val="00632797"/>
    <w:rsid w:val="006350DA"/>
    <w:rsid w:val="00635B4C"/>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5EDB"/>
    <w:rsid w:val="00686C5A"/>
    <w:rsid w:val="006911F8"/>
    <w:rsid w:val="00694A8B"/>
    <w:rsid w:val="006A6D54"/>
    <w:rsid w:val="006C21CD"/>
    <w:rsid w:val="006C2CE2"/>
    <w:rsid w:val="006C3133"/>
    <w:rsid w:val="006C7A86"/>
    <w:rsid w:val="006E26E1"/>
    <w:rsid w:val="006E7481"/>
    <w:rsid w:val="006E75AE"/>
    <w:rsid w:val="006F52C0"/>
    <w:rsid w:val="006F6B84"/>
    <w:rsid w:val="007012C3"/>
    <w:rsid w:val="00701FB8"/>
    <w:rsid w:val="007133BD"/>
    <w:rsid w:val="00715ABE"/>
    <w:rsid w:val="00717A11"/>
    <w:rsid w:val="00721145"/>
    <w:rsid w:val="00725FB5"/>
    <w:rsid w:val="00730FF6"/>
    <w:rsid w:val="0073127A"/>
    <w:rsid w:val="00732D3A"/>
    <w:rsid w:val="0073379E"/>
    <w:rsid w:val="00735723"/>
    <w:rsid w:val="0074073A"/>
    <w:rsid w:val="00740C68"/>
    <w:rsid w:val="00742726"/>
    <w:rsid w:val="00743163"/>
    <w:rsid w:val="007527EE"/>
    <w:rsid w:val="0077055E"/>
    <w:rsid w:val="007756F8"/>
    <w:rsid w:val="007757C1"/>
    <w:rsid w:val="00781CA8"/>
    <w:rsid w:val="007824E6"/>
    <w:rsid w:val="00783B0F"/>
    <w:rsid w:val="00785731"/>
    <w:rsid w:val="00785F34"/>
    <w:rsid w:val="00786054"/>
    <w:rsid w:val="00790FD5"/>
    <w:rsid w:val="007941FC"/>
    <w:rsid w:val="007A06FF"/>
    <w:rsid w:val="007A3C1F"/>
    <w:rsid w:val="007B2F2B"/>
    <w:rsid w:val="007B359E"/>
    <w:rsid w:val="007B6BEB"/>
    <w:rsid w:val="007C0EBC"/>
    <w:rsid w:val="007C260E"/>
    <w:rsid w:val="007C5C33"/>
    <w:rsid w:val="007C643C"/>
    <w:rsid w:val="007C6BBD"/>
    <w:rsid w:val="007D0F42"/>
    <w:rsid w:val="007D494D"/>
    <w:rsid w:val="007D4BF3"/>
    <w:rsid w:val="007D4E23"/>
    <w:rsid w:val="007D6E92"/>
    <w:rsid w:val="007E18A0"/>
    <w:rsid w:val="007E43A2"/>
    <w:rsid w:val="007E4D24"/>
    <w:rsid w:val="007E5F20"/>
    <w:rsid w:val="007E7CD2"/>
    <w:rsid w:val="007F1C2F"/>
    <w:rsid w:val="007F3067"/>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588D"/>
    <w:rsid w:val="00846AB9"/>
    <w:rsid w:val="00846D28"/>
    <w:rsid w:val="00846E80"/>
    <w:rsid w:val="00851852"/>
    <w:rsid w:val="0085616B"/>
    <w:rsid w:val="00863B3A"/>
    <w:rsid w:val="00865D71"/>
    <w:rsid w:val="00871F0B"/>
    <w:rsid w:val="00873707"/>
    <w:rsid w:val="008777B1"/>
    <w:rsid w:val="0088519E"/>
    <w:rsid w:val="00886EC4"/>
    <w:rsid w:val="00886F2C"/>
    <w:rsid w:val="00887C13"/>
    <w:rsid w:val="00887DF2"/>
    <w:rsid w:val="008920DA"/>
    <w:rsid w:val="008A1E45"/>
    <w:rsid w:val="008B2B2F"/>
    <w:rsid w:val="008D0900"/>
    <w:rsid w:val="008D1E14"/>
    <w:rsid w:val="008D7356"/>
    <w:rsid w:val="008D7891"/>
    <w:rsid w:val="008E3746"/>
    <w:rsid w:val="008F1E8A"/>
    <w:rsid w:val="00900564"/>
    <w:rsid w:val="00902F15"/>
    <w:rsid w:val="009053E1"/>
    <w:rsid w:val="0091479E"/>
    <w:rsid w:val="009219EA"/>
    <w:rsid w:val="00921E29"/>
    <w:rsid w:val="00922291"/>
    <w:rsid w:val="009244BB"/>
    <w:rsid w:val="00931690"/>
    <w:rsid w:val="00931A1C"/>
    <w:rsid w:val="00937F82"/>
    <w:rsid w:val="009421A6"/>
    <w:rsid w:val="00945AFF"/>
    <w:rsid w:val="00965312"/>
    <w:rsid w:val="00970C2C"/>
    <w:rsid w:val="00983769"/>
    <w:rsid w:val="00983947"/>
    <w:rsid w:val="00984012"/>
    <w:rsid w:val="00984BA3"/>
    <w:rsid w:val="00986EB2"/>
    <w:rsid w:val="00987F11"/>
    <w:rsid w:val="00993CB9"/>
    <w:rsid w:val="00993F81"/>
    <w:rsid w:val="00995F77"/>
    <w:rsid w:val="0099608D"/>
    <w:rsid w:val="0099660F"/>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665"/>
    <w:rsid w:val="00A1076D"/>
    <w:rsid w:val="00A116F2"/>
    <w:rsid w:val="00A15C30"/>
    <w:rsid w:val="00A15D55"/>
    <w:rsid w:val="00A21461"/>
    <w:rsid w:val="00A214FC"/>
    <w:rsid w:val="00A23CA5"/>
    <w:rsid w:val="00A252F8"/>
    <w:rsid w:val="00A26C5B"/>
    <w:rsid w:val="00A31A68"/>
    <w:rsid w:val="00A43907"/>
    <w:rsid w:val="00A4450E"/>
    <w:rsid w:val="00A474AD"/>
    <w:rsid w:val="00A475CE"/>
    <w:rsid w:val="00A53A38"/>
    <w:rsid w:val="00A56E6A"/>
    <w:rsid w:val="00A601F0"/>
    <w:rsid w:val="00A637E8"/>
    <w:rsid w:val="00A67409"/>
    <w:rsid w:val="00A67F0D"/>
    <w:rsid w:val="00A75A45"/>
    <w:rsid w:val="00A80391"/>
    <w:rsid w:val="00A8499D"/>
    <w:rsid w:val="00A86156"/>
    <w:rsid w:val="00A94D33"/>
    <w:rsid w:val="00AA028A"/>
    <w:rsid w:val="00AA0E27"/>
    <w:rsid w:val="00AA4BAF"/>
    <w:rsid w:val="00AB346D"/>
    <w:rsid w:val="00AB580C"/>
    <w:rsid w:val="00AB78BC"/>
    <w:rsid w:val="00AC189F"/>
    <w:rsid w:val="00AC5570"/>
    <w:rsid w:val="00AC60A6"/>
    <w:rsid w:val="00AC769C"/>
    <w:rsid w:val="00AC786A"/>
    <w:rsid w:val="00AD01D6"/>
    <w:rsid w:val="00AD42C3"/>
    <w:rsid w:val="00AD4D08"/>
    <w:rsid w:val="00AD565C"/>
    <w:rsid w:val="00AE238A"/>
    <w:rsid w:val="00AF1A24"/>
    <w:rsid w:val="00B00F9D"/>
    <w:rsid w:val="00B10338"/>
    <w:rsid w:val="00B11E51"/>
    <w:rsid w:val="00B138A7"/>
    <w:rsid w:val="00B16E6E"/>
    <w:rsid w:val="00B17BC9"/>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55B68"/>
    <w:rsid w:val="00B630A8"/>
    <w:rsid w:val="00B65E17"/>
    <w:rsid w:val="00B6615D"/>
    <w:rsid w:val="00B67CA2"/>
    <w:rsid w:val="00B741E5"/>
    <w:rsid w:val="00B74878"/>
    <w:rsid w:val="00B77126"/>
    <w:rsid w:val="00B800C0"/>
    <w:rsid w:val="00B93008"/>
    <w:rsid w:val="00B96190"/>
    <w:rsid w:val="00BA1209"/>
    <w:rsid w:val="00BA34A2"/>
    <w:rsid w:val="00BA4D8A"/>
    <w:rsid w:val="00BB5BD6"/>
    <w:rsid w:val="00BC098D"/>
    <w:rsid w:val="00BC253B"/>
    <w:rsid w:val="00BC755C"/>
    <w:rsid w:val="00BC7E72"/>
    <w:rsid w:val="00BD0A15"/>
    <w:rsid w:val="00BD0DFF"/>
    <w:rsid w:val="00BD36BE"/>
    <w:rsid w:val="00BD658B"/>
    <w:rsid w:val="00BD6B13"/>
    <w:rsid w:val="00BE0384"/>
    <w:rsid w:val="00BE1CCE"/>
    <w:rsid w:val="00BE37A0"/>
    <w:rsid w:val="00BE3995"/>
    <w:rsid w:val="00BE5606"/>
    <w:rsid w:val="00BE6475"/>
    <w:rsid w:val="00BE70D3"/>
    <w:rsid w:val="00BF467D"/>
    <w:rsid w:val="00C01760"/>
    <w:rsid w:val="00C018F1"/>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8462C"/>
    <w:rsid w:val="00C921DC"/>
    <w:rsid w:val="00C928C0"/>
    <w:rsid w:val="00CA1574"/>
    <w:rsid w:val="00CA3BF6"/>
    <w:rsid w:val="00CA3E23"/>
    <w:rsid w:val="00CA723F"/>
    <w:rsid w:val="00CA7B06"/>
    <w:rsid w:val="00CB4465"/>
    <w:rsid w:val="00CB4691"/>
    <w:rsid w:val="00CB681D"/>
    <w:rsid w:val="00CB7A0C"/>
    <w:rsid w:val="00CC1872"/>
    <w:rsid w:val="00CC5610"/>
    <w:rsid w:val="00CC5CF4"/>
    <w:rsid w:val="00CC7452"/>
    <w:rsid w:val="00CC7E95"/>
    <w:rsid w:val="00CD083C"/>
    <w:rsid w:val="00CD0A7B"/>
    <w:rsid w:val="00CD0C5E"/>
    <w:rsid w:val="00CD127A"/>
    <w:rsid w:val="00CE4B64"/>
    <w:rsid w:val="00CE4ED9"/>
    <w:rsid w:val="00CE77EC"/>
    <w:rsid w:val="00CF475C"/>
    <w:rsid w:val="00D11257"/>
    <w:rsid w:val="00D11DD1"/>
    <w:rsid w:val="00D146F4"/>
    <w:rsid w:val="00D174E5"/>
    <w:rsid w:val="00D22CD7"/>
    <w:rsid w:val="00D2327C"/>
    <w:rsid w:val="00D23C6D"/>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0C8"/>
    <w:rsid w:val="00D92DFB"/>
    <w:rsid w:val="00D9496C"/>
    <w:rsid w:val="00D958C8"/>
    <w:rsid w:val="00D97125"/>
    <w:rsid w:val="00DA10AF"/>
    <w:rsid w:val="00DA6719"/>
    <w:rsid w:val="00DA6971"/>
    <w:rsid w:val="00DB26CF"/>
    <w:rsid w:val="00DC1A1A"/>
    <w:rsid w:val="00DC4D6F"/>
    <w:rsid w:val="00DD121D"/>
    <w:rsid w:val="00DD4802"/>
    <w:rsid w:val="00DD4F96"/>
    <w:rsid w:val="00DD5ADA"/>
    <w:rsid w:val="00DD692D"/>
    <w:rsid w:val="00DE2152"/>
    <w:rsid w:val="00DE2ECC"/>
    <w:rsid w:val="00DE3201"/>
    <w:rsid w:val="00DF7AEE"/>
    <w:rsid w:val="00E01FF5"/>
    <w:rsid w:val="00E02897"/>
    <w:rsid w:val="00E05D84"/>
    <w:rsid w:val="00E10DF7"/>
    <w:rsid w:val="00E11016"/>
    <w:rsid w:val="00E12D14"/>
    <w:rsid w:val="00E1773D"/>
    <w:rsid w:val="00E233B3"/>
    <w:rsid w:val="00E27372"/>
    <w:rsid w:val="00E2787F"/>
    <w:rsid w:val="00E2798A"/>
    <w:rsid w:val="00E31C5F"/>
    <w:rsid w:val="00E37D5D"/>
    <w:rsid w:val="00E46267"/>
    <w:rsid w:val="00E502A8"/>
    <w:rsid w:val="00E50EDD"/>
    <w:rsid w:val="00E5154D"/>
    <w:rsid w:val="00E535A6"/>
    <w:rsid w:val="00E5377F"/>
    <w:rsid w:val="00E53F8E"/>
    <w:rsid w:val="00E54098"/>
    <w:rsid w:val="00E55621"/>
    <w:rsid w:val="00E56039"/>
    <w:rsid w:val="00E56CC0"/>
    <w:rsid w:val="00E60427"/>
    <w:rsid w:val="00E70184"/>
    <w:rsid w:val="00E73799"/>
    <w:rsid w:val="00E73B6B"/>
    <w:rsid w:val="00E75469"/>
    <w:rsid w:val="00E766C7"/>
    <w:rsid w:val="00E83D3E"/>
    <w:rsid w:val="00E84207"/>
    <w:rsid w:val="00E9158B"/>
    <w:rsid w:val="00E916E9"/>
    <w:rsid w:val="00E91C92"/>
    <w:rsid w:val="00E9387C"/>
    <w:rsid w:val="00E94E70"/>
    <w:rsid w:val="00EA046E"/>
    <w:rsid w:val="00EA0B24"/>
    <w:rsid w:val="00EA1E4E"/>
    <w:rsid w:val="00EA212F"/>
    <w:rsid w:val="00EA41E9"/>
    <w:rsid w:val="00EB1FCB"/>
    <w:rsid w:val="00EB24FA"/>
    <w:rsid w:val="00EB3308"/>
    <w:rsid w:val="00EB4003"/>
    <w:rsid w:val="00EB43F0"/>
    <w:rsid w:val="00EB4B94"/>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45D5"/>
    <w:rsid w:val="00F65492"/>
    <w:rsid w:val="00F70306"/>
    <w:rsid w:val="00F723AE"/>
    <w:rsid w:val="00F73AF8"/>
    <w:rsid w:val="00F76251"/>
    <w:rsid w:val="00F77875"/>
    <w:rsid w:val="00F81888"/>
    <w:rsid w:val="00F821F6"/>
    <w:rsid w:val="00F85B9C"/>
    <w:rsid w:val="00F94FCA"/>
    <w:rsid w:val="00FA70BD"/>
    <w:rsid w:val="00FB0CBE"/>
    <w:rsid w:val="00FB1B93"/>
    <w:rsid w:val="00FB2825"/>
    <w:rsid w:val="00FB28FB"/>
    <w:rsid w:val="00FB4409"/>
    <w:rsid w:val="00FB6DE5"/>
    <w:rsid w:val="00FC02B2"/>
    <w:rsid w:val="00FC4985"/>
    <w:rsid w:val="00FC7FC4"/>
    <w:rsid w:val="00FD4F3A"/>
    <w:rsid w:val="00FD57BC"/>
    <w:rsid w:val="00FD6CF8"/>
    <w:rsid w:val="00FD6D9C"/>
    <w:rsid w:val="00FD791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FD791C"/>
    <w:pPr>
      <w:spacing w:line="240" w:lineRule="auto"/>
    </w:pPr>
    <w:rPr>
      <w:i/>
      <w:iCs/>
      <w:color w:val="1F497D" w:themeColor="text2"/>
      <w:sz w:val="18"/>
      <w:szCs w:val="18"/>
    </w:rPr>
  </w:style>
  <w:style w:type="paragraph" w:styleId="Puntoelenco">
    <w:name w:val="List Bullet"/>
    <w:basedOn w:val="Normale"/>
    <w:uiPriority w:val="99"/>
    <w:unhideWhenUsed/>
    <w:rsid w:val="00B11E51"/>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uehost.com/web-hosting/signup" TargetMode="External"/><Relationship Id="rId18" Type="http://schemas.openxmlformats.org/officeDocument/2006/relationships/hyperlink" Target="https://www.dailyrazor.com/shared-tomcat-hosting/" TargetMode="External"/><Relationship Id="rId3" Type="http://schemas.openxmlformats.org/officeDocument/2006/relationships/styles" Target="styles.xml"/><Relationship Id="rId21" Type="http://schemas.openxmlformats.org/officeDocument/2006/relationships/hyperlink" Target="https://www.hostingadvice.com/reviews/chea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loudbees.com/products/cloudbees-codeshi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penshift.com/" TargetMode="External"/><Relationship Id="rId20" Type="http://schemas.openxmlformats.org/officeDocument/2006/relationships/hyperlink" Target="https://www.ktchost.com/global-special-host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2hosting.com/java-hosting"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mochahost.com/it/java.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y.a2hosting.com/cart.php" TargetMode="External"/><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1AE64-15C4-49A9-AEAB-9ECD193F9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4</Pages>
  <Words>845</Words>
  <Characters>4820</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103</cp:revision>
  <dcterms:created xsi:type="dcterms:W3CDTF">2015-06-23T12:36:00Z</dcterms:created>
  <dcterms:modified xsi:type="dcterms:W3CDTF">2019-01-16T15:18:00Z</dcterms:modified>
</cp:coreProperties>
</file>