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00618" w:rsidP="007A3C1F">
            <w:pPr>
              <w:pStyle w:val="Nessunaspaziatura"/>
              <w:spacing w:line="360" w:lineRule="auto"/>
            </w:pPr>
            <w:r>
              <w:t>22.09.2017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90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904002" w:rsidP="009040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Le prime due ore erano dedicate al primo </w:t>
            </w:r>
            <w:proofErr w:type="spellStart"/>
            <w:r>
              <w:rPr>
                <w:b w:val="0"/>
              </w:rPr>
              <w:t>espe</w:t>
            </w:r>
            <w:proofErr w:type="spellEnd"/>
            <w:r>
              <w:rPr>
                <w:b w:val="0"/>
              </w:rPr>
              <w:t xml:space="preserve"> teorico della materia. In seguito ci sono state due ore di teoria riguardante la progettazione, il secondo grande capitolo del ciclo di vita di un progetto. </w:t>
            </w:r>
          </w:p>
          <w:p w:rsidR="00904002" w:rsidRDefault="00904002" w:rsidP="009040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terminato di fare il Gantt e quasi terminata la progettazione dell’interfaccia tramite </w:t>
            </w:r>
            <w:proofErr w:type="spellStart"/>
            <w:r>
              <w:rPr>
                <w:b w:val="0"/>
              </w:rPr>
              <w:t>MoqUps</w:t>
            </w:r>
            <w:proofErr w:type="spellEnd"/>
            <w:r>
              <w:rPr>
                <w:b w:val="0"/>
              </w:rPr>
              <w:t xml:space="preserve"> Online. </w:t>
            </w:r>
          </w:p>
          <w:p w:rsidR="00904002" w:rsidRDefault="00904002" w:rsidP="00904002">
            <w:pPr>
              <w:pStyle w:val="Nessunaspaziatura"/>
              <w:rPr>
                <w:b w:val="0"/>
              </w:rPr>
            </w:pPr>
          </w:p>
          <w:p w:rsidR="00904002" w:rsidRDefault="00904002" w:rsidP="00904002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2pt;height:123pt">
                  <v:imagedata r:id="rId8" o:title="Gantt"/>
                </v:shape>
              </w:pict>
            </w:r>
          </w:p>
          <w:p w:rsidR="00904002" w:rsidRPr="00632797" w:rsidRDefault="00904002" w:rsidP="0090400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pict>
                <v:shape id="_x0000_i1026" type="#_x0000_t75" style="width:481.8pt;height:273.6pt">
                  <v:imagedata r:id="rId9" o:title="P1S3"/>
                </v:shape>
              </w:pic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04002" w:rsidP="00F723AE">
            <w:pPr>
              <w:rPr>
                <w:b w:val="0"/>
              </w:rPr>
            </w:pPr>
            <w:r>
              <w:rPr>
                <w:b w:val="0"/>
              </w:rPr>
              <w:t xml:space="preserve">Tempo non sufficiente per terminare il capitolo progettazione della documentazione. Risolverò finendolo a casa oppure all’inizio della prossima lezione.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04002" w:rsidP="009040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Devo ancora fare la maggior parte del capitolo della progettazione, che invece era previsto da finire in giornata. Questo perché il Gantt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e la progettazione dell’interfaccia mi hanno preso molto più tempo del previsto.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04002" w:rsidP="009040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Domanda riguardante “situazione professionale attuale, lavoro”.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904002" w:rsidP="00AB580C">
            <w:pPr>
              <w:rPr>
                <w:b w:val="0"/>
              </w:rPr>
            </w:pPr>
            <w:r>
              <w:rPr>
                <w:b w:val="0"/>
                <w:bCs w:val="0"/>
              </w:rPr>
              <w:t>Finire il capitolo della progettazione.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04002" w:rsidP="009040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la progettazione dell’interfaccia. 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18F" w:rsidRDefault="00C8118F" w:rsidP="00DC1A1A">
      <w:pPr>
        <w:spacing w:after="0" w:line="240" w:lineRule="auto"/>
      </w:pPr>
      <w:r>
        <w:separator/>
      </w:r>
    </w:p>
  </w:endnote>
  <w:endnote w:type="continuationSeparator" w:id="0">
    <w:p w:rsidR="00C8118F" w:rsidRDefault="00C811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8118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070BD">
          <w:t>Form di inserimento dati Espoprofessioni</w:t>
        </w:r>
        <w:r w:rsidR="00E070BD">
          <w:tab/>
        </w:r>
      </w:sdtContent>
    </w:sdt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904002" w:rsidRPr="00904002">
      <w:rPr>
        <w:noProof/>
        <w:lang w:val="it-IT"/>
      </w:rPr>
      <w:t>2</w:t>
    </w:r>
    <w:r w:rsidR="00E070BD">
      <w:fldChar w:fldCharType="end"/>
    </w:r>
    <w:r w:rsidR="00E070BD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90400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18F" w:rsidRDefault="00C8118F" w:rsidP="00DC1A1A">
      <w:pPr>
        <w:spacing w:after="0" w:line="240" w:lineRule="auto"/>
      </w:pPr>
      <w:r>
        <w:separator/>
      </w:r>
    </w:p>
  </w:footnote>
  <w:footnote w:type="continuationSeparator" w:id="0">
    <w:p w:rsidR="00C8118F" w:rsidRDefault="00C811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1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4002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118F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E4A0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26FE8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E4A06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514E1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FECA-FDFA-42EA-A531-4EB2FD41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	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9</cp:revision>
  <dcterms:created xsi:type="dcterms:W3CDTF">2015-06-23T12:36:00Z</dcterms:created>
  <dcterms:modified xsi:type="dcterms:W3CDTF">2017-09-22T14:21:00Z</dcterms:modified>
</cp:coreProperties>
</file>