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269" w:line="227" w:lineRule="auto"/>
        <w:jc w:val="right"/>
        <w:rPr>
          <w:rFonts w:ascii="Times New Roman" w:hAnsi="Times New Roman" w:eastAsia="Times New Roman" w:cs="Times New Roman"/>
        </w:rPr>
      </w:pPr>
      <w:r>
        <w:rPr>
          <w:spacing w:val="2"/>
        </w:rPr>
        <w:t>编</w:t>
      </w:r>
      <w:r>
        <w:rPr>
          <w:spacing w:val="10"/>
        </w:rPr>
        <w:t xml:space="preserve">    </w:t>
      </w:r>
      <w:r>
        <w:rPr>
          <w:spacing w:val="2"/>
        </w:rPr>
        <w:t>号</w:t>
      </w:r>
      <w:r>
        <w:rPr>
          <w:rFonts w:ascii="Times New Roman" w:hAnsi="Times New Roman" w:eastAsia="Times New Roman" w:cs="Times New Roman"/>
          <w:b/>
          <w:bCs/>
          <w:spacing w:val="2"/>
        </w:rPr>
        <w:t>:</w:t>
      </w:r>
      <w:r>
        <w:rPr>
          <w:rFonts w:ascii="Times New Roman" w:hAnsi="Times New Roman" w:eastAsia="Times New Roman" w:cs="Times New Roman"/>
          <w:b/>
          <w:bCs/>
          <w:spacing w:val="33"/>
        </w:rPr>
        <w:t xml:space="preserve"> </w:t>
      </w:r>
      <w:r>
        <w:rPr>
          <w:rFonts w:ascii="Times New Roman" w:hAnsi="Times New Roman" w:eastAsia="Times New Roman" w:cs="Times New Roman"/>
          <w:b/>
          <w:bCs/>
          <w:u w:val="single" w:color="auto"/>
          <w:spacing w:val="2"/>
        </w:rPr>
        <w:t>2018123456</w:t>
      </w:r>
    </w:p>
    <w:p>
      <w:pPr>
        <w:pStyle w:val="BodyText"/>
        <w:ind w:left="5853"/>
        <w:spacing w:before="294" w:line="229" w:lineRule="auto"/>
        <w:rPr>
          <w:rFonts w:ascii="Times New Roman" w:hAnsi="Times New Roman" w:eastAsia="Times New Roman" w:cs="Times New Roman"/>
        </w:rPr>
      </w:pPr>
      <w:r>
        <w:rPr>
          <w:spacing w:val="1"/>
        </w:rPr>
        <w:t>审定成绩</w:t>
      </w:r>
      <w:r>
        <w:rPr>
          <w:rFonts w:ascii="Times New Roman" w:hAnsi="Times New Roman" w:eastAsia="Times New Roman" w:cs="Times New Roman"/>
          <w:b/>
          <w:bCs/>
          <w:spacing w:val="1"/>
        </w:rPr>
        <w:t>:</w:t>
      </w:r>
      <w:r>
        <w:rPr>
          <w:rFonts w:ascii="Times New Roman" w:hAnsi="Times New Roman" w:eastAsia="Times New Roman" w:cs="Times New Roman"/>
          <w:b/>
          <w:bCs/>
          <w:spacing w:val="44"/>
        </w:rPr>
        <w:t xml:space="preserve"> </w:t>
      </w:r>
      <w:r>
        <w:rPr>
          <w:rFonts w:ascii="Times New Roman" w:hAnsi="Times New Roman" w:eastAsia="Times New Roman" w:cs="Times New Roman"/>
          <w:b/>
          <w:bCs/>
          <w:u w:val="single" w:color="auto"/>
          <w:spacing w:val="1"/>
        </w:rPr>
        <w:t xml:space="preserve">        B+       </w:t>
      </w:r>
    </w:p>
    <w:p>
      <w:pPr>
        <w:spacing w:line="277" w:lineRule="auto"/>
        <w:rPr>
          <w:rFonts w:ascii="Arial"/>
          <w:sz w:val="21"/>
        </w:rPr>
      </w:pPr>
      <w:r/>
    </w:p>
    <w:p>
      <w:pPr>
        <w:ind w:firstLine="1208"/>
        <w:spacing w:line="1594" w:lineRule="exact"/>
        <w:rPr/>
      </w:pPr>
      <w:r>
        <w:rPr>
          <w:position w:val="-31"/>
        </w:rPr>
        <w:drawing>
          <wp:inline distT="0" distB="0" distL="0" distR="0">
            <wp:extent cx="3757588" cy="101193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757588" cy="1011939"/>
                    </a:xfrm>
                    <a:prstGeom prst="rect">
                      <a:avLst/>
                    </a:prstGeom>
                  </pic:spPr>
                </pic:pic>
              </a:graphicData>
            </a:graphic>
          </wp:inline>
        </w:drawing>
      </w:r>
    </w:p>
    <w:p>
      <w:pPr>
        <w:pStyle w:val="BodyText"/>
        <w:ind w:left="1754"/>
        <w:spacing w:before="256" w:line="225" w:lineRule="auto"/>
        <w:rPr>
          <w:sz w:val="51"/>
          <w:szCs w:val="51"/>
        </w:rPr>
      </w:pPr>
      <w:r>
        <w:rPr>
          <w:sz w:val="51"/>
          <w:szCs w:val="51"/>
        </w:rPr>
        <w:t>本科毕业设计（论文）</w:t>
      </w:r>
    </w:p>
    <w:p>
      <w:pPr>
        <w:spacing w:line="305" w:lineRule="auto"/>
        <w:rPr>
          <w:rFonts w:ascii="Arial"/>
          <w:sz w:val="21"/>
        </w:rPr>
      </w:pPr>
      <w:r/>
    </w:p>
    <w:p>
      <w:pPr>
        <w:ind w:firstLine="3587"/>
        <w:spacing w:line="1159" w:lineRule="exact"/>
        <w:rPr/>
      </w:pPr>
      <w:r>
        <w:rPr>
          <w:position w:val="-23"/>
        </w:rPr>
        <w:drawing>
          <wp:inline distT="0" distB="0" distL="0" distR="0">
            <wp:extent cx="735776" cy="73638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35776" cy="736385"/>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ind w:left="3064" w:right="1007" w:hanging="2094"/>
        <w:spacing w:before="88" w:line="350" w:lineRule="auto"/>
        <w:rPr/>
      </w:pPr>
      <w:r>
        <w:pict>
          <v:shape id="_x0000_s2" style="position:absolute;margin-left:109.332pt;margin-top:50.3589pt;mso-position-vertical-relative:text;mso-position-horizontal-relative:text;width:267.1pt;height:0.4pt;z-index:251661312;" filled="false" strokecolor="#000000" strokeweight="0.40pt" coordsize="5342,8" coordorigin="0,0" path="m0,3l5341,3e">
            <v:stroke joinstyle="miter" miterlimit="10"/>
          </v:shape>
        </w:pict>
      </w:r>
      <w:r>
        <w:rPr>
          <w:spacing w:val="5"/>
        </w:rPr>
        <w:t>中文题目</w:t>
      </w:r>
      <w:r>
        <w:rPr>
          <w:spacing w:val="5"/>
        </w:rPr>
        <w:t xml:space="preserve"> </w:t>
      </w:r>
      <w:r>
        <w:rPr>
          <w:u w:val="single" w:color="auto"/>
          <w:spacing w:val="7"/>
        </w:rPr>
        <w:t xml:space="preserve">            </w:t>
      </w:r>
      <w:r>
        <w:rPr>
          <w:u w:val="single" w:color="auto"/>
          <w:spacing w:val="5"/>
        </w:rPr>
        <w:t>基于移动平台的</w:t>
      </w:r>
      <w:r>
        <w:rPr>
          <w:u w:val="single" w:color="auto"/>
          <w:spacing w:val="5"/>
        </w:rPr>
        <w:t xml:space="preserve">            </w:t>
      </w:r>
      <w:r>
        <w:rPr>
          <w:spacing w:val="7"/>
        </w:rPr>
        <w:t>固定目标识别及瞄准系统设计</w:t>
      </w:r>
    </w:p>
    <w:p>
      <w:pPr>
        <w:spacing w:line="350" w:lineRule="auto"/>
        <w:sectPr>
          <w:pgSz w:w="11906" w:h="16838"/>
          <w:pgMar w:top="1431" w:right="1588" w:bottom="0" w:left="1785" w:header="0" w:footer="0" w:gutter="0"/>
          <w:cols w:equalWidth="0" w:num="1">
            <w:col w:w="8532" w:space="0"/>
          </w:cols>
        </w:sectPr>
        <w:rPr/>
      </w:pPr>
    </w:p>
    <w:p>
      <w:pPr>
        <w:pStyle w:val="BodyText"/>
        <w:ind w:left="955"/>
        <w:spacing w:before="56" w:line="228" w:lineRule="auto"/>
        <w:rPr/>
      </w:pPr>
      <w:r>
        <w:pict>
          <v:shape id="_x0000_s4" style="position:absolute;margin-left:109.332pt;margin-top:21.7755pt;mso-position-vertical-relative:text;mso-position-horizontal-relative:text;width:267.1pt;height:0.4pt;z-index:251659264;" filled="false" strokecolor="#000000" strokeweight="0.40pt" coordsize="5342,8" coordorigin="0,0" path="m0,3l5341,3e">
            <v:stroke joinstyle="miter" miterlimit="10"/>
          </v:shape>
        </w:pict>
      </w:r>
      <w:r>
        <w:pict>
          <v:shape id="_x0000_s6" style="position:absolute;margin-left:109.332pt;margin-top:48.7755pt;mso-position-vertical-relative:text;mso-position-horizontal-relative:text;width:267.1pt;height:0.4pt;z-index:251660288;" filled="false" strokecolor="#000000" strokeweight="0.40pt" coordsize="5342,8" coordorigin="0,0" path="m0,3l5341,3e">
            <v:stroke joinstyle="miter" miterlimit="10"/>
          </v:shape>
        </w:pict>
      </w:r>
      <w:r>
        <w:rPr>
          <w:spacing w:val="4"/>
        </w:rPr>
        <w:t>英文题目</w:t>
      </w:r>
    </w:p>
    <w:p>
      <w:pPr>
        <w:spacing w:line="23" w:lineRule="exact"/>
        <w:rPr/>
      </w:pPr>
      <w:r/>
    </w:p>
    <w:p>
      <w:pPr>
        <w:spacing w:line="14" w:lineRule="auto"/>
        <w:rPr>
          <w:rFonts w:ascii="Arial"/>
          <w:sz w:val="2"/>
        </w:rPr>
      </w:pPr>
      <w:r>
        <w:rPr>
          <w:rFonts w:ascii="Arial" w:hAnsi="Arial" w:eastAsia="Arial" w:cs="Arial"/>
          <w:sz w:val="2"/>
          <w:szCs w:val="2"/>
        </w:rPr>
        <w:br w:type="column"/>
      </w:r>
    </w:p>
    <w:p>
      <w:pPr>
        <w:spacing w:before="102" w:line="19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Fixed-Target Recognition a</w:t>
      </w:r>
      <w:r>
        <w:rPr>
          <w:rFonts w:ascii="Times New Roman" w:hAnsi="Times New Roman" w:eastAsia="Times New Roman" w:cs="Times New Roman"/>
          <w:sz w:val="27"/>
          <w:szCs w:val="27"/>
          <w:b/>
          <w:bCs/>
          <w:spacing w:val="2"/>
        </w:rPr>
        <w:t>nd</w:t>
      </w:r>
    </w:p>
    <w:p>
      <w:pPr>
        <w:spacing w:line="195" w:lineRule="auto"/>
        <w:sectPr>
          <w:type w:val="continuous"/>
          <w:pgSz w:w="11906" w:h="16838"/>
          <w:pgMar w:top="1431" w:right="1588" w:bottom="0" w:left="1785" w:header="0" w:footer="0" w:gutter="0"/>
          <w:cols w:equalWidth="0" w:num="2">
            <w:col w:w="2983" w:space="100"/>
            <w:col w:w="5450" w:space="0"/>
          </w:cols>
        </w:sectPr>
        <w:rPr>
          <w:rFonts w:ascii="Times New Roman" w:hAnsi="Times New Roman" w:eastAsia="Times New Roman" w:cs="Times New Roman"/>
          <w:sz w:val="27"/>
          <w:szCs w:val="27"/>
        </w:rPr>
      </w:pPr>
    </w:p>
    <w:p>
      <w:pPr>
        <w:ind w:left="2643"/>
        <w:spacing w:before="231" w:line="19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Aiming System on</w:t>
      </w:r>
      <w:r>
        <w:rPr>
          <w:rFonts w:ascii="Times New Roman" w:hAnsi="Times New Roman" w:eastAsia="Times New Roman" w:cs="Times New Roman"/>
          <w:sz w:val="27"/>
          <w:szCs w:val="27"/>
          <w:b/>
          <w:bCs/>
          <w:spacing w:val="33"/>
          <w:w w:val="101"/>
        </w:rPr>
        <w:t xml:space="preserve"> </w:t>
      </w:r>
      <w:r>
        <w:rPr>
          <w:rFonts w:ascii="Times New Roman" w:hAnsi="Times New Roman" w:eastAsia="Times New Roman" w:cs="Times New Roman"/>
          <w:sz w:val="27"/>
          <w:szCs w:val="27"/>
          <w:b/>
          <w:bCs/>
          <w:spacing w:val="3"/>
        </w:rPr>
        <w:t>a Mobile</w:t>
      </w:r>
      <w:r>
        <w:rPr>
          <w:rFonts w:ascii="Times New Roman" w:hAnsi="Times New Roman" w:eastAsia="Times New Roman" w:cs="Times New Roman"/>
          <w:sz w:val="27"/>
          <w:szCs w:val="27"/>
          <w:b/>
          <w:bCs/>
          <w:spacing w:val="9"/>
        </w:rPr>
        <w:t xml:space="preserve"> </w:t>
      </w:r>
      <w:r>
        <w:rPr>
          <w:rFonts w:ascii="Times New Roman" w:hAnsi="Times New Roman" w:eastAsia="Times New Roman" w:cs="Times New Roman"/>
          <w:sz w:val="27"/>
          <w:szCs w:val="27"/>
          <w:b/>
          <w:bCs/>
          <w:spacing w:val="3"/>
        </w:rPr>
        <w:t>Platform</w:t>
      </w:r>
    </w:p>
    <w:p>
      <w:pPr>
        <w:pStyle w:val="BodyText"/>
        <w:ind w:left="957"/>
        <w:spacing w:before="241" w:line="227" w:lineRule="auto"/>
        <w:rPr/>
      </w:pPr>
      <w:r>
        <w:rPr>
          <w:spacing w:val="5"/>
        </w:rPr>
        <w:t>学院名称</w:t>
      </w:r>
      <w:r>
        <w:rPr>
          <w:spacing w:val="5"/>
        </w:rPr>
        <w:t xml:space="preserve"> </w:t>
      </w:r>
      <w:r>
        <w:rPr>
          <w:u w:val="single" w:color="auto"/>
          <w:spacing w:val="5"/>
        </w:rPr>
        <w:t xml:space="preserve">         </w:t>
      </w:r>
      <w:r>
        <w:rPr>
          <w:u w:val="single" w:color="auto"/>
          <w:spacing w:val="5"/>
        </w:rPr>
        <w:t>自动化</w:t>
      </w:r>
      <w:r>
        <w:rPr>
          <w:rFonts w:ascii="Times New Roman" w:hAnsi="Times New Roman" w:eastAsia="Times New Roman" w:cs="Times New Roman"/>
          <w:b/>
          <w:bCs/>
          <w:u w:val="single" w:color="auto"/>
          <w:spacing w:val="5"/>
        </w:rPr>
        <w:t>/</w:t>
      </w:r>
      <w:r>
        <w:rPr>
          <w:u w:val="single" w:color="auto"/>
          <w:spacing w:val="5"/>
        </w:rPr>
        <w:t>工业物联网</w:t>
      </w:r>
      <w:r>
        <w:rPr>
          <w:u w:val="single" w:color="auto"/>
          <w:spacing w:val="4"/>
        </w:rPr>
        <w:t>学院</w:t>
      </w:r>
      <w:r>
        <w:rPr>
          <w:u w:val="single" w:color="auto"/>
        </w:rPr>
        <w:t xml:space="preserve">          </w:t>
      </w:r>
    </w:p>
    <w:p>
      <w:pPr>
        <w:pStyle w:val="BodyText"/>
        <w:ind w:left="957"/>
        <w:spacing w:before="208" w:line="227" w:lineRule="auto"/>
        <w:rPr/>
      </w:pPr>
      <w:r>
        <w:rPr>
          <w:spacing w:val="3"/>
        </w:rPr>
        <w:t>学生姓名</w:t>
      </w:r>
      <w:r>
        <w:rPr>
          <w:spacing w:val="3"/>
        </w:rPr>
        <w:t xml:space="preserve"> </w:t>
      </w:r>
      <w:r>
        <w:rPr>
          <w:u w:val="single" w:color="auto"/>
          <w:spacing w:val="6"/>
        </w:rPr>
        <w:t xml:space="preserve">                </w:t>
      </w:r>
      <w:r>
        <w:rPr>
          <w:u w:val="single" w:color="auto"/>
          <w:spacing w:val="3"/>
        </w:rPr>
        <w:t>杨应添</w:t>
      </w:r>
      <w:r>
        <w:rPr>
          <w:u w:val="single" w:color="auto"/>
        </w:rPr>
        <w:t xml:space="preserve">                 </w:t>
      </w:r>
    </w:p>
    <w:p>
      <w:pPr>
        <w:pStyle w:val="BodyText"/>
        <w:ind w:left="954"/>
        <w:spacing w:before="207" w:line="228" w:lineRule="auto"/>
        <w:rPr/>
      </w:pPr>
      <w:r>
        <w:rPr>
          <w:spacing w:val="-7"/>
        </w:rPr>
        <w:t>专</w:t>
      </w:r>
      <w:r>
        <w:rPr>
          <w:spacing w:val="8"/>
        </w:rPr>
        <w:t xml:space="preserve">    </w:t>
      </w:r>
      <w:r>
        <w:rPr>
          <w:spacing w:val="-7"/>
        </w:rPr>
        <w:t>业</w:t>
      </w:r>
      <w:r>
        <w:rPr>
          <w:spacing w:val="-7"/>
        </w:rPr>
        <w:t xml:space="preserve"> </w:t>
      </w:r>
      <w:r>
        <w:rPr>
          <w:u w:val="single" w:color="auto"/>
        </w:rPr>
        <w:t xml:space="preserve">                 </w:t>
      </w:r>
      <w:r>
        <w:rPr>
          <w:u w:val="single" w:color="auto"/>
          <w:spacing w:val="-7"/>
        </w:rPr>
        <w:t>自动化</w:t>
      </w:r>
      <w:r>
        <w:rPr>
          <w:u w:val="single" w:color="auto"/>
        </w:rPr>
        <w:t xml:space="preserve">                 </w:t>
      </w:r>
    </w:p>
    <w:p>
      <w:pPr>
        <w:pStyle w:val="BodyText"/>
        <w:ind w:left="949"/>
        <w:spacing w:before="207" w:line="227" w:lineRule="auto"/>
        <w:rPr>
          <w:rFonts w:ascii="Times New Roman" w:hAnsi="Times New Roman" w:eastAsia="Times New Roman" w:cs="Times New Roman"/>
        </w:rPr>
      </w:pPr>
      <w:r>
        <w:rPr>
          <w:spacing w:val="1"/>
        </w:rPr>
        <w:t>班</w:t>
      </w:r>
      <w:r>
        <w:rPr>
          <w:spacing w:val="7"/>
        </w:rPr>
        <w:t xml:space="preserve">    </w:t>
      </w:r>
      <w:r>
        <w:rPr>
          <w:spacing w:val="1"/>
        </w:rPr>
        <w:t>级</w:t>
      </w:r>
      <w:r>
        <w:rPr>
          <w:spacing w:val="1"/>
        </w:rPr>
        <w:t xml:space="preserve"> </w:t>
      </w:r>
      <w:r>
        <w:rPr>
          <w:rFonts w:ascii="Times New Roman" w:hAnsi="Times New Roman" w:eastAsia="Times New Roman" w:cs="Times New Roman"/>
          <w:b/>
          <w:bCs/>
          <w:u w:val="single" w:color="auto"/>
          <w:spacing w:val="1"/>
        </w:rPr>
        <w:t xml:space="preserve">                               08902201                     </w:t>
      </w:r>
      <w:r>
        <w:rPr>
          <w:rFonts w:ascii="Times New Roman" w:hAnsi="Times New Roman" w:eastAsia="Times New Roman" w:cs="Times New Roman"/>
          <w:b/>
          <w:bCs/>
          <w:u w:val="single" w:color="auto"/>
        </w:rPr>
        <w:t xml:space="preserve">          </w:t>
      </w:r>
    </w:p>
    <w:p>
      <w:pPr>
        <w:pStyle w:val="BodyText"/>
        <w:ind w:left="957"/>
        <w:spacing w:before="208" w:line="227" w:lineRule="auto"/>
        <w:rPr>
          <w:rFonts w:ascii="Times New Roman" w:hAnsi="Times New Roman" w:eastAsia="Times New Roman" w:cs="Times New Roman"/>
        </w:rPr>
      </w:pPr>
      <w:r>
        <w:rPr>
          <w:spacing w:val="1"/>
        </w:rPr>
        <w:t>学</w:t>
      </w:r>
      <w:r>
        <w:rPr>
          <w:spacing w:val="8"/>
        </w:rPr>
        <w:t xml:space="preserve">    </w:t>
      </w:r>
      <w:r>
        <w:rPr>
          <w:spacing w:val="1"/>
        </w:rPr>
        <w:t>号</w:t>
      </w:r>
      <w:r>
        <w:rPr>
          <w:spacing w:val="1"/>
        </w:rPr>
        <w:t xml:space="preserve"> </w:t>
      </w:r>
      <w:r>
        <w:rPr>
          <w:rFonts w:ascii="Times New Roman" w:hAnsi="Times New Roman" w:eastAsia="Times New Roman" w:cs="Times New Roman"/>
          <w:b/>
          <w:bCs/>
          <w:u w:val="single" w:color="auto"/>
          <w:spacing w:val="1"/>
        </w:rPr>
        <w:t xml:space="preserve">                             2022213347         </w:t>
      </w:r>
      <w:r>
        <w:rPr>
          <w:rFonts w:ascii="Times New Roman" w:hAnsi="Times New Roman" w:eastAsia="Times New Roman" w:cs="Times New Roman"/>
          <w:b/>
          <w:bCs/>
          <w:u w:val="single" w:color="auto"/>
        </w:rPr>
        <w:t xml:space="preserve">                    </w:t>
      </w:r>
    </w:p>
    <w:p>
      <w:pPr>
        <w:pStyle w:val="BodyText"/>
        <w:ind w:left="948"/>
        <w:spacing w:before="208" w:line="228" w:lineRule="auto"/>
        <w:rPr/>
      </w:pPr>
      <w:r>
        <w:rPr>
          <w:spacing w:val="4"/>
        </w:rPr>
        <w:t>指导教师</w:t>
      </w:r>
      <w:r>
        <w:rPr>
          <w:spacing w:val="4"/>
        </w:rPr>
        <w:t xml:space="preserve"> </w:t>
      </w:r>
      <w:r>
        <w:rPr>
          <w:u w:val="single" w:color="auto"/>
          <w:spacing w:val="7"/>
        </w:rPr>
        <w:t xml:space="preserve">               </w:t>
      </w:r>
      <w:r>
        <w:rPr>
          <w:u w:val="single" w:color="auto"/>
          <w:spacing w:val="4"/>
        </w:rPr>
        <w:t>蔡军教授</w:t>
      </w:r>
      <w:r>
        <w:rPr>
          <w:u w:val="single" w:color="auto"/>
        </w:rPr>
        <w:t xml:space="preserve">                </w:t>
      </w:r>
    </w:p>
    <w:p>
      <w:pPr>
        <w:pStyle w:val="BodyText"/>
        <w:ind w:left="966"/>
        <w:spacing w:before="104" w:line="194" w:lineRule="auto"/>
        <w:rPr/>
      </w:pPr>
      <w:r>
        <w:pict>
          <v:shape id="_x0000_s8" style="position:absolute;margin-left:214.318pt;margin-top:12.1791pt;mso-position-vertical-relative:text;mso-position-horizontal-relative:text;width:57.25pt;height:16.2pt;z-index:251658240;" filled="false" stroked="false" type="#_x0000_t202">
            <v:fill on="false"/>
            <v:stroke on="false"/>
            <v:path/>
            <v:imagedata o:title=""/>
            <o:lock v:ext="edit" aspectratio="false"/>
            <v:textbox inset="0mm,0mm,0mm,0mm">
              <w:txbxContent>
                <w:p>
                  <w:pPr>
                    <w:pStyle w:val="BodyText"/>
                    <w:ind w:left="20"/>
                    <w:spacing w:before="19" w:line="194" w:lineRule="auto"/>
                    <w:rPr/>
                  </w:pPr>
                  <w:r>
                    <w:rPr>
                      <w:spacing w:val="6"/>
                    </w:rPr>
                    <w:t>姓名职称</w:t>
                  </w:r>
                </w:p>
              </w:txbxContent>
            </v:textbox>
          </v:shape>
        </w:pict>
      </w:r>
      <w:r>
        <w:rPr>
          <w:spacing w:val="-3"/>
        </w:rPr>
        <w:t>答</w:t>
      </w:r>
      <w:r>
        <w:rPr>
          <w:spacing w:val="-3"/>
        </w:rPr>
        <w:t xml:space="preserve"> </w:t>
      </w:r>
      <w:r>
        <w:rPr>
          <w:spacing w:val="-3"/>
        </w:rPr>
        <w:t>辩</w:t>
      </w:r>
      <w:r>
        <w:rPr>
          <w:spacing w:val="-3"/>
        </w:rPr>
        <w:t xml:space="preserve"> </w:t>
      </w:r>
      <w:r>
        <w:rPr>
          <w:spacing w:val="-3"/>
        </w:rPr>
        <w:t>组</w:t>
      </w:r>
    </w:p>
    <w:p>
      <w:pPr>
        <w:pStyle w:val="BodyText"/>
        <w:ind w:left="971"/>
        <w:spacing w:before="36" w:line="227" w:lineRule="auto"/>
        <w:rPr/>
      </w:pPr>
      <w:r>
        <w:rPr>
          <w:spacing w:val="-4"/>
        </w:rPr>
        <w:t>负</w:t>
      </w:r>
      <w:r>
        <w:rPr>
          <w:spacing w:val="-4"/>
        </w:rPr>
        <w:t xml:space="preserve"> </w:t>
      </w:r>
      <w:r>
        <w:rPr>
          <w:spacing w:val="-4"/>
        </w:rPr>
        <w:t>责</w:t>
      </w:r>
      <w:r>
        <w:rPr>
          <w:spacing w:val="-4"/>
        </w:rPr>
        <w:t xml:space="preserve"> </w:t>
      </w:r>
      <w:r>
        <w:rPr>
          <w:spacing w:val="-4"/>
        </w:rPr>
        <w:t>人</w:t>
      </w:r>
      <w:r>
        <w:rPr>
          <w:spacing w:val="15"/>
        </w:rPr>
        <w:t xml:space="preserve"> </w:t>
      </w:r>
      <w:r>
        <w:rPr>
          <w:u w:val="single" w:color="auto"/>
        </w:rPr>
        <w:t xml:space="preserve">                                        </w:t>
      </w:r>
    </w:p>
    <w:p>
      <w:pPr>
        <w:spacing w:line="296" w:lineRule="auto"/>
        <w:rPr>
          <w:rFonts w:ascii="Arial"/>
          <w:sz w:val="21"/>
        </w:rPr>
      </w:pPr>
      <w:r/>
    </w:p>
    <w:p>
      <w:pPr>
        <w:spacing w:line="297" w:lineRule="auto"/>
        <w:rPr>
          <w:rFonts w:ascii="Arial"/>
          <w:sz w:val="21"/>
        </w:rPr>
      </w:pPr>
      <w:r/>
    </w:p>
    <w:p>
      <w:pPr>
        <w:pStyle w:val="BodyText"/>
        <w:ind w:left="3356"/>
        <w:spacing w:before="88" w:line="229" w:lineRule="auto"/>
        <w:rPr/>
      </w:pPr>
      <w:r>
        <w:rPr>
          <w:rFonts w:ascii="Times New Roman" w:hAnsi="Times New Roman" w:eastAsia="Times New Roman" w:cs="Times New Roman"/>
          <w:b/>
          <w:bCs/>
        </w:rPr>
        <w:t>2026</w:t>
      </w:r>
      <w:r>
        <w:rPr>
          <w:rFonts w:ascii="Times New Roman" w:hAnsi="Times New Roman" w:eastAsia="Times New Roman" w:cs="Times New Roman"/>
          <w:b/>
          <w:bCs/>
          <w:spacing w:val="15"/>
        </w:rPr>
        <w:t xml:space="preserve"> </w:t>
      </w:r>
      <w:r>
        <w:rPr/>
        <w:t>年</w:t>
      </w:r>
      <w:r>
        <w:rPr>
          <w:spacing w:val="114"/>
        </w:rPr>
        <w:t xml:space="preserve"> </w:t>
      </w:r>
      <w:r>
        <w:rPr>
          <w:rFonts w:ascii="Times New Roman" w:hAnsi="Times New Roman" w:eastAsia="Times New Roman" w:cs="Times New Roman"/>
          <w:b/>
          <w:bCs/>
        </w:rPr>
        <w:t>6</w:t>
      </w:r>
      <w:r>
        <w:rPr>
          <w:rFonts w:ascii="Times New Roman" w:hAnsi="Times New Roman" w:eastAsia="Times New Roman" w:cs="Times New Roman"/>
          <w:b/>
          <w:bCs/>
          <w:spacing w:val="20"/>
          <w:w w:val="101"/>
        </w:rPr>
        <w:t xml:space="preserve"> </w:t>
      </w:r>
      <w:r>
        <w:rPr/>
        <w:t>月</w:t>
      </w:r>
    </w:p>
    <w:p>
      <w:pPr>
        <w:spacing w:line="315" w:lineRule="auto"/>
        <w:rPr>
          <w:rFonts w:ascii="Arial"/>
          <w:sz w:val="21"/>
        </w:rPr>
      </w:pPr>
      <w:r/>
    </w:p>
    <w:p>
      <w:pPr>
        <w:pStyle w:val="BodyText"/>
        <w:ind w:left="2789"/>
        <w:spacing w:before="89" w:line="194" w:lineRule="auto"/>
        <w:rPr/>
      </w:pPr>
      <w:r>
        <w:rPr>
          <w:spacing w:val="7"/>
        </w:rPr>
        <w:t>重庆邮电大学教务处制</w:t>
      </w:r>
    </w:p>
    <w:p>
      <w:pPr>
        <w:spacing w:line="194" w:lineRule="auto"/>
        <w:sectPr>
          <w:type w:val="continuous"/>
          <w:pgSz w:w="11906" w:h="16838"/>
          <w:pgMar w:top="1431" w:right="1588" w:bottom="0" w:left="1785" w:header="0" w:footer="0" w:gutter="0"/>
          <w:cols w:equalWidth="0" w:num="1">
            <w:col w:w="8532" w:space="0"/>
          </w:cols>
        </w:sectPr>
        <w:rPr/>
      </w:pPr>
    </w:p>
    <w:p>
      <w:pPr>
        <w:pStyle w:val="BodyText"/>
        <w:ind w:left="905"/>
        <w:spacing w:before="321" w:line="212" w:lineRule="auto"/>
        <w:tabs>
          <w:tab w:val="left" w:pos="1985"/>
        </w:tabs>
        <w:rPr>
          <w:sz w:val="36"/>
          <w:szCs w:val="36"/>
        </w:rPr>
      </w:pPr>
      <w:r>
        <w:rPr>
          <w:sz w:val="36"/>
          <w:szCs w:val="36"/>
          <w:u w:val="single" w:color="auto"/>
        </w:rPr>
        <w:tab/>
      </w:r>
      <w:r>
        <w:rPr>
          <w:sz w:val="36"/>
          <w:szCs w:val="36"/>
          <w:spacing w:val="-146"/>
        </w:rPr>
        <w:t xml:space="preserve"> </w:t>
      </w:r>
      <w:r>
        <w:rPr>
          <w:sz w:val="36"/>
          <w:szCs w:val="36"/>
          <w:spacing w:val="-2"/>
        </w:rPr>
        <w:t>学院本科毕业设计</w:t>
      </w:r>
      <w:r>
        <w:rPr>
          <w:rFonts w:ascii="Times New Roman" w:hAnsi="Times New Roman" w:eastAsia="Times New Roman" w:cs="Times New Roman"/>
          <w:sz w:val="36"/>
          <w:szCs w:val="36"/>
          <w:spacing w:val="-2"/>
        </w:rPr>
        <w:t>(</w:t>
      </w:r>
      <w:r>
        <w:rPr>
          <w:sz w:val="36"/>
          <w:szCs w:val="36"/>
          <w:spacing w:val="-2"/>
        </w:rPr>
        <w:t>论文</w:t>
      </w:r>
      <w:r>
        <w:rPr>
          <w:rFonts w:ascii="Times New Roman" w:hAnsi="Times New Roman" w:eastAsia="Times New Roman" w:cs="Times New Roman"/>
          <w:sz w:val="36"/>
          <w:szCs w:val="36"/>
          <w:spacing w:val="-2"/>
        </w:rPr>
        <w:t>)</w:t>
      </w:r>
      <w:r>
        <w:rPr>
          <w:sz w:val="36"/>
          <w:szCs w:val="36"/>
          <w:spacing w:val="-2"/>
        </w:rPr>
        <w:t>诚信承诺书</w:t>
      </w:r>
    </w:p>
    <w:p>
      <w:pPr>
        <w:spacing w:line="300" w:lineRule="auto"/>
        <w:rPr>
          <w:rFonts w:ascii="Arial"/>
          <w:sz w:val="21"/>
        </w:rPr>
      </w:pPr>
      <w:r/>
    </w:p>
    <w:p>
      <w:pPr>
        <w:spacing w:line="300" w:lineRule="auto"/>
        <w:rPr>
          <w:rFonts w:ascii="Arial"/>
          <w:sz w:val="21"/>
        </w:rPr>
      </w:pPr>
      <w:r/>
    </w:p>
    <w:p>
      <w:pPr>
        <w:ind w:left="481"/>
        <w:spacing w:before="78" w:line="219" w:lineRule="auto"/>
        <w:rPr>
          <w:rFonts w:ascii="SimSun" w:hAnsi="SimSun" w:eastAsia="SimSun" w:cs="SimSun"/>
          <w:sz w:val="24"/>
          <w:szCs w:val="24"/>
        </w:rPr>
      </w:pPr>
      <w:r>
        <w:rPr>
          <w:rFonts w:ascii="SimSun" w:hAnsi="SimSun" w:eastAsia="SimSun" w:cs="SimSun"/>
          <w:sz w:val="24"/>
          <w:szCs w:val="24"/>
          <w:spacing w:val="-2"/>
        </w:rPr>
        <w:t>本人郑重承诺：</w:t>
      </w:r>
    </w:p>
    <w:p>
      <w:pPr>
        <w:ind w:left="482"/>
        <w:spacing w:before="183" w:line="219" w:lineRule="auto"/>
        <w:rPr>
          <w:rFonts w:ascii="SimSun" w:hAnsi="SimSun" w:eastAsia="SimSun" w:cs="SimSun"/>
          <w:sz w:val="24"/>
          <w:szCs w:val="24"/>
        </w:rPr>
      </w:pPr>
      <w:r>
        <w:rPr>
          <w:rFonts w:ascii="SimSun" w:hAnsi="SimSun" w:eastAsia="SimSun" w:cs="SimSun"/>
          <w:sz w:val="24"/>
          <w:szCs w:val="24"/>
        </w:rPr>
        <w:t>我向学院呈交的论文《          </w:t>
      </w:r>
      <w:r>
        <w:rPr>
          <w:rFonts w:ascii="SimSun" w:hAnsi="SimSun" w:eastAsia="SimSun" w:cs="SimSun"/>
          <w:sz w:val="24"/>
          <w:szCs w:val="24"/>
          <w:spacing w:val="-1"/>
        </w:rPr>
        <w:t xml:space="preserve">                           》，是本人</w:t>
      </w:r>
    </w:p>
    <w:p>
      <w:pPr>
        <w:ind w:right="198"/>
        <w:spacing w:before="182" w:line="360" w:lineRule="auto"/>
        <w:jc w:val="both"/>
        <w:rPr>
          <w:rFonts w:ascii="SimSun" w:hAnsi="SimSun" w:eastAsia="SimSun" w:cs="SimSun"/>
          <w:sz w:val="24"/>
          <w:szCs w:val="24"/>
        </w:rPr>
      </w:pPr>
      <w:r>
        <w:rPr>
          <w:rFonts w:ascii="SimSun" w:hAnsi="SimSun" w:eastAsia="SimSun" w:cs="SimSun"/>
          <w:sz w:val="24"/>
          <w:szCs w:val="24"/>
          <w:spacing w:val="3"/>
        </w:rPr>
        <w:t>在指导教师的指导下，独立进行研究工作所取得的成</w:t>
      </w:r>
      <w:r>
        <w:rPr>
          <w:rFonts w:ascii="SimSun" w:hAnsi="SimSun" w:eastAsia="SimSun" w:cs="SimSun"/>
          <w:sz w:val="24"/>
          <w:szCs w:val="24"/>
          <w:spacing w:val="2"/>
        </w:rPr>
        <w:t>果。除文中已经注明引用的</w:t>
      </w:r>
      <w:r>
        <w:rPr>
          <w:rFonts w:ascii="SimSun" w:hAnsi="SimSun" w:eastAsia="SimSun" w:cs="SimSun"/>
          <w:sz w:val="24"/>
          <w:szCs w:val="24"/>
          <w:spacing w:val="3"/>
        </w:rPr>
        <w:t>内容外，本论文不含任何其他个人或集体已经发表或</w:t>
      </w:r>
      <w:r>
        <w:rPr>
          <w:rFonts w:ascii="SimSun" w:hAnsi="SimSun" w:eastAsia="SimSun" w:cs="SimSun"/>
          <w:sz w:val="24"/>
          <w:szCs w:val="24"/>
          <w:spacing w:val="2"/>
        </w:rPr>
        <w:t>撰写过的作品成果。对本文</w:t>
      </w:r>
      <w:r>
        <w:rPr>
          <w:rFonts w:ascii="SimSun" w:hAnsi="SimSun" w:eastAsia="SimSun" w:cs="SimSun"/>
          <w:sz w:val="24"/>
          <w:szCs w:val="24"/>
          <w:spacing w:val="3"/>
        </w:rPr>
        <w:t>的研究做出重要贡献的个人和集体，均已在文中以明</w:t>
      </w:r>
      <w:r>
        <w:rPr>
          <w:rFonts w:ascii="SimSun" w:hAnsi="SimSun" w:eastAsia="SimSun" w:cs="SimSun"/>
          <w:sz w:val="24"/>
          <w:szCs w:val="24"/>
          <w:spacing w:val="2"/>
        </w:rPr>
        <w:t>确方式标明并致谢。本人完</w:t>
      </w:r>
      <w:r>
        <w:rPr>
          <w:rFonts w:ascii="SimSun" w:hAnsi="SimSun" w:eastAsia="SimSun" w:cs="SimSun"/>
          <w:sz w:val="24"/>
          <w:szCs w:val="24"/>
          <w:spacing w:val="-1"/>
        </w:rPr>
        <w:t>全意识到本声明的法律结果由本人承担。</w:t>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4792"/>
        <w:spacing w:before="79" w:line="219" w:lineRule="auto"/>
        <w:rPr>
          <w:rFonts w:ascii="SimSun" w:hAnsi="SimSun" w:eastAsia="SimSun" w:cs="SimSun"/>
          <w:sz w:val="24"/>
          <w:szCs w:val="24"/>
        </w:rPr>
      </w:pPr>
      <w:r>
        <w:rPr>
          <w:rFonts w:ascii="SimSun" w:hAnsi="SimSun" w:eastAsia="SimSun" w:cs="SimSun"/>
          <w:sz w:val="24"/>
          <w:szCs w:val="24"/>
          <w:spacing w:val="-6"/>
        </w:rPr>
        <w:t>年级</w:t>
      </w:r>
    </w:p>
    <w:p>
      <w:pPr>
        <w:ind w:left="4792"/>
        <w:spacing w:before="181" w:line="220" w:lineRule="auto"/>
        <w:rPr>
          <w:rFonts w:ascii="SimSun" w:hAnsi="SimSun" w:eastAsia="SimSun" w:cs="SimSun"/>
          <w:sz w:val="24"/>
          <w:szCs w:val="24"/>
        </w:rPr>
      </w:pPr>
      <w:r>
        <w:rPr>
          <w:rFonts w:ascii="SimSun" w:hAnsi="SimSun" w:eastAsia="SimSun" w:cs="SimSun"/>
          <w:sz w:val="24"/>
          <w:szCs w:val="24"/>
          <w:spacing w:val="-6"/>
        </w:rPr>
        <w:t>专业</w:t>
      </w:r>
    </w:p>
    <w:p>
      <w:pPr>
        <w:ind w:left="4071" w:right="3431" w:firstLine="719"/>
        <w:spacing w:before="182" w:line="359" w:lineRule="auto"/>
        <w:rPr>
          <w:rFonts w:ascii="SimSun" w:hAnsi="SimSun" w:eastAsia="SimSun" w:cs="SimSun"/>
          <w:sz w:val="24"/>
          <w:szCs w:val="24"/>
        </w:rPr>
      </w:pPr>
      <w:r>
        <w:rPr>
          <w:rFonts w:ascii="SimSun" w:hAnsi="SimSun" w:eastAsia="SimSun" w:cs="SimSun"/>
          <w:sz w:val="24"/>
          <w:szCs w:val="24"/>
          <w:spacing w:val="-5"/>
        </w:rPr>
        <w:t>班级</w:t>
      </w:r>
      <w:r>
        <w:rPr>
          <w:rFonts w:ascii="SimSun" w:hAnsi="SimSun" w:eastAsia="SimSun" w:cs="SimSun"/>
          <w:sz w:val="24"/>
          <w:szCs w:val="24"/>
          <w:spacing w:val="-2"/>
        </w:rPr>
        <w:t>承诺人签名</w:t>
      </w:r>
    </w:p>
    <w:p>
      <w:pPr>
        <w:ind w:left="5392"/>
        <w:spacing w:line="219" w:lineRule="auto"/>
        <w:rPr>
          <w:rFonts w:ascii="SimSun" w:hAnsi="SimSun" w:eastAsia="SimSun" w:cs="SimSun"/>
          <w:sz w:val="24"/>
          <w:szCs w:val="24"/>
        </w:rPr>
      </w:pPr>
      <w:r>
        <w:rPr>
          <w:rFonts w:ascii="SimSun" w:hAnsi="SimSun" w:eastAsia="SimSun" w:cs="SimSun"/>
          <w:sz w:val="24"/>
          <w:szCs w:val="24"/>
          <w:spacing w:val="-9"/>
        </w:rPr>
        <w:t>年</w:t>
      </w:r>
      <w:r>
        <w:rPr>
          <w:rFonts w:ascii="SimSun" w:hAnsi="SimSun" w:eastAsia="SimSun" w:cs="SimSun"/>
          <w:sz w:val="24"/>
          <w:szCs w:val="24"/>
          <w:spacing w:val="3"/>
        </w:rPr>
        <w:t xml:space="preserve">     </w:t>
      </w:r>
      <w:r>
        <w:rPr>
          <w:rFonts w:ascii="SimSun" w:hAnsi="SimSun" w:eastAsia="SimSun" w:cs="SimSun"/>
          <w:sz w:val="24"/>
          <w:szCs w:val="24"/>
          <w:spacing w:val="-9"/>
        </w:rPr>
        <w:t>月</w:t>
      </w:r>
      <w:r>
        <w:rPr>
          <w:rFonts w:ascii="SimSun" w:hAnsi="SimSun" w:eastAsia="SimSun" w:cs="SimSun"/>
          <w:sz w:val="24"/>
          <w:szCs w:val="24"/>
          <w:spacing w:val="8"/>
        </w:rPr>
        <w:t xml:space="preserve">      </w:t>
      </w:r>
      <w:r>
        <w:rPr>
          <w:rFonts w:ascii="SimSun" w:hAnsi="SimSun" w:eastAsia="SimSun" w:cs="SimSun"/>
          <w:sz w:val="24"/>
          <w:szCs w:val="24"/>
          <w:spacing w:val="-9"/>
        </w:rPr>
        <w:t>日</w:t>
      </w:r>
    </w:p>
    <w:p>
      <w:pPr>
        <w:spacing w:line="418" w:lineRule="auto"/>
        <w:rPr>
          <w:rFonts w:ascii="Arial"/>
          <w:sz w:val="21"/>
        </w:rPr>
      </w:pPr>
      <w:r/>
    </w:p>
    <w:p>
      <w:pPr>
        <w:pStyle w:val="BodyText"/>
        <w:ind w:left="2647"/>
        <w:spacing w:before="117" w:line="221" w:lineRule="auto"/>
        <w:rPr>
          <w:sz w:val="36"/>
          <w:szCs w:val="36"/>
        </w:rPr>
      </w:pPr>
      <w:r>
        <w:rPr>
          <w:sz w:val="36"/>
          <w:szCs w:val="36"/>
          <w:spacing w:val="-3"/>
        </w:rPr>
        <w:t>学位论文版权使用授权书</w:t>
      </w:r>
    </w:p>
    <w:p>
      <w:pPr>
        <w:spacing w:line="438" w:lineRule="auto"/>
        <w:rPr>
          <w:rFonts w:ascii="Arial"/>
          <w:sz w:val="21"/>
        </w:rPr>
      </w:pPr>
      <w:r/>
    </w:p>
    <w:p>
      <w:pPr>
        <w:ind w:right="131" w:firstLine="481"/>
        <w:spacing w:before="79" w:line="369" w:lineRule="auto"/>
        <w:jc w:val="both"/>
        <w:rPr>
          <w:rFonts w:ascii="SimSun" w:hAnsi="SimSun" w:eastAsia="SimSun" w:cs="SimSun"/>
          <w:sz w:val="24"/>
          <w:szCs w:val="24"/>
        </w:rPr>
      </w:pPr>
      <w:r>
        <w:rPr>
          <w:rFonts w:ascii="SimSun" w:hAnsi="SimSun" w:eastAsia="SimSun" w:cs="SimSun"/>
          <w:sz w:val="24"/>
          <w:szCs w:val="24"/>
          <w:spacing w:val="-2"/>
        </w:rPr>
        <w:t>本人完全了解</w:t>
      </w:r>
      <w:r>
        <w:rPr>
          <w:rFonts w:ascii="SimSun" w:hAnsi="SimSun" w:eastAsia="SimSun" w:cs="SimSun"/>
          <w:sz w:val="24"/>
          <w:szCs w:val="24"/>
          <w:u w:val="single" w:color="auto"/>
          <w:spacing w:val="-2"/>
        </w:rPr>
        <w:t>重庆邮电大学</w:t>
      </w:r>
      <w:r>
        <w:rPr>
          <w:rFonts w:ascii="SimSun" w:hAnsi="SimSun" w:eastAsia="SimSun" w:cs="SimSun"/>
          <w:sz w:val="24"/>
          <w:szCs w:val="24"/>
          <w:spacing w:val="-2"/>
        </w:rPr>
        <w:t>有权保留、使用学</w:t>
      </w:r>
      <w:r>
        <w:rPr>
          <w:rFonts w:ascii="SimSun" w:hAnsi="SimSun" w:eastAsia="SimSun" w:cs="SimSun"/>
          <w:sz w:val="24"/>
          <w:szCs w:val="24"/>
          <w:spacing w:val="-3"/>
        </w:rPr>
        <w:t>位论文纸质版和电子版的规定，</w:t>
      </w:r>
      <w:r>
        <w:rPr>
          <w:rFonts w:ascii="SimSun" w:hAnsi="SimSun" w:eastAsia="SimSun" w:cs="SimSun"/>
          <w:sz w:val="24"/>
          <w:szCs w:val="24"/>
          <w:spacing w:val="3"/>
        </w:rPr>
        <w:t>即学校有权向国家有关部门或机构送交论文，允许论</w:t>
      </w:r>
      <w:r>
        <w:rPr>
          <w:rFonts w:ascii="SimSun" w:hAnsi="SimSun" w:eastAsia="SimSun" w:cs="SimSun"/>
          <w:sz w:val="24"/>
          <w:szCs w:val="24"/>
          <w:spacing w:val="2"/>
        </w:rPr>
        <w:t>文被查阅和借阅等。本人授</w:t>
      </w:r>
      <w:r>
        <w:rPr>
          <w:rFonts w:ascii="SimSun" w:hAnsi="SimSun" w:eastAsia="SimSun" w:cs="SimSun"/>
          <w:sz w:val="24"/>
          <w:szCs w:val="24"/>
          <w:spacing w:val="3"/>
        </w:rPr>
        <w:t>权</w:t>
      </w:r>
      <w:r>
        <w:rPr>
          <w:rFonts w:ascii="SimSun" w:hAnsi="SimSun" w:eastAsia="SimSun" w:cs="SimSun"/>
          <w:sz w:val="24"/>
          <w:szCs w:val="24"/>
          <w:u w:val="single" w:color="auto"/>
          <w:spacing w:val="3"/>
        </w:rPr>
        <w:t>重庆邮电大学</w:t>
      </w:r>
      <w:r>
        <w:rPr>
          <w:rFonts w:ascii="SimSun" w:hAnsi="SimSun" w:eastAsia="SimSun" w:cs="SimSun"/>
          <w:sz w:val="24"/>
          <w:szCs w:val="24"/>
          <w:spacing w:val="3"/>
        </w:rPr>
        <w:t>可以公布本学位论文的全部或部分内容</w:t>
      </w:r>
      <w:r>
        <w:rPr>
          <w:rFonts w:ascii="SimSun" w:hAnsi="SimSun" w:eastAsia="SimSun" w:cs="SimSun"/>
          <w:sz w:val="24"/>
          <w:szCs w:val="24"/>
          <w:spacing w:val="2"/>
        </w:rPr>
        <w:t>，可编入有关数据库或信</w:t>
      </w:r>
      <w:r>
        <w:rPr>
          <w:rFonts w:ascii="SimSun" w:hAnsi="SimSun" w:eastAsia="SimSun" w:cs="SimSun"/>
          <w:sz w:val="24"/>
          <w:szCs w:val="24"/>
          <w:spacing w:val="3"/>
        </w:rPr>
        <w:t>息系统进行检索、分析或评价，可以采用影印、缩印</w:t>
      </w:r>
      <w:r>
        <w:rPr>
          <w:rFonts w:ascii="SimSun" w:hAnsi="SimSun" w:eastAsia="SimSun" w:cs="SimSun"/>
          <w:sz w:val="24"/>
          <w:szCs w:val="24"/>
          <w:spacing w:val="2"/>
        </w:rPr>
        <w:t>、扫描或拷贝等复制手段保</w:t>
      </w:r>
      <w:r>
        <w:rPr>
          <w:rFonts w:ascii="SimSun" w:hAnsi="SimSun" w:eastAsia="SimSun" w:cs="SimSun"/>
          <w:sz w:val="24"/>
          <w:szCs w:val="24"/>
          <w:spacing w:val="-1"/>
        </w:rPr>
        <w:t>存、汇编本学位论文。</w:t>
      </w:r>
    </w:p>
    <w:p>
      <w:pPr>
        <w:ind w:left="487"/>
        <w:spacing w:line="218" w:lineRule="auto"/>
        <w:rPr>
          <w:rFonts w:ascii="SimSun" w:hAnsi="SimSun" w:eastAsia="SimSun" w:cs="SimSun"/>
          <w:sz w:val="24"/>
          <w:szCs w:val="24"/>
        </w:rPr>
      </w:pPr>
      <w:r>
        <w:rPr>
          <w:rFonts w:ascii="SimSun" w:hAnsi="SimSun" w:eastAsia="SimSun" w:cs="SimSun"/>
          <w:sz w:val="24"/>
          <w:szCs w:val="24"/>
          <w:spacing w:val="-1"/>
        </w:rPr>
        <w:t>（注：保密的学位论文在解密后适用本授权书。）</w:t>
      </w:r>
    </w:p>
    <w:p>
      <w:pPr>
        <w:spacing w:line="304" w:lineRule="auto"/>
        <w:rPr>
          <w:rFonts w:ascii="Arial"/>
          <w:sz w:val="21"/>
        </w:rPr>
      </w:pPr>
      <w:r/>
    </w:p>
    <w:p>
      <w:pPr>
        <w:spacing w:line="304" w:lineRule="auto"/>
        <w:rPr>
          <w:rFonts w:ascii="Arial"/>
          <w:sz w:val="21"/>
        </w:rPr>
      </w:pPr>
      <w:r/>
    </w:p>
    <w:p>
      <w:pPr>
        <w:ind w:left="485"/>
        <w:spacing w:before="79" w:line="219" w:lineRule="auto"/>
        <w:rPr>
          <w:rFonts w:ascii="SimSun" w:hAnsi="SimSun" w:eastAsia="SimSun" w:cs="SimSun"/>
          <w:sz w:val="24"/>
          <w:szCs w:val="24"/>
        </w:rPr>
      </w:pPr>
      <w:r>
        <w:rPr>
          <w:rFonts w:ascii="SimSun" w:hAnsi="SimSun" w:eastAsia="SimSun" w:cs="SimSun"/>
          <w:sz w:val="24"/>
          <w:szCs w:val="24"/>
          <w:spacing w:val="-3"/>
        </w:rPr>
        <w:t>学生签名：</w:t>
      </w:r>
      <w:r>
        <w:rPr>
          <w:rFonts w:ascii="SimSun" w:hAnsi="SimSun" w:eastAsia="SimSun" w:cs="SimSun"/>
          <w:sz w:val="24"/>
          <w:szCs w:val="24"/>
          <w:spacing w:val="2"/>
        </w:rPr>
        <w:t xml:space="preserve">                          </w:t>
      </w:r>
      <w:r>
        <w:rPr>
          <w:rFonts w:ascii="SimSun" w:hAnsi="SimSun" w:eastAsia="SimSun" w:cs="SimSun"/>
          <w:sz w:val="24"/>
          <w:szCs w:val="24"/>
          <w:spacing w:val="-3"/>
        </w:rPr>
        <w:t>指导老师签名：</w:t>
      </w:r>
    </w:p>
    <w:p>
      <w:pPr>
        <w:ind w:left="522"/>
        <w:spacing w:before="217" w:line="219" w:lineRule="auto"/>
        <w:rPr>
          <w:rFonts w:ascii="SimSun" w:hAnsi="SimSun" w:eastAsia="SimSun" w:cs="SimSun"/>
          <w:sz w:val="24"/>
          <w:szCs w:val="24"/>
        </w:rPr>
      </w:pPr>
      <w:r>
        <w:rPr>
          <w:rFonts w:ascii="SimSun" w:hAnsi="SimSun" w:eastAsia="SimSun" w:cs="SimSun"/>
          <w:sz w:val="24"/>
          <w:szCs w:val="24"/>
          <w:spacing w:val="-12"/>
        </w:rPr>
        <w:t>日期：</w:t>
      </w:r>
      <w:r>
        <w:rPr>
          <w:rFonts w:ascii="SimSun" w:hAnsi="SimSun" w:eastAsia="SimSun" w:cs="SimSun"/>
          <w:sz w:val="24"/>
          <w:szCs w:val="24"/>
          <w:spacing w:val="2"/>
        </w:rPr>
        <w:t xml:space="preserve">       </w:t>
      </w:r>
      <w:r>
        <w:rPr>
          <w:rFonts w:ascii="SimSun" w:hAnsi="SimSun" w:eastAsia="SimSun" w:cs="SimSun"/>
          <w:sz w:val="24"/>
          <w:szCs w:val="24"/>
          <w:spacing w:val="-12"/>
        </w:rPr>
        <w:t>年</w:t>
      </w:r>
      <w:r>
        <w:rPr>
          <w:rFonts w:ascii="SimSun" w:hAnsi="SimSun" w:eastAsia="SimSun" w:cs="SimSun"/>
          <w:sz w:val="24"/>
          <w:szCs w:val="24"/>
          <w:spacing w:val="3"/>
        </w:rPr>
        <w:t xml:space="preserve">     </w:t>
      </w:r>
      <w:r>
        <w:rPr>
          <w:rFonts w:ascii="SimSun" w:hAnsi="SimSun" w:eastAsia="SimSun" w:cs="SimSun"/>
          <w:sz w:val="24"/>
          <w:szCs w:val="24"/>
          <w:spacing w:val="-12"/>
        </w:rPr>
        <w:t>月</w:t>
      </w:r>
      <w:r>
        <w:rPr>
          <w:rFonts w:ascii="SimSun" w:hAnsi="SimSun" w:eastAsia="SimSun" w:cs="SimSun"/>
          <w:sz w:val="24"/>
          <w:szCs w:val="24"/>
          <w:spacing w:val="9"/>
        </w:rPr>
        <w:t xml:space="preserve">      </w:t>
      </w:r>
      <w:r>
        <w:rPr>
          <w:rFonts w:ascii="SimSun" w:hAnsi="SimSun" w:eastAsia="SimSun" w:cs="SimSun"/>
          <w:sz w:val="24"/>
          <w:szCs w:val="24"/>
          <w:spacing w:val="-12"/>
        </w:rPr>
        <w:t>日       日期：</w:t>
      </w:r>
      <w:r>
        <w:rPr>
          <w:rFonts w:ascii="SimSun" w:hAnsi="SimSun" w:eastAsia="SimSun" w:cs="SimSun"/>
          <w:sz w:val="24"/>
          <w:szCs w:val="24"/>
          <w:spacing w:val="1"/>
        </w:rPr>
        <w:t xml:space="preserve">       </w:t>
      </w:r>
      <w:r>
        <w:rPr>
          <w:rFonts w:ascii="SimSun" w:hAnsi="SimSun" w:eastAsia="SimSun" w:cs="SimSun"/>
          <w:sz w:val="24"/>
          <w:szCs w:val="24"/>
          <w:spacing w:val="-12"/>
        </w:rPr>
        <w:t>年</w:t>
      </w:r>
      <w:r>
        <w:rPr>
          <w:rFonts w:ascii="SimSun" w:hAnsi="SimSun" w:eastAsia="SimSun" w:cs="SimSun"/>
          <w:sz w:val="24"/>
          <w:szCs w:val="24"/>
          <w:spacing w:val="3"/>
        </w:rPr>
        <w:t xml:space="preserve">     </w:t>
      </w:r>
      <w:r>
        <w:rPr>
          <w:rFonts w:ascii="SimSun" w:hAnsi="SimSun" w:eastAsia="SimSun" w:cs="SimSun"/>
          <w:sz w:val="24"/>
          <w:szCs w:val="24"/>
          <w:spacing w:val="-12"/>
        </w:rPr>
        <w:t>月       日</w:t>
      </w:r>
    </w:p>
    <w:p>
      <w:pPr>
        <w:spacing w:line="219" w:lineRule="auto"/>
        <w:sectPr>
          <w:pgSz w:w="11906" w:h="16838"/>
          <w:pgMar w:top="1431" w:right="1785" w:bottom="0" w:left="1426" w:header="0" w:footer="0" w:gutter="0"/>
        </w:sectPr>
        <w:rPr>
          <w:rFonts w:ascii="SimSun" w:hAnsi="SimSun" w:eastAsia="SimSun" w:cs="SimSun"/>
          <w:sz w:val="24"/>
          <w:szCs w:val="24"/>
        </w:rPr>
      </w:pPr>
    </w:p>
    <w:p>
      <w:pPr>
        <w:pStyle w:val="BodyText"/>
        <w:ind w:left="4266"/>
        <w:spacing w:before="255" w:line="228" w:lineRule="auto"/>
        <w:rPr>
          <w:sz w:val="31"/>
          <w:szCs w:val="31"/>
        </w:rPr>
      </w:pPr>
      <w:r>
        <w:rPr>
          <w:sz w:val="31"/>
          <w:szCs w:val="31"/>
          <w:b/>
          <w:bCs/>
          <w:spacing w:val="-1"/>
        </w:rPr>
        <w:t>摘要</w:t>
      </w:r>
    </w:p>
    <w:p>
      <w:pPr>
        <w:spacing w:line="298" w:lineRule="auto"/>
        <w:rPr>
          <w:rFonts w:ascii="Arial"/>
          <w:sz w:val="21"/>
        </w:rPr>
      </w:pPr>
      <w:r/>
    </w:p>
    <w:p>
      <w:pPr>
        <w:ind w:left="9" w:firstLine="491"/>
        <w:spacing w:before="78" w:line="332" w:lineRule="auto"/>
        <w:jc w:val="both"/>
        <w:rPr>
          <w:rFonts w:ascii="SimSun" w:hAnsi="SimSun" w:eastAsia="SimSun" w:cs="SimSun"/>
          <w:sz w:val="24"/>
          <w:szCs w:val="24"/>
        </w:rPr>
      </w:pPr>
      <w:r>
        <w:rPr>
          <w:rFonts w:ascii="SimSun" w:hAnsi="SimSun" w:eastAsia="SimSun" w:cs="SimSun"/>
          <w:sz w:val="24"/>
          <w:szCs w:val="24"/>
          <w:spacing w:val="-5"/>
        </w:rPr>
        <w:t>随着无人化装备向低成本、智能化方向发展， 在移动平台上实现</w:t>
      </w:r>
      <w:r>
        <w:rPr>
          <w:rFonts w:ascii="SimSun" w:hAnsi="SimSun" w:eastAsia="SimSun" w:cs="SimSun"/>
          <w:sz w:val="24"/>
          <w:szCs w:val="24"/>
          <w:spacing w:val="-6"/>
        </w:rPr>
        <w:t>对固定目标的实时</w:t>
      </w:r>
      <w:r>
        <w:rPr>
          <w:rFonts w:ascii="SimSun" w:hAnsi="SimSun" w:eastAsia="SimSun" w:cs="SimSun"/>
          <w:sz w:val="24"/>
          <w:szCs w:val="24"/>
          <w:spacing w:val="-2"/>
        </w:rPr>
        <w:t>识别与精确瞄准已成为领域研究热点。现有方案普遍存在成本高昂、部署复杂或实时性</w:t>
      </w:r>
      <w:r>
        <w:rPr>
          <w:rFonts w:ascii="SimSun" w:hAnsi="SimSun" w:eastAsia="SimSun" w:cs="SimSun"/>
          <w:sz w:val="24"/>
          <w:szCs w:val="24"/>
        </w:rPr>
        <w:t>不足的问题。本文提出并实现了一套基于移动平台的固定目标识别及瞄准系统，以</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w:t>
      </w:r>
      <w:r>
        <w:rPr>
          <w:rFonts w:ascii="SimSun" w:hAnsi="SimSun" w:eastAsia="SimSun" w:cs="SimSun"/>
          <w:sz w:val="24"/>
          <w:szCs w:val="24"/>
        </w:rPr>
        <w:t>千</w:t>
      </w:r>
      <w:r>
        <w:rPr>
          <w:rFonts w:ascii="SimSun" w:hAnsi="SimSun" w:eastAsia="SimSun" w:cs="SimSun"/>
          <w:sz w:val="24"/>
          <w:szCs w:val="24"/>
          <w:spacing w:val="-3"/>
        </w:rPr>
        <w:t>元级成本、纯视觉</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紧耦合</w:t>
      </w:r>
      <w:r>
        <w:rPr>
          <w:rFonts w:ascii="Times New Roman" w:hAnsi="Times New Roman" w:eastAsia="Times New Roman" w:cs="Times New Roman"/>
          <w:sz w:val="24"/>
          <w:szCs w:val="24"/>
          <w:spacing w:val="-3"/>
        </w:rPr>
        <w:t>” </w:t>
      </w:r>
      <w:r>
        <w:rPr>
          <w:rFonts w:ascii="SimSun" w:hAnsi="SimSun" w:eastAsia="SimSun" w:cs="SimSun"/>
          <w:sz w:val="24"/>
          <w:szCs w:val="24"/>
          <w:spacing w:val="-3"/>
        </w:rPr>
        <w:t>为核心约束，设计了可工程化落地的低成本解决方案。</w:t>
      </w:r>
    </w:p>
    <w:p>
      <w:pPr>
        <w:ind w:left="6" w:right="120" w:firstLine="486"/>
        <w:spacing w:before="1" w:line="332" w:lineRule="auto"/>
        <w:jc w:val="both"/>
        <w:rPr>
          <w:rFonts w:ascii="SimSun" w:hAnsi="SimSun" w:eastAsia="SimSun" w:cs="SimSun"/>
          <w:sz w:val="24"/>
          <w:szCs w:val="24"/>
        </w:rPr>
      </w:pPr>
      <w:r>
        <w:rPr>
          <w:rFonts w:ascii="SimSun" w:hAnsi="SimSun" w:eastAsia="SimSun" w:cs="SimSun"/>
          <w:sz w:val="24"/>
          <w:szCs w:val="24"/>
          <w:spacing w:val="2"/>
        </w:rPr>
        <w:t>系统采用三节点分布式异构架构：</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视觉节点负责</w:t>
      </w:r>
      <w:r>
        <w:rPr>
          <w:rFonts w:ascii="SimSun" w:hAnsi="SimSun" w:eastAsia="SimSun" w:cs="SimSun"/>
          <w:sz w:val="24"/>
          <w:szCs w:val="24"/>
          <w:spacing w:val="1"/>
        </w:rPr>
        <w:t>目标检测、</w:t>
      </w:r>
      <w:r>
        <w:rPr>
          <w:rFonts w:ascii="Times New Roman" w:hAnsi="Times New Roman" w:eastAsia="Times New Roman" w:cs="Times New Roman"/>
          <w:sz w:val="24"/>
          <w:szCs w:val="24"/>
        </w:rPr>
        <w:t>PnP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位姿解算与</w:t>
      </w:r>
      <w:r>
        <w:rPr>
          <w:rFonts w:ascii="SimSun" w:hAnsi="SimSun" w:eastAsia="SimSun" w:cs="SimSun"/>
          <w:sz w:val="24"/>
          <w:szCs w:val="24"/>
          <w:spacing w:val="-1"/>
        </w:rPr>
        <w:t>跟踪状态管理；</w:t>
      </w:r>
      <w:r>
        <w:rPr>
          <w:rFonts w:ascii="Times New Roman" w:hAnsi="Times New Roman" w:eastAsia="Times New Roman" w:cs="Times New Roman"/>
          <w:sz w:val="24"/>
          <w:szCs w:val="24"/>
          <w:spacing w:val="-1"/>
        </w:rPr>
        <w:t>STM32H743</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云台主控节点以</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480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MHz</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主频</w:t>
      </w:r>
      <w:r>
        <w:rPr>
          <w:rFonts w:ascii="SimSun" w:hAnsi="SimSun" w:eastAsia="SimSun" w:cs="SimSun"/>
          <w:sz w:val="24"/>
          <w:szCs w:val="24"/>
          <w:spacing w:val="-2"/>
        </w:rPr>
        <w:t>运行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RT-Thread</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实时操作系</w:t>
      </w:r>
      <w:r>
        <w:rPr>
          <w:rFonts w:ascii="SimSun" w:hAnsi="SimSun" w:eastAsia="SimSun" w:cs="SimSun"/>
          <w:sz w:val="24"/>
          <w:szCs w:val="24"/>
        </w:rPr>
        <w:t>统，执行双闭环姿态控制与</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IMU </w:t>
      </w:r>
      <w:r>
        <w:rPr>
          <w:rFonts w:ascii="SimSun" w:hAnsi="SimSun" w:eastAsia="SimSun" w:cs="SimSun"/>
          <w:sz w:val="24"/>
          <w:szCs w:val="24"/>
        </w:rPr>
        <w:t>前馈补偿；</w:t>
      </w:r>
      <w:r>
        <w:rPr>
          <w:rFonts w:ascii="Times New Roman" w:hAnsi="Times New Roman" w:eastAsia="Times New Roman" w:cs="Times New Roman"/>
          <w:sz w:val="24"/>
          <w:szCs w:val="24"/>
        </w:rPr>
        <w:t>MSPM0G</w:t>
      </w:r>
      <w:r>
        <w:rPr>
          <w:rFonts w:ascii="Times New Roman" w:hAnsi="Times New Roman" w:eastAsia="Times New Roman" w:cs="Times New Roman"/>
          <w:sz w:val="24"/>
          <w:szCs w:val="24"/>
          <w:spacing w:val="-1"/>
        </w:rPr>
        <w:t>3507 </w:t>
      </w:r>
      <w:r>
        <w:rPr>
          <w:rFonts w:ascii="SimSun" w:hAnsi="SimSun" w:eastAsia="SimSun" w:cs="SimSun"/>
          <w:sz w:val="24"/>
          <w:szCs w:val="24"/>
          <w:spacing w:val="-1"/>
        </w:rPr>
        <w:t>底盘主控节点独立完成八路</w:t>
      </w:r>
      <w:r>
        <w:rPr>
          <w:rFonts w:ascii="SimSun" w:hAnsi="SimSun" w:eastAsia="SimSun" w:cs="SimSun"/>
          <w:sz w:val="24"/>
          <w:szCs w:val="24"/>
          <w:spacing w:val="-1"/>
        </w:rPr>
        <w:t>灰度循迹与差速编码器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PI </w:t>
      </w:r>
      <w:r>
        <w:rPr>
          <w:rFonts w:ascii="SimSun" w:hAnsi="SimSun" w:eastAsia="SimSun" w:cs="SimSun"/>
          <w:sz w:val="24"/>
          <w:szCs w:val="24"/>
          <w:spacing w:val="-1"/>
        </w:rPr>
        <w:t>速度闭环，三节点通过串口协议协</w:t>
      </w:r>
      <w:r>
        <w:rPr>
          <w:rFonts w:ascii="SimSun" w:hAnsi="SimSun" w:eastAsia="SimSun" w:cs="SimSun"/>
          <w:sz w:val="24"/>
          <w:szCs w:val="24"/>
          <w:spacing w:val="-2"/>
        </w:rPr>
        <w:t>同工作，互不干扰。</w:t>
      </w:r>
    </w:p>
    <w:p>
      <w:pPr>
        <w:ind w:left="7" w:right="120" w:firstLine="479"/>
        <w:spacing w:before="1" w:line="332" w:lineRule="auto"/>
        <w:jc w:val="both"/>
        <w:rPr>
          <w:rFonts w:ascii="SimSun" w:hAnsi="SimSun" w:eastAsia="SimSun" w:cs="SimSun"/>
          <w:sz w:val="24"/>
          <w:szCs w:val="24"/>
        </w:rPr>
      </w:pPr>
      <w:r>
        <w:rPr>
          <w:rFonts w:ascii="SimSun" w:hAnsi="SimSun" w:eastAsia="SimSun" w:cs="SimSun"/>
          <w:sz w:val="24"/>
          <w:szCs w:val="24"/>
          <w:spacing w:val="3"/>
        </w:rPr>
        <w:t>在视觉识别与跟踪算法上，本文采用</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HSV</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颜色阈值</w:t>
      </w:r>
      <w:r>
        <w:rPr>
          <w:rFonts w:ascii="SimSun" w:hAnsi="SimSun" w:eastAsia="SimSun" w:cs="SimSun"/>
          <w:sz w:val="24"/>
          <w:szCs w:val="24"/>
          <w:spacing w:val="2"/>
        </w:rPr>
        <w:t>分割、轮廓几何约束与</w:t>
      </w:r>
      <w:r>
        <w:rPr>
          <w:rFonts w:ascii="Times New Roman" w:hAnsi="Times New Roman" w:eastAsia="Times New Roman" w:cs="Times New Roman"/>
          <w:sz w:val="24"/>
          <w:szCs w:val="24"/>
        </w:rPr>
        <w:t>PnP</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重</w:t>
      </w:r>
      <w:r>
        <w:rPr>
          <w:rFonts w:ascii="SimSun" w:hAnsi="SimSun" w:eastAsia="SimSun" w:cs="SimSun"/>
          <w:sz w:val="24"/>
          <w:szCs w:val="24"/>
        </w:rPr>
        <w:t>投影尺寸核查三级筛选策略，对</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A4</w:t>
      </w:r>
      <w:r>
        <w:rPr>
          <w:rFonts w:ascii="Times New Roman" w:hAnsi="Times New Roman" w:eastAsia="Times New Roman" w:cs="Times New Roman"/>
          <w:sz w:val="24"/>
          <w:szCs w:val="24"/>
          <w:spacing w:val="48"/>
        </w:rPr>
        <w:t xml:space="preserve"> </w:t>
      </w:r>
      <w:r>
        <w:rPr>
          <w:rFonts w:ascii="SimSun" w:hAnsi="SimSun" w:eastAsia="SimSun" w:cs="SimSun"/>
          <w:sz w:val="24"/>
          <w:szCs w:val="24"/>
        </w:rPr>
        <w:t>白纸目标实现鲁棒检测与</w:t>
      </w:r>
      <w:r>
        <w:rPr>
          <w:rFonts w:ascii="SimSun" w:hAnsi="SimSun" w:eastAsia="SimSun" w:cs="SimSun"/>
          <w:sz w:val="24"/>
          <w:szCs w:val="24"/>
          <w:spacing w:val="-1"/>
        </w:rPr>
        <w:t>中心定位，并以三线程</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3"/>
        </w:rPr>
        <w:t>双有界队列结构保证</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25 FPS</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以上的视觉吞吐稳</w:t>
      </w:r>
      <w:r>
        <w:rPr>
          <w:rFonts w:ascii="SimSun" w:hAnsi="SimSun" w:eastAsia="SimSun" w:cs="SimSun"/>
          <w:sz w:val="24"/>
          <w:szCs w:val="24"/>
          <w:spacing w:val="-4"/>
        </w:rPr>
        <w:t>定性。</w:t>
      </w:r>
    </w:p>
    <w:p>
      <w:pPr>
        <w:ind w:right="66" w:firstLine="486"/>
        <w:spacing w:before="2" w:line="312" w:lineRule="auto"/>
        <w:jc w:val="both"/>
        <w:rPr>
          <w:rFonts w:ascii="SimSun" w:hAnsi="SimSun" w:eastAsia="SimSun" w:cs="SimSun"/>
          <w:sz w:val="24"/>
          <w:szCs w:val="24"/>
        </w:rPr>
      </w:pPr>
      <w:r>
        <w:rPr>
          <w:rFonts w:ascii="SimSun" w:hAnsi="SimSun" w:eastAsia="SimSun" w:cs="SimSun"/>
          <w:sz w:val="24"/>
          <w:szCs w:val="24"/>
          <w:spacing w:val="-1"/>
        </w:rPr>
        <w:t>在云台控制算法上，本文提出</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像素误差外环</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1"/>
        </w:rPr>
        <w:t>APID + IMU </w:t>
      </w:r>
      <w:r>
        <w:rPr>
          <w:rFonts w:ascii="SimSun" w:hAnsi="SimSun" w:eastAsia="SimSun" w:cs="SimSun"/>
          <w:sz w:val="24"/>
          <w:szCs w:val="24"/>
          <w:spacing w:val="-1"/>
        </w:rPr>
        <w:t>角速度</w:t>
      </w:r>
      <w:r>
        <w:rPr>
          <w:rFonts w:ascii="Times New Roman" w:hAnsi="Times New Roman" w:eastAsia="Times New Roman" w:cs="Times New Roman"/>
          <w:sz w:val="24"/>
          <w:szCs w:val="24"/>
          <w:spacing w:val="-1"/>
        </w:rPr>
        <w:t>/</w:t>
      </w:r>
      <w:r>
        <w:rPr>
          <w:rFonts w:ascii="SimSun" w:hAnsi="SimSun" w:eastAsia="SimSun" w:cs="SimSun"/>
          <w:sz w:val="24"/>
          <w:szCs w:val="24"/>
          <w:spacing w:val="-2"/>
        </w:rPr>
        <w:t>加速度前馈内环</w:t>
      </w:r>
      <w:r>
        <w:rPr>
          <w:rFonts w:ascii="Times New Roman" w:hAnsi="Times New Roman" w:eastAsia="Times New Roman" w:cs="Times New Roman"/>
          <w:sz w:val="24"/>
          <w:szCs w:val="24"/>
          <w:spacing w:val="-2"/>
        </w:rPr>
        <w:t>”</w:t>
      </w:r>
      <w:r>
        <w:rPr>
          <w:rFonts w:ascii="SimSun" w:hAnsi="SimSun" w:eastAsia="SimSun" w:cs="SimSun"/>
          <w:sz w:val="24"/>
          <w:szCs w:val="24"/>
          <w:spacing w:val="-1"/>
        </w:rPr>
        <w:t>的双闭环结构，前馈项参考自抗扰控制思想，在平台突</w:t>
      </w:r>
      <w:r>
        <w:rPr>
          <w:rFonts w:ascii="SimSun" w:hAnsi="SimSun" w:eastAsia="SimSun" w:cs="SimSun"/>
          <w:sz w:val="24"/>
          <w:szCs w:val="24"/>
          <w:spacing w:val="-2"/>
        </w:rPr>
        <w:t>加速或振动工况下可显著降低相</w:t>
      </w:r>
      <w:r>
        <w:rPr>
          <w:rFonts w:ascii="SimSun" w:hAnsi="SimSun" w:eastAsia="SimSun" w:cs="SimSun"/>
          <w:sz w:val="24"/>
          <w:szCs w:val="24"/>
          <w:spacing w:val="1"/>
        </w:rPr>
        <w:t>位滞后，实测可将瞄准线峰值偏差压缩</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1"/>
        </w:rPr>
        <w:t>以上，稳态指向误差满足</w:t>
      </w:r>
      <w:r>
        <w:rPr>
          <w:rFonts w:ascii="SimSun" w:hAnsi="SimSun" w:eastAsia="SimSun" w:cs="SimSun"/>
          <w:sz w:val="24"/>
          <w:szCs w:val="24"/>
          <w:spacing w:val="-28"/>
        </w:rPr>
        <w:t xml:space="preserve"> </w:t>
      </w:r>
      <w:r>
        <w:rPr>
          <w:rFonts w:ascii="Microsoft YaHei" w:hAnsi="Microsoft YaHei" w:eastAsia="Microsoft YaHei" w:cs="Microsoft YaHei"/>
          <w:sz w:val="24"/>
          <w:szCs w:val="24"/>
          <w:i/>
          <w:iCs/>
          <w:spacing w:val="1"/>
        </w:rPr>
        <w:t>≤</w:t>
      </w:r>
      <w:r>
        <w:rPr>
          <w:rFonts w:ascii="Times New Roman" w:hAnsi="Times New Roman" w:eastAsia="Times New Roman" w:cs="Times New Roman"/>
          <w:sz w:val="24"/>
          <w:szCs w:val="24"/>
        </w:rPr>
        <w:t>0.8</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mrad</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rPr>
        <w:t>的设</w:t>
      </w:r>
      <w:r>
        <w:rPr>
          <w:rFonts w:ascii="SimSun" w:hAnsi="SimSun" w:eastAsia="SimSun" w:cs="SimSun"/>
          <w:sz w:val="24"/>
          <w:szCs w:val="24"/>
          <w:spacing w:val="1"/>
        </w:rPr>
        <w:t>计指标。</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采用</w:t>
      </w:r>
      <w:r>
        <w:rPr>
          <w:rFonts w:ascii="Times New Roman" w:hAnsi="Times New Roman" w:eastAsia="Times New Roman" w:cs="Times New Roman"/>
          <w:sz w:val="24"/>
          <w:szCs w:val="24"/>
        </w:rPr>
        <w:t>HiPNUC</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六轴惯性传感器，以</w:t>
      </w:r>
      <w:r>
        <w:rPr>
          <w:rFonts w:ascii="SimSun" w:hAnsi="SimSun" w:eastAsia="SimSun" w:cs="SimSun"/>
          <w:sz w:val="24"/>
          <w:szCs w:val="24"/>
          <w:spacing w:val="-17"/>
        </w:rPr>
        <w:t xml:space="preserve"> </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Hz</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输出角速度与姿态数据，通过</w:t>
      </w:r>
      <w:r>
        <w:rPr>
          <w:rFonts w:ascii="Times New Roman" w:hAnsi="Times New Roman" w:eastAsia="Times New Roman" w:cs="Times New Roman"/>
          <w:sz w:val="24"/>
          <w:szCs w:val="24"/>
        </w:rPr>
        <w:t>hipnuc</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dec</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协议模块完成字节流解析与</w:t>
      </w:r>
      <w:r>
        <w:rPr>
          <w:rFonts w:ascii="Times New Roman" w:hAnsi="Times New Roman" w:eastAsia="Times New Roman" w:cs="Times New Roman"/>
          <w:sz w:val="24"/>
          <w:szCs w:val="24"/>
        </w:rPr>
        <w:t>CRC</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校验。</w:t>
      </w:r>
    </w:p>
    <w:p>
      <w:pPr>
        <w:ind w:left="9" w:firstLine="477"/>
        <w:spacing w:before="1" w:line="332" w:lineRule="auto"/>
        <w:jc w:val="both"/>
        <w:rPr>
          <w:rFonts w:ascii="SimSun" w:hAnsi="SimSun" w:eastAsia="SimSun" w:cs="SimSun"/>
          <w:sz w:val="24"/>
          <w:szCs w:val="24"/>
        </w:rPr>
      </w:pPr>
      <w:r>
        <w:rPr>
          <w:rFonts w:ascii="SimSun" w:hAnsi="SimSun" w:eastAsia="SimSun" w:cs="SimSun"/>
          <w:sz w:val="24"/>
          <w:szCs w:val="24"/>
          <w:spacing w:val="-2"/>
        </w:rPr>
        <w:t>在底盘控制上，系统采用差速运动学模型完成</w:t>
      </w:r>
      <w:r>
        <w:rPr>
          <w:rFonts w:ascii="SimSun" w:hAnsi="SimSun" w:eastAsia="SimSun" w:cs="SimSun"/>
          <w:sz w:val="24"/>
          <w:szCs w:val="24"/>
          <w:spacing w:val="-3"/>
        </w:rPr>
        <w:t>速度分解，左右轮分别执行增量式</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PI</w:t>
      </w:r>
      <w:r>
        <w:rPr>
          <w:rFonts w:ascii="SimSun" w:hAnsi="SimSun" w:eastAsia="SimSun" w:cs="SimSun"/>
          <w:sz w:val="24"/>
          <w:szCs w:val="24"/>
          <w:spacing w:val="-1"/>
        </w:rPr>
        <w:t>调速与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AB </w:t>
      </w:r>
      <w:r>
        <w:rPr>
          <w:rFonts w:ascii="SimSun" w:hAnsi="SimSun" w:eastAsia="SimSun" w:cs="SimSun"/>
          <w:sz w:val="24"/>
          <w:szCs w:val="24"/>
          <w:spacing w:val="-1"/>
        </w:rPr>
        <w:t>相编码器反馈闭环；循迹策略融合归一化灰度加权偏差估计与一阶滞后低通</w:t>
      </w:r>
      <w:r>
        <w:rPr>
          <w:rFonts w:ascii="SimSun" w:hAnsi="SimSun" w:eastAsia="SimSun" w:cs="SimSun"/>
          <w:sz w:val="24"/>
          <w:szCs w:val="24"/>
          <w:spacing w:val="-7"/>
        </w:rPr>
        <w:t>滤波，有效抑制传感噪声引起的控制抖动。此外，</w:t>
      </w:r>
      <w:r>
        <w:rPr>
          <w:rFonts w:ascii="SimSun" w:hAnsi="SimSun" w:eastAsia="SimSun" w:cs="SimSun"/>
          <w:sz w:val="24"/>
          <w:szCs w:val="24"/>
          <w:spacing w:val="52"/>
        </w:rPr>
        <w:t xml:space="preserve"> </w:t>
      </w:r>
      <w:r>
        <w:rPr>
          <w:rFonts w:ascii="SimSun" w:hAnsi="SimSun" w:eastAsia="SimSun" w:cs="SimSun"/>
          <w:sz w:val="24"/>
          <w:szCs w:val="24"/>
          <w:spacing w:val="-7"/>
        </w:rPr>
        <w:t>系统集成了</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7"/>
        </w:rPr>
        <w:t>A* </w:t>
      </w:r>
      <w:r>
        <w:rPr>
          <w:rFonts w:ascii="SimSun" w:hAnsi="SimSun" w:eastAsia="SimSun" w:cs="SimSun"/>
          <w:sz w:val="24"/>
          <w:szCs w:val="24"/>
          <w:spacing w:val="-7"/>
        </w:rPr>
        <w:t>启发式</w:t>
      </w:r>
      <w:r>
        <w:rPr>
          <w:rFonts w:ascii="SimSun" w:hAnsi="SimSun" w:eastAsia="SimSun" w:cs="SimSun"/>
          <w:sz w:val="24"/>
          <w:szCs w:val="24"/>
          <w:spacing w:val="-8"/>
        </w:rPr>
        <w:t>路径规划算法，</w:t>
      </w:r>
      <w:r>
        <w:rPr>
          <w:rFonts w:ascii="SimSun" w:hAnsi="SimSun" w:eastAsia="SimSun" w:cs="SimSun"/>
          <w:sz w:val="24"/>
          <w:szCs w:val="24"/>
          <w:spacing w:val="-3"/>
        </w:rPr>
        <w:t>可在结构化场地中完成点对点自主机动。</w:t>
      </w:r>
    </w:p>
    <w:p>
      <w:pPr>
        <w:ind w:left="8" w:right="120" w:firstLine="484"/>
        <w:spacing w:before="1" w:line="332" w:lineRule="auto"/>
        <w:jc w:val="both"/>
        <w:rPr>
          <w:rFonts w:ascii="SimSun" w:hAnsi="SimSun" w:eastAsia="SimSun" w:cs="SimSun"/>
          <w:sz w:val="24"/>
          <w:szCs w:val="24"/>
        </w:rPr>
      </w:pPr>
      <w:r>
        <w:rPr>
          <w:rFonts w:ascii="SimSun" w:hAnsi="SimSun" w:eastAsia="SimSun" w:cs="SimSun"/>
          <w:sz w:val="24"/>
          <w:szCs w:val="24"/>
          <w:spacing w:val="1"/>
        </w:rPr>
        <w:t>实验结果表明，系统在室内标准光照条件下视觉帧率稳定超过</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rPr>
        <w:t xml:space="preserve"> FPS</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采样</w:t>
      </w:r>
      <w:r>
        <w:rPr>
          <w:rFonts w:ascii="SimSun" w:hAnsi="SimSun" w:eastAsia="SimSun" w:cs="SimSun"/>
          <w:sz w:val="24"/>
          <w:szCs w:val="24"/>
          <w:spacing w:val="-3"/>
        </w:rPr>
        <w:t>频率维持</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Hz</w:t>
      </w:r>
      <w:r>
        <w:rPr>
          <w:rFonts w:ascii="SimSun" w:hAnsi="SimSun" w:eastAsia="SimSun" w:cs="SimSun"/>
          <w:sz w:val="24"/>
          <w:szCs w:val="24"/>
          <w:spacing w:val="-3"/>
        </w:rPr>
        <w:t>，底盘可稳定完成多圈循迹任务，整机器件成本控制在千元级别，验证</w:t>
      </w:r>
      <w:r>
        <w:rPr>
          <w:rFonts w:ascii="SimSun" w:hAnsi="SimSun" w:eastAsia="SimSun" w:cs="SimSun"/>
          <w:sz w:val="24"/>
          <w:szCs w:val="24"/>
          <w:spacing w:val="-3"/>
        </w:rPr>
        <w:t>了所提方案的可行性与工程实用价值。</w:t>
      </w:r>
    </w:p>
    <w:p>
      <w:pPr>
        <w:pStyle w:val="BodyText"/>
        <w:ind w:left="497"/>
        <w:spacing w:before="1" w:line="221" w:lineRule="auto"/>
        <w:rPr>
          <w:rFonts w:ascii="SimSun" w:hAnsi="SimSun" w:eastAsia="SimSun" w:cs="SimSun"/>
          <w:sz w:val="24"/>
          <w:szCs w:val="24"/>
        </w:rPr>
      </w:pPr>
      <w:r>
        <w:rPr>
          <w:sz w:val="24"/>
          <w:szCs w:val="24"/>
          <w:spacing w:val="-1"/>
        </w:rPr>
        <w:t>关键词：</w:t>
      </w:r>
      <w:r>
        <w:rPr>
          <w:rFonts w:ascii="SimSun" w:hAnsi="SimSun" w:eastAsia="SimSun" w:cs="SimSun"/>
          <w:sz w:val="24"/>
          <w:szCs w:val="24"/>
          <w:spacing w:val="-1"/>
        </w:rPr>
        <w:t>视觉伺服，目标识别，云台控制，</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前馈，移动机器人</w:t>
      </w:r>
    </w:p>
    <w:p>
      <w:pPr>
        <w:spacing w:line="221" w:lineRule="auto"/>
        <w:sectPr>
          <w:footerReference w:type="default" r:id="rId3"/>
          <w:pgSz w:w="11906" w:h="16838"/>
          <w:pgMar w:top="1431" w:right="1297" w:bottom="940" w:left="1418" w:header="0" w:footer="782" w:gutter="0"/>
        </w:sectPr>
        <w:rPr>
          <w:rFonts w:ascii="SimSun" w:hAnsi="SimSun" w:eastAsia="SimSun" w:cs="SimSun"/>
          <w:sz w:val="24"/>
          <w:szCs w:val="24"/>
        </w:rPr>
      </w:pPr>
    </w:p>
    <w:p>
      <w:pPr>
        <w:ind w:left="4030"/>
        <w:spacing w:before="2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Abstract</w:t>
      </w:r>
    </w:p>
    <w:p>
      <w:pPr>
        <w:spacing w:line="323" w:lineRule="auto"/>
        <w:rPr>
          <w:rFonts w:ascii="Arial"/>
          <w:sz w:val="21"/>
        </w:rPr>
      </w:pPr>
      <w:r/>
    </w:p>
    <w:p>
      <w:pPr>
        <w:spacing w:line="323" w:lineRule="auto"/>
        <w:rPr>
          <w:rFonts w:ascii="Arial"/>
          <w:sz w:val="21"/>
        </w:rPr>
      </w:pPr>
      <w:r/>
    </w:p>
    <w:p>
      <w:pPr>
        <w:ind w:right="72" w:firstLine="528"/>
        <w:spacing w:before="69" w:line="37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growing</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demand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low-cost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intelligent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unmanned systems,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real-time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recognition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accurate aiming at fixed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tar</w:t>
      </w:r>
      <w:r>
        <w:rPr>
          <w:rFonts w:ascii="Times New Roman" w:hAnsi="Times New Roman" w:eastAsia="Times New Roman" w:cs="Times New Roman"/>
          <w:sz w:val="24"/>
          <w:szCs w:val="24"/>
          <w:spacing w:val="-1"/>
        </w:rPr>
        <w:t>gets 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mobile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platforms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become 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prominent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topic.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Existing</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solutions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typically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hindered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high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cost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deployment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complexity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or</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insufficient </w:t>
      </w:r>
      <w:r>
        <w:rPr>
          <w:rFonts w:ascii="Times New Roman" w:hAnsi="Times New Roman" w:eastAsia="Times New Roman" w:cs="Times New Roman"/>
          <w:sz w:val="24"/>
          <w:szCs w:val="24"/>
        </w:rPr>
        <w:t>real-time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performance.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thesis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proposes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implements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fixed-target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reco</w:t>
      </w:r>
      <w:r>
        <w:rPr>
          <w:rFonts w:ascii="Times New Roman" w:hAnsi="Times New Roman" w:eastAsia="Times New Roman" w:cs="Times New Roman"/>
          <w:sz w:val="24"/>
          <w:szCs w:val="24"/>
          <w:spacing w:val="-1"/>
        </w:rPr>
        <w:t>gnition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aiming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mobile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platforms,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designed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constraints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of “sub-¥1000</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cost”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pure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vision</w:t>
      </w:r>
      <w:r>
        <w:rPr>
          <w:rFonts w:ascii="Times New Roman" w:hAnsi="Times New Roman" w:eastAsia="Times New Roman" w:cs="Times New Roman"/>
          <w:sz w:val="24"/>
          <w:szCs w:val="24"/>
          <w:spacing w:val="2"/>
        </w:rPr>
        <w:t xml:space="preserve"> +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tight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coupling</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providing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engineering</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practical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low</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cost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solution</w:t>
      </w:r>
      <w:r>
        <w:rPr>
          <w:rFonts w:ascii="Times New Roman" w:hAnsi="Times New Roman" w:eastAsia="Times New Roman" w:cs="Times New Roman"/>
          <w:sz w:val="24"/>
          <w:szCs w:val="24"/>
          <w:spacing w:val="2"/>
        </w:rPr>
        <w:t>.</w:t>
      </w:r>
    </w:p>
    <w:p>
      <w:pPr>
        <w:ind w:left="49" w:firstLine="483"/>
        <w:spacing w:before="37" w:line="37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adopts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three-node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distributed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heterogeneous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architecture.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Linux</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vi-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sion node handles target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detection,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PnP pose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estimation,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 tracking</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st</w:t>
      </w:r>
      <w:r>
        <w:rPr>
          <w:rFonts w:ascii="Times New Roman" w:hAnsi="Times New Roman" w:eastAsia="Times New Roman" w:cs="Times New Roman"/>
          <w:sz w:val="24"/>
          <w:szCs w:val="24"/>
          <w:spacing w:val="-1"/>
        </w:rPr>
        <w:t>ate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management.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STM32H743 gimbal controller, running the</w:t>
      </w:r>
      <w:r>
        <w:rPr>
          <w:rFonts w:ascii="Times New Roman" w:hAnsi="Times New Roman" w:eastAsia="Times New Roman" w:cs="Times New Roman"/>
          <w:sz w:val="24"/>
          <w:szCs w:val="24"/>
          <w:spacing w:val="-2"/>
        </w:rPr>
        <w:t xml:space="preserve"> RT-Thread real-time operating system at 480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MHz,</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executes</w:t>
      </w:r>
      <w:r>
        <w:rPr>
          <w:rFonts w:ascii="Times New Roman" w:hAnsi="Times New Roman" w:eastAsia="Times New Roman" w:cs="Times New Roman"/>
          <w:sz w:val="24"/>
          <w:szCs w:val="24"/>
          <w:spacing w:val="61"/>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dual-loop</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attitude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algorithm</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feedforward</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compensation.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MSPM0G3507</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chassis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controller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inde</w:t>
      </w:r>
      <w:r>
        <w:rPr>
          <w:rFonts w:ascii="Times New Roman" w:hAnsi="Times New Roman" w:eastAsia="Times New Roman" w:cs="Times New Roman"/>
          <w:sz w:val="24"/>
          <w:szCs w:val="24"/>
          <w:spacing w:val="-1"/>
        </w:rPr>
        <w:t>pendently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manages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eight-channel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grayscale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line-following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differential-drive encoder PI speed control.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The three nodes</w:t>
      </w:r>
      <w:r>
        <w:rPr>
          <w:rFonts w:ascii="Times New Roman" w:hAnsi="Times New Roman" w:eastAsia="Times New Roman" w:cs="Times New Roman"/>
          <w:sz w:val="24"/>
          <w:szCs w:val="24"/>
          <w:spacing w:val="-1"/>
        </w:rPr>
        <w:t xml:space="preserve"> communicate via serial proto-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cols and operate without mutual interfer</w:t>
      </w:r>
      <w:r>
        <w:rPr>
          <w:rFonts w:ascii="Times New Roman" w:hAnsi="Times New Roman" w:eastAsia="Times New Roman" w:cs="Times New Roman"/>
          <w:sz w:val="24"/>
          <w:szCs w:val="24"/>
          <w:spacing w:val="-1"/>
        </w:rPr>
        <w:t>ence.</w:t>
      </w:r>
    </w:p>
    <w:p>
      <w:pPr>
        <w:ind w:left="47" w:right="71" w:firstLine="481"/>
        <w:spacing w:before="35" w:line="36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visual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detection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tracking,</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three-stage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filtering</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adopted:</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HSV</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color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threshold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segmentatio</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contour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geometric</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constraint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verification,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PnP</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reprojection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size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validation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enables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robust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detection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center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localization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rPr>
        <w:t>paper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targets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three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thread plus dual-bounded-queue architecture ensures stable visual throughput above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FPS.</w:t>
      </w:r>
    </w:p>
    <w:p>
      <w:pPr>
        <w:ind w:left="44" w:right="72" w:firstLine="484"/>
        <w:spacing w:before="34" w:line="34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gimbal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dual-loop</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architecture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proposed:  an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outer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APID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loop</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
        </w:rPr>
        <w:t>riven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pixel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error,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inner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feedforward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loop</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driven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angular</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veloci</w:t>
      </w:r>
      <w:r>
        <w:rPr>
          <w:rFonts w:ascii="Times New Roman" w:hAnsi="Times New Roman" w:eastAsia="Times New Roman" w:cs="Times New Roman"/>
          <w:sz w:val="24"/>
          <w:szCs w:val="24"/>
          <w:spacing w:val="-2"/>
        </w:rPr>
        <w:t>ty</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acceleration.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feedforward concept is inspired by Active Disturbance Rejection Control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(ADRC).</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U</w:t>
      </w:r>
      <w:r>
        <w:rPr>
          <w:rFonts w:ascii="Times New Roman" w:hAnsi="Times New Roman" w:eastAsia="Times New Roman" w:cs="Times New Roman"/>
          <w:sz w:val="24"/>
          <w:szCs w:val="24"/>
          <w:spacing w:val="-1"/>
        </w:rPr>
        <w:t>nder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platform acceleration or vibration disturbances, the architecture significantly reduces phase lag,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achieving more than 30% reduction in peak aiming-line error in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expe</w:t>
      </w:r>
      <w:r>
        <w:rPr>
          <w:rFonts w:ascii="Times New Roman" w:hAnsi="Times New Roman" w:eastAsia="Times New Roman" w:cs="Times New Roman"/>
          <w:sz w:val="24"/>
          <w:szCs w:val="24"/>
          <w:spacing w:val="-1"/>
        </w:rPr>
        <w:t>riments.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steady-state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pointing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error</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satisfies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design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target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of </w:t>
      </w:r>
      <w:r>
        <w:rPr>
          <w:rFonts w:ascii="Microsoft YaHei" w:hAnsi="Microsoft YaHei" w:eastAsia="Microsoft YaHei" w:cs="Microsoft YaHei"/>
          <w:sz w:val="24"/>
          <w:szCs w:val="24"/>
          <w:i/>
          <w:iCs/>
        </w:rPr>
        <w:t>≤</w:t>
      </w:r>
      <w:r>
        <w:rPr>
          <w:rFonts w:ascii="Times New Roman" w:hAnsi="Times New Roman" w:eastAsia="Times New Roman" w:cs="Times New Roman"/>
          <w:sz w:val="24"/>
          <w:szCs w:val="24"/>
        </w:rPr>
        <w:t>0.8</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mrad.  Th</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HiPNUC</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six-axis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provides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Hz angular velocity and attitude output, decoded via the hipnuc_dec protocol mod</w:t>
      </w:r>
      <w:r>
        <w:rPr>
          <w:rFonts w:ascii="Times New Roman" w:hAnsi="Times New Roman" w:eastAsia="Times New Roman" w:cs="Times New Roman"/>
          <w:sz w:val="24"/>
          <w:szCs w:val="24"/>
          <w:spacing w:val="-1"/>
        </w:rPr>
        <w:t>ule.</w:t>
      </w:r>
    </w:p>
    <w:p>
      <w:pPr>
        <w:ind w:left="27" w:right="72" w:firstLine="502"/>
        <w:spacing w:before="39" w:line="37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chassis control,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 differential kinematics model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decompo</w:t>
      </w:r>
      <w:r>
        <w:rPr>
          <w:rFonts w:ascii="Times New Roman" w:hAnsi="Times New Roman" w:eastAsia="Times New Roman" w:cs="Times New Roman"/>
          <w:sz w:val="24"/>
          <w:szCs w:val="24"/>
          <w:spacing w:val="-1"/>
        </w:rPr>
        <w:t>ses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forward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angular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locity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commands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individual wheel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speed targets.  Each wheel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employs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cremental PI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controller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phase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encoder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feedback</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line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following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combines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normalized </w:t>
      </w:r>
      <w:r>
        <w:rPr>
          <w:rFonts w:ascii="Times New Roman" w:hAnsi="Times New Roman" w:eastAsia="Times New Roman" w:cs="Times New Roman"/>
          <w:sz w:val="24"/>
          <w:szCs w:val="24"/>
        </w:rPr>
        <w:t>grayscale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weighted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deviation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es</w:t>
      </w:r>
      <w:r>
        <w:rPr>
          <w:rFonts w:ascii="Times New Roman" w:hAnsi="Times New Roman" w:eastAsia="Times New Roman" w:cs="Times New Roman"/>
          <w:sz w:val="24"/>
          <w:szCs w:val="24"/>
          <w:spacing w:val="-1"/>
        </w:rPr>
        <w:t>timation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first-order</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low-pass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filter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suppress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jitter.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Additionally, an A* heuristic path planning algorithm is integrated fo</w:t>
      </w:r>
      <w:r>
        <w:rPr>
          <w:rFonts w:ascii="Times New Roman" w:hAnsi="Times New Roman" w:eastAsia="Times New Roman" w:cs="Times New Roman"/>
          <w:sz w:val="24"/>
          <w:szCs w:val="24"/>
          <w:spacing w:val="-2"/>
        </w:rPr>
        <w:t>r autonomous point-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point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maneuvering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structured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environments</w:t>
      </w:r>
      <w:r>
        <w:rPr>
          <w:rFonts w:ascii="Times New Roman" w:hAnsi="Times New Roman" w:eastAsia="Times New Roman" w:cs="Times New Roman"/>
          <w:sz w:val="24"/>
          <w:szCs w:val="24"/>
          <w:spacing w:val="3"/>
        </w:rPr>
        <w:t>.</w:t>
      </w:r>
    </w:p>
    <w:p>
      <w:pPr>
        <w:spacing w:line="370" w:lineRule="auto"/>
        <w:sectPr>
          <w:footerReference w:type="default" r:id="rId4"/>
          <w:pgSz w:w="11906" w:h="16838"/>
          <w:pgMar w:top="1431" w:right="1343" w:bottom="940" w:left="1371" w:header="0" w:footer="782" w:gutter="0"/>
        </w:sectPr>
        <w:rPr>
          <w:rFonts w:ascii="Times New Roman" w:hAnsi="Times New Roman" w:eastAsia="Times New Roman" w:cs="Times New Roman"/>
          <w:sz w:val="24"/>
          <w:szCs w:val="24"/>
        </w:rPr>
      </w:pPr>
    </w:p>
    <w:p>
      <w:pPr>
        <w:spacing w:line="267" w:lineRule="auto"/>
        <w:rPr>
          <w:rFonts w:ascii="Arial"/>
          <w:sz w:val="21"/>
        </w:rPr>
      </w:pPr>
      <w:r/>
    </w:p>
    <w:p>
      <w:pPr>
        <w:ind w:firstLine="482"/>
        <w:spacing w:before="69" w:line="36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Ex</w:t>
      </w:r>
      <w:r>
        <w:rPr>
          <w:rFonts w:ascii="Times New Roman" w:hAnsi="Times New Roman" w:eastAsia="Times New Roman" w:cs="Times New Roman"/>
          <w:sz w:val="24"/>
          <w:szCs w:val="24"/>
        </w:rPr>
        <w:t>perimental results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demonstrate that the visual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frame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rate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stably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exceeds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25</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FPS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u</w:t>
      </w:r>
      <w:r>
        <w:rPr>
          <w:rFonts w:ascii="Times New Roman" w:hAnsi="Times New Roman" w:eastAsia="Times New Roman" w:cs="Times New Roman"/>
          <w:sz w:val="24"/>
          <w:szCs w:val="24"/>
          <w:spacing w:val="-1"/>
        </w:rPr>
        <w:t>nde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standard indoor lighting, the IMU maintains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Hz sampling, and the </w:t>
      </w:r>
      <w:r>
        <w:rPr>
          <w:rFonts w:ascii="Times New Roman" w:hAnsi="Times New Roman" w:eastAsia="Times New Roman" w:cs="Times New Roman"/>
          <w:sz w:val="24"/>
          <w:szCs w:val="24"/>
          <w:spacing w:val="-2"/>
        </w:rPr>
        <w:t>chassis completes multi-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lap line-following tasks reliably.</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The total hardware cost r</w:t>
      </w:r>
      <w:r>
        <w:rPr>
          <w:rFonts w:ascii="Times New Roman" w:hAnsi="Times New Roman" w:eastAsia="Times New Roman" w:cs="Times New Roman"/>
          <w:sz w:val="24"/>
          <w:szCs w:val="24"/>
          <w:spacing w:val="-1"/>
        </w:rPr>
        <w:t>emains within the budget, validating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feasibility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engineering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value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proposed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z w:val="24"/>
          <w:szCs w:val="24"/>
          <w:spacing w:val="2"/>
        </w:rPr>
        <w:t>.</w:t>
      </w:r>
    </w:p>
    <w:p>
      <w:pPr>
        <w:ind w:left="1" w:right="2" w:firstLine="481"/>
        <w:spacing w:before="37"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KEY</w:t>
      </w:r>
      <w:r>
        <w:rPr>
          <w:rFonts w:ascii="Times New Roman" w:hAnsi="Times New Roman" w:eastAsia="Times New Roman" w:cs="Times New Roman"/>
          <w:sz w:val="24"/>
          <w:szCs w:val="24"/>
          <w:b/>
          <w:bCs/>
          <w:spacing w:val="23"/>
          <w:w w:val="101"/>
        </w:rPr>
        <w:t xml:space="preserve"> </w:t>
      </w:r>
      <w:r>
        <w:rPr>
          <w:rFonts w:ascii="Times New Roman" w:hAnsi="Times New Roman" w:eastAsia="Times New Roman" w:cs="Times New Roman"/>
          <w:sz w:val="24"/>
          <w:szCs w:val="24"/>
          <w:b/>
          <w:bCs/>
          <w:spacing w:val="-1"/>
        </w:rPr>
        <w:t>WORDS:</w:t>
      </w:r>
      <w:r>
        <w:rPr>
          <w:rFonts w:ascii="Times New Roman" w:hAnsi="Times New Roman" w:eastAsia="Times New Roman" w:cs="Times New Roman"/>
          <w:sz w:val="24"/>
          <w:szCs w:val="24"/>
          <w:b/>
          <w:bCs/>
          <w:spacing w:val="23"/>
          <w:w w:val="101"/>
        </w:rPr>
        <w:t xml:space="preserve"> </w:t>
      </w:r>
      <w:r>
        <w:rPr>
          <w:rFonts w:ascii="Times New Roman" w:hAnsi="Times New Roman" w:eastAsia="Times New Roman" w:cs="Times New Roman"/>
          <w:sz w:val="24"/>
          <w:szCs w:val="24"/>
          <w:spacing w:val="-1"/>
        </w:rPr>
        <w:t>Visual</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Servo,</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Target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Recognitio</w:t>
      </w:r>
      <w:r>
        <w:rPr>
          <w:rFonts w:ascii="Times New Roman" w:hAnsi="Times New Roman" w:eastAsia="Times New Roman" w:cs="Times New Roman"/>
          <w:sz w:val="24"/>
          <w:szCs w:val="24"/>
          <w:spacing w:val="-2"/>
        </w:rPr>
        <w:t>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Gimbal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Control,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IMU</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Feedforward,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Mobile Robot</w:t>
      </w:r>
    </w:p>
    <w:p>
      <w:pPr>
        <w:spacing w:line="349" w:lineRule="auto"/>
        <w:sectPr>
          <w:footerReference w:type="default" r:id="rId5"/>
          <w:pgSz w:w="11906" w:h="16838"/>
          <w:pgMar w:top="1431" w:right="1414" w:bottom="940" w:left="1419" w:header="0" w:footer="782" w:gutter="0"/>
        </w:sectPr>
        <w:rPr>
          <w:rFonts w:ascii="Times New Roman" w:hAnsi="Times New Roman" w:eastAsia="Times New Roman" w:cs="Times New Roman"/>
          <w:sz w:val="24"/>
          <w:szCs w:val="24"/>
        </w:rPr>
      </w:pPr>
    </w:p>
    <w:p>
      <w:pPr>
        <w:rPr>
          <w:rFonts w:ascii="Arial"/>
          <w:sz w:val="21"/>
        </w:rPr>
      </w:pPr>
      <w:r/>
    </w:p>
    <w:p>
      <w:pPr>
        <w:sectPr>
          <w:headerReference w:type="default" r:id="rId6"/>
          <w:footerReference w:type="default" r:id="rId7"/>
          <w:pgSz w:w="11906" w:h="16838"/>
          <w:pgMar w:top="1" w:right="1785" w:bottom="940" w:left="1785" w:header="0"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510"/>
        <w:spacing w:before="100" w:line="227" w:lineRule="auto"/>
        <w:outlineLvl w:val="0"/>
        <w:rPr>
          <w:sz w:val="31"/>
          <w:szCs w:val="31"/>
        </w:rPr>
      </w:pPr>
      <w:r>
        <w:rPr>
          <w:sz w:val="31"/>
          <w:szCs w:val="31"/>
          <w:b/>
          <w:bCs/>
          <w:spacing w:val="-10"/>
        </w:rPr>
        <w:t>第</w:t>
      </w:r>
      <w:r>
        <w:rPr>
          <w:sz w:val="31"/>
          <w:szCs w:val="31"/>
          <w:spacing w:val="-55"/>
        </w:rPr>
        <w:t xml:space="preserve"> </w:t>
      </w:r>
      <w:r>
        <w:rPr>
          <w:rFonts w:ascii="Times New Roman" w:hAnsi="Times New Roman" w:eastAsia="Times New Roman" w:cs="Times New Roman"/>
          <w:sz w:val="31"/>
          <w:szCs w:val="31"/>
          <w:b/>
          <w:bCs/>
          <w:spacing w:val="-10"/>
        </w:rPr>
        <w:t>1</w:t>
      </w:r>
      <w:r>
        <w:rPr>
          <w:rFonts w:ascii="Times New Roman" w:hAnsi="Times New Roman" w:eastAsia="Times New Roman" w:cs="Times New Roman"/>
          <w:sz w:val="31"/>
          <w:szCs w:val="31"/>
          <w:b/>
          <w:bCs/>
          <w:spacing w:val="16"/>
        </w:rPr>
        <w:t xml:space="preserve"> </w:t>
      </w:r>
      <w:r>
        <w:rPr>
          <w:sz w:val="31"/>
          <w:szCs w:val="31"/>
          <w:b/>
          <w:bCs/>
          <w:spacing w:val="-10"/>
        </w:rPr>
        <w:t>章</w:t>
      </w:r>
      <w:r>
        <w:rPr>
          <w:sz w:val="31"/>
          <w:szCs w:val="31"/>
          <w:spacing w:val="18"/>
        </w:rPr>
        <w:t xml:space="preserve">   </w:t>
      </w:r>
      <w:r>
        <w:rPr>
          <w:sz w:val="31"/>
          <w:szCs w:val="31"/>
          <w:b/>
          <w:bCs/>
          <w:spacing w:val="-10"/>
        </w:rPr>
        <w:t>引言</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2"/>
        <w:spacing w:before="87" w:line="227" w:lineRule="auto"/>
        <w:outlineLvl w:val="1"/>
        <w:rPr/>
      </w:pPr>
      <w:r>
        <w:rPr>
          <w:rFonts w:ascii="Times New Roman" w:hAnsi="Times New Roman" w:eastAsia="Times New Roman" w:cs="Times New Roman"/>
          <w:spacing w:val="2"/>
        </w:rPr>
        <w:t>1.1    </w:t>
      </w:r>
      <w:r>
        <w:rPr>
          <w:spacing w:val="2"/>
        </w:rPr>
        <w:t>研究背景</w:t>
      </w:r>
    </w:p>
    <w:p>
      <w:pPr>
        <w:spacing w:line="410" w:lineRule="auto"/>
        <w:rPr>
          <w:rFonts w:ascii="Arial"/>
          <w:sz w:val="21"/>
        </w:rPr>
      </w:pPr>
      <w:r/>
    </w:p>
    <w:p>
      <w:pPr>
        <w:pStyle w:val="BodyText"/>
        <w:ind w:left="27"/>
        <w:spacing w:before="74" w:line="228" w:lineRule="auto"/>
        <w:outlineLvl w:val="2"/>
        <w:rPr>
          <w:sz w:val="23"/>
          <w:szCs w:val="23"/>
        </w:rPr>
      </w:pPr>
      <w:r>
        <w:rPr>
          <w:rFonts w:ascii="Times New Roman" w:hAnsi="Times New Roman" w:eastAsia="Times New Roman" w:cs="Times New Roman"/>
          <w:sz w:val="23"/>
          <w:szCs w:val="23"/>
          <w:spacing w:val="1"/>
        </w:rPr>
        <w:t>1.1.1</w:t>
      </w:r>
      <w:r>
        <w:rPr>
          <w:rFonts w:ascii="Times New Roman" w:hAnsi="Times New Roman" w:eastAsia="Times New Roman" w:cs="Times New Roman"/>
          <w:sz w:val="23"/>
          <w:szCs w:val="23"/>
          <w:spacing w:val="6"/>
        </w:rPr>
        <w:t xml:space="preserve">    </w:t>
      </w:r>
      <w:r>
        <w:rPr>
          <w:sz w:val="23"/>
          <w:szCs w:val="23"/>
          <w:spacing w:val="1"/>
        </w:rPr>
        <w:t>应用背景</w:t>
      </w:r>
    </w:p>
    <w:p>
      <w:pPr>
        <w:ind w:left="10" w:right="120" w:firstLine="478"/>
        <w:spacing w:before="305" w:line="333" w:lineRule="auto"/>
        <w:jc w:val="both"/>
        <w:rPr>
          <w:rFonts w:ascii="SimSun" w:hAnsi="SimSun" w:eastAsia="SimSun" w:cs="SimSun"/>
          <w:sz w:val="24"/>
          <w:szCs w:val="24"/>
        </w:rPr>
      </w:pPr>
      <w:r>
        <w:rPr>
          <w:rFonts w:ascii="SimSun" w:hAnsi="SimSun" w:eastAsia="SimSun" w:cs="SimSun"/>
          <w:sz w:val="24"/>
          <w:szCs w:val="24"/>
          <w:spacing w:val="-2"/>
        </w:rPr>
        <w:t>近三十年来，随着无人化装备由</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遥控式</w:t>
      </w:r>
      <w:r>
        <w:rPr>
          <w:rFonts w:ascii="Times New Roman" w:hAnsi="Times New Roman" w:eastAsia="Times New Roman" w:cs="Times New Roman"/>
          <w:sz w:val="24"/>
          <w:szCs w:val="24"/>
          <w:spacing w:val="-2"/>
        </w:rPr>
        <w:t>” </w:t>
      </w:r>
      <w:r>
        <w:rPr>
          <w:rFonts w:ascii="SimSun" w:hAnsi="SimSun" w:eastAsia="SimSun" w:cs="SimSun"/>
          <w:sz w:val="24"/>
          <w:szCs w:val="24"/>
          <w:spacing w:val="-2"/>
        </w:rPr>
        <w:t>走向</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2"/>
        </w:rPr>
        <w:t>自主式</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SimSun" w:hAnsi="SimSun" w:eastAsia="SimSun" w:cs="SimSun"/>
          <w:sz w:val="24"/>
          <w:szCs w:val="24"/>
          <w:spacing w:val="-3"/>
        </w:rPr>
        <w:t>在地面</w:t>
      </w:r>
      <w:r>
        <w:rPr>
          <w:rFonts w:ascii="Times New Roman" w:hAnsi="Times New Roman" w:eastAsia="Times New Roman" w:cs="Times New Roman"/>
          <w:sz w:val="24"/>
          <w:szCs w:val="24"/>
          <w:spacing w:val="-3"/>
        </w:rPr>
        <w:t>/</w:t>
      </w:r>
      <w:r>
        <w:rPr>
          <w:rFonts w:ascii="SimSun" w:hAnsi="SimSun" w:eastAsia="SimSun" w:cs="SimSun"/>
          <w:sz w:val="24"/>
          <w:szCs w:val="24"/>
          <w:spacing w:val="-3"/>
        </w:rPr>
        <w:t>空中移动平台上</w:t>
      </w:r>
      <w:r>
        <w:rPr>
          <w:rFonts w:ascii="SimSun" w:hAnsi="SimSun" w:eastAsia="SimSun" w:cs="SimSun"/>
          <w:sz w:val="24"/>
          <w:szCs w:val="24"/>
          <w:spacing w:val="-1"/>
        </w:rPr>
        <w:t>实现</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看得见、瞄得准、打得狠</w:t>
      </w:r>
      <w:r>
        <w:rPr>
          <w:rFonts w:ascii="Times New Roman" w:hAnsi="Times New Roman" w:eastAsia="Times New Roman" w:cs="Times New Roman"/>
          <w:sz w:val="24"/>
          <w:szCs w:val="24"/>
          <w:spacing w:val="-1"/>
        </w:rPr>
        <w:t>” </w:t>
      </w:r>
      <w:r>
        <w:rPr>
          <w:rFonts w:ascii="SimSun" w:hAnsi="SimSun" w:eastAsia="SimSun" w:cs="SimSun"/>
          <w:sz w:val="24"/>
          <w:szCs w:val="24"/>
          <w:spacing w:val="-1"/>
        </w:rPr>
        <w:t>成为各军事大国武器系统升级的共同诉求。</w:t>
      </w:r>
      <w:r>
        <w:rPr>
          <w:rFonts w:ascii="Times New Roman" w:hAnsi="Times New Roman" w:eastAsia="Times New Roman" w:cs="Times New Roman"/>
          <w:sz w:val="24"/>
          <w:szCs w:val="24"/>
          <w:spacing w:val="-1"/>
        </w:rPr>
        <w:t>20 </w:t>
      </w:r>
      <w:r>
        <w:rPr>
          <w:rFonts w:ascii="SimSun" w:hAnsi="SimSun" w:eastAsia="SimSun" w:cs="SimSun"/>
          <w:sz w:val="24"/>
          <w:szCs w:val="24"/>
          <w:spacing w:val="-1"/>
        </w:rPr>
        <w:t>世纪</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90</w:t>
      </w:r>
      <w:r>
        <w:rPr>
          <w:rFonts w:ascii="SimSun" w:hAnsi="SimSun" w:eastAsia="SimSun" w:cs="SimSun"/>
          <w:sz w:val="24"/>
          <w:szCs w:val="24"/>
          <w:spacing w:val="-2"/>
        </w:rPr>
        <w:t>年代美军首次在</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猎人</w:t>
      </w:r>
      <w:r>
        <w:rPr>
          <w:rFonts w:ascii="Times New Roman" w:hAnsi="Times New Roman" w:eastAsia="Times New Roman" w:cs="Times New Roman"/>
          <w:sz w:val="24"/>
          <w:szCs w:val="24"/>
          <w:spacing w:val="-2"/>
        </w:rPr>
        <w:t>” </w:t>
      </w:r>
      <w:r>
        <w:rPr>
          <w:rFonts w:ascii="SimSun" w:hAnsi="SimSun" w:eastAsia="SimSun" w:cs="SimSun"/>
          <w:sz w:val="24"/>
          <w:szCs w:val="24"/>
          <w:spacing w:val="-2"/>
        </w:rPr>
        <w:t>无人机上试验光电瞄准，开创了</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3"/>
        </w:rPr>
        <w:t>平台运动</w:t>
      </w:r>
      <w:r>
        <w:rPr>
          <w:rFonts w:ascii="Times New Roman" w:hAnsi="Times New Roman" w:eastAsia="Times New Roman" w:cs="Times New Roman"/>
          <w:sz w:val="24"/>
          <w:szCs w:val="24"/>
          <w:spacing w:val="-3"/>
        </w:rPr>
        <w:t>-</w:t>
      </w:r>
      <w:r>
        <w:rPr>
          <w:rFonts w:ascii="SimSun" w:hAnsi="SimSun" w:eastAsia="SimSun" w:cs="SimSun"/>
          <w:sz w:val="24"/>
          <w:szCs w:val="24"/>
          <w:spacing w:val="-3"/>
        </w:rPr>
        <w:t>目标静止</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的瞄准范</w:t>
      </w:r>
      <w:r>
        <w:rPr>
          <w:rFonts w:ascii="SimSun" w:hAnsi="SimSun" w:eastAsia="SimSun" w:cs="SimSun"/>
          <w:sz w:val="24"/>
          <w:szCs w:val="24"/>
        </w:rPr>
        <w:t>式；</w:t>
      </w:r>
      <w:r>
        <w:rPr>
          <w:rFonts w:ascii="Times New Roman" w:hAnsi="Times New Roman" w:eastAsia="Times New Roman" w:cs="Times New Roman"/>
          <w:sz w:val="24"/>
          <w:szCs w:val="24"/>
        </w:rPr>
        <w:t>2010 </w:t>
      </w:r>
      <w:r>
        <w:rPr>
          <w:rFonts w:ascii="SimSun" w:hAnsi="SimSun" w:eastAsia="SimSun" w:cs="SimSun"/>
          <w:sz w:val="24"/>
          <w:szCs w:val="24"/>
        </w:rPr>
        <w:t>年后，北约将</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t>
      </w:r>
      <w:r>
        <w:rPr>
          <w:rFonts w:ascii="SimSun" w:hAnsi="SimSun" w:eastAsia="SimSun" w:cs="SimSun"/>
          <w:sz w:val="24"/>
          <w:szCs w:val="24"/>
        </w:rPr>
        <w:t>视觉伺服</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 </w:t>
      </w:r>
      <w:r>
        <w:rPr>
          <w:rFonts w:ascii="SimSun" w:hAnsi="SimSun" w:eastAsia="SimSun" w:cs="SimSun"/>
          <w:sz w:val="24"/>
          <w:szCs w:val="24"/>
        </w:rPr>
        <w:t>惯性稳定</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rPr>
        <w:t>写入无</w:t>
      </w:r>
      <w:r>
        <w:rPr>
          <w:rFonts w:ascii="SimSun" w:hAnsi="SimSun" w:eastAsia="SimSun" w:cs="SimSun"/>
          <w:sz w:val="24"/>
          <w:szCs w:val="24"/>
          <w:spacing w:val="-1"/>
        </w:rPr>
        <w:t>人战车火控规范，使移动平台对</w:t>
      </w:r>
      <w:r>
        <w:rPr>
          <w:rFonts w:ascii="SimSun" w:hAnsi="SimSun" w:eastAsia="SimSun" w:cs="SimSun"/>
          <w:sz w:val="24"/>
          <w:szCs w:val="24"/>
          <w:spacing w:val="-1"/>
        </w:rPr>
        <w:t>固定目标的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动</w:t>
      </w:r>
      <w:r>
        <w:rPr>
          <w:rFonts w:ascii="Times New Roman" w:hAnsi="Times New Roman" w:eastAsia="Times New Roman" w:cs="Times New Roman"/>
          <w:sz w:val="24"/>
          <w:szCs w:val="24"/>
          <w:spacing w:val="-1"/>
        </w:rPr>
        <w:t>-</w:t>
      </w:r>
      <w:r>
        <w:rPr>
          <w:rFonts w:ascii="SimSun" w:hAnsi="SimSun" w:eastAsia="SimSun" w:cs="SimSun"/>
          <w:sz w:val="24"/>
          <w:szCs w:val="24"/>
          <w:spacing w:val="-1"/>
        </w:rPr>
        <w:t>静</w:t>
      </w:r>
      <w:r>
        <w:rPr>
          <w:rFonts w:ascii="Times New Roman" w:hAnsi="Times New Roman" w:eastAsia="Times New Roman" w:cs="Times New Roman"/>
          <w:sz w:val="24"/>
          <w:szCs w:val="24"/>
          <w:spacing w:val="-1"/>
        </w:rPr>
        <w:t>” </w:t>
      </w:r>
      <w:r>
        <w:rPr>
          <w:rFonts w:ascii="SimSun" w:hAnsi="SimSun" w:eastAsia="SimSun" w:cs="SimSun"/>
          <w:sz w:val="24"/>
          <w:szCs w:val="24"/>
          <w:spacing w:val="-1"/>
        </w:rPr>
        <w:t>打击模式进入工程实用阶</w:t>
      </w:r>
      <w:r>
        <w:rPr>
          <w:rFonts w:ascii="SimSun" w:hAnsi="SimSun" w:eastAsia="SimSun" w:cs="SimSun"/>
          <w:sz w:val="24"/>
          <w:szCs w:val="24"/>
          <w:spacing w:val="-2"/>
        </w:rPr>
        <w:t>段</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w:t>
      </w:r>
      <w:hyperlink w:history="true" w:anchor="bookmark1">
        <w:r>
          <w:rPr>
            <w:rFonts w:ascii="Times New Roman" w:hAnsi="Times New Roman" w:eastAsia="Times New Roman" w:cs="Times New Roman"/>
            <w:sz w:val="24"/>
            <w:szCs w:val="24"/>
            <w:spacing w:val="-2"/>
          </w:rPr>
          <w:t>1</w:t>
        </w:r>
      </w:hyperlink>
      <w:r>
        <w:rPr>
          <w:rFonts w:ascii="Times New Roman" w:hAnsi="Times New Roman" w:eastAsia="Times New Roman" w:cs="Times New Roman"/>
          <w:sz w:val="24"/>
          <w:szCs w:val="24"/>
          <w:spacing w:val="-2"/>
        </w:rPr>
        <w:t>]</w:t>
      </w:r>
      <w:r>
        <w:rPr>
          <w:rFonts w:ascii="SimSun" w:hAnsi="SimSun" w:eastAsia="SimSun" w:cs="SimSun"/>
          <w:sz w:val="24"/>
          <w:szCs w:val="24"/>
          <w:spacing w:val="-2"/>
        </w:rPr>
        <w:t>。</w:t>
      </w:r>
    </w:p>
    <w:p>
      <w:pPr>
        <w:spacing w:line="364" w:lineRule="auto"/>
        <w:rPr>
          <w:rFonts w:ascii="Arial"/>
          <w:sz w:val="21"/>
        </w:rPr>
      </w:pPr>
      <w:r/>
    </w:p>
    <w:p>
      <w:pPr>
        <w:pStyle w:val="BodyText"/>
        <w:ind w:left="27"/>
        <w:spacing w:before="75" w:line="228" w:lineRule="auto"/>
        <w:outlineLvl w:val="2"/>
        <w:rPr>
          <w:sz w:val="23"/>
          <w:szCs w:val="23"/>
        </w:rPr>
      </w:pPr>
      <w:r>
        <w:rPr>
          <w:rFonts w:ascii="Times New Roman" w:hAnsi="Times New Roman" w:eastAsia="Times New Roman" w:cs="Times New Roman"/>
          <w:sz w:val="23"/>
          <w:szCs w:val="23"/>
          <w:spacing w:val="1"/>
        </w:rPr>
        <w:t>1.1.2</w:t>
      </w:r>
      <w:r>
        <w:rPr>
          <w:rFonts w:ascii="Times New Roman" w:hAnsi="Times New Roman" w:eastAsia="Times New Roman" w:cs="Times New Roman"/>
          <w:sz w:val="23"/>
          <w:szCs w:val="23"/>
          <w:spacing w:val="6"/>
        </w:rPr>
        <w:t xml:space="preserve">    </w:t>
      </w:r>
      <w:r>
        <w:rPr>
          <w:sz w:val="23"/>
          <w:szCs w:val="23"/>
          <w:spacing w:val="1"/>
        </w:rPr>
        <w:t>技术背景</w:t>
      </w:r>
    </w:p>
    <w:p>
      <w:pPr>
        <w:ind w:left="9" w:right="66" w:firstLine="503"/>
        <w:spacing w:before="309" w:line="331" w:lineRule="auto"/>
        <w:jc w:val="both"/>
        <w:rPr>
          <w:rFonts w:ascii="SimSun" w:hAnsi="SimSun" w:eastAsia="SimSun" w:cs="SimSun"/>
          <w:sz w:val="24"/>
          <w:szCs w:val="24"/>
        </w:rPr>
      </w:pPr>
      <w:r>
        <w:rPr>
          <w:rFonts w:ascii="SimSun" w:hAnsi="SimSun" w:eastAsia="SimSun" w:cs="SimSun"/>
          <w:sz w:val="24"/>
          <w:szCs w:val="24"/>
          <w:spacing w:val="-3"/>
        </w:rPr>
        <w:t>国内起步虽晚，但</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2015 </w:t>
      </w:r>
      <w:r>
        <w:rPr>
          <w:rFonts w:ascii="SimSun" w:hAnsi="SimSun" w:eastAsia="SimSun" w:cs="SimSun"/>
          <w:sz w:val="24"/>
          <w:szCs w:val="24"/>
          <w:spacing w:val="-3"/>
        </w:rPr>
        <w:t>年</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型车</w:t>
      </w:r>
      <w:r>
        <w:rPr>
          <w:rFonts w:ascii="SimSun" w:hAnsi="SimSun" w:eastAsia="SimSun" w:cs="SimSun"/>
          <w:sz w:val="24"/>
          <w:szCs w:val="24"/>
          <w:spacing w:val="-4"/>
        </w:rPr>
        <w:t>载光电转台</w:t>
      </w:r>
      <w:r>
        <w:rPr>
          <w:rFonts w:ascii="Times New Roman" w:hAnsi="Times New Roman" w:eastAsia="Times New Roman" w:cs="Times New Roman"/>
          <w:sz w:val="24"/>
          <w:szCs w:val="24"/>
          <w:spacing w:val="-4"/>
        </w:rPr>
        <w:t>” </w:t>
      </w:r>
      <w:r>
        <w:rPr>
          <w:rFonts w:ascii="SimSun" w:hAnsi="SimSun" w:eastAsia="SimSun" w:cs="SimSun"/>
          <w:sz w:val="24"/>
          <w:szCs w:val="24"/>
          <w:spacing w:val="-4"/>
        </w:rPr>
        <w:t>列装，标志着我国已突破小型化陀</w:t>
      </w:r>
      <w:r>
        <w:rPr>
          <w:rFonts w:ascii="SimSun" w:hAnsi="SimSun" w:eastAsia="SimSun" w:cs="SimSun"/>
          <w:sz w:val="24"/>
          <w:szCs w:val="24"/>
        </w:rPr>
        <w:t>螺稳定与图像跟踪关键技术。在</w:t>
      </w:r>
      <w:r>
        <w:rPr>
          <w:rFonts w:ascii="SimSun" w:hAnsi="SimSun" w:eastAsia="SimSun" w:cs="SimSun"/>
          <w:sz w:val="24"/>
          <w:szCs w:val="24"/>
          <w:spacing w:val="-61"/>
        </w:rPr>
        <w:t xml:space="preserve"> </w:t>
      </w:r>
      <w:r>
        <w:rPr>
          <w:rFonts w:ascii="Times New Roman" w:hAnsi="Times New Roman" w:eastAsia="Times New Roman" w:cs="Times New Roman"/>
          <w:sz w:val="24"/>
          <w:szCs w:val="24"/>
        </w:rPr>
        <w:t>“</w:t>
      </w:r>
      <w:r>
        <w:rPr>
          <w:rFonts w:ascii="SimSun" w:hAnsi="SimSun" w:eastAsia="SimSun" w:cs="SimSun"/>
          <w:sz w:val="24"/>
          <w:szCs w:val="24"/>
        </w:rPr>
        <w:t>千元级成本、</w:t>
      </w:r>
      <w:r>
        <w:rPr>
          <w:rFonts w:ascii="Times New Roman" w:hAnsi="Times New Roman" w:eastAsia="Times New Roman" w:cs="Times New Roman"/>
          <w:sz w:val="24"/>
          <w:szCs w:val="24"/>
        </w:rPr>
        <w:t>5 W </w:t>
      </w:r>
      <w:r>
        <w:rPr>
          <w:rFonts w:ascii="SimSun" w:hAnsi="SimSun" w:eastAsia="SimSun" w:cs="SimSun"/>
          <w:sz w:val="24"/>
          <w:szCs w:val="24"/>
        </w:rPr>
        <w:t>功</w:t>
      </w:r>
      <w:r>
        <w:rPr>
          <w:rFonts w:ascii="SimSun" w:hAnsi="SimSun" w:eastAsia="SimSun" w:cs="SimSun"/>
          <w:sz w:val="24"/>
          <w:szCs w:val="24"/>
          <w:spacing w:val="-1"/>
        </w:rPr>
        <w:t>耗、</w:t>
      </w:r>
      <w:r>
        <w:rPr>
          <w:rFonts w:ascii="Times New Roman" w:hAnsi="Times New Roman" w:eastAsia="Times New Roman" w:cs="Times New Roman"/>
          <w:sz w:val="24"/>
          <w:szCs w:val="24"/>
          <w:spacing w:val="-1"/>
        </w:rPr>
        <w:t>500 g </w:t>
      </w:r>
      <w:r>
        <w:rPr>
          <w:rFonts w:ascii="SimSun" w:hAnsi="SimSun" w:eastAsia="SimSun" w:cs="SimSun"/>
          <w:sz w:val="24"/>
          <w:szCs w:val="24"/>
          <w:spacing w:val="-1"/>
        </w:rPr>
        <w:t>重量</w:t>
      </w:r>
      <w:r>
        <w:rPr>
          <w:rFonts w:ascii="Times New Roman" w:hAnsi="Times New Roman" w:eastAsia="Times New Roman" w:cs="Times New Roman"/>
          <w:sz w:val="24"/>
          <w:szCs w:val="24"/>
          <w:spacing w:val="-1"/>
        </w:rPr>
        <w:t>” </w:t>
      </w:r>
      <w:r>
        <w:rPr>
          <w:rFonts w:ascii="SimSun" w:hAnsi="SimSun" w:eastAsia="SimSun" w:cs="SimSun"/>
          <w:sz w:val="24"/>
          <w:szCs w:val="24"/>
          <w:spacing w:val="-1"/>
        </w:rPr>
        <w:t>三重约束下，轻</w:t>
      </w:r>
      <w:r>
        <w:rPr>
          <w:rFonts w:ascii="SimSun" w:hAnsi="SimSun" w:eastAsia="SimSun" w:cs="SimSun"/>
          <w:sz w:val="24"/>
          <w:szCs w:val="24"/>
          <w:spacing w:val="5"/>
        </w:rPr>
        <w:t>量化设计已成为国内移动平台瞄准系统的发展方向，为本科层次的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w:t>
      </w:r>
      <w:r>
        <w:rPr>
          <w:rFonts w:ascii="SimSun" w:hAnsi="SimSun" w:eastAsia="SimSun" w:cs="SimSun"/>
          <w:sz w:val="24"/>
          <w:szCs w:val="24"/>
          <w:spacing w:val="5"/>
        </w:rPr>
        <w:t>低成本、智能化</w:t>
      </w:r>
      <w:r>
        <w:rPr>
          <w:rFonts w:ascii="Times New Roman" w:hAnsi="Times New Roman" w:eastAsia="Times New Roman" w:cs="Times New Roman"/>
          <w:sz w:val="24"/>
          <w:szCs w:val="24"/>
          <w:spacing w:val="5"/>
        </w:rPr>
        <w:t>”</w:t>
      </w:r>
      <w:r>
        <w:rPr>
          <w:rFonts w:ascii="SimSun" w:hAnsi="SimSun" w:eastAsia="SimSun" w:cs="SimSun"/>
          <w:sz w:val="24"/>
          <w:szCs w:val="24"/>
          <w:spacing w:val="-4"/>
        </w:rPr>
        <w:t>研究提供了历史契机。</w:t>
      </w:r>
    </w:p>
    <w:p>
      <w:pPr>
        <w:spacing w:line="439" w:lineRule="auto"/>
        <w:rPr>
          <w:rFonts w:ascii="Arial"/>
          <w:sz w:val="21"/>
        </w:rPr>
      </w:pPr>
      <w:r/>
    </w:p>
    <w:p>
      <w:pPr>
        <w:pStyle w:val="BodyText"/>
        <w:ind w:left="32"/>
        <w:spacing w:before="88" w:line="228" w:lineRule="auto"/>
        <w:outlineLvl w:val="1"/>
        <w:rPr/>
      </w:pPr>
      <w:r>
        <w:rPr>
          <w:rFonts w:ascii="Times New Roman" w:hAnsi="Times New Roman" w:eastAsia="Times New Roman" w:cs="Times New Roman"/>
          <w:spacing w:val="3"/>
        </w:rPr>
        <w:t>1.2    </w:t>
      </w:r>
      <w:r>
        <w:rPr>
          <w:spacing w:val="3"/>
        </w:rPr>
        <w:t>研究目的及意义</w:t>
      </w:r>
    </w:p>
    <w:p>
      <w:pPr>
        <w:spacing w:line="408" w:lineRule="auto"/>
        <w:rPr>
          <w:rFonts w:ascii="Arial"/>
          <w:sz w:val="21"/>
        </w:rPr>
      </w:pPr>
      <w:r/>
    </w:p>
    <w:p>
      <w:pPr>
        <w:pStyle w:val="BodyText"/>
        <w:ind w:left="27"/>
        <w:spacing w:before="76" w:line="229" w:lineRule="auto"/>
        <w:outlineLvl w:val="2"/>
        <w:rPr>
          <w:sz w:val="23"/>
          <w:szCs w:val="23"/>
        </w:rPr>
      </w:pPr>
      <w:r>
        <w:rPr>
          <w:rFonts w:ascii="Times New Roman" w:hAnsi="Times New Roman" w:eastAsia="Times New Roman" w:cs="Times New Roman"/>
          <w:sz w:val="23"/>
          <w:szCs w:val="23"/>
          <w:spacing w:val="2"/>
        </w:rPr>
        <w:t>1.2.1    </w:t>
      </w:r>
      <w:r>
        <w:rPr>
          <w:sz w:val="23"/>
          <w:szCs w:val="23"/>
          <w:spacing w:val="2"/>
        </w:rPr>
        <w:t>研究目的</w:t>
      </w:r>
    </w:p>
    <w:p>
      <w:pPr>
        <w:ind w:left="15" w:right="66" w:firstLine="474"/>
        <w:spacing w:before="307" w:line="334" w:lineRule="auto"/>
        <w:rPr>
          <w:rFonts w:ascii="SimSun" w:hAnsi="SimSun" w:eastAsia="SimSun" w:cs="SimSun"/>
          <w:sz w:val="24"/>
          <w:szCs w:val="24"/>
        </w:rPr>
      </w:pPr>
      <w:r>
        <w:rPr>
          <w:rFonts w:ascii="SimSun" w:hAnsi="SimSun" w:eastAsia="SimSun" w:cs="SimSun"/>
          <w:sz w:val="24"/>
          <w:szCs w:val="24"/>
        </w:rPr>
        <w:t>本课题设计并实现基于移动平台的固定目标识别及瞄准系统，采用</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w:t>
      </w:r>
      <w:r>
        <w:rPr>
          <w:rFonts w:ascii="SimSun" w:hAnsi="SimSun" w:eastAsia="SimSun" w:cs="SimSun"/>
          <w:sz w:val="24"/>
          <w:szCs w:val="24"/>
        </w:rPr>
        <w:t>纯视觉</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+IMU”</w:t>
      </w:r>
      <w:r>
        <w:rPr>
          <w:rFonts w:ascii="SimSun" w:hAnsi="SimSun" w:eastAsia="SimSun" w:cs="SimSun"/>
          <w:sz w:val="24"/>
          <w:szCs w:val="24"/>
          <w:spacing w:val="-2"/>
        </w:rPr>
        <w:t>紧耦合的轻量化方案，在满足成本约束的前提下，实</w:t>
      </w:r>
      <w:r>
        <w:rPr>
          <w:rFonts w:ascii="SimSun" w:hAnsi="SimSun" w:eastAsia="SimSun" w:cs="SimSun"/>
          <w:sz w:val="24"/>
          <w:szCs w:val="24"/>
          <w:spacing w:val="-3"/>
        </w:rPr>
        <w:t>现以下具体目标：</w:t>
      </w:r>
    </w:p>
    <w:p>
      <w:pPr>
        <w:ind w:left="606" w:right="120" w:hanging="280"/>
        <w:spacing w:before="156" w:line="334" w:lineRule="auto"/>
        <w:rPr>
          <w:rFonts w:ascii="SimSun" w:hAnsi="SimSun" w:eastAsia="SimSun" w:cs="SimSun"/>
          <w:sz w:val="24"/>
          <w:szCs w:val="24"/>
        </w:rPr>
      </w:pPr>
      <w:r>
        <w:rPr>
          <w:rFonts w:ascii="Times New Roman" w:hAnsi="Times New Roman" w:eastAsia="Times New Roman" w:cs="Times New Roman"/>
          <w:sz w:val="24"/>
          <w:szCs w:val="24"/>
          <w:spacing w:val="-4"/>
        </w:rPr>
        <w:t>1.  </w:t>
      </w:r>
      <w:r>
        <w:rPr>
          <w:rFonts w:ascii="SimSun" w:hAnsi="SimSun" w:eastAsia="SimSun" w:cs="SimSun"/>
          <w:sz w:val="24"/>
          <w:szCs w:val="24"/>
          <w:spacing w:val="-4"/>
        </w:rPr>
        <w:t>构建硬件平台与通信基础：搭建以</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STM32H7 </w:t>
      </w:r>
      <w:r>
        <w:rPr>
          <w:rFonts w:ascii="SimSun" w:hAnsi="SimSun" w:eastAsia="SimSun" w:cs="SimSun"/>
          <w:sz w:val="24"/>
          <w:szCs w:val="24"/>
          <w:spacing w:val="-4"/>
        </w:rPr>
        <w:t>为核心的小</w:t>
      </w:r>
      <w:r>
        <w:rPr>
          <w:rFonts w:ascii="SimSun" w:hAnsi="SimSun" w:eastAsia="SimSun" w:cs="SimSun"/>
          <w:sz w:val="24"/>
          <w:szCs w:val="24"/>
          <w:spacing w:val="-5"/>
        </w:rPr>
        <w:t>型化云台系统，集成</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5"/>
        </w:rPr>
        <w:t>USB</w:t>
      </w:r>
      <w:r>
        <w:rPr>
          <w:rFonts w:ascii="SimSun" w:hAnsi="SimSun" w:eastAsia="SimSun" w:cs="SimSun"/>
          <w:sz w:val="24"/>
          <w:szCs w:val="24"/>
          <w:spacing w:val="-3"/>
        </w:rPr>
        <w:t>摄像头与六轴</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IMU</w:t>
      </w:r>
      <w:r>
        <w:rPr>
          <w:rFonts w:ascii="SimSun" w:hAnsi="SimSun" w:eastAsia="SimSun" w:cs="SimSun"/>
          <w:sz w:val="24"/>
          <w:szCs w:val="24"/>
          <w:spacing w:val="-3"/>
        </w:rPr>
        <w:t>，实现云台的实时远程</w:t>
      </w:r>
      <w:r>
        <w:rPr>
          <w:rFonts w:ascii="SimSun" w:hAnsi="SimSun" w:eastAsia="SimSun" w:cs="SimSun"/>
          <w:sz w:val="24"/>
          <w:szCs w:val="24"/>
          <w:spacing w:val="-4"/>
        </w:rPr>
        <w:t>控制；</w:t>
      </w:r>
    </w:p>
    <w:p>
      <w:pPr>
        <w:spacing w:before="170" w:line="219" w:lineRule="auto"/>
        <w:jc w:val="righ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实现环境感知与角速度采集：完成高频(</w:t>
      </w:r>
      <w:r>
        <w:rPr>
          <w:rFonts w:ascii="Times New Roman" w:hAnsi="Times New Roman" w:eastAsia="Times New Roman" w:cs="Times New Roman"/>
          <w:sz w:val="24"/>
          <w:szCs w:val="24"/>
          <w:spacing w:val="-1"/>
        </w:rPr>
        <w:t>≥100 Hz</w:t>
      </w:r>
      <w:r>
        <w:rPr>
          <w:rFonts w:ascii="SimSun" w:hAnsi="SimSun" w:eastAsia="SimSun" w:cs="SimSun"/>
          <w:sz w:val="24"/>
          <w:szCs w:val="24"/>
          <w:spacing w:val="-1"/>
        </w:rPr>
        <w:t>）运动基座状态信息采集与处理；</w:t>
      </w:r>
    </w:p>
    <w:p>
      <w:pPr>
        <w:spacing w:line="243" w:lineRule="auto"/>
        <w:rPr>
          <w:rFonts w:ascii="Arial"/>
          <w:sz w:val="21"/>
        </w:rPr>
      </w:pPr>
      <w:r/>
    </w:p>
    <w:p>
      <w:pPr>
        <w:ind w:left="634" w:right="119" w:hanging="326"/>
        <w:spacing w:before="79" w:line="334" w:lineRule="auto"/>
        <w:rPr>
          <w:rFonts w:ascii="SimSun" w:hAnsi="SimSun" w:eastAsia="SimSun" w:cs="SimSun"/>
          <w:sz w:val="24"/>
          <w:szCs w:val="24"/>
        </w:rPr>
      </w:pPr>
      <w:r>
        <w:rPr>
          <w:rFonts w:ascii="Times New Roman" w:hAnsi="Times New Roman" w:eastAsia="Times New Roman" w:cs="Times New Roman"/>
          <w:sz w:val="24"/>
          <w:szCs w:val="24"/>
          <w:spacing w:val="-5"/>
        </w:rPr>
        <w:t>3.  </w:t>
      </w:r>
      <w:r>
        <w:rPr>
          <w:rFonts w:ascii="SimSun" w:hAnsi="SimSun" w:eastAsia="SimSun" w:cs="SimSun"/>
          <w:sz w:val="24"/>
          <w:szCs w:val="24"/>
          <w:spacing w:val="-5"/>
        </w:rPr>
        <w:t>完成视觉跟踪与像素闭环：实现</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25 FPS </w:t>
      </w:r>
      <w:r>
        <w:rPr>
          <w:rFonts w:ascii="SimSun" w:hAnsi="SimSun" w:eastAsia="SimSun" w:cs="SimSun"/>
          <w:sz w:val="24"/>
          <w:szCs w:val="24"/>
          <w:spacing w:val="-5"/>
        </w:rPr>
        <w:t>连续跟踪，瞄准线稳态误差控制在</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5"/>
        </w:rPr>
        <w:t>0.8 mrad</w:t>
      </w:r>
      <w:r>
        <w:rPr>
          <w:rFonts w:ascii="SimSun" w:hAnsi="SimSun" w:eastAsia="SimSun" w:cs="SimSun"/>
          <w:sz w:val="24"/>
          <w:szCs w:val="24"/>
          <w:spacing w:val="-21"/>
        </w:rPr>
        <w:t>以内；</w:t>
      </w:r>
    </w:p>
    <w:p>
      <w:pPr>
        <w:spacing w:line="334" w:lineRule="auto"/>
        <w:sectPr>
          <w:headerReference w:type="default" r:id="rId8"/>
          <w:footerReference w:type="default" r:id="rId9"/>
          <w:pgSz w:w="11906" w:h="16838"/>
          <w:pgMar w:top="1392" w:right="1297" w:bottom="942" w:left="1417" w:header="1051" w:footer="782" w:gutter="0"/>
        </w:sectPr>
        <w:rPr>
          <w:rFonts w:ascii="SimSun" w:hAnsi="SimSun" w:eastAsia="SimSun" w:cs="SimSun"/>
          <w:sz w:val="24"/>
          <w:szCs w:val="24"/>
        </w:rPr>
      </w:pPr>
    </w:p>
    <w:p>
      <w:pPr>
        <w:spacing w:line="260" w:lineRule="auto"/>
        <w:rPr>
          <w:rFonts w:ascii="Arial"/>
          <w:sz w:val="21"/>
        </w:rPr>
      </w:pPr>
      <w:r/>
    </w:p>
    <w:p>
      <w:pPr>
        <w:ind w:left="608" w:hanging="306"/>
        <w:spacing w:before="78" w:line="335"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集成</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前馈与振动抑制：在像素闭环基础上引入</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补偿，对</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1"/>
        </w:rPr>
        <w:t>10~200 Hz</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频</w:t>
      </w:r>
      <w:r>
        <w:rPr>
          <w:rFonts w:ascii="SimSun" w:hAnsi="SimSun" w:eastAsia="SimSun" w:cs="SimSun"/>
          <w:sz w:val="24"/>
          <w:szCs w:val="24"/>
          <w:spacing w:val="-5"/>
        </w:rPr>
        <w:t>段进行实时补偿。</w:t>
      </w:r>
    </w:p>
    <w:p>
      <w:pPr>
        <w:spacing w:line="346" w:lineRule="auto"/>
        <w:rPr>
          <w:rFonts w:ascii="Arial"/>
          <w:sz w:val="21"/>
        </w:rPr>
      </w:pPr>
      <w:r/>
    </w:p>
    <w:p>
      <w:pPr>
        <w:spacing w:line="347" w:lineRule="auto"/>
        <w:rPr>
          <w:rFonts w:ascii="Arial"/>
          <w:sz w:val="21"/>
        </w:rPr>
      </w:pPr>
      <w:r/>
    </w:p>
    <w:p>
      <w:pPr>
        <w:pStyle w:val="BodyText"/>
        <w:ind w:left="27"/>
        <w:spacing w:before="75" w:line="229" w:lineRule="auto"/>
        <w:outlineLvl w:val="2"/>
        <w:rPr>
          <w:sz w:val="23"/>
          <w:szCs w:val="23"/>
        </w:rPr>
      </w:pPr>
      <w:r>
        <w:rPr>
          <w:rFonts w:ascii="Times New Roman" w:hAnsi="Times New Roman" w:eastAsia="Times New Roman" w:cs="Times New Roman"/>
          <w:sz w:val="23"/>
          <w:szCs w:val="23"/>
          <w:spacing w:val="2"/>
        </w:rPr>
        <w:t>1.2.2    </w:t>
      </w:r>
      <w:r>
        <w:rPr>
          <w:sz w:val="23"/>
          <w:szCs w:val="23"/>
          <w:spacing w:val="2"/>
        </w:rPr>
        <w:t>研究意义</w:t>
      </w:r>
    </w:p>
    <w:p>
      <w:pPr>
        <w:spacing w:line="293" w:lineRule="auto"/>
        <w:rPr>
          <w:rFonts w:ascii="Arial"/>
          <w:sz w:val="21"/>
        </w:rPr>
      </w:pPr>
      <w:r/>
    </w:p>
    <w:p>
      <w:pPr>
        <w:ind w:left="8" w:firstLine="484"/>
        <w:spacing w:before="78" w:line="333" w:lineRule="auto"/>
        <w:jc w:val="both"/>
        <w:rPr>
          <w:rFonts w:ascii="SimSun" w:hAnsi="SimSun" w:eastAsia="SimSun" w:cs="SimSun"/>
          <w:sz w:val="24"/>
          <w:szCs w:val="24"/>
        </w:rPr>
      </w:pPr>
      <w:r>
        <w:rPr>
          <w:rFonts w:ascii="SimSun" w:hAnsi="SimSun" w:eastAsia="SimSun" w:cs="SimSun"/>
          <w:sz w:val="24"/>
          <w:szCs w:val="24"/>
          <w:spacing w:val="-2"/>
        </w:rPr>
        <w:t>该研究在学术上填补了国内轻量化动基座瞄准方案的空白，在应用上为无人系统提</w:t>
      </w:r>
      <w:r>
        <w:rPr>
          <w:rFonts w:ascii="SimSun" w:hAnsi="SimSun" w:eastAsia="SimSun" w:cs="SimSun"/>
          <w:sz w:val="24"/>
          <w:szCs w:val="24"/>
          <w:spacing w:val="1"/>
        </w:rPr>
        <w:t>供可复现、低成本的技术参考。通过树立</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低成本</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的设计范例，为未来接入</w:t>
      </w:r>
      <w:r>
        <w:rPr>
          <w:rFonts w:ascii="SimSun" w:hAnsi="SimSun" w:eastAsia="SimSun" w:cs="SimSun"/>
          <w:sz w:val="24"/>
          <w:szCs w:val="24"/>
          <w:spacing w:val="-3"/>
        </w:rPr>
        <w:t>激光雷达或事件相机提供硬件与算法接口。</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32"/>
        <w:spacing w:before="88" w:line="228" w:lineRule="auto"/>
        <w:outlineLvl w:val="1"/>
        <w:rPr/>
      </w:pPr>
      <w:r>
        <w:rPr>
          <w:rFonts w:ascii="Times New Roman" w:hAnsi="Times New Roman" w:eastAsia="Times New Roman" w:cs="Times New Roman"/>
          <w:spacing w:val="4"/>
        </w:rPr>
        <w:t>1.3    </w:t>
      </w:r>
      <w:r>
        <w:rPr>
          <w:spacing w:val="4"/>
        </w:rPr>
        <w:t>研究现状及设计思路</w:t>
      </w:r>
    </w:p>
    <w:p>
      <w:pPr>
        <w:spacing w:line="472" w:lineRule="auto"/>
        <w:rPr>
          <w:rFonts w:ascii="Arial"/>
          <w:sz w:val="21"/>
        </w:rPr>
      </w:pPr>
      <w:r/>
    </w:p>
    <w:p>
      <w:pPr>
        <w:pStyle w:val="BodyText"/>
        <w:ind w:left="27"/>
        <w:spacing w:before="75" w:line="229" w:lineRule="auto"/>
        <w:outlineLvl w:val="2"/>
        <w:rPr>
          <w:sz w:val="23"/>
          <w:szCs w:val="23"/>
        </w:rPr>
      </w:pPr>
      <w:r>
        <w:rPr>
          <w:rFonts w:ascii="Times New Roman" w:hAnsi="Times New Roman" w:eastAsia="Times New Roman" w:cs="Times New Roman"/>
          <w:sz w:val="23"/>
          <w:szCs w:val="23"/>
          <w:spacing w:val="1"/>
        </w:rPr>
        <w:t>1.3.1</w:t>
      </w:r>
      <w:r>
        <w:rPr>
          <w:rFonts w:ascii="Times New Roman" w:hAnsi="Times New Roman" w:eastAsia="Times New Roman" w:cs="Times New Roman"/>
          <w:sz w:val="23"/>
          <w:szCs w:val="23"/>
          <w:spacing w:val="10"/>
        </w:rPr>
        <w:t xml:space="preserve">    </w:t>
      </w:r>
      <w:r>
        <w:rPr>
          <w:sz w:val="23"/>
          <w:szCs w:val="23"/>
          <w:spacing w:val="1"/>
        </w:rPr>
        <w:t>国外研究现状</w:t>
      </w:r>
    </w:p>
    <w:p>
      <w:pPr>
        <w:spacing w:line="295" w:lineRule="auto"/>
        <w:rPr>
          <w:rFonts w:ascii="Arial"/>
          <w:sz w:val="21"/>
        </w:rPr>
      </w:pPr>
      <w:r/>
    </w:p>
    <w:p>
      <w:pPr>
        <w:ind w:left="7" w:firstLine="505"/>
        <w:spacing w:before="79" w:line="332" w:lineRule="auto"/>
        <w:jc w:val="both"/>
        <w:rPr>
          <w:rFonts w:ascii="SimSun" w:hAnsi="SimSun" w:eastAsia="SimSun" w:cs="SimSun"/>
          <w:sz w:val="24"/>
          <w:szCs w:val="24"/>
        </w:rPr>
      </w:pPr>
      <w:r>
        <w:rPr>
          <w:rFonts w:ascii="SimSun" w:hAnsi="SimSun" w:eastAsia="SimSun" w:cs="SimSun"/>
          <w:sz w:val="24"/>
          <w:szCs w:val="24"/>
          <w:spacing w:val="-1"/>
        </w:rPr>
        <w:t>国外在移动平台对固定目标识别与瞄准领域起步早、投入大，普遍走</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1"/>
        </w:rPr>
        <w:t>高精度、高</w:t>
      </w:r>
      <w:r>
        <w:rPr>
          <w:rFonts w:ascii="SimSun" w:hAnsi="SimSun" w:eastAsia="SimSun" w:cs="SimSun"/>
          <w:sz w:val="24"/>
          <w:szCs w:val="24"/>
          <w:spacing w:val="-2"/>
        </w:rPr>
        <w:t>成本、重平台</w:t>
      </w:r>
      <w:r>
        <w:rPr>
          <w:rFonts w:ascii="Times New Roman" w:hAnsi="Times New Roman" w:eastAsia="Times New Roman" w:cs="Times New Roman"/>
          <w:sz w:val="24"/>
          <w:szCs w:val="24"/>
          <w:spacing w:val="-2"/>
        </w:rPr>
        <w:t>” </w:t>
      </w:r>
      <w:r>
        <w:rPr>
          <w:rFonts w:ascii="SimSun" w:hAnsi="SimSun" w:eastAsia="SimSun" w:cs="SimSun"/>
          <w:sz w:val="24"/>
          <w:szCs w:val="24"/>
          <w:spacing w:val="-2"/>
        </w:rPr>
        <w:t>路线。以美国卡内基梅隆大学</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2022 </w:t>
      </w:r>
      <w:r>
        <w:rPr>
          <w:rFonts w:ascii="SimSun" w:hAnsi="SimSun" w:eastAsia="SimSun" w:cs="SimSun"/>
          <w:sz w:val="24"/>
          <w:szCs w:val="24"/>
          <w:spacing w:val="-3"/>
        </w:rPr>
        <w:t>年公开实验为例，其无人地面车辆在</w:t>
      </w:r>
      <w:r>
        <w:rPr>
          <w:rFonts w:ascii="Times New Roman" w:hAnsi="Times New Roman" w:eastAsia="Times New Roman" w:cs="Times New Roman"/>
          <w:sz w:val="24"/>
          <w:szCs w:val="24"/>
          <w:spacing w:val="-2"/>
        </w:rPr>
        <w:t>128 </w:t>
      </w:r>
      <w:r>
        <w:rPr>
          <w:rFonts w:ascii="SimSun" w:hAnsi="SimSun" w:eastAsia="SimSun" w:cs="SimSun"/>
          <w:sz w:val="24"/>
          <w:szCs w:val="24"/>
          <w:spacing w:val="-2"/>
        </w:rPr>
        <w:t>线激光雷达、工业级可见光相机与光纤陀螺</w:t>
      </w:r>
      <w:r>
        <w:rPr>
          <w:rFonts w:ascii="SimSun" w:hAnsi="SimSun" w:eastAsia="SimSun" w:cs="SimSun"/>
          <w:sz w:val="24"/>
          <w:szCs w:val="24"/>
          <w:spacing w:val="-3"/>
        </w:rPr>
        <w:t>三位一体配置下，通过</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Transformer </w:t>
      </w:r>
      <w:r>
        <w:rPr>
          <w:rFonts w:ascii="SimSun" w:hAnsi="SimSun" w:eastAsia="SimSun" w:cs="SimSun"/>
          <w:sz w:val="24"/>
          <w:szCs w:val="24"/>
          <w:spacing w:val="-3"/>
        </w:rPr>
        <w:t>检测</w:t>
      </w:r>
      <w:r>
        <w:rPr>
          <w:rFonts w:ascii="SimSun" w:hAnsi="SimSun" w:eastAsia="SimSun" w:cs="SimSun"/>
          <w:sz w:val="24"/>
          <w:szCs w:val="24"/>
          <w:spacing w:val="-2"/>
        </w:rPr>
        <w:t>头</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w:t>
      </w:r>
      <w:hyperlink w:history="true" w:anchor="bookmark2">
        <w:r>
          <w:rPr>
            <w:rFonts w:ascii="Times New Roman" w:hAnsi="Times New Roman" w:eastAsia="Times New Roman" w:cs="Times New Roman"/>
            <w:sz w:val="24"/>
            <w:szCs w:val="24"/>
            <w:spacing w:val="-2"/>
          </w:rPr>
          <w:t>2</w:t>
        </w:r>
      </w:hyperlink>
      <w:r>
        <w:rPr>
          <w:rFonts w:ascii="Times New Roman" w:hAnsi="Times New Roman" w:eastAsia="Times New Roman" w:cs="Times New Roman"/>
          <w:sz w:val="24"/>
          <w:szCs w:val="24"/>
          <w:spacing w:val="-2"/>
        </w:rPr>
        <w:t>] </w:t>
      </w:r>
      <w:r>
        <w:rPr>
          <w:rFonts w:ascii="SimSun" w:hAnsi="SimSun" w:eastAsia="SimSun" w:cs="SimSun"/>
          <w:sz w:val="24"/>
          <w:szCs w:val="24"/>
          <w:spacing w:val="-2"/>
        </w:rPr>
        <w:t>实现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30 Hz </w:t>
      </w:r>
      <w:r>
        <w:rPr>
          <w:rFonts w:ascii="SimSun" w:hAnsi="SimSun" w:eastAsia="SimSun" w:cs="SimSun"/>
          <w:sz w:val="24"/>
          <w:szCs w:val="24"/>
          <w:spacing w:val="-2"/>
        </w:rPr>
        <w:t>实时识别，像素误差控制在</w:t>
      </w:r>
      <w:r>
        <w:rPr>
          <w:rFonts w:ascii="Times New Roman" w:hAnsi="Times New Roman" w:eastAsia="Times New Roman" w:cs="Times New Roman"/>
          <w:sz w:val="24"/>
          <w:szCs w:val="24"/>
          <w:spacing w:val="-2"/>
        </w:rPr>
        <w:t>2 pix</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2"/>
        </w:rPr>
        <w:t>以内，但整机成本超过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万美元，功</w:t>
      </w:r>
      <w:r>
        <w:rPr>
          <w:rFonts w:ascii="SimSun" w:hAnsi="SimSun" w:eastAsia="SimSun" w:cs="SimSun"/>
          <w:sz w:val="24"/>
          <w:szCs w:val="24"/>
          <w:spacing w:val="-1"/>
        </w:rPr>
        <w:t>耗</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45 W</w:t>
      </w:r>
      <w:r>
        <w:rPr>
          <w:rFonts w:ascii="SimSun" w:hAnsi="SimSun" w:eastAsia="SimSun" w:cs="SimSun"/>
          <w:sz w:val="24"/>
          <w:szCs w:val="24"/>
          <w:spacing w:val="-1"/>
        </w:rPr>
        <w:t>，对本科教学层面的</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低成本、易复现</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需求极不友好。德国弗劳恩霍夫</w:t>
      </w:r>
      <w:r>
        <w:rPr>
          <w:rFonts w:ascii="SimSun" w:hAnsi="SimSun" w:eastAsia="SimSun" w:cs="SimSun"/>
          <w:sz w:val="24"/>
          <w:szCs w:val="24"/>
          <w:spacing w:val="-2"/>
        </w:rPr>
        <w:t>协会则</w:t>
      </w:r>
      <w:r>
        <w:rPr>
          <w:rFonts w:ascii="SimSun" w:hAnsi="SimSun" w:eastAsia="SimSun" w:cs="SimSun"/>
          <w:sz w:val="24"/>
          <w:szCs w:val="24"/>
          <w:spacing w:val="-2"/>
        </w:rPr>
        <w:t>进一步把</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FPGA+GPU </w:t>
      </w:r>
      <w:r>
        <w:rPr>
          <w:rFonts w:ascii="SimSun" w:hAnsi="SimSun" w:eastAsia="SimSun" w:cs="SimSun"/>
          <w:sz w:val="24"/>
          <w:szCs w:val="24"/>
          <w:spacing w:val="-2"/>
        </w:rPr>
        <w:t>异构计算引入瞄准闭环，将定位</w:t>
      </w:r>
      <w:r>
        <w:rPr>
          <w:rFonts w:ascii="SimSun" w:hAnsi="SimSun" w:eastAsia="SimSun" w:cs="SimSun"/>
          <w:sz w:val="24"/>
          <w:szCs w:val="24"/>
          <w:spacing w:val="-3"/>
        </w:rPr>
        <w:t>误差压缩到</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1 cm </w:t>
      </w:r>
      <w:r>
        <w:rPr>
          <w:rFonts w:ascii="SimSun" w:hAnsi="SimSun" w:eastAsia="SimSun" w:cs="SimSun"/>
          <w:sz w:val="24"/>
          <w:szCs w:val="24"/>
          <w:spacing w:val="-3"/>
        </w:rPr>
        <w:t>量级，然而系统</w:t>
      </w:r>
      <w:r>
        <w:rPr>
          <w:rFonts w:ascii="SimSun" w:hAnsi="SimSun" w:eastAsia="SimSun" w:cs="SimSun"/>
          <w:sz w:val="24"/>
          <w:szCs w:val="24"/>
          <w:spacing w:val="-7"/>
        </w:rPr>
        <w:t>重量达到</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6 kg</w:t>
      </w:r>
      <w:r>
        <w:rPr>
          <w:rFonts w:ascii="SimSun" w:hAnsi="SimSun" w:eastAsia="SimSun" w:cs="SimSun"/>
          <w:sz w:val="24"/>
          <w:szCs w:val="24"/>
          <w:spacing w:val="-7"/>
        </w:rPr>
        <w:t>，仍需</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7"/>
        </w:rPr>
        <w:t>24 V</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7"/>
        </w:rPr>
        <w:t>、</w:t>
      </w:r>
      <w:r>
        <w:rPr>
          <w:rFonts w:ascii="Times New Roman" w:hAnsi="Times New Roman" w:eastAsia="Times New Roman" w:cs="Times New Roman"/>
          <w:sz w:val="24"/>
          <w:szCs w:val="24"/>
          <w:spacing w:val="-7"/>
        </w:rPr>
        <w:t>10 A </w:t>
      </w:r>
      <w:r>
        <w:rPr>
          <w:rFonts w:ascii="SimSun" w:hAnsi="SimSun" w:eastAsia="SimSun" w:cs="SimSun"/>
          <w:sz w:val="24"/>
          <w:szCs w:val="24"/>
          <w:spacing w:val="-7"/>
        </w:rPr>
        <w:t>供电，难以在微型无人车上部署。总体而言， 国外研究</w:t>
      </w:r>
      <w:r>
        <w:rPr>
          <w:rFonts w:ascii="SimSun" w:hAnsi="SimSun" w:eastAsia="SimSun" w:cs="SimSun"/>
          <w:sz w:val="24"/>
          <w:szCs w:val="24"/>
          <w:spacing w:val="-2"/>
        </w:rPr>
        <w:t>强调</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2"/>
        </w:rPr>
        <w:t>多传感器融合</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大算力</w:t>
      </w:r>
      <w:r>
        <w:rPr>
          <w:rFonts w:ascii="Times New Roman" w:hAnsi="Times New Roman" w:eastAsia="Times New Roman" w:cs="Times New Roman"/>
          <w:sz w:val="24"/>
          <w:szCs w:val="24"/>
          <w:spacing w:val="-2"/>
        </w:rPr>
        <w:t>”</w:t>
      </w:r>
      <w:r>
        <w:rPr>
          <w:rFonts w:ascii="SimSun" w:hAnsi="SimSun" w:eastAsia="SimSun" w:cs="SimSun"/>
          <w:sz w:val="24"/>
          <w:szCs w:val="24"/>
          <w:spacing w:val="-2"/>
        </w:rPr>
        <w:t>，在精度指标上遥</w:t>
      </w:r>
      <w:r>
        <w:rPr>
          <w:rFonts w:ascii="SimSun" w:hAnsi="SimSun" w:eastAsia="SimSun" w:cs="SimSun"/>
          <w:sz w:val="24"/>
          <w:szCs w:val="24"/>
          <w:spacing w:val="-3"/>
        </w:rPr>
        <w:t>遥领先</w:t>
      </w:r>
      <w:r>
        <w:rPr>
          <w:rFonts w:ascii="SimSun" w:hAnsi="SimSun" w:eastAsia="SimSun" w:cs="SimSun"/>
          <w:sz w:val="24"/>
          <w:szCs w:val="24"/>
          <w:spacing w:val="-27"/>
        </w:rPr>
        <w:t xml:space="preserve"> </w:t>
      </w:r>
      <w:hyperlink w:history="true" w:anchor="bookmark3">
        <w:r>
          <w:rPr>
            <w:rFonts w:ascii="Times New Roman" w:hAnsi="Times New Roman" w:eastAsia="Times New Roman" w:cs="Times New Roman"/>
            <w:sz w:val="24"/>
            <w:szCs w:val="24"/>
            <w:spacing w:val="-3"/>
          </w:rPr>
          <w:t>[3]</w:t>
        </w:r>
      </w:hyperlink>
      <w:r>
        <w:rPr>
          <w:rFonts w:ascii="SimSun" w:hAnsi="SimSun" w:eastAsia="SimSun" w:cs="SimSun"/>
          <w:sz w:val="24"/>
          <w:szCs w:val="24"/>
          <w:spacing w:val="-3"/>
        </w:rPr>
        <w:t>。</w:t>
      </w:r>
    </w:p>
    <w:p>
      <w:pPr>
        <w:spacing w:line="349" w:lineRule="auto"/>
        <w:rPr>
          <w:rFonts w:ascii="Arial"/>
          <w:sz w:val="21"/>
        </w:rPr>
      </w:pPr>
      <w:r/>
    </w:p>
    <w:p>
      <w:pPr>
        <w:spacing w:line="349" w:lineRule="auto"/>
        <w:rPr>
          <w:rFonts w:ascii="Arial"/>
          <w:sz w:val="21"/>
        </w:rPr>
      </w:pPr>
      <w:r/>
    </w:p>
    <w:p>
      <w:pPr>
        <w:pStyle w:val="BodyText"/>
        <w:ind w:left="27"/>
        <w:spacing w:before="75" w:line="229" w:lineRule="auto"/>
        <w:outlineLvl w:val="2"/>
        <w:rPr>
          <w:sz w:val="23"/>
          <w:szCs w:val="23"/>
        </w:rPr>
      </w:pPr>
      <w:r>
        <w:rPr>
          <w:rFonts w:ascii="Times New Roman" w:hAnsi="Times New Roman" w:eastAsia="Times New Roman" w:cs="Times New Roman"/>
          <w:sz w:val="23"/>
          <w:szCs w:val="23"/>
          <w:spacing w:val="1"/>
        </w:rPr>
        <w:t>1.3.2</w:t>
      </w:r>
      <w:r>
        <w:rPr>
          <w:rFonts w:ascii="Times New Roman" w:hAnsi="Times New Roman" w:eastAsia="Times New Roman" w:cs="Times New Roman"/>
          <w:sz w:val="23"/>
          <w:szCs w:val="23"/>
          <w:spacing w:val="10"/>
        </w:rPr>
        <w:t xml:space="preserve">    </w:t>
      </w:r>
      <w:r>
        <w:rPr>
          <w:sz w:val="23"/>
          <w:szCs w:val="23"/>
          <w:spacing w:val="1"/>
        </w:rPr>
        <w:t>国内研究现状</w:t>
      </w:r>
    </w:p>
    <w:p>
      <w:pPr>
        <w:spacing w:line="289" w:lineRule="auto"/>
        <w:rPr>
          <w:rFonts w:ascii="Arial"/>
          <w:sz w:val="21"/>
        </w:rPr>
      </w:pPr>
      <w:r/>
    </w:p>
    <w:p>
      <w:pPr>
        <w:ind w:left="5" w:firstLine="507"/>
        <w:spacing w:before="78" w:line="332" w:lineRule="auto"/>
        <w:jc w:val="both"/>
        <w:rPr>
          <w:rFonts w:ascii="SimSun" w:hAnsi="SimSun" w:eastAsia="SimSun" w:cs="SimSun"/>
          <w:sz w:val="24"/>
          <w:szCs w:val="24"/>
        </w:rPr>
      </w:pPr>
      <w:r>
        <w:rPr>
          <w:rFonts w:ascii="SimSun" w:hAnsi="SimSun" w:eastAsia="SimSun" w:cs="SimSun"/>
          <w:sz w:val="24"/>
          <w:szCs w:val="24"/>
          <w:spacing w:val="-3"/>
        </w:rPr>
        <w:t>国内研究受成本约束，普遍采用</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w:t>
      </w:r>
      <w:r>
        <w:rPr>
          <w:rFonts w:ascii="SimSun" w:hAnsi="SimSun" w:eastAsia="SimSun" w:cs="SimSun"/>
          <w:sz w:val="24"/>
          <w:szCs w:val="24"/>
          <w:spacing w:val="-3"/>
        </w:rPr>
        <w:t>纯视觉</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惯导</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的轻量化思路</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w:t>
      </w:r>
      <w:hyperlink w:history="true" w:anchor="bookmark4">
        <w:r>
          <w:rPr>
            <w:rFonts w:ascii="Times New Roman" w:hAnsi="Times New Roman" w:eastAsia="Times New Roman" w:cs="Times New Roman"/>
            <w:sz w:val="24"/>
            <w:szCs w:val="24"/>
            <w:spacing w:val="-3"/>
          </w:rPr>
          <w:t>4</w:t>
        </w:r>
      </w:hyperlink>
      <w:r>
        <w:rPr>
          <w:rFonts w:ascii="Times New Roman" w:hAnsi="Times New Roman" w:eastAsia="Times New Roman" w:cs="Times New Roman"/>
          <w:sz w:val="24"/>
          <w:szCs w:val="24"/>
          <w:spacing w:val="-3"/>
        </w:rPr>
        <w:t>]</w:t>
      </w:r>
      <w:r>
        <w:rPr>
          <w:rFonts w:ascii="SimSun" w:hAnsi="SimSun" w:eastAsia="SimSun" w:cs="SimSun"/>
          <w:sz w:val="24"/>
          <w:szCs w:val="24"/>
          <w:spacing w:val="-3"/>
        </w:rPr>
        <w:t>。南京航空航天</w:t>
      </w:r>
      <w:r>
        <w:rPr>
          <w:rFonts w:ascii="SimSun" w:hAnsi="SimSun" w:eastAsia="SimSun" w:cs="SimSun"/>
          <w:sz w:val="24"/>
          <w:szCs w:val="24"/>
          <w:spacing w:val="-1"/>
        </w:rPr>
        <w:t>大学</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2013</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年的硕士论文率先在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320×240</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分辨率下用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HOG+SVM</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w:t>
      </w:r>
      <w:hyperlink w:history="true" w:anchor="bookmark5">
        <w:r>
          <w:rPr>
            <w:rFonts w:ascii="Times New Roman" w:hAnsi="Times New Roman" w:eastAsia="Times New Roman" w:cs="Times New Roman"/>
            <w:sz w:val="24"/>
            <w:szCs w:val="24"/>
            <w:spacing w:val="-1"/>
          </w:rPr>
          <w:t>5</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实现车载固定目标</w:t>
      </w:r>
      <w:r>
        <w:rPr>
          <w:rFonts w:ascii="SimSun" w:hAnsi="SimSun" w:eastAsia="SimSun" w:cs="SimSun"/>
          <w:sz w:val="24"/>
          <w:szCs w:val="24"/>
          <w:spacing w:val="-4"/>
        </w:rPr>
        <w:t>识别，单发命中精度</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0.8 mil</w:t>
      </w:r>
      <w:r>
        <w:rPr>
          <w:rFonts w:ascii="SimSun" w:hAnsi="SimSun" w:eastAsia="SimSun" w:cs="SimSun"/>
          <w:sz w:val="24"/>
          <w:szCs w:val="24"/>
          <w:spacing w:val="-4"/>
        </w:rPr>
        <w:t>，但未解决</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4"/>
        </w:rPr>
        <w:t>“</w:t>
      </w:r>
      <w:r>
        <w:rPr>
          <w:rFonts w:ascii="SimSun" w:hAnsi="SimSun" w:eastAsia="SimSun" w:cs="SimSun"/>
          <w:sz w:val="24"/>
          <w:szCs w:val="24"/>
          <w:spacing w:val="-4"/>
        </w:rPr>
        <w:t>边走边打</w:t>
      </w:r>
      <w:r>
        <w:rPr>
          <w:rFonts w:ascii="Times New Roman" w:hAnsi="Times New Roman" w:eastAsia="Times New Roman" w:cs="Times New Roman"/>
          <w:sz w:val="24"/>
          <w:szCs w:val="24"/>
          <w:spacing w:val="-4"/>
        </w:rPr>
        <w:t>” </w:t>
      </w:r>
      <w:r>
        <w:rPr>
          <w:rFonts w:ascii="SimSun" w:hAnsi="SimSun" w:eastAsia="SimSun" w:cs="SimSun"/>
          <w:sz w:val="24"/>
          <w:szCs w:val="24"/>
          <w:spacing w:val="-4"/>
        </w:rPr>
        <w:t>带来的振动零偏问题。齐鲁工业大学</w:t>
      </w:r>
      <w:r>
        <w:rPr>
          <w:rFonts w:ascii="Times New Roman" w:hAnsi="Times New Roman" w:eastAsia="Times New Roman" w:cs="Times New Roman"/>
          <w:sz w:val="24"/>
          <w:szCs w:val="24"/>
          <w:spacing w:val="-2"/>
        </w:rPr>
        <w:t>2021 </w:t>
      </w:r>
      <w:r>
        <w:rPr>
          <w:rFonts w:ascii="SimSun" w:hAnsi="SimSun" w:eastAsia="SimSun" w:cs="SimSun"/>
          <w:sz w:val="24"/>
          <w:szCs w:val="24"/>
          <w:spacing w:val="-2"/>
        </w:rPr>
        <w:t>年的学位论文把</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2"/>
        </w:rPr>
        <w:t>Faster R-CNN</w:t>
      </w:r>
      <w:r>
        <w:rPr>
          <w:rFonts w:ascii="Times New Roman" w:hAnsi="Times New Roman" w:eastAsia="Times New Roman" w:cs="Times New Roman"/>
          <w:sz w:val="24"/>
          <w:szCs w:val="24"/>
          <w:spacing w:val="-3"/>
        </w:rPr>
        <w:t xml:space="preserve"> [</w:t>
      </w:r>
      <w:hyperlink w:history="true" w:anchor="bookmark2">
        <w:r>
          <w:rPr>
            <w:rFonts w:ascii="Times New Roman" w:hAnsi="Times New Roman" w:eastAsia="Times New Roman" w:cs="Times New Roman"/>
            <w:sz w:val="24"/>
            <w:szCs w:val="24"/>
            <w:spacing w:val="-3"/>
          </w:rPr>
          <w:t>2</w:t>
        </w:r>
      </w:hyperlink>
      <w:r>
        <w:rPr>
          <w:rFonts w:ascii="Times New Roman" w:hAnsi="Times New Roman" w:eastAsia="Times New Roman" w:cs="Times New Roman"/>
          <w:sz w:val="24"/>
          <w:szCs w:val="24"/>
          <w:spacing w:val="-3"/>
        </w:rPr>
        <w:t>] </w:t>
      </w:r>
      <w:r>
        <w:rPr>
          <w:rFonts w:ascii="SimSun" w:hAnsi="SimSun" w:eastAsia="SimSun" w:cs="SimSun"/>
          <w:sz w:val="24"/>
          <w:szCs w:val="24"/>
          <w:spacing w:val="-3"/>
        </w:rPr>
        <w:t>压缩为</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3"/>
        </w:rPr>
        <w:t>MobileNet </w:t>
      </w:r>
      <w:r>
        <w:rPr>
          <w:rFonts w:ascii="SimSun" w:hAnsi="SimSun" w:eastAsia="SimSun" w:cs="SimSun"/>
          <w:sz w:val="24"/>
          <w:szCs w:val="24"/>
          <w:spacing w:val="-3"/>
        </w:rPr>
        <w:t>骨干网络，在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STM32+OpenMV</w:t>
      </w:r>
      <w:r>
        <w:rPr>
          <w:rFonts w:ascii="SimSun" w:hAnsi="SimSun" w:eastAsia="SimSun" w:cs="SimSun"/>
          <w:sz w:val="24"/>
          <w:szCs w:val="24"/>
          <w:spacing w:val="-2"/>
        </w:rPr>
        <w:t>架构上跑出</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20 FPS</w:t>
      </w:r>
      <w:r>
        <w:rPr>
          <w:rFonts w:ascii="SimSun" w:hAnsi="SimSun" w:eastAsia="SimSun" w:cs="SimSun"/>
          <w:sz w:val="24"/>
          <w:szCs w:val="24"/>
          <w:spacing w:val="-2"/>
        </w:rPr>
        <w:t>，</w:t>
      </w:r>
      <w:r>
        <w:rPr>
          <w:rFonts w:ascii="Times New Roman" w:hAnsi="Times New Roman" w:eastAsia="Times New Roman" w:cs="Times New Roman"/>
          <w:sz w:val="24"/>
          <w:szCs w:val="24"/>
          <w:spacing w:val="-2"/>
        </w:rPr>
        <w:t>mAP </w:t>
      </w:r>
      <w:r>
        <w:rPr>
          <w:rFonts w:ascii="SimSun" w:hAnsi="SimSun" w:eastAsia="SimSun" w:cs="SimSun"/>
          <w:sz w:val="24"/>
          <w:szCs w:val="24"/>
          <w:spacing w:val="-2"/>
        </w:rPr>
        <w:t>达到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72%</w:t>
      </w:r>
      <w:r>
        <w:rPr>
          <w:rFonts w:ascii="SimSun" w:hAnsi="SimSun" w:eastAsia="SimSun" w:cs="SimSun"/>
          <w:sz w:val="24"/>
          <w:szCs w:val="24"/>
          <w:spacing w:val="-2"/>
        </w:rPr>
        <w:t>，</w:t>
      </w:r>
      <w:r>
        <w:rPr>
          <w:rFonts w:ascii="SimSun" w:hAnsi="SimSun" w:eastAsia="SimSun" w:cs="SimSun"/>
          <w:sz w:val="24"/>
          <w:szCs w:val="24"/>
          <w:spacing w:val="-3"/>
        </w:rPr>
        <w:t>然而遮挡或强光突变时丢失率仍高达</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6~8%</w:t>
      </w:r>
      <w:r>
        <w:rPr>
          <w:rFonts w:ascii="SimSun" w:hAnsi="SimSun" w:eastAsia="SimSun" w:cs="SimSun"/>
          <w:sz w:val="24"/>
          <w:szCs w:val="24"/>
          <w:spacing w:val="-3"/>
        </w:rPr>
        <w:t>。电子</w:t>
      </w:r>
      <w:r>
        <w:rPr>
          <w:rFonts w:ascii="SimSun" w:hAnsi="SimSun" w:eastAsia="SimSun" w:cs="SimSun"/>
          <w:sz w:val="24"/>
          <w:szCs w:val="24"/>
          <w:spacing w:val="-1"/>
        </w:rPr>
        <w:t>科技大学</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2022 </w:t>
      </w:r>
      <w:r>
        <w:rPr>
          <w:rFonts w:ascii="SimSun" w:hAnsi="SimSun" w:eastAsia="SimSun" w:cs="SimSun"/>
          <w:sz w:val="24"/>
          <w:szCs w:val="24"/>
          <w:spacing w:val="-1"/>
        </w:rPr>
        <w:t>年的一项嵌入式视觉研究指出，即便采用轻量化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CNN</w:t>
      </w:r>
      <w:r>
        <w:rPr>
          <w:rFonts w:ascii="SimSun" w:hAnsi="SimSun" w:eastAsia="SimSun" w:cs="SimSun"/>
          <w:sz w:val="24"/>
          <w:szCs w:val="24"/>
          <w:spacing w:val="-2"/>
        </w:rPr>
        <w:t>，在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640×480 </w:t>
      </w:r>
      <w:r>
        <w:rPr>
          <w:rFonts w:ascii="SimSun" w:hAnsi="SimSun" w:eastAsia="SimSun" w:cs="SimSun"/>
          <w:sz w:val="24"/>
          <w:szCs w:val="24"/>
          <w:spacing w:val="-2"/>
        </w:rPr>
        <w:t>输入</w:t>
      </w:r>
      <w:r>
        <w:rPr>
          <w:rFonts w:ascii="SimSun" w:hAnsi="SimSun" w:eastAsia="SimSun" w:cs="SimSun"/>
          <w:sz w:val="24"/>
          <w:szCs w:val="24"/>
          <w:spacing w:val="-2"/>
        </w:rPr>
        <w:t>下也会占满嵌入式</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GPU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80% </w:t>
      </w:r>
      <w:r>
        <w:rPr>
          <w:rFonts w:ascii="SimSun" w:hAnsi="SimSun" w:eastAsia="SimSun" w:cs="SimSun"/>
          <w:sz w:val="24"/>
          <w:szCs w:val="24"/>
          <w:spacing w:val="-2"/>
        </w:rPr>
        <w:t>算力，导致瞄准延迟超过</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100 ms</w:t>
      </w:r>
      <w:r>
        <w:rPr>
          <w:rFonts w:ascii="SimSun" w:hAnsi="SimSun" w:eastAsia="SimSun" w:cs="SimSun"/>
          <w:sz w:val="24"/>
          <w:szCs w:val="24"/>
          <w:spacing w:val="-2"/>
        </w:rPr>
        <w:t>。</w:t>
      </w:r>
    </w:p>
    <w:p>
      <w:pPr>
        <w:spacing w:line="332" w:lineRule="auto"/>
        <w:sectPr>
          <w:headerReference w:type="default" r:id="rId10"/>
          <w:footerReference w:type="default" r:id="rId11"/>
          <w:pgSz w:w="11906" w:h="16838"/>
          <w:pgMar w:top="1392" w:right="1417" w:bottom="942" w:left="1417" w:header="1051" w:footer="782" w:gutter="0"/>
        </w:sectPr>
        <w:rPr>
          <w:rFonts w:ascii="SimSun" w:hAnsi="SimSun" w:eastAsia="SimSun" w:cs="SimSun"/>
          <w:sz w:val="24"/>
          <w:szCs w:val="24"/>
        </w:rPr>
      </w:pPr>
    </w:p>
    <w:p>
      <w:pPr>
        <w:spacing w:line="265" w:lineRule="auto"/>
        <w:rPr>
          <w:rFonts w:ascii="Arial"/>
          <w:sz w:val="21"/>
        </w:rPr>
      </w:pPr>
      <w:r/>
    </w:p>
    <w:p>
      <w:pPr>
        <w:pStyle w:val="BodyText"/>
        <w:ind w:left="27"/>
        <w:spacing w:before="74" w:line="229" w:lineRule="auto"/>
        <w:outlineLvl w:val="2"/>
        <w:rPr>
          <w:sz w:val="23"/>
          <w:szCs w:val="23"/>
        </w:rPr>
      </w:pPr>
      <w:r>
        <w:rPr>
          <w:rFonts w:ascii="Times New Roman" w:hAnsi="Times New Roman" w:eastAsia="Times New Roman" w:cs="Times New Roman"/>
          <w:sz w:val="23"/>
          <w:szCs w:val="23"/>
          <w:spacing w:val="3"/>
        </w:rPr>
        <w:t>1.3.3    </w:t>
      </w:r>
      <w:r>
        <w:rPr>
          <w:sz w:val="23"/>
          <w:szCs w:val="23"/>
          <w:spacing w:val="3"/>
        </w:rPr>
        <w:t>存在的主要问题</w:t>
      </w:r>
    </w:p>
    <w:p>
      <w:pPr>
        <w:ind w:left="492"/>
        <w:spacing w:before="306" w:line="219" w:lineRule="auto"/>
        <w:rPr>
          <w:rFonts w:ascii="SimSun" w:hAnsi="SimSun" w:eastAsia="SimSun" w:cs="SimSun"/>
          <w:sz w:val="24"/>
          <w:szCs w:val="24"/>
        </w:rPr>
      </w:pPr>
      <w:r>
        <w:rPr>
          <w:rFonts w:ascii="SimSun" w:hAnsi="SimSun" w:eastAsia="SimSun" w:cs="SimSun"/>
          <w:sz w:val="24"/>
          <w:szCs w:val="24"/>
          <w:spacing w:val="-3"/>
        </w:rPr>
        <w:t>综合国内外研究现状，当前存在的主要问题包括：</w:t>
      </w:r>
    </w:p>
    <w:p>
      <w:pPr>
        <w:spacing w:line="321" w:lineRule="auto"/>
        <w:rPr>
          <w:rFonts w:ascii="Arial"/>
          <w:sz w:val="21"/>
        </w:rPr>
      </w:pPr>
      <w:r/>
    </w:p>
    <w:p>
      <w:pPr>
        <w:ind w:left="326"/>
        <w:spacing w:before="78" w:line="219" w:lineRule="auto"/>
        <w:rPr>
          <w:rFonts w:ascii="SimSun" w:hAnsi="SimSun" w:eastAsia="SimSun" w:cs="SimSun"/>
          <w:sz w:val="24"/>
          <w:szCs w:val="24"/>
        </w:rPr>
      </w:pP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国外方案在成本、体积和功耗方面存在极端不平衡</w:t>
      </w:r>
      <w:r>
        <w:rPr>
          <w:rFonts w:ascii="SimSun" w:hAnsi="SimSun" w:eastAsia="SimSun" w:cs="SimSun"/>
          <w:sz w:val="24"/>
          <w:szCs w:val="24"/>
          <w:spacing w:val="-4"/>
        </w:rPr>
        <w:t>，不适用于轻量化应用；</w:t>
      </w:r>
    </w:p>
    <w:p>
      <w:pPr>
        <w:spacing w:line="265" w:lineRule="auto"/>
        <w:rPr>
          <w:rFonts w:ascii="Arial"/>
          <w:sz w:val="21"/>
        </w:rPr>
      </w:pPr>
      <w:r/>
    </w:p>
    <w:p>
      <w:pPr>
        <w:spacing w:before="78" w:line="220" w:lineRule="auto"/>
        <w:jc w:val="right"/>
        <w:rPr>
          <w:rFonts w:ascii="SimSun" w:hAnsi="SimSun" w:eastAsia="SimSun" w:cs="SimSun"/>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国内轻量化方案在振动抑制、实时性与鲁棒性上与国外存在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1~2 </w:t>
      </w:r>
      <w:r>
        <w:rPr>
          <w:rFonts w:ascii="SimSun" w:hAnsi="SimSun" w:eastAsia="SimSun" w:cs="SimSun"/>
          <w:sz w:val="24"/>
          <w:szCs w:val="24"/>
          <w:spacing w:val="-3"/>
        </w:rPr>
        <w:t>年的工程</w:t>
      </w:r>
      <w:r>
        <w:rPr>
          <w:rFonts w:ascii="SimSun" w:hAnsi="SimSun" w:eastAsia="SimSun" w:cs="SimSun"/>
          <w:sz w:val="24"/>
          <w:szCs w:val="24"/>
          <w:spacing w:val="-4"/>
        </w:rPr>
        <w:t>化差距；</w:t>
      </w:r>
    </w:p>
    <w:p>
      <w:pPr>
        <w:spacing w:line="265" w:lineRule="auto"/>
        <w:rPr>
          <w:rFonts w:ascii="Arial"/>
          <w:sz w:val="21"/>
        </w:rPr>
      </w:pPr>
      <w:r/>
    </w:p>
    <w:p>
      <w:pPr>
        <w:ind w:left="618" w:right="120" w:hanging="310"/>
        <w:spacing w:before="78" w:line="334"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像素</w:t>
      </w:r>
      <w:r>
        <w:rPr>
          <w:rFonts w:ascii="Times New Roman" w:hAnsi="Times New Roman" w:eastAsia="Times New Roman" w:cs="Times New Roman"/>
          <w:sz w:val="24"/>
          <w:szCs w:val="24"/>
          <w:spacing w:val="-1"/>
        </w:rPr>
        <w:t>-</w:t>
      </w:r>
      <w:r>
        <w:rPr>
          <w:rFonts w:ascii="SimSun" w:hAnsi="SimSun" w:eastAsia="SimSun" w:cs="SimSun"/>
          <w:sz w:val="24"/>
          <w:szCs w:val="24"/>
          <w:spacing w:val="-1"/>
        </w:rPr>
        <w:t>角速度</w:t>
      </w:r>
      <w:r>
        <w:rPr>
          <w:rFonts w:ascii="Times New Roman" w:hAnsi="Times New Roman" w:eastAsia="Times New Roman" w:cs="Times New Roman"/>
          <w:sz w:val="24"/>
          <w:szCs w:val="24"/>
          <w:spacing w:val="-1"/>
        </w:rPr>
        <w:t>” </w:t>
      </w:r>
      <w:r>
        <w:rPr>
          <w:rFonts w:ascii="SimSun" w:hAnsi="SimSun" w:eastAsia="SimSun" w:cs="SimSun"/>
          <w:sz w:val="24"/>
          <w:szCs w:val="24"/>
          <w:spacing w:val="-1"/>
        </w:rPr>
        <w:t>一体化设计尚处萌芽阶段，</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紧耦合的轻量化方案缺</w:t>
      </w:r>
      <w:r>
        <w:rPr>
          <w:rFonts w:ascii="SimSun" w:hAnsi="SimSun" w:eastAsia="SimSun" w:cs="SimSun"/>
          <w:sz w:val="24"/>
          <w:szCs w:val="24"/>
          <w:spacing w:val="-11"/>
        </w:rPr>
        <w:t>乏系统研究；</w:t>
      </w:r>
    </w:p>
    <w:p>
      <w:pPr>
        <w:ind w:left="302"/>
        <w:spacing w:before="193" w:line="219"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移动平台动态运动对瞄准精度的影响补偿不足，需要建立双闭环控制架</w:t>
      </w:r>
      <w:r>
        <w:rPr>
          <w:rFonts w:ascii="SimSun" w:hAnsi="SimSun" w:eastAsia="SimSun" w:cs="SimSun"/>
          <w:sz w:val="24"/>
          <w:szCs w:val="24"/>
          <w:spacing w:val="-2"/>
        </w:rPr>
        <w:t>构。</w:t>
      </w:r>
    </w:p>
    <w:p>
      <w:pPr>
        <w:spacing w:line="262" w:lineRule="auto"/>
        <w:rPr>
          <w:rFonts w:ascii="Arial"/>
          <w:sz w:val="21"/>
        </w:rPr>
      </w:pPr>
      <w:r/>
    </w:p>
    <w:p>
      <w:pPr>
        <w:spacing w:line="262" w:lineRule="auto"/>
        <w:rPr>
          <w:rFonts w:ascii="Arial"/>
          <w:sz w:val="21"/>
        </w:rPr>
      </w:pPr>
      <w:r/>
    </w:p>
    <w:p>
      <w:pPr>
        <w:pStyle w:val="BodyText"/>
        <w:ind w:left="27"/>
        <w:spacing w:before="76" w:line="229" w:lineRule="auto"/>
        <w:outlineLvl w:val="2"/>
        <w:rPr>
          <w:sz w:val="23"/>
          <w:szCs w:val="23"/>
        </w:rPr>
      </w:pPr>
      <w:r>
        <w:rPr>
          <w:rFonts w:ascii="Times New Roman" w:hAnsi="Times New Roman" w:eastAsia="Times New Roman" w:cs="Times New Roman"/>
          <w:sz w:val="23"/>
          <w:szCs w:val="23"/>
          <w:spacing w:val="3"/>
        </w:rPr>
        <w:t>1.3.4    </w:t>
      </w:r>
      <w:r>
        <w:rPr>
          <w:sz w:val="23"/>
          <w:szCs w:val="23"/>
          <w:spacing w:val="3"/>
        </w:rPr>
        <w:t>本文的设计思路</w:t>
      </w:r>
    </w:p>
    <w:p>
      <w:pPr>
        <w:ind w:left="489"/>
        <w:spacing w:before="306" w:line="219" w:lineRule="auto"/>
        <w:rPr>
          <w:rFonts w:ascii="SimSun" w:hAnsi="SimSun" w:eastAsia="SimSun" w:cs="SimSun"/>
          <w:sz w:val="24"/>
          <w:szCs w:val="24"/>
        </w:rPr>
      </w:pPr>
      <w:r>
        <w:rPr>
          <w:rFonts w:ascii="SimSun" w:hAnsi="SimSun" w:eastAsia="SimSun" w:cs="SimSun"/>
          <w:sz w:val="24"/>
          <w:szCs w:val="24"/>
          <w:spacing w:val="-4"/>
        </w:rPr>
        <w:t>基于上述问题分析，本文提出以下设计思路：</w:t>
      </w:r>
    </w:p>
    <w:p>
      <w:pPr>
        <w:spacing w:line="321" w:lineRule="auto"/>
        <w:rPr>
          <w:rFonts w:ascii="Arial"/>
          <w:sz w:val="21"/>
        </w:rPr>
      </w:pPr>
      <w:r/>
    </w:p>
    <w:p>
      <w:pPr>
        <w:pStyle w:val="BodyText"/>
        <w:ind w:left="608" w:right="120" w:hanging="282"/>
        <w:spacing w:before="79" w:line="332"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sz w:val="24"/>
          <w:szCs w:val="24"/>
          <w:spacing w:val="-3"/>
        </w:rPr>
        <w:t>架构选择</w:t>
      </w:r>
      <w:r>
        <w:rPr>
          <w:rFonts w:ascii="SimSun" w:hAnsi="SimSun" w:eastAsia="SimSun" w:cs="SimSun"/>
          <w:sz w:val="24"/>
          <w:szCs w:val="24"/>
          <w:spacing w:val="-3"/>
        </w:rPr>
        <w:t>：采用</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3"/>
        </w:rPr>
        <w:t>“</w:t>
      </w:r>
      <w:r>
        <w:rPr>
          <w:rFonts w:ascii="SimSun" w:hAnsi="SimSun" w:eastAsia="SimSun" w:cs="SimSun"/>
          <w:sz w:val="24"/>
          <w:szCs w:val="24"/>
          <w:spacing w:val="-3"/>
        </w:rPr>
        <w:t>纯视觉</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紧耦合</w:t>
      </w:r>
      <w:r>
        <w:rPr>
          <w:rFonts w:ascii="SimSun" w:hAnsi="SimSun" w:eastAsia="SimSun" w:cs="SimSun"/>
          <w:sz w:val="24"/>
          <w:szCs w:val="24"/>
          <w:spacing w:val="-4"/>
        </w:rPr>
        <w:t>方案，放弃激光雷达等昂贵传感器，在</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4"/>
        </w:rPr>
        <w:t>“</w:t>
      </w:r>
      <w:r>
        <w:rPr>
          <w:rFonts w:ascii="SimSun" w:hAnsi="SimSun" w:eastAsia="SimSun" w:cs="SimSun"/>
          <w:sz w:val="24"/>
          <w:szCs w:val="24"/>
          <w:spacing w:val="-4"/>
        </w:rPr>
        <w:t>千</w:t>
      </w:r>
      <w:r>
        <w:rPr>
          <w:rFonts w:ascii="SimSun" w:hAnsi="SimSun" w:eastAsia="SimSun" w:cs="SimSun"/>
          <w:sz w:val="24"/>
          <w:szCs w:val="24"/>
          <w:spacing w:val="-4"/>
        </w:rPr>
        <w:t>元级成本、</w:t>
      </w:r>
      <w:r>
        <w:rPr>
          <w:rFonts w:ascii="Times New Roman" w:hAnsi="Times New Roman" w:eastAsia="Times New Roman" w:cs="Times New Roman"/>
          <w:sz w:val="24"/>
          <w:szCs w:val="24"/>
          <w:spacing w:val="-4"/>
        </w:rPr>
        <w:t>5 W </w:t>
      </w:r>
      <w:r>
        <w:rPr>
          <w:rFonts w:ascii="SimSun" w:hAnsi="SimSun" w:eastAsia="SimSun" w:cs="SimSun"/>
          <w:sz w:val="24"/>
          <w:szCs w:val="24"/>
          <w:spacing w:val="-4"/>
        </w:rPr>
        <w:t>功耗</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4"/>
        </w:rPr>
        <w:t>约束下实现可接受的精度；</w:t>
      </w:r>
    </w:p>
    <w:p>
      <w:pPr>
        <w:pStyle w:val="BodyText"/>
        <w:ind w:left="625" w:right="120" w:hanging="322"/>
        <w:spacing w:before="200" w:line="332"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sz w:val="24"/>
          <w:szCs w:val="24"/>
          <w:spacing w:val="-1"/>
        </w:rPr>
        <w:t>特征算法</w:t>
      </w:r>
      <w:r>
        <w:rPr>
          <w:rFonts w:ascii="SimSun" w:hAnsi="SimSun" w:eastAsia="SimSun" w:cs="SimSun"/>
          <w:sz w:val="24"/>
          <w:szCs w:val="24"/>
          <w:spacing w:val="-1"/>
        </w:rPr>
        <w:t>：采用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HOG</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ORB </w:t>
      </w:r>
      <w:r>
        <w:rPr>
          <w:rFonts w:ascii="SimSun" w:hAnsi="SimSun" w:eastAsia="SimSun" w:cs="SimSun"/>
          <w:sz w:val="24"/>
          <w:szCs w:val="24"/>
          <w:spacing w:val="-1"/>
        </w:rPr>
        <w:t>等传统特征和模</w:t>
      </w:r>
      <w:r>
        <w:rPr>
          <w:rFonts w:ascii="SimSun" w:hAnsi="SimSun" w:eastAsia="SimSun" w:cs="SimSun"/>
          <w:sz w:val="24"/>
          <w:szCs w:val="24"/>
          <w:spacing w:val="-2"/>
        </w:rPr>
        <w:t>板匹配，无需</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GPU</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即可在嵌入式平</w:t>
      </w:r>
      <w:r>
        <w:rPr>
          <w:rFonts w:ascii="SimSun" w:hAnsi="SimSun" w:eastAsia="SimSun" w:cs="SimSun"/>
          <w:sz w:val="24"/>
          <w:szCs w:val="24"/>
          <w:spacing w:val="-6"/>
        </w:rPr>
        <w:t>台运行，确保</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6"/>
        </w:rPr>
        <w:t>&gt;25 FPS</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6"/>
        </w:rPr>
        <w:t>帧率；</w:t>
      </w:r>
    </w:p>
    <w:p>
      <w:pPr>
        <w:pStyle w:val="BodyText"/>
        <w:ind w:left="606" w:right="120" w:hanging="298"/>
        <w:spacing w:before="197" w:line="332" w:lineRule="auto"/>
        <w:rPr>
          <w:rFonts w:ascii="SimSun" w:hAnsi="SimSun" w:eastAsia="SimSun" w:cs="SimSun"/>
          <w:sz w:val="24"/>
          <w:szCs w:val="24"/>
        </w:rPr>
      </w:pPr>
      <w:r>
        <w:rPr>
          <w:rFonts w:ascii="Times New Roman" w:hAnsi="Times New Roman" w:eastAsia="Times New Roman" w:cs="Times New Roman"/>
          <w:sz w:val="24"/>
          <w:szCs w:val="24"/>
        </w:rPr>
        <w:t>3.  </w:t>
      </w:r>
      <w:r>
        <w:rPr>
          <w:sz w:val="24"/>
          <w:szCs w:val="24"/>
        </w:rPr>
        <w:t>控制架构</w:t>
      </w:r>
      <w:r>
        <w:rPr>
          <w:rFonts w:ascii="SimSun" w:hAnsi="SimSun" w:eastAsia="SimSun" w:cs="SimSun"/>
          <w:sz w:val="24"/>
          <w:szCs w:val="24"/>
        </w:rPr>
        <w:t>：建立</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w:t>
      </w:r>
      <w:r>
        <w:rPr>
          <w:rFonts w:ascii="SimSun" w:hAnsi="SimSun" w:eastAsia="SimSun" w:cs="SimSun"/>
          <w:sz w:val="24"/>
          <w:szCs w:val="24"/>
        </w:rPr>
        <w:t>像素误差外环</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角速度前馈</w:t>
      </w:r>
      <w:r>
        <w:rPr>
          <w:rFonts w:ascii="SimSun" w:hAnsi="SimSun" w:eastAsia="SimSun" w:cs="SimSun"/>
          <w:sz w:val="24"/>
          <w:szCs w:val="24"/>
          <w:spacing w:val="-1"/>
        </w:rPr>
        <w:t>内环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的双闭环结构，利用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数</w:t>
      </w:r>
      <w:r>
        <w:rPr>
          <w:rFonts w:ascii="SimSun" w:hAnsi="SimSun" w:eastAsia="SimSun" w:cs="SimSun"/>
          <w:sz w:val="24"/>
          <w:szCs w:val="24"/>
          <w:spacing w:val="-1"/>
        </w:rPr>
        <w:t>据预估图像偏移，压缩平台机动误差</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&gt;30%</w:t>
      </w:r>
      <w:r>
        <w:rPr>
          <w:rFonts w:ascii="SimSun" w:hAnsi="SimSun" w:eastAsia="SimSun" w:cs="SimSun"/>
          <w:sz w:val="24"/>
          <w:szCs w:val="24"/>
          <w:spacing w:val="-1"/>
        </w:rPr>
        <w:t>；</w:t>
      </w:r>
    </w:p>
    <w:p>
      <w:pPr>
        <w:pStyle w:val="BodyText"/>
        <w:ind w:left="302"/>
        <w:spacing w:before="200" w:line="222"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sz w:val="24"/>
          <w:szCs w:val="24"/>
          <w:spacing w:val="-2"/>
        </w:rPr>
        <w:t>时间同步</w:t>
      </w:r>
      <w:r>
        <w:rPr>
          <w:rFonts w:ascii="SimSun" w:hAnsi="SimSun" w:eastAsia="SimSun" w:cs="SimSun"/>
          <w:sz w:val="24"/>
          <w:szCs w:val="24"/>
          <w:spacing w:val="-2"/>
        </w:rPr>
        <w:t>：在硬件层确保图像和</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数据时间戳同步，为紧耦合奠定基础。</w:t>
      </w:r>
    </w:p>
    <w:p>
      <w:pPr>
        <w:spacing w:line="316" w:lineRule="auto"/>
        <w:rPr>
          <w:rFonts w:ascii="Arial"/>
          <w:sz w:val="21"/>
        </w:rPr>
      </w:pPr>
      <w:r/>
    </w:p>
    <w:p>
      <w:pPr>
        <w:ind w:left="490"/>
        <w:spacing w:before="79" w:line="220" w:lineRule="auto"/>
        <w:rPr>
          <w:rFonts w:ascii="SimSun" w:hAnsi="SimSun" w:eastAsia="SimSun" w:cs="SimSun"/>
          <w:sz w:val="24"/>
          <w:szCs w:val="24"/>
        </w:rPr>
      </w:pPr>
      <w:r>
        <w:rPr>
          <w:rFonts w:ascii="SimSun" w:hAnsi="SimSun" w:eastAsia="SimSun" w:cs="SimSun"/>
          <w:sz w:val="24"/>
          <w:szCs w:val="24"/>
          <w:spacing w:val="-1"/>
        </w:rPr>
        <w:t>这一设计思路在保证工程可复现性的同时，</w:t>
      </w:r>
      <w:r>
        <w:rPr>
          <w:rFonts w:ascii="SimSun" w:hAnsi="SimSun" w:eastAsia="SimSun" w:cs="SimSun"/>
          <w:sz w:val="24"/>
          <w:szCs w:val="24"/>
          <w:spacing w:val="-2"/>
        </w:rPr>
        <w:t>为未来的技术升级预留接口。</w:t>
      </w:r>
    </w:p>
    <w:p>
      <w:pPr>
        <w:spacing w:line="296" w:lineRule="auto"/>
        <w:rPr>
          <w:rFonts w:ascii="Arial"/>
          <w:sz w:val="21"/>
        </w:rPr>
      </w:pPr>
      <w:r/>
    </w:p>
    <w:p>
      <w:pPr>
        <w:spacing w:line="296" w:lineRule="auto"/>
        <w:rPr>
          <w:rFonts w:ascii="Arial"/>
          <w:sz w:val="21"/>
        </w:rPr>
      </w:pPr>
      <w:r/>
    </w:p>
    <w:p>
      <w:pPr>
        <w:pStyle w:val="BodyText"/>
        <w:ind w:left="32"/>
        <w:spacing w:before="88" w:line="227" w:lineRule="auto"/>
        <w:outlineLvl w:val="1"/>
        <w:rPr/>
      </w:pPr>
      <w:r>
        <w:rPr>
          <w:rFonts w:ascii="Times New Roman" w:hAnsi="Times New Roman" w:eastAsia="Times New Roman" w:cs="Times New Roman"/>
        </w:rPr>
        <w:t>1.4</w:t>
      </w:r>
      <w:r>
        <w:rPr>
          <w:rFonts w:ascii="Times New Roman" w:hAnsi="Times New Roman" w:eastAsia="Times New Roman" w:cs="Times New Roman"/>
          <w:spacing w:val="5"/>
        </w:rPr>
        <w:t xml:space="preserve">    </w:t>
      </w:r>
      <w:r>
        <w:rPr/>
        <w:t>发展趋势</w:t>
      </w:r>
    </w:p>
    <w:p>
      <w:pPr>
        <w:spacing w:line="299" w:lineRule="auto"/>
        <w:rPr>
          <w:rFonts w:ascii="Arial"/>
          <w:sz w:val="21"/>
        </w:rPr>
      </w:pPr>
      <w:r/>
    </w:p>
    <w:p>
      <w:pPr>
        <w:ind w:left="8" w:right="120" w:firstLine="504"/>
        <w:spacing w:before="78" w:line="333" w:lineRule="auto"/>
        <w:jc w:val="both"/>
        <w:rPr>
          <w:rFonts w:ascii="SimSun" w:hAnsi="SimSun" w:eastAsia="SimSun" w:cs="SimSun"/>
          <w:sz w:val="24"/>
          <w:szCs w:val="24"/>
        </w:rPr>
      </w:pPr>
      <w:r>
        <w:rPr>
          <w:rFonts w:ascii="SimSun" w:hAnsi="SimSun" w:eastAsia="SimSun" w:cs="SimSun"/>
          <w:sz w:val="24"/>
          <w:szCs w:val="24"/>
          <w:spacing w:val="1"/>
        </w:rPr>
        <w:t>国内移动平台瞄准系统正从</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1"/>
        </w:rPr>
        <w:t>多传感器融合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转向</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视觉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紧耦合的轻量化路</w:t>
      </w:r>
      <w:r>
        <w:rPr>
          <w:rFonts w:ascii="SimSun" w:hAnsi="SimSun" w:eastAsia="SimSun" w:cs="SimSun"/>
          <w:sz w:val="24"/>
          <w:szCs w:val="24"/>
        </w:rPr>
        <w:t>线。硬件层面，国产微控制器主频已突破</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480 MHz</w:t>
      </w:r>
      <w:r>
        <w:rPr>
          <w:rFonts w:ascii="SimSun" w:hAnsi="SimSun" w:eastAsia="SimSun" w:cs="SimSun"/>
          <w:sz w:val="24"/>
          <w:szCs w:val="24"/>
        </w:rPr>
        <w:t>，内置</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FPU</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与</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DSP</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指令集，为</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w:t>
      </w:r>
      <w:r>
        <w:rPr>
          <w:rFonts w:ascii="SimSun" w:hAnsi="SimSun" w:eastAsia="SimSun" w:cs="SimSun"/>
          <w:sz w:val="24"/>
          <w:szCs w:val="24"/>
        </w:rPr>
        <w:t>视</w:t>
      </w:r>
      <w:r>
        <w:rPr>
          <w:rFonts w:ascii="SimSun" w:hAnsi="SimSun" w:eastAsia="SimSun" w:cs="SimSun"/>
          <w:sz w:val="24"/>
          <w:szCs w:val="24"/>
          <w:spacing w:val="-1"/>
        </w:rPr>
        <w:t>觉跟踪</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前馈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1"/>
        </w:rPr>
        <w:t>同频运行提供算力基础。算法层面，传统</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HOG</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ORB</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等特征无需</w:t>
      </w:r>
      <w:r>
        <w:rPr>
          <w:rFonts w:ascii="Times New Roman" w:hAnsi="Times New Roman" w:eastAsia="Times New Roman" w:cs="Times New Roman"/>
          <w:sz w:val="24"/>
          <w:szCs w:val="24"/>
          <w:spacing w:val="-7"/>
        </w:rPr>
        <w:t>GPU</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7"/>
        </w:rPr>
        <w:t>即可跑出高帧率，与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IMU </w:t>
      </w:r>
      <w:r>
        <w:rPr>
          <w:rFonts w:ascii="SimSun" w:hAnsi="SimSun" w:eastAsia="SimSun" w:cs="SimSun"/>
          <w:sz w:val="24"/>
          <w:szCs w:val="24"/>
          <w:spacing w:val="-7"/>
        </w:rPr>
        <w:t>采样频率接近，便于时间戳对齐。控制层面，</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7"/>
        </w:rPr>
        <w:t>“</w:t>
      </w:r>
      <w:r>
        <w:rPr>
          <w:rFonts w:ascii="SimSun" w:hAnsi="SimSun" w:eastAsia="SimSun" w:cs="SimSun"/>
          <w:sz w:val="24"/>
          <w:szCs w:val="24"/>
          <w:spacing w:val="-7"/>
        </w:rPr>
        <w:t>像素误差</w:t>
      </w:r>
      <w:r>
        <w:rPr>
          <w:rFonts w:ascii="SimSun" w:hAnsi="SimSun" w:eastAsia="SimSun" w:cs="SimSun"/>
          <w:sz w:val="24"/>
          <w:szCs w:val="24"/>
        </w:rPr>
        <w:t>外环、角速度前馈内环</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rPr>
        <w:t>的双闭环架构技术已趋成</w:t>
      </w:r>
      <w:r>
        <w:rPr>
          <w:rFonts w:ascii="SimSun" w:hAnsi="SimSun" w:eastAsia="SimSun" w:cs="SimSun"/>
          <w:sz w:val="24"/>
          <w:szCs w:val="24"/>
          <w:spacing w:val="-1"/>
        </w:rPr>
        <w:t>熟，可将平台机动引起的瞄准线误差</w:t>
      </w:r>
      <w:r>
        <w:rPr>
          <w:rFonts w:ascii="SimSun" w:hAnsi="SimSun" w:eastAsia="SimSun" w:cs="SimSun"/>
          <w:sz w:val="24"/>
          <w:szCs w:val="24"/>
          <w:spacing w:val="-9"/>
        </w:rPr>
        <w:t>压缩</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9"/>
        </w:rPr>
        <w:t>30%</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9"/>
        </w:rPr>
        <w:t>以上。</w:t>
      </w:r>
    </w:p>
    <w:p>
      <w:pPr>
        <w:spacing w:line="333" w:lineRule="auto"/>
        <w:sectPr>
          <w:headerReference w:type="default" r:id="rId12"/>
          <w:footerReference w:type="default" r:id="rId13"/>
          <w:pgSz w:w="11906" w:h="16838"/>
          <w:pgMar w:top="1392" w:right="1297" w:bottom="942" w:left="1417" w:header="1051" w:footer="782" w:gutter="0"/>
        </w:sectPr>
        <w:rPr>
          <w:rFonts w:ascii="SimSun" w:hAnsi="SimSun" w:eastAsia="SimSun" w:cs="SimSun"/>
          <w:sz w:val="24"/>
          <w:szCs w:val="24"/>
        </w:rPr>
      </w:pPr>
    </w:p>
    <w:p>
      <w:pPr>
        <w:spacing w:line="261" w:lineRule="auto"/>
        <w:rPr>
          <w:rFonts w:ascii="Arial"/>
          <w:sz w:val="21"/>
        </w:rPr>
      </w:pPr>
      <w:r/>
    </w:p>
    <w:p>
      <w:pPr>
        <w:ind w:left="8" w:right="120" w:firstLine="483"/>
        <w:spacing w:before="78" w:line="334" w:lineRule="auto"/>
        <w:rPr>
          <w:rFonts w:ascii="SimSun" w:hAnsi="SimSun" w:eastAsia="SimSun" w:cs="SimSun"/>
          <w:sz w:val="24"/>
          <w:szCs w:val="24"/>
        </w:rPr>
      </w:pPr>
      <w:r>
        <w:rPr>
          <w:rFonts w:ascii="SimSun" w:hAnsi="SimSun" w:eastAsia="SimSun" w:cs="SimSun"/>
          <w:sz w:val="24"/>
          <w:szCs w:val="24"/>
          <w:spacing w:val="-1"/>
        </w:rPr>
        <w:t>综上所述，</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紧耦合已成为低成本动基座瞄准的显著趋势，为本</w:t>
      </w:r>
      <w:r>
        <w:rPr>
          <w:rFonts w:ascii="SimSun" w:hAnsi="SimSun" w:eastAsia="SimSun" w:cs="SimSun"/>
          <w:sz w:val="24"/>
          <w:szCs w:val="24"/>
          <w:spacing w:val="-2"/>
        </w:rPr>
        <w:t>科毕</w:t>
      </w:r>
      <w:r>
        <w:rPr>
          <w:rFonts w:ascii="SimSun" w:hAnsi="SimSun" w:eastAsia="SimSun" w:cs="SimSun"/>
          <w:sz w:val="24"/>
          <w:szCs w:val="24"/>
          <w:spacing w:val="-3"/>
        </w:rPr>
        <w:t>业设计提供了可落地、可复现的技术窗口。</w:t>
      </w:r>
    </w:p>
    <w:p>
      <w:pPr>
        <w:spacing w:line="442" w:lineRule="auto"/>
        <w:rPr>
          <w:rFonts w:ascii="Arial"/>
          <w:sz w:val="21"/>
        </w:rPr>
      </w:pPr>
      <w:r/>
    </w:p>
    <w:p>
      <w:pPr>
        <w:pStyle w:val="BodyText"/>
        <w:ind w:left="32"/>
        <w:spacing w:before="88" w:line="228" w:lineRule="auto"/>
        <w:outlineLvl w:val="1"/>
        <w:rPr/>
      </w:pPr>
      <w:r>
        <w:rPr>
          <w:rFonts w:ascii="Times New Roman" w:hAnsi="Times New Roman" w:eastAsia="Times New Roman" w:cs="Times New Roman"/>
          <w:spacing w:val="4"/>
        </w:rPr>
        <w:t>1.5    </w:t>
      </w:r>
      <w:r>
        <w:rPr>
          <w:spacing w:val="4"/>
        </w:rPr>
        <w:t>主要内容和论文组织</w:t>
      </w:r>
    </w:p>
    <w:p>
      <w:pPr>
        <w:spacing w:line="300" w:lineRule="auto"/>
        <w:rPr>
          <w:rFonts w:ascii="Arial"/>
          <w:sz w:val="21"/>
        </w:rPr>
      </w:pPr>
      <w:r/>
    </w:p>
    <w:p>
      <w:pPr>
        <w:ind w:left="8" w:right="119" w:firstLine="481"/>
        <w:spacing w:before="78" w:line="332" w:lineRule="auto"/>
        <w:rPr>
          <w:rFonts w:ascii="SimSun" w:hAnsi="SimSun" w:eastAsia="SimSun" w:cs="SimSun"/>
          <w:sz w:val="24"/>
          <w:szCs w:val="24"/>
        </w:rPr>
      </w:pPr>
      <w:r>
        <w:rPr>
          <w:rFonts w:ascii="SimSun" w:hAnsi="SimSun" w:eastAsia="SimSun" w:cs="SimSun"/>
          <w:sz w:val="24"/>
          <w:szCs w:val="24"/>
          <w:spacing w:val="-2"/>
        </w:rPr>
        <w:t>本论文针对移动平台的固定目标识别及瞄准问题设计并实现一套低成本系统。全文</w:t>
      </w:r>
      <w:r>
        <w:rPr>
          <w:rFonts w:ascii="SimSun" w:hAnsi="SimSun" w:eastAsia="SimSun" w:cs="SimSun"/>
          <w:sz w:val="24"/>
          <w:szCs w:val="24"/>
          <w:spacing w:val="-5"/>
        </w:rPr>
        <w:t>共分为</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5"/>
        </w:rPr>
        <w:t>章，主要内容和章节安排如下：</w:t>
      </w:r>
    </w:p>
    <w:p>
      <w:pPr>
        <w:pStyle w:val="BodyText"/>
        <w:ind w:left="13" w:firstLine="476"/>
        <w:spacing w:line="332" w:lineRule="auto"/>
        <w:rPr>
          <w:rFonts w:ascii="SimSun" w:hAnsi="SimSun" w:eastAsia="SimSun" w:cs="SimSun"/>
          <w:sz w:val="24"/>
          <w:szCs w:val="24"/>
        </w:rPr>
      </w:pPr>
      <w:r>
        <w:rPr>
          <w:sz w:val="24"/>
          <w:szCs w:val="24"/>
          <w:spacing w:val="-1"/>
        </w:rPr>
        <w:t>第</w:t>
      </w:r>
      <w:r>
        <w:rPr>
          <w:sz w:val="24"/>
          <w:szCs w:val="24"/>
          <w:spacing w:val="-34"/>
        </w:rPr>
        <w:t xml:space="preserve"> </w:t>
      </w:r>
      <w:r>
        <w:rPr>
          <w:rFonts w:ascii="Times New Roman" w:hAnsi="Times New Roman" w:eastAsia="Times New Roman" w:cs="Times New Roman"/>
          <w:sz w:val="24"/>
          <w:szCs w:val="24"/>
          <w:b/>
          <w:bCs/>
          <w:spacing w:val="-1"/>
        </w:rPr>
        <w:t>1</w:t>
      </w:r>
      <w:r>
        <w:rPr>
          <w:rFonts w:ascii="Times New Roman" w:hAnsi="Times New Roman" w:eastAsia="Times New Roman" w:cs="Times New Roman"/>
          <w:sz w:val="24"/>
          <w:szCs w:val="24"/>
          <w:b/>
          <w:bCs/>
          <w:spacing w:val="18"/>
          <w:w w:val="101"/>
        </w:rPr>
        <w:t xml:space="preserve"> </w:t>
      </w:r>
      <w:r>
        <w:rPr>
          <w:sz w:val="24"/>
          <w:szCs w:val="24"/>
          <w:spacing w:val="-1"/>
        </w:rPr>
        <w:t>章（引言）</w:t>
      </w:r>
      <w:r>
        <w:rPr>
          <w:sz w:val="24"/>
          <w:szCs w:val="24"/>
          <w:spacing w:val="-69"/>
        </w:rPr>
        <w:t xml:space="preserve"> </w:t>
      </w:r>
      <w:r>
        <w:rPr>
          <w:rFonts w:ascii="SimSun" w:hAnsi="SimSun" w:eastAsia="SimSun" w:cs="SimSun"/>
          <w:sz w:val="24"/>
          <w:szCs w:val="24"/>
          <w:spacing w:val="-1"/>
        </w:rPr>
        <w:t>介绍课题的研究背景、应用意义、国内外研究现状、存在的问题、</w:t>
      </w:r>
      <w:r>
        <w:rPr>
          <w:rFonts w:ascii="SimSun" w:hAnsi="SimSun" w:eastAsia="SimSun" w:cs="SimSun"/>
          <w:sz w:val="24"/>
          <w:szCs w:val="24"/>
          <w:spacing w:val="-2"/>
        </w:rPr>
        <w:t>设计思路及发展趋势，阐明本课题研究的必要性和可行性。</w:t>
      </w:r>
    </w:p>
    <w:p>
      <w:pPr>
        <w:pStyle w:val="BodyText"/>
        <w:ind w:left="8" w:firstLine="480"/>
        <w:spacing w:before="1" w:line="332" w:lineRule="auto"/>
        <w:rPr>
          <w:rFonts w:ascii="SimSun" w:hAnsi="SimSun" w:eastAsia="SimSun" w:cs="SimSun"/>
          <w:sz w:val="24"/>
          <w:szCs w:val="24"/>
        </w:rPr>
      </w:pPr>
      <w:r>
        <w:rPr>
          <w:sz w:val="24"/>
          <w:szCs w:val="24"/>
        </w:rPr>
        <w:t>第</w:t>
      </w:r>
      <w:r>
        <w:rPr>
          <w:sz w:val="24"/>
          <w:szCs w:val="24"/>
          <w:spacing w:val="-49"/>
        </w:rPr>
        <w:t xml:space="preserve"> </w:t>
      </w:r>
      <w:r>
        <w:rPr>
          <w:rFonts w:ascii="Times New Roman" w:hAnsi="Times New Roman" w:eastAsia="Times New Roman" w:cs="Times New Roman"/>
          <w:sz w:val="24"/>
          <w:szCs w:val="24"/>
          <w:b/>
          <w:bCs/>
        </w:rPr>
        <w:t>2</w:t>
      </w:r>
      <w:r>
        <w:rPr>
          <w:rFonts w:ascii="Times New Roman" w:hAnsi="Times New Roman" w:eastAsia="Times New Roman" w:cs="Times New Roman"/>
          <w:sz w:val="24"/>
          <w:szCs w:val="24"/>
          <w:b/>
          <w:bCs/>
          <w:spacing w:val="15"/>
          <w:w w:val="101"/>
        </w:rPr>
        <w:t xml:space="preserve"> </w:t>
      </w:r>
      <w:r>
        <w:rPr>
          <w:sz w:val="24"/>
          <w:szCs w:val="24"/>
        </w:rPr>
        <w:t>章（总体设计）</w:t>
      </w:r>
      <w:r>
        <w:rPr>
          <w:rFonts w:ascii="SimSun" w:hAnsi="SimSun" w:eastAsia="SimSun" w:cs="SimSun"/>
          <w:sz w:val="24"/>
          <w:szCs w:val="24"/>
        </w:rPr>
        <w:t>阐述系统整体方案，明确</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“Linux </w:t>
      </w:r>
      <w:r>
        <w:rPr>
          <w:rFonts w:ascii="SimSun" w:hAnsi="SimSun" w:eastAsia="SimSun" w:cs="SimSun"/>
          <w:sz w:val="24"/>
          <w:szCs w:val="24"/>
        </w:rPr>
        <w:t>视觉端</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云台主控</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 </w:t>
      </w:r>
      <w:r>
        <w:rPr>
          <w:rFonts w:ascii="SimSun" w:hAnsi="SimSun" w:eastAsia="SimSun" w:cs="SimSun"/>
          <w:sz w:val="24"/>
          <w:szCs w:val="24"/>
          <w:spacing w:val="-1"/>
        </w:rPr>
        <w:t>底盘主</w:t>
      </w:r>
      <w:r>
        <w:rPr>
          <w:rFonts w:ascii="SimSun" w:hAnsi="SimSun" w:eastAsia="SimSun" w:cs="SimSun"/>
          <w:sz w:val="24"/>
          <w:szCs w:val="24"/>
          <w:spacing w:val="-3"/>
        </w:rPr>
        <w:t>控</w:t>
      </w:r>
      <w:r>
        <w:rPr>
          <w:rFonts w:ascii="Times New Roman" w:hAnsi="Times New Roman" w:eastAsia="Times New Roman" w:cs="Times New Roman"/>
          <w:sz w:val="24"/>
          <w:szCs w:val="24"/>
          <w:spacing w:val="-3"/>
        </w:rPr>
        <w:t>” </w:t>
      </w:r>
      <w:r>
        <w:rPr>
          <w:rFonts w:ascii="SimSun" w:hAnsi="SimSun" w:eastAsia="SimSun" w:cs="SimSun"/>
          <w:sz w:val="24"/>
          <w:szCs w:val="24"/>
          <w:spacing w:val="-3"/>
        </w:rPr>
        <w:t>三节点分布式架构，梳理各节点间通信协议与数据流，阐明系统的工作原理与框图，</w:t>
      </w:r>
      <w:r>
        <w:rPr>
          <w:rFonts w:ascii="SimSun" w:hAnsi="SimSun" w:eastAsia="SimSun" w:cs="SimSun"/>
          <w:sz w:val="24"/>
          <w:szCs w:val="24"/>
          <w:spacing w:val="-3"/>
        </w:rPr>
        <w:t>并给出功能性需求与性能指标约束。</w:t>
      </w:r>
    </w:p>
    <w:p>
      <w:pPr>
        <w:pStyle w:val="BodyText"/>
        <w:ind w:left="8" w:right="120" w:firstLine="480"/>
        <w:spacing w:before="1" w:line="332" w:lineRule="auto"/>
        <w:rPr>
          <w:rFonts w:ascii="SimSun" w:hAnsi="SimSun" w:eastAsia="SimSun" w:cs="SimSun"/>
          <w:sz w:val="24"/>
          <w:szCs w:val="24"/>
        </w:rPr>
      </w:pPr>
      <w:r>
        <w:rPr>
          <w:sz w:val="24"/>
          <w:szCs w:val="24"/>
          <w:spacing w:val="-1"/>
        </w:rPr>
        <w:t>第</w:t>
      </w:r>
      <w:r>
        <w:rPr>
          <w:sz w:val="24"/>
          <w:szCs w:val="24"/>
          <w:spacing w:val="-42"/>
        </w:rPr>
        <w:t xml:space="preserve"> </w:t>
      </w:r>
      <w:r>
        <w:rPr>
          <w:rFonts w:ascii="Times New Roman" w:hAnsi="Times New Roman" w:eastAsia="Times New Roman" w:cs="Times New Roman"/>
          <w:sz w:val="24"/>
          <w:szCs w:val="24"/>
          <w:b/>
          <w:bCs/>
          <w:spacing w:val="-1"/>
        </w:rPr>
        <w:t>3 </w:t>
      </w:r>
      <w:r>
        <w:rPr>
          <w:sz w:val="24"/>
          <w:szCs w:val="24"/>
          <w:spacing w:val="-1"/>
        </w:rPr>
        <w:t>章（硬件详细设计）</w:t>
      </w:r>
      <w:r>
        <w:rPr>
          <w:rFonts w:ascii="SimSun" w:hAnsi="SimSun" w:eastAsia="SimSun" w:cs="SimSun"/>
          <w:sz w:val="24"/>
          <w:szCs w:val="24"/>
          <w:spacing w:val="-1"/>
        </w:rPr>
        <w:t>阐述硬件各模块的详细设计方案，包括</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STM32H7 </w:t>
      </w:r>
      <w:r>
        <w:rPr>
          <w:rFonts w:ascii="SimSun" w:hAnsi="SimSun" w:eastAsia="SimSun" w:cs="SimSun"/>
          <w:sz w:val="24"/>
          <w:szCs w:val="24"/>
          <w:spacing w:val="-1"/>
        </w:rPr>
        <w:t>主控核</w:t>
      </w:r>
      <w:r>
        <w:rPr>
          <w:rFonts w:ascii="SimSun" w:hAnsi="SimSun" w:eastAsia="SimSun" w:cs="SimSun"/>
          <w:sz w:val="24"/>
          <w:szCs w:val="24"/>
          <w:spacing w:val="-2"/>
        </w:rPr>
        <w:t>心电路、</w:t>
      </w:r>
      <w:r>
        <w:rPr>
          <w:rFonts w:ascii="Times New Roman" w:hAnsi="Times New Roman" w:eastAsia="Times New Roman" w:cs="Times New Roman"/>
          <w:sz w:val="24"/>
          <w:szCs w:val="24"/>
          <w:spacing w:val="-2"/>
        </w:rPr>
        <w:t>HiPNUC </w:t>
      </w:r>
      <w:r>
        <w:rPr>
          <w:rFonts w:ascii="SimSun" w:hAnsi="SimSun" w:eastAsia="SimSun" w:cs="SimSun"/>
          <w:sz w:val="24"/>
          <w:szCs w:val="24"/>
          <w:spacing w:val="-2"/>
        </w:rPr>
        <w:t>六轴</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采集电路、</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spacing w:val="-3"/>
        </w:rPr>
        <w:t>SB </w:t>
      </w:r>
      <w:r>
        <w:rPr>
          <w:rFonts w:ascii="SimSun" w:hAnsi="SimSun" w:eastAsia="SimSun" w:cs="SimSun"/>
          <w:sz w:val="24"/>
          <w:szCs w:val="24"/>
          <w:spacing w:val="-3"/>
        </w:rPr>
        <w:t>摄像头接入、</w:t>
      </w:r>
      <w:r>
        <w:rPr>
          <w:rFonts w:ascii="Times New Roman" w:hAnsi="Times New Roman" w:eastAsia="Times New Roman" w:cs="Times New Roman"/>
          <w:sz w:val="24"/>
          <w:szCs w:val="24"/>
          <w:spacing w:val="-3"/>
        </w:rPr>
        <w:t>MS4010 </w:t>
      </w:r>
      <w:r>
        <w:rPr>
          <w:rFonts w:ascii="SimSun" w:hAnsi="SimSun" w:eastAsia="SimSun" w:cs="SimSun"/>
          <w:sz w:val="24"/>
          <w:szCs w:val="24"/>
          <w:spacing w:val="-3"/>
        </w:rPr>
        <w:t>双轴云台驱动电路及</w:t>
      </w:r>
      <w:r>
        <w:rPr>
          <w:rFonts w:ascii="SimSun" w:hAnsi="SimSun" w:eastAsia="SimSun" w:cs="SimSun"/>
          <w:sz w:val="24"/>
          <w:szCs w:val="24"/>
          <w:spacing w:val="-2"/>
        </w:rPr>
        <w:t>底盘传感器接口，并给出系统整机连接关系图。</w:t>
      </w:r>
    </w:p>
    <w:p>
      <w:pPr>
        <w:pStyle w:val="BodyText"/>
        <w:ind w:left="12" w:right="120" w:firstLine="477"/>
        <w:spacing w:before="1" w:line="332" w:lineRule="auto"/>
        <w:rPr>
          <w:rFonts w:ascii="SimSun" w:hAnsi="SimSun" w:eastAsia="SimSun" w:cs="SimSun"/>
          <w:sz w:val="24"/>
          <w:szCs w:val="24"/>
        </w:rPr>
      </w:pPr>
      <w:r>
        <w:rPr>
          <w:sz w:val="24"/>
          <w:szCs w:val="24"/>
        </w:rPr>
        <w:t>第</w:t>
      </w:r>
      <w:r>
        <w:rPr>
          <w:sz w:val="24"/>
          <w:szCs w:val="24"/>
          <w:spacing w:val="-34"/>
        </w:rPr>
        <w:t xml:space="preserve"> </w:t>
      </w:r>
      <w:r>
        <w:rPr>
          <w:rFonts w:ascii="Times New Roman" w:hAnsi="Times New Roman" w:eastAsia="Times New Roman" w:cs="Times New Roman"/>
          <w:sz w:val="24"/>
          <w:szCs w:val="24"/>
          <w:b/>
          <w:bCs/>
        </w:rPr>
        <w:t>4</w:t>
      </w:r>
      <w:r>
        <w:rPr>
          <w:rFonts w:ascii="Times New Roman" w:hAnsi="Times New Roman" w:eastAsia="Times New Roman" w:cs="Times New Roman"/>
          <w:sz w:val="24"/>
          <w:szCs w:val="24"/>
          <w:b/>
          <w:bCs/>
          <w:spacing w:val="16"/>
          <w:w w:val="101"/>
        </w:rPr>
        <w:t xml:space="preserve"> </w:t>
      </w:r>
      <w:r>
        <w:rPr>
          <w:sz w:val="24"/>
          <w:szCs w:val="24"/>
        </w:rPr>
        <w:t>章（软件设计）</w:t>
      </w:r>
      <w:r>
        <w:rPr>
          <w:rFonts w:ascii="SimSun" w:hAnsi="SimSun" w:eastAsia="SimSun" w:cs="SimSun"/>
          <w:sz w:val="24"/>
          <w:szCs w:val="24"/>
        </w:rPr>
        <w:t>详述软件系统的分层架构与实现细节，涵盖</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角速度采集</w:t>
      </w:r>
      <w:r>
        <w:rPr>
          <w:rFonts w:ascii="SimSun" w:hAnsi="SimSun" w:eastAsia="SimSun" w:cs="SimSun"/>
          <w:sz w:val="24"/>
          <w:szCs w:val="24"/>
          <w:spacing w:val="1"/>
        </w:rPr>
        <w:t>与处理、视觉目标检测与跟踪、像素误差外环与</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前馈内环双闭环控制算法、底盘</w:t>
      </w:r>
      <w:r>
        <w:rPr>
          <w:rFonts w:ascii="SimSun" w:hAnsi="SimSun" w:eastAsia="SimSun" w:cs="SimSun"/>
          <w:sz w:val="24"/>
          <w:szCs w:val="24"/>
          <w:spacing w:val="-2"/>
        </w:rPr>
        <w:t>差速驱动与八路灰度循迹控制，以及节点间通信协议实现。</w:t>
      </w:r>
    </w:p>
    <w:p>
      <w:pPr>
        <w:pStyle w:val="BodyText"/>
        <w:ind w:left="10" w:right="119" w:firstLine="479"/>
        <w:spacing w:before="1" w:line="332" w:lineRule="auto"/>
        <w:rPr>
          <w:rFonts w:ascii="SimSun" w:hAnsi="SimSun" w:eastAsia="SimSun" w:cs="SimSun"/>
          <w:sz w:val="24"/>
          <w:szCs w:val="24"/>
        </w:rPr>
      </w:pPr>
      <w:r>
        <w:rPr>
          <w:sz w:val="24"/>
          <w:szCs w:val="24"/>
          <w:spacing w:val="-2"/>
        </w:rPr>
        <w:t>第</w:t>
      </w:r>
      <w:r>
        <w:rPr>
          <w:sz w:val="24"/>
          <w:szCs w:val="24"/>
          <w:spacing w:val="-46"/>
        </w:rPr>
        <w:t xml:space="preserve"> </w:t>
      </w:r>
      <w:r>
        <w:rPr>
          <w:rFonts w:ascii="Times New Roman" w:hAnsi="Times New Roman" w:eastAsia="Times New Roman" w:cs="Times New Roman"/>
          <w:sz w:val="24"/>
          <w:szCs w:val="24"/>
          <w:b/>
          <w:bCs/>
          <w:spacing w:val="-2"/>
        </w:rPr>
        <w:t>5 </w:t>
      </w:r>
      <w:r>
        <w:rPr>
          <w:sz w:val="24"/>
          <w:szCs w:val="24"/>
          <w:spacing w:val="-2"/>
        </w:rPr>
        <w:t>章（系统调试与结果分析）</w:t>
      </w:r>
      <w:r>
        <w:rPr>
          <w:rFonts w:ascii="SimSun" w:hAnsi="SimSun" w:eastAsia="SimSun" w:cs="SimSun"/>
          <w:sz w:val="24"/>
          <w:szCs w:val="24"/>
          <w:spacing w:val="-2"/>
        </w:rPr>
        <w:t>对系统进行分模块与整机调试，包括图像识别与跟</w:t>
      </w:r>
      <w:r>
        <w:rPr>
          <w:rFonts w:ascii="SimSun" w:hAnsi="SimSun" w:eastAsia="SimSun" w:cs="SimSun"/>
          <w:sz w:val="24"/>
          <w:szCs w:val="24"/>
          <w:spacing w:val="-3"/>
        </w:rPr>
        <w:t>踪效果测试、</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采样稳定性与补偿性能验证、云台闭环稳态误差测试及底盘循迹精度</w:t>
      </w:r>
      <w:r>
        <w:rPr>
          <w:rFonts w:ascii="SimSun" w:hAnsi="SimSun" w:eastAsia="SimSun" w:cs="SimSun"/>
          <w:sz w:val="24"/>
          <w:szCs w:val="24"/>
          <w:spacing w:val="-3"/>
        </w:rPr>
        <w:t>分析，给出各项性能指标的实测结果与分析。</w:t>
      </w:r>
    </w:p>
    <w:p>
      <w:pPr>
        <w:pStyle w:val="BodyText"/>
        <w:ind w:left="13" w:right="119" w:firstLine="476"/>
        <w:spacing w:line="332" w:lineRule="auto"/>
        <w:rPr>
          <w:rFonts w:ascii="SimSun" w:hAnsi="SimSun" w:eastAsia="SimSun" w:cs="SimSun"/>
          <w:sz w:val="24"/>
          <w:szCs w:val="24"/>
        </w:rPr>
      </w:pPr>
      <w:r>
        <w:rPr>
          <w:sz w:val="24"/>
          <w:szCs w:val="24"/>
          <w:spacing w:val="-2"/>
        </w:rPr>
        <w:t>第</w:t>
      </w:r>
      <w:r>
        <w:rPr>
          <w:sz w:val="24"/>
          <w:szCs w:val="24"/>
          <w:spacing w:val="-46"/>
        </w:rPr>
        <w:t xml:space="preserve"> </w:t>
      </w:r>
      <w:r>
        <w:rPr>
          <w:rFonts w:ascii="Times New Roman" w:hAnsi="Times New Roman" w:eastAsia="Times New Roman" w:cs="Times New Roman"/>
          <w:sz w:val="24"/>
          <w:szCs w:val="24"/>
          <w:b/>
          <w:bCs/>
          <w:spacing w:val="-2"/>
        </w:rPr>
        <w:t>6 </w:t>
      </w:r>
      <w:r>
        <w:rPr>
          <w:sz w:val="24"/>
          <w:szCs w:val="24"/>
          <w:spacing w:val="-2"/>
        </w:rPr>
        <w:t>章（总结与展望）</w:t>
      </w:r>
      <w:r>
        <w:rPr>
          <w:rFonts w:ascii="SimSun" w:hAnsi="SimSun" w:eastAsia="SimSun" w:cs="SimSun"/>
          <w:sz w:val="24"/>
          <w:szCs w:val="24"/>
          <w:spacing w:val="-2"/>
        </w:rPr>
        <w:t>对本课题的主要工作与创新点进行归纳，分析系统存在的不</w:t>
      </w:r>
      <w:r>
        <w:rPr>
          <w:rFonts w:ascii="SimSun" w:hAnsi="SimSun" w:eastAsia="SimSun" w:cs="SimSun"/>
          <w:sz w:val="24"/>
          <w:szCs w:val="24"/>
          <w:spacing w:val="-2"/>
        </w:rPr>
        <w:t>足，并指出后续可深化的研究方向与技术升级路径。</w:t>
      </w:r>
    </w:p>
    <w:p>
      <w:pPr>
        <w:spacing w:line="332" w:lineRule="auto"/>
        <w:sectPr>
          <w:headerReference w:type="default" r:id="rId14"/>
          <w:footerReference w:type="default" r:id="rId15"/>
          <w:pgSz w:w="11906" w:h="16838"/>
          <w:pgMar w:top="1392" w:right="129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192"/>
        <w:spacing w:before="100" w:line="227" w:lineRule="auto"/>
        <w:outlineLvl w:val="0"/>
        <w:rPr>
          <w:sz w:val="31"/>
          <w:szCs w:val="31"/>
        </w:rPr>
      </w:pPr>
      <w:r>
        <w:rPr>
          <w:sz w:val="31"/>
          <w:szCs w:val="31"/>
          <w:b/>
          <w:bCs/>
        </w:rPr>
        <w:t>第</w:t>
      </w:r>
      <w:r>
        <w:rPr>
          <w:sz w:val="31"/>
          <w:szCs w:val="31"/>
          <w:spacing w:val="-68"/>
        </w:rPr>
        <w:t xml:space="preserve"> </w:t>
      </w:r>
      <w:r>
        <w:rPr>
          <w:rFonts w:ascii="Times New Roman" w:hAnsi="Times New Roman" w:eastAsia="Times New Roman" w:cs="Times New Roman"/>
          <w:sz w:val="31"/>
          <w:szCs w:val="31"/>
          <w:b/>
          <w:bCs/>
        </w:rPr>
        <w:t>2 </w:t>
      </w:r>
      <w:r>
        <w:rPr>
          <w:sz w:val="31"/>
          <w:szCs w:val="31"/>
          <w:b/>
          <w:bCs/>
        </w:rPr>
        <w:t>章</w:t>
      </w:r>
      <w:r>
        <w:rPr>
          <w:sz w:val="31"/>
          <w:szCs w:val="31"/>
          <w:spacing w:val="11"/>
        </w:rPr>
        <w:t xml:space="preserve">   </w:t>
      </w:r>
      <w:r>
        <w:rPr>
          <w:sz w:val="31"/>
          <w:szCs w:val="31"/>
          <w:b/>
          <w:bCs/>
        </w:rPr>
        <w:t>总体设计</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8" w:right="119" w:firstLine="481"/>
        <w:spacing w:before="78" w:line="334" w:lineRule="auto"/>
        <w:jc w:val="both"/>
        <w:rPr>
          <w:rFonts w:ascii="SimSun" w:hAnsi="SimSun" w:eastAsia="SimSun" w:cs="SimSun"/>
          <w:sz w:val="24"/>
          <w:szCs w:val="24"/>
        </w:rPr>
      </w:pPr>
      <w:r>
        <w:rPr>
          <w:rFonts w:ascii="SimSun" w:hAnsi="SimSun" w:eastAsia="SimSun" w:cs="SimSun"/>
          <w:sz w:val="24"/>
          <w:szCs w:val="24"/>
          <w:spacing w:val="-2"/>
        </w:rPr>
        <w:t>本章围绕“基于移动平台的固定目标识别及瞄准系统”给出总体方案，重点说明系</w:t>
      </w:r>
      <w:r>
        <w:rPr>
          <w:rFonts w:ascii="SimSun" w:hAnsi="SimSun" w:eastAsia="SimSun" w:cs="SimSun"/>
          <w:sz w:val="24"/>
          <w:szCs w:val="24"/>
          <w:spacing w:val="-6"/>
        </w:rPr>
        <w:t>统工作原理、模块关系与性能约束，</w:t>
      </w:r>
      <w:r>
        <w:rPr>
          <w:rFonts w:ascii="SimSun" w:hAnsi="SimSun" w:eastAsia="SimSun" w:cs="SimSun"/>
          <w:sz w:val="24"/>
          <w:szCs w:val="24"/>
          <w:spacing w:val="49"/>
        </w:rPr>
        <w:t xml:space="preserve"> </w:t>
      </w:r>
      <w:r>
        <w:rPr>
          <w:rFonts w:ascii="SimSun" w:hAnsi="SimSun" w:eastAsia="SimSun" w:cs="SimSun"/>
          <w:sz w:val="24"/>
          <w:szCs w:val="24"/>
          <w:spacing w:val="-6"/>
        </w:rPr>
        <w:t>为后续器件选型、硬件实现与软件设计提供统一依</w:t>
      </w:r>
      <w:r>
        <w:rPr>
          <w:rFonts w:ascii="SimSun" w:hAnsi="SimSun" w:eastAsia="SimSun" w:cs="SimSun"/>
          <w:sz w:val="24"/>
          <w:szCs w:val="24"/>
          <w:spacing w:val="-11"/>
        </w:rPr>
        <w:t>据。</w:t>
      </w:r>
    </w:p>
    <w:p>
      <w:pPr>
        <w:spacing w:line="283" w:lineRule="auto"/>
        <w:rPr>
          <w:rFonts w:ascii="Arial"/>
          <w:sz w:val="21"/>
        </w:rPr>
      </w:pPr>
      <w:r/>
    </w:p>
    <w:p>
      <w:pPr>
        <w:spacing w:line="284" w:lineRule="auto"/>
        <w:rPr>
          <w:rFonts w:ascii="Arial"/>
          <w:sz w:val="21"/>
        </w:rPr>
      </w:pPr>
      <w:r/>
    </w:p>
    <w:p>
      <w:pPr>
        <w:pStyle w:val="BodyText"/>
        <w:ind w:left="5"/>
        <w:spacing w:before="88" w:line="227" w:lineRule="auto"/>
        <w:outlineLvl w:val="1"/>
        <w:rPr/>
      </w:pPr>
      <w:r>
        <w:rPr>
          <w:rFonts w:ascii="Times New Roman" w:hAnsi="Times New Roman" w:eastAsia="Times New Roman" w:cs="Times New Roman"/>
          <w:spacing w:val="6"/>
        </w:rPr>
        <w:t>2.1    </w:t>
      </w:r>
      <w:r>
        <w:rPr>
          <w:spacing w:val="6"/>
        </w:rPr>
        <w:t>系统设计工作原理及原理框图</w:t>
      </w:r>
    </w:p>
    <w:p>
      <w:pPr>
        <w:spacing w:line="434" w:lineRule="auto"/>
        <w:rPr>
          <w:rFonts w:ascii="Arial"/>
          <w:sz w:val="21"/>
        </w:rPr>
      </w:pPr>
      <w:r/>
    </w:p>
    <w:p>
      <w:pPr>
        <w:pStyle w:val="BodyText"/>
        <w:ind w:left="5"/>
        <w:spacing w:before="75" w:line="229" w:lineRule="auto"/>
        <w:outlineLvl w:val="2"/>
        <w:rPr>
          <w:sz w:val="23"/>
          <w:szCs w:val="23"/>
        </w:rPr>
      </w:pPr>
      <w:r>
        <w:rPr>
          <w:rFonts w:ascii="Times New Roman" w:hAnsi="Times New Roman" w:eastAsia="Times New Roman" w:cs="Times New Roman"/>
          <w:sz w:val="23"/>
          <w:szCs w:val="23"/>
          <w:spacing w:val="5"/>
        </w:rPr>
        <w:t>2.1.1    </w:t>
      </w:r>
      <w:r>
        <w:rPr>
          <w:sz w:val="23"/>
          <w:szCs w:val="23"/>
          <w:spacing w:val="5"/>
        </w:rPr>
        <w:t>基本工作原理</w:t>
      </w:r>
    </w:p>
    <w:p>
      <w:pPr>
        <w:spacing w:line="253" w:lineRule="auto"/>
        <w:rPr>
          <w:rFonts w:ascii="Arial"/>
          <w:sz w:val="21"/>
        </w:rPr>
      </w:pPr>
      <w:r/>
    </w:p>
    <w:p>
      <w:pPr>
        <w:ind w:left="8" w:right="119" w:firstLine="485"/>
        <w:spacing w:before="79" w:line="332" w:lineRule="auto"/>
        <w:jc w:val="both"/>
        <w:rPr>
          <w:rFonts w:ascii="SimSun" w:hAnsi="SimSun" w:eastAsia="SimSun" w:cs="SimSun"/>
          <w:sz w:val="24"/>
          <w:szCs w:val="24"/>
        </w:rPr>
      </w:pPr>
      <w:r>
        <w:rPr>
          <w:rFonts w:ascii="SimSun" w:hAnsi="SimSun" w:eastAsia="SimSun" w:cs="SimSun"/>
          <w:sz w:val="24"/>
          <w:szCs w:val="24"/>
          <w:spacing w:val="-3"/>
        </w:rPr>
        <w:t>系统以“视觉感知</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惯性测量</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双闭环控制”为核心链路：摄像头完成目标图像采</w:t>
      </w:r>
      <w:r>
        <w:rPr>
          <w:rFonts w:ascii="SimSun" w:hAnsi="SimSun" w:eastAsia="SimSun" w:cs="SimSun"/>
          <w:sz w:val="24"/>
          <w:szCs w:val="24"/>
          <w:spacing w:val="-3"/>
        </w:rPr>
        <w:t>集与误差提取，</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提供高频角速度信息，控制器根据像素偏差与角速度前馈生成云台</w:t>
      </w:r>
      <w:r>
        <w:rPr>
          <w:rFonts w:ascii="SimSun" w:hAnsi="SimSun" w:eastAsia="SimSun" w:cs="SimSun"/>
          <w:sz w:val="24"/>
          <w:szCs w:val="24"/>
          <w:spacing w:val="-2"/>
        </w:rPr>
        <w:t>控制量，实现对固定目标的持续指向与误差抑制。</w:t>
      </w:r>
    </w:p>
    <w:p>
      <w:pPr>
        <w:ind w:left="9" w:firstLine="479"/>
        <w:spacing w:before="1" w:line="332" w:lineRule="auto"/>
        <w:jc w:val="both"/>
        <w:rPr>
          <w:rFonts w:ascii="SimSun" w:hAnsi="SimSun" w:eastAsia="SimSun" w:cs="SimSun"/>
          <w:sz w:val="24"/>
          <w:szCs w:val="24"/>
        </w:rPr>
      </w:pPr>
      <w:r>
        <w:rPr>
          <w:rFonts w:ascii="SimSun" w:hAnsi="SimSun" w:eastAsia="SimSun" w:cs="SimSun"/>
          <w:sz w:val="24"/>
          <w:szCs w:val="24"/>
          <w:spacing w:val="-5"/>
        </w:rPr>
        <w:t>在执行过程中，系统按照“采集</w:t>
      </w:r>
      <w:r>
        <w:rPr>
          <w:rFonts w:ascii="Times New Roman" w:hAnsi="Times New Roman" w:eastAsia="Times New Roman" w:cs="Times New Roman"/>
          <w:sz w:val="24"/>
          <w:szCs w:val="24"/>
          <w:spacing w:val="-5"/>
        </w:rPr>
        <w:t>-</w:t>
      </w:r>
      <w:r>
        <w:rPr>
          <w:rFonts w:ascii="SimSun" w:hAnsi="SimSun" w:eastAsia="SimSun" w:cs="SimSun"/>
          <w:sz w:val="24"/>
          <w:szCs w:val="24"/>
          <w:spacing w:val="-5"/>
        </w:rPr>
        <w:t>估计</w:t>
      </w:r>
      <w:r>
        <w:rPr>
          <w:rFonts w:ascii="Times New Roman" w:hAnsi="Times New Roman" w:eastAsia="Times New Roman" w:cs="Times New Roman"/>
          <w:sz w:val="24"/>
          <w:szCs w:val="24"/>
          <w:spacing w:val="-5"/>
        </w:rPr>
        <w:t>-</w:t>
      </w:r>
      <w:r>
        <w:rPr>
          <w:rFonts w:ascii="SimSun" w:hAnsi="SimSun" w:eastAsia="SimSun" w:cs="SimSun"/>
          <w:sz w:val="24"/>
          <w:szCs w:val="24"/>
          <w:spacing w:val="-5"/>
        </w:rPr>
        <w:t>控制</w:t>
      </w:r>
      <w:r>
        <w:rPr>
          <w:rFonts w:ascii="Times New Roman" w:hAnsi="Times New Roman" w:eastAsia="Times New Roman" w:cs="Times New Roman"/>
          <w:sz w:val="24"/>
          <w:szCs w:val="24"/>
          <w:spacing w:val="-5"/>
        </w:rPr>
        <w:t>-</w:t>
      </w:r>
      <w:r>
        <w:rPr>
          <w:rFonts w:ascii="SimSun" w:hAnsi="SimSun" w:eastAsia="SimSun" w:cs="SimSun"/>
          <w:sz w:val="24"/>
          <w:szCs w:val="24"/>
          <w:spacing w:val="-5"/>
        </w:rPr>
        <w:t>反馈”循环运行。外环以像素误差为主，</w:t>
      </w:r>
      <w:r>
        <w:rPr>
          <w:rFonts w:ascii="SimSun" w:hAnsi="SimSun" w:eastAsia="SimSun" w:cs="SimSun"/>
          <w:sz w:val="24"/>
          <w:szCs w:val="24"/>
          <w:spacing w:val="-6"/>
        </w:rPr>
        <w:t>内环以角速度补偿为主，从而兼顾稳态精度与动态响应。从计算节点角度看，</w:t>
      </w:r>
      <w:r>
        <w:rPr>
          <w:rFonts w:ascii="SimSun" w:hAnsi="SimSun" w:eastAsia="SimSun" w:cs="SimSun"/>
          <w:sz w:val="24"/>
          <w:szCs w:val="24"/>
          <w:spacing w:val="50"/>
        </w:rPr>
        <w:t xml:space="preserve"> </w:t>
      </w:r>
      <w:r>
        <w:rPr>
          <w:rFonts w:ascii="SimSun" w:hAnsi="SimSun" w:eastAsia="SimSun" w:cs="SimSun"/>
          <w:sz w:val="24"/>
          <w:szCs w:val="24"/>
          <w:spacing w:val="-6"/>
        </w:rPr>
        <w:t>系统</w:t>
      </w:r>
      <w:r>
        <w:rPr>
          <w:rFonts w:ascii="SimSun" w:hAnsi="SimSun" w:eastAsia="SimSun" w:cs="SimSun"/>
          <w:sz w:val="24"/>
          <w:szCs w:val="24"/>
          <w:spacing w:val="-7"/>
        </w:rPr>
        <w:t>由三</w:t>
      </w:r>
      <w:r>
        <w:rPr>
          <w:rFonts w:ascii="SimSun" w:hAnsi="SimSun" w:eastAsia="SimSun" w:cs="SimSun"/>
          <w:sz w:val="24"/>
          <w:szCs w:val="24"/>
          <w:spacing w:val="-5"/>
        </w:rPr>
        <w:t>个协同工作的处理单元构成：</w:t>
      </w:r>
    </w:p>
    <w:p>
      <w:pPr>
        <w:pStyle w:val="BodyText"/>
        <w:ind w:left="10" w:right="119" w:firstLine="349"/>
        <w:spacing w:before="1" w:line="325"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w:t>
      </w:r>
      <w:r>
        <w:rPr>
          <w:rFonts w:ascii="Times New Roman" w:hAnsi="Times New Roman" w:eastAsia="Times New Roman" w:cs="Times New Roman"/>
          <w:sz w:val="24"/>
          <w:szCs w:val="24"/>
          <w:b/>
          <w:bCs/>
          <w:spacing w:val="-1"/>
        </w:rPr>
        <w:t>Linux </w:t>
      </w:r>
      <w:r>
        <w:rPr>
          <w:sz w:val="24"/>
          <w:szCs w:val="24"/>
          <w:spacing w:val="-1"/>
        </w:rPr>
        <w:t>视觉节点</w:t>
      </w:r>
      <w:r>
        <w:rPr>
          <w:rFonts w:ascii="SimSun" w:hAnsi="SimSun" w:eastAsia="SimSun" w:cs="SimSun"/>
          <w:sz w:val="24"/>
          <w:szCs w:val="24"/>
          <w:spacing w:val="-1"/>
        </w:rPr>
        <w:t>：以通用计算平台运行</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1"/>
        </w:rPr>
        <w:t>OpenCV </w:t>
      </w:r>
      <w:r>
        <w:rPr>
          <w:rFonts w:ascii="SimSun" w:hAnsi="SimSun" w:eastAsia="SimSun" w:cs="SimSun"/>
          <w:sz w:val="24"/>
          <w:szCs w:val="24"/>
          <w:spacing w:val="-1"/>
        </w:rPr>
        <w:t>视觉管线，完成目标检测、位</w:t>
      </w:r>
      <w:r>
        <w:rPr>
          <w:rFonts w:ascii="SimSun" w:hAnsi="SimSun" w:eastAsia="SimSun" w:cs="SimSun"/>
          <w:sz w:val="24"/>
          <w:szCs w:val="24"/>
          <w:spacing w:val="-3"/>
        </w:rPr>
        <w:t>姿解算与跟踪状态管理，结果通过串口协议下发给云台主控；</w:t>
      </w:r>
    </w:p>
    <w:p>
      <w:pPr>
        <w:pStyle w:val="BodyText"/>
        <w:ind w:left="11" w:right="120" w:firstLine="348"/>
        <w:spacing w:before="18" w:line="33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sz w:val="24"/>
          <w:szCs w:val="24"/>
          <w:spacing w:val="-1"/>
        </w:rPr>
        <w:t>云台主控节点（</w:t>
      </w:r>
      <w:r>
        <w:rPr>
          <w:rFonts w:ascii="Times New Roman" w:hAnsi="Times New Roman" w:eastAsia="Times New Roman" w:cs="Times New Roman"/>
          <w:sz w:val="24"/>
          <w:szCs w:val="24"/>
          <w:b/>
          <w:bCs/>
          <w:spacing w:val="-1"/>
        </w:rPr>
        <w:t>STM32H7</w:t>
      </w:r>
      <w:r>
        <w:rPr>
          <w:sz w:val="24"/>
          <w:szCs w:val="24"/>
          <w:spacing w:val="-52"/>
          <w:w w:val="91"/>
        </w:rPr>
        <w:t>）</w:t>
      </w:r>
      <w:r>
        <w:rPr>
          <w:rFonts w:ascii="SimSun" w:hAnsi="SimSun" w:eastAsia="SimSun" w:cs="SimSun"/>
          <w:sz w:val="24"/>
          <w:szCs w:val="24"/>
          <w:spacing w:val="-52"/>
          <w:w w:val="91"/>
        </w:rPr>
        <w:t>：</w:t>
      </w:r>
      <w:r>
        <w:rPr>
          <w:rFonts w:ascii="SimSun" w:hAnsi="SimSun" w:eastAsia="SimSun" w:cs="SimSun"/>
          <w:sz w:val="24"/>
          <w:szCs w:val="24"/>
          <w:spacing w:val="-44"/>
        </w:rPr>
        <w:t xml:space="preserve"> </w:t>
      </w:r>
      <w:r>
        <w:rPr>
          <w:rFonts w:ascii="SimSun" w:hAnsi="SimSun" w:eastAsia="SimSun" w:cs="SimSun"/>
          <w:sz w:val="24"/>
          <w:szCs w:val="24"/>
          <w:spacing w:val="-1"/>
        </w:rPr>
        <w:t>以</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48</w:t>
      </w:r>
      <w:r>
        <w:rPr>
          <w:rFonts w:ascii="Times New Roman" w:hAnsi="Times New Roman" w:eastAsia="Times New Roman" w:cs="Times New Roman"/>
          <w:sz w:val="24"/>
          <w:szCs w:val="24"/>
          <w:spacing w:val="-2"/>
        </w:rPr>
        <w:t>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MHz</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主频实时处理</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IMU</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数据、执行双轴</w:t>
      </w:r>
      <w:r>
        <w:rPr>
          <w:rFonts w:ascii="SimSun" w:hAnsi="SimSun" w:eastAsia="SimSun" w:cs="SimSun"/>
          <w:sz w:val="24"/>
          <w:szCs w:val="24"/>
          <w:spacing w:val="-2"/>
        </w:rPr>
        <w:t>伺服控制和瞄准解算，并通过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RS485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总线驱动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MS4010 </w:t>
      </w:r>
      <w:r>
        <w:rPr>
          <w:rFonts w:ascii="SimSun" w:hAnsi="SimSun" w:eastAsia="SimSun" w:cs="SimSun"/>
          <w:sz w:val="24"/>
          <w:szCs w:val="24"/>
          <w:spacing w:val="-3"/>
        </w:rPr>
        <w:t>双轴电机；</w:t>
      </w:r>
    </w:p>
    <w:p>
      <w:pPr>
        <w:pStyle w:val="BodyText"/>
        <w:ind w:left="32" w:right="120" w:firstLine="327"/>
        <w:spacing w:before="1"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底盘主控节点（独立单片机</w:t>
      </w:r>
      <w:r>
        <w:rPr>
          <w:sz w:val="24"/>
          <w:szCs w:val="24"/>
          <w:spacing w:val="-36"/>
        </w:rPr>
        <w:t>）</w:t>
      </w:r>
      <w:r>
        <w:rPr>
          <w:rFonts w:ascii="SimSun" w:hAnsi="SimSun" w:eastAsia="SimSun" w:cs="SimSun"/>
          <w:sz w:val="24"/>
          <w:szCs w:val="24"/>
          <w:spacing w:val="-36"/>
        </w:rPr>
        <w:t>：</w:t>
      </w:r>
      <w:r>
        <w:rPr>
          <w:rFonts w:ascii="SimSun" w:hAnsi="SimSun" w:eastAsia="SimSun" w:cs="SimSun"/>
          <w:sz w:val="24"/>
          <w:szCs w:val="24"/>
          <w:spacing w:val="-2"/>
        </w:rPr>
        <w:t>独立执行八路灰度传感器循迹、编码器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PI</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速度</w:t>
      </w:r>
      <w:r>
        <w:rPr>
          <w:rFonts w:ascii="SimSun" w:hAnsi="SimSun" w:eastAsia="SimSun" w:cs="SimSun"/>
          <w:sz w:val="24"/>
          <w:szCs w:val="24"/>
          <w:spacing w:val="-2"/>
        </w:rPr>
        <w:t>闭环与圈次任务，与云台节点通过接口协同而非控制耦合，</w:t>
      </w:r>
      <w:r>
        <w:rPr>
          <w:rFonts w:ascii="SimSun" w:hAnsi="SimSun" w:eastAsia="SimSun" w:cs="SimSun"/>
          <w:sz w:val="24"/>
          <w:szCs w:val="24"/>
          <w:spacing w:val="-3"/>
        </w:rPr>
        <w:t>互不干扰。</w:t>
      </w:r>
    </w:p>
    <w:p>
      <w:pPr>
        <w:ind w:left="9" w:right="119" w:firstLine="483"/>
        <w:spacing w:before="2" w:line="334" w:lineRule="auto"/>
        <w:rPr>
          <w:rFonts w:ascii="SimSun" w:hAnsi="SimSun" w:eastAsia="SimSun" w:cs="SimSun"/>
          <w:sz w:val="24"/>
          <w:szCs w:val="24"/>
        </w:rPr>
      </w:pPr>
      <w:r>
        <w:rPr>
          <w:rFonts w:ascii="SimSun" w:hAnsi="SimSun" w:eastAsia="SimSun" w:cs="SimSun"/>
          <w:sz w:val="24"/>
          <w:szCs w:val="24"/>
          <w:spacing w:val="-5"/>
        </w:rPr>
        <w:t>该三节点架构将视觉计算、姿态控制和底盘机动分散到各自最适合的平台， 降低单</w:t>
      </w:r>
      <w:r>
        <w:rPr>
          <w:rFonts w:ascii="SimSun" w:hAnsi="SimSun" w:eastAsia="SimSun" w:cs="SimSun"/>
          <w:sz w:val="24"/>
          <w:szCs w:val="24"/>
          <w:spacing w:val="-3"/>
        </w:rPr>
        <w:t>节点负担的同时提升系统可扩展性。</w:t>
      </w:r>
    </w:p>
    <w:p>
      <w:pPr>
        <w:spacing w:line="249" w:lineRule="auto"/>
        <w:rPr>
          <w:rFonts w:ascii="Arial"/>
          <w:sz w:val="21"/>
        </w:rPr>
      </w:pPr>
      <w:r/>
    </w:p>
    <w:p>
      <w:pPr>
        <w:spacing w:line="250" w:lineRule="auto"/>
        <w:rPr>
          <w:rFonts w:ascii="Arial"/>
          <w:sz w:val="21"/>
        </w:rPr>
      </w:pPr>
      <w:r/>
    </w:p>
    <w:p>
      <w:pPr>
        <w:pStyle w:val="BodyText"/>
        <w:ind w:left="5"/>
        <w:spacing w:before="75" w:line="228" w:lineRule="auto"/>
        <w:outlineLvl w:val="2"/>
        <w:rPr>
          <w:sz w:val="23"/>
          <w:szCs w:val="23"/>
        </w:rPr>
      </w:pPr>
      <w:r>
        <w:rPr>
          <w:rFonts w:ascii="Times New Roman" w:hAnsi="Times New Roman" w:eastAsia="Times New Roman" w:cs="Times New Roman"/>
          <w:sz w:val="23"/>
          <w:szCs w:val="23"/>
          <w:spacing w:val="6"/>
        </w:rPr>
        <w:t>2.1.2    </w:t>
      </w:r>
      <w:r>
        <w:rPr>
          <w:sz w:val="23"/>
          <w:szCs w:val="23"/>
          <w:spacing w:val="6"/>
        </w:rPr>
        <w:t>系统原理框图与模块说明</w:t>
      </w:r>
    </w:p>
    <w:p>
      <w:pPr>
        <w:spacing w:line="252" w:lineRule="auto"/>
        <w:rPr>
          <w:rFonts w:ascii="Arial"/>
          <w:sz w:val="21"/>
        </w:rPr>
      </w:pPr>
      <w:r/>
    </w:p>
    <w:p>
      <w:pPr>
        <w:ind w:left="9" w:firstLine="484"/>
        <w:spacing w:before="78" w:line="334" w:lineRule="auto"/>
        <w:jc w:val="both"/>
        <w:rPr>
          <w:rFonts w:ascii="SimSun" w:hAnsi="SimSun" w:eastAsia="SimSun" w:cs="SimSun"/>
          <w:sz w:val="24"/>
          <w:szCs w:val="24"/>
        </w:rPr>
      </w:pPr>
      <w:r>
        <w:rPr>
          <w:rFonts w:ascii="SimSun" w:hAnsi="SimSun" w:eastAsia="SimSun" w:cs="SimSun"/>
          <w:sz w:val="24"/>
          <w:szCs w:val="24"/>
          <w:spacing w:val="-8"/>
        </w:rPr>
        <w:t>系统总体由移动底盘、云台执行机构、视觉采集模块、</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8"/>
        </w:rPr>
        <w:t>IMU </w:t>
      </w:r>
      <w:r>
        <w:rPr>
          <w:rFonts w:ascii="SimSun" w:hAnsi="SimSun" w:eastAsia="SimSun" w:cs="SimSun"/>
          <w:sz w:val="24"/>
          <w:szCs w:val="24"/>
          <w:spacing w:val="-8"/>
        </w:rPr>
        <w:t>模块、主控与通信模块、</w:t>
      </w:r>
      <w:r>
        <w:rPr>
          <w:rFonts w:ascii="SimSun" w:hAnsi="SimSun" w:eastAsia="SimSun" w:cs="SimSun"/>
          <w:sz w:val="24"/>
          <w:szCs w:val="24"/>
          <w:spacing w:val="-6"/>
        </w:rPr>
        <w:t>上位机监控模块构成。各模块间通过标准接口进行数据交互，</w:t>
      </w:r>
      <w:r>
        <w:rPr>
          <w:rFonts w:ascii="SimSun" w:hAnsi="SimSun" w:eastAsia="SimSun" w:cs="SimSun"/>
          <w:sz w:val="24"/>
          <w:szCs w:val="24"/>
          <w:spacing w:val="48"/>
        </w:rPr>
        <w:t xml:space="preserve"> </w:t>
      </w:r>
      <w:r>
        <w:rPr>
          <w:rFonts w:ascii="SimSun" w:hAnsi="SimSun" w:eastAsia="SimSun" w:cs="SimSun"/>
          <w:sz w:val="24"/>
          <w:szCs w:val="24"/>
          <w:spacing w:val="-6"/>
        </w:rPr>
        <w:t>形成可扩展、可维护的分</w:t>
      </w:r>
      <w:r>
        <w:rPr>
          <w:rFonts w:ascii="SimSun" w:hAnsi="SimSun" w:eastAsia="SimSun" w:cs="SimSun"/>
          <w:sz w:val="24"/>
          <w:szCs w:val="24"/>
          <w:spacing w:val="-2"/>
        </w:rPr>
        <w:t>层结构。系统总体框图如图</w:t>
      </w:r>
      <w:hyperlink w:history="true" w:anchor="bookmark6">
        <w:r>
          <w:rPr>
            <w:rFonts w:ascii="Times New Roman" w:hAnsi="Times New Roman" w:eastAsia="Times New Roman" w:cs="Times New Roman"/>
            <w:sz w:val="24"/>
            <w:szCs w:val="24"/>
            <w:spacing w:val="-2"/>
          </w:rPr>
          <w:t>2.1</w:t>
        </w:r>
      </w:hyperlink>
      <w:r>
        <w:rPr>
          <w:rFonts w:ascii="SimSun" w:hAnsi="SimSun" w:eastAsia="SimSun" w:cs="SimSun"/>
          <w:sz w:val="24"/>
          <w:szCs w:val="24"/>
          <w:spacing w:val="-2"/>
        </w:rPr>
        <w:t>所示。</w:t>
      </w:r>
    </w:p>
    <w:p>
      <w:pPr>
        <w:spacing w:line="334" w:lineRule="auto"/>
        <w:sectPr>
          <w:headerReference w:type="default" r:id="rId16"/>
          <w:footerReference w:type="default" r:id="rId17"/>
          <w:pgSz w:w="11906" w:h="16838"/>
          <w:pgMar w:top="1392" w:right="1297" w:bottom="940" w:left="1417" w:header="1051" w:footer="782" w:gutter="0"/>
        </w:sectPr>
        <w:rPr>
          <w:rFonts w:ascii="SimSun" w:hAnsi="SimSun" w:eastAsia="SimSun" w:cs="SimSun"/>
          <w:sz w:val="24"/>
          <w:szCs w:val="24"/>
        </w:rPr>
      </w:pPr>
    </w:p>
    <w:p>
      <w:pPr>
        <w:spacing w:line="306" w:lineRule="auto"/>
        <w:rPr>
          <w:rFonts w:ascii="Arial"/>
          <w:sz w:val="21"/>
        </w:rPr>
      </w:pPr>
      <w:r/>
    </w:p>
    <w:p>
      <w:pPr>
        <w:ind w:firstLine="680"/>
        <w:spacing w:line="4395" w:lineRule="exact"/>
        <w:rPr/>
      </w:pPr>
      <w:r>
        <w:rPr>
          <w:position w:val="-87"/>
        </w:rPr>
        <w:drawing>
          <wp:inline distT="0" distB="0" distL="0" distR="0">
            <wp:extent cx="4896047" cy="2790843"/>
            <wp:effectExtent l="0" t="0" r="0" b="0"/>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4896047" cy="2790843"/>
                    </a:xfrm>
                    <a:prstGeom prst="rect">
                      <a:avLst/>
                    </a:prstGeom>
                  </pic:spPr>
                </pic:pic>
              </a:graphicData>
            </a:graphic>
          </wp:inline>
        </w:drawing>
      </w:r>
    </w:p>
    <w:p>
      <w:pPr>
        <w:ind w:left="3645"/>
        <w:spacing w:before="282" w:line="220"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2.1</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5"/>
        </w:rPr>
        <w:t>系统总体框图</w:t>
      </w:r>
    </w:p>
    <w:p>
      <w:pPr>
        <w:spacing w:line="300" w:lineRule="auto"/>
        <w:rPr>
          <w:rFonts w:ascii="Arial"/>
          <w:sz w:val="21"/>
        </w:rPr>
      </w:pPr>
      <w:r/>
    </w:p>
    <w:p>
      <w:pPr>
        <w:spacing w:line="300" w:lineRule="auto"/>
        <w:rPr>
          <w:rFonts w:ascii="Arial"/>
          <w:sz w:val="21"/>
        </w:rPr>
      </w:pPr>
      <w:r/>
    </w:p>
    <w:p>
      <w:pPr>
        <w:ind w:left="10" w:firstLine="482"/>
        <w:spacing w:before="78" w:line="332" w:lineRule="auto"/>
        <w:jc w:val="both"/>
        <w:rPr>
          <w:rFonts w:ascii="SimSun" w:hAnsi="SimSun" w:eastAsia="SimSun" w:cs="SimSun"/>
          <w:sz w:val="24"/>
          <w:szCs w:val="24"/>
        </w:rPr>
      </w:pPr>
      <w:bookmarkStart w:name="bookmark6" w:id="1"/>
      <w:bookmarkEnd w:id="1"/>
      <w:r>
        <w:rPr>
          <w:rFonts w:ascii="SimSun" w:hAnsi="SimSun" w:eastAsia="SimSun" w:cs="SimSun"/>
          <w:sz w:val="24"/>
          <w:szCs w:val="24"/>
          <w:spacing w:val="-3"/>
        </w:rPr>
        <w:t>如图所示，系统分为三个功能子系统：瞄准模块（</w:t>
      </w:r>
      <w:r>
        <w:rPr>
          <w:rFonts w:ascii="Times New Roman" w:hAnsi="Times New Roman" w:eastAsia="Times New Roman" w:cs="Times New Roman"/>
          <w:sz w:val="24"/>
          <w:szCs w:val="24"/>
          <w:spacing w:val="-3"/>
        </w:rPr>
        <w:t>STM32H7 </w:t>
      </w:r>
      <w:r>
        <w:rPr>
          <w:rFonts w:ascii="SimSun" w:hAnsi="SimSun" w:eastAsia="SimSun" w:cs="SimSun"/>
          <w:sz w:val="24"/>
          <w:szCs w:val="24"/>
          <w:spacing w:val="-3"/>
        </w:rPr>
        <w:t>云台控制</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MCU +</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3"/>
        </w:rPr>
        <w:t>陀螺</w:t>
      </w:r>
      <w:r>
        <w:rPr>
          <w:rFonts w:ascii="SimSun" w:hAnsi="SimSun" w:eastAsia="SimSun" w:cs="SimSun"/>
          <w:sz w:val="24"/>
          <w:szCs w:val="24"/>
          <w:spacing w:val="-3"/>
        </w:rPr>
        <w:t>仪</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云台电机）、视觉模块（摄像头</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树莓派</w:t>
      </w:r>
      <w:r>
        <w:rPr>
          <w:rFonts w:ascii="Times New Roman" w:hAnsi="Times New Roman" w:eastAsia="Times New Roman" w:cs="Times New Roman"/>
          <w:sz w:val="24"/>
          <w:szCs w:val="24"/>
          <w:spacing w:val="-3"/>
        </w:rPr>
        <w:t>/Linux </w:t>
      </w:r>
      <w:r>
        <w:rPr>
          <w:rFonts w:ascii="SimSun" w:hAnsi="SimSun" w:eastAsia="SimSun" w:cs="SimSun"/>
          <w:sz w:val="24"/>
          <w:szCs w:val="24"/>
          <w:spacing w:val="-3"/>
        </w:rPr>
        <w:t>视觉节点）以及自动循迹小车（小</w:t>
      </w:r>
      <w:r>
        <w:rPr>
          <w:rFonts w:ascii="SimSun" w:hAnsi="SimSun" w:eastAsia="SimSun" w:cs="SimSun"/>
          <w:sz w:val="24"/>
          <w:szCs w:val="24"/>
          <w:spacing w:val="-4"/>
        </w:rPr>
        <w:t>车控制</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MCU +</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八路灰度传感器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4"/>
        </w:rPr>
        <w:t>小车电机）。各子系统通过串口</w:t>
      </w:r>
      <w:r>
        <w:rPr>
          <w:rFonts w:ascii="Times New Roman" w:hAnsi="Times New Roman" w:eastAsia="Times New Roman" w:cs="Times New Roman"/>
          <w:sz w:val="24"/>
          <w:szCs w:val="24"/>
          <w:spacing w:val="-4"/>
        </w:rPr>
        <w:t>/RS485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互联，以</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4"/>
        </w:rPr>
        <w:t>V</w:t>
      </w:r>
      <w:r>
        <w:rPr>
          <w:rFonts w:ascii="SimSun" w:hAnsi="SimSun" w:eastAsia="SimSun" w:cs="SimSun"/>
          <w:sz w:val="24"/>
          <w:szCs w:val="24"/>
          <w:spacing w:val="-4"/>
        </w:rPr>
        <w:t>电源总线统一供电。</w:t>
      </w:r>
    </w:p>
    <w:p>
      <w:pPr>
        <w:ind w:left="8" w:firstLine="481"/>
        <w:spacing w:line="332" w:lineRule="auto"/>
        <w:rPr>
          <w:rFonts w:ascii="SimSun" w:hAnsi="SimSun" w:eastAsia="SimSun" w:cs="SimSun"/>
          <w:sz w:val="24"/>
          <w:szCs w:val="24"/>
        </w:rPr>
      </w:pPr>
      <w:r>
        <w:rPr>
          <w:rFonts w:ascii="SimSun" w:hAnsi="SimSun" w:eastAsia="SimSun" w:cs="SimSun"/>
          <w:sz w:val="24"/>
          <w:szCs w:val="24"/>
          <w:spacing w:val="-2"/>
        </w:rPr>
        <w:t>其中，主控侧负责实时控制与状态发布；上位机侧负责参数配置、可视化监测与实</w:t>
      </w:r>
      <w:r>
        <w:rPr>
          <w:rFonts w:ascii="SimSun" w:hAnsi="SimSun" w:eastAsia="SimSun" w:cs="SimSun"/>
          <w:sz w:val="24"/>
          <w:szCs w:val="24"/>
          <w:spacing w:val="-2"/>
        </w:rPr>
        <w:t>验数据记录。该分层架构便于后续算法替换与功能迭代。</w:t>
      </w:r>
    </w:p>
    <w:p>
      <w:pPr>
        <w:ind w:left="8" w:firstLine="480"/>
        <w:spacing w:before="6" w:line="331" w:lineRule="auto"/>
        <w:jc w:val="both"/>
        <w:rPr>
          <w:rFonts w:ascii="SimSun" w:hAnsi="SimSun" w:eastAsia="SimSun" w:cs="SimSun"/>
          <w:sz w:val="24"/>
          <w:szCs w:val="24"/>
        </w:rPr>
      </w:pPr>
      <w:r>
        <w:rPr>
          <w:rFonts w:ascii="SimSun" w:hAnsi="SimSun" w:eastAsia="SimSun" w:cs="SimSun"/>
          <w:sz w:val="24"/>
          <w:szCs w:val="24"/>
          <w:spacing w:val="7"/>
        </w:rPr>
        <w:t>在节点间通信层面，各链路数据类型与协议各异：</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7"/>
        </w:rPr>
        <w:t>视觉节点以固定帧格式</w:t>
      </w:r>
      <w:r>
        <w:rPr>
          <w:rFonts w:ascii="Times New Roman" w:hAnsi="Times New Roman" w:eastAsia="Times New Roman" w:cs="Times New Roman"/>
          <w:sz w:val="24"/>
          <w:szCs w:val="24"/>
          <w:spacing w:val="-1"/>
        </w:rPr>
        <w:t>@px,py,flag,# </w:t>
      </w:r>
      <w:r>
        <w:rPr>
          <w:rFonts w:ascii="SimSun" w:hAnsi="SimSun" w:eastAsia="SimSun" w:cs="SimSun"/>
          <w:sz w:val="24"/>
          <w:szCs w:val="24"/>
          <w:spacing w:val="-1"/>
        </w:rPr>
        <w:t>通过串口向云台主控输出目标像素坐标与置信标志；云台主控通过</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RS485</w:t>
      </w:r>
      <w:r>
        <w:rPr>
          <w:rFonts w:ascii="SimSun" w:hAnsi="SimSun" w:eastAsia="SimSun" w:cs="SimSun"/>
          <w:sz w:val="24"/>
          <w:szCs w:val="24"/>
          <w:spacing w:val="-6"/>
        </w:rPr>
        <w:t>总线与</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MS4010</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6"/>
        </w:rPr>
        <w:t>电机通信，完成角度指令打包、</w:t>
      </w:r>
      <w:r>
        <w:rPr>
          <w:rFonts w:ascii="SimSun" w:hAnsi="SimSun" w:eastAsia="SimSun" w:cs="SimSun"/>
          <w:sz w:val="24"/>
          <w:szCs w:val="24"/>
          <w:spacing w:val="-7"/>
        </w:rPr>
        <w:t>响应解析与超时检测；</w:t>
      </w:r>
      <w:r>
        <w:rPr>
          <w:rFonts w:ascii="SimSun" w:hAnsi="SimSun" w:eastAsia="SimSun" w:cs="SimSun"/>
          <w:sz w:val="24"/>
          <w:szCs w:val="24"/>
          <w:spacing w:val="53"/>
        </w:rPr>
        <w:t xml:space="preserve"> </w:t>
      </w:r>
      <w:r>
        <w:rPr>
          <w:rFonts w:ascii="SimSun" w:hAnsi="SimSun" w:eastAsia="SimSun" w:cs="SimSun"/>
          <w:sz w:val="24"/>
          <w:szCs w:val="24"/>
          <w:spacing w:val="-7"/>
        </w:rPr>
        <w:t>底盘主控以独立</w:t>
      </w:r>
      <w:r>
        <w:rPr>
          <w:rFonts w:ascii="SimSun" w:hAnsi="SimSun" w:eastAsia="SimSun" w:cs="SimSun"/>
          <w:sz w:val="24"/>
          <w:szCs w:val="24"/>
          <w:spacing w:val="2"/>
        </w:rPr>
        <w:t>控制器实现内部闭环，与上层通过预定义接口完成模式同步。这种</w:t>
      </w:r>
      <w:r>
        <w:rPr>
          <w:rFonts w:ascii="Times New Roman" w:hAnsi="Times New Roman" w:eastAsia="Times New Roman" w:cs="Times New Roman"/>
          <w:sz w:val="24"/>
          <w:szCs w:val="24"/>
          <w:spacing w:val="1"/>
        </w:rPr>
        <w:t>” </w:t>
      </w:r>
      <w:r>
        <w:rPr>
          <w:rFonts w:ascii="SimSun" w:hAnsi="SimSun" w:eastAsia="SimSun" w:cs="SimSun"/>
          <w:sz w:val="24"/>
          <w:szCs w:val="24"/>
          <w:spacing w:val="1"/>
        </w:rPr>
        <w:t>链路分离</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设计使</w:t>
      </w:r>
      <w:r>
        <w:rPr>
          <w:rFonts w:ascii="SimSun" w:hAnsi="SimSun" w:eastAsia="SimSun" w:cs="SimSun"/>
          <w:sz w:val="24"/>
          <w:szCs w:val="24"/>
          <w:spacing w:val="-2"/>
        </w:rPr>
        <w:t>各子系统在对方降级时仍能维持最小功能闭环，提升了整体鲁棒性。</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5"/>
        <w:spacing w:before="88" w:line="227" w:lineRule="auto"/>
        <w:outlineLvl w:val="1"/>
        <w:rPr/>
      </w:pPr>
      <w:r>
        <w:rPr>
          <w:rFonts w:ascii="Times New Roman" w:hAnsi="Times New Roman" w:eastAsia="Times New Roman" w:cs="Times New Roman"/>
          <w:spacing w:val="5"/>
        </w:rPr>
        <w:t>2.2    </w:t>
      </w:r>
      <w:r>
        <w:rPr>
          <w:spacing w:val="5"/>
        </w:rPr>
        <w:t>系统设计要求</w:t>
      </w:r>
    </w:p>
    <w:p>
      <w:pPr>
        <w:spacing w:line="259" w:lineRule="auto"/>
        <w:rPr>
          <w:rFonts w:ascii="Arial"/>
          <w:sz w:val="21"/>
        </w:rPr>
      </w:pPr>
      <w:r/>
    </w:p>
    <w:p>
      <w:pPr>
        <w:spacing w:line="259" w:lineRule="auto"/>
        <w:rPr>
          <w:rFonts w:ascii="Arial"/>
          <w:sz w:val="21"/>
        </w:rPr>
      </w:pPr>
      <w:r/>
    </w:p>
    <w:p>
      <w:pPr>
        <w:pStyle w:val="BodyText"/>
        <w:ind w:left="5"/>
        <w:spacing w:before="76" w:line="230" w:lineRule="auto"/>
        <w:outlineLvl w:val="2"/>
        <w:rPr>
          <w:sz w:val="23"/>
          <w:szCs w:val="23"/>
        </w:rPr>
      </w:pPr>
      <w:r>
        <w:rPr>
          <w:rFonts w:ascii="Times New Roman" w:hAnsi="Times New Roman" w:eastAsia="Times New Roman" w:cs="Times New Roman"/>
          <w:sz w:val="23"/>
          <w:szCs w:val="23"/>
          <w:spacing w:val="4"/>
        </w:rPr>
        <w:t>2.2.1    </w:t>
      </w:r>
      <w:r>
        <w:rPr>
          <w:sz w:val="23"/>
          <w:szCs w:val="23"/>
          <w:spacing w:val="4"/>
        </w:rPr>
        <w:t>功能性要求</w:t>
      </w:r>
    </w:p>
    <w:p>
      <w:pPr>
        <w:spacing w:line="337" w:lineRule="auto"/>
        <w:rPr>
          <w:rFonts w:ascii="Arial"/>
          <w:sz w:val="21"/>
        </w:rPr>
      </w:pPr>
      <w:r/>
    </w:p>
    <w:p>
      <w:pPr>
        <w:ind w:left="9" w:firstLine="484"/>
        <w:spacing w:before="78" w:line="334" w:lineRule="auto"/>
        <w:rPr>
          <w:rFonts w:ascii="SimSun" w:hAnsi="SimSun" w:eastAsia="SimSun" w:cs="SimSun"/>
          <w:sz w:val="24"/>
          <w:szCs w:val="24"/>
        </w:rPr>
      </w:pPr>
      <w:r>
        <w:rPr>
          <w:rFonts w:ascii="SimSun" w:hAnsi="SimSun" w:eastAsia="SimSun" w:cs="SimSun"/>
          <w:sz w:val="24"/>
          <w:szCs w:val="24"/>
          <w:spacing w:val="-2"/>
        </w:rPr>
        <w:t>系统应具备目标识别与连续跟踪、云台姿态控制、实时状态回传、参数在线整定等</w:t>
      </w:r>
      <w:r>
        <w:rPr>
          <w:rFonts w:ascii="SimSun" w:hAnsi="SimSun" w:eastAsia="SimSun" w:cs="SimSun"/>
          <w:sz w:val="24"/>
          <w:szCs w:val="24"/>
          <w:spacing w:val="-2"/>
        </w:rPr>
        <w:t>基础功能。核心任务是在移动平台运动扰动下保持瞄准线稳定。</w:t>
      </w:r>
    </w:p>
    <w:p>
      <w:pPr>
        <w:spacing w:line="334" w:lineRule="auto"/>
        <w:sectPr>
          <w:headerReference w:type="default" r:id="rId18"/>
          <w:footerReference w:type="default" r:id="rId19"/>
          <w:pgSz w:w="11906" w:h="16838"/>
          <w:pgMar w:top="1392" w:right="1417" w:bottom="942" w:left="1417" w:header="1051" w:footer="782" w:gutter="0"/>
        </w:sectPr>
        <w:rPr>
          <w:rFonts w:ascii="SimSun" w:hAnsi="SimSun" w:eastAsia="SimSun" w:cs="SimSun"/>
          <w:sz w:val="24"/>
          <w:szCs w:val="24"/>
        </w:rPr>
      </w:pPr>
    </w:p>
    <w:p>
      <w:pPr>
        <w:spacing w:line="264" w:lineRule="auto"/>
        <w:rPr>
          <w:rFonts w:ascii="Arial"/>
          <w:sz w:val="21"/>
        </w:rPr>
      </w:pPr>
      <w:r/>
    </w:p>
    <w:p>
      <w:pPr>
        <w:pStyle w:val="BodyText"/>
        <w:ind w:left="5"/>
        <w:spacing w:before="75" w:line="230" w:lineRule="auto"/>
        <w:outlineLvl w:val="2"/>
        <w:rPr>
          <w:sz w:val="23"/>
          <w:szCs w:val="23"/>
        </w:rPr>
      </w:pPr>
      <w:r>
        <w:rPr>
          <w:rFonts w:ascii="Times New Roman" w:hAnsi="Times New Roman" w:eastAsia="Times New Roman" w:cs="Times New Roman"/>
          <w:sz w:val="23"/>
          <w:szCs w:val="23"/>
          <w:spacing w:val="5"/>
        </w:rPr>
        <w:t>2.2.2    </w:t>
      </w:r>
      <w:r>
        <w:rPr>
          <w:sz w:val="23"/>
          <w:szCs w:val="23"/>
          <w:spacing w:val="5"/>
        </w:rPr>
        <w:t>性能指标要求</w:t>
      </w:r>
    </w:p>
    <w:p>
      <w:pPr>
        <w:ind w:left="10" w:right="236" w:firstLine="484"/>
        <w:spacing w:before="312" w:line="335" w:lineRule="auto"/>
        <w:rPr>
          <w:rFonts w:ascii="SimSun" w:hAnsi="SimSun" w:eastAsia="SimSun" w:cs="SimSun"/>
          <w:sz w:val="24"/>
          <w:szCs w:val="24"/>
        </w:rPr>
      </w:pPr>
      <w:r>
        <w:rPr>
          <w:rFonts w:ascii="SimSun" w:hAnsi="SimSun" w:eastAsia="SimSun" w:cs="SimSun"/>
          <w:sz w:val="24"/>
          <w:szCs w:val="24"/>
          <w:spacing w:val="-3"/>
        </w:rPr>
        <w:t>结合开题目标，系统设计以低成本平台为约束，重点满足以</w:t>
      </w:r>
      <w:r>
        <w:rPr>
          <w:rFonts w:ascii="SimSun" w:hAnsi="SimSun" w:eastAsia="SimSun" w:cs="SimSun"/>
          <w:sz w:val="24"/>
          <w:szCs w:val="24"/>
          <w:spacing w:val="-4"/>
        </w:rPr>
        <w:t>下定量指标，如表</w:t>
      </w:r>
      <w:hyperlink w:history="true" w:anchor="bookmark7">
        <w:r>
          <w:rPr>
            <w:rFonts w:ascii="Times New Roman" w:hAnsi="Times New Roman" w:eastAsia="Times New Roman" w:cs="Times New Roman"/>
            <w:sz w:val="24"/>
            <w:szCs w:val="24"/>
            <w:spacing w:val="-4"/>
          </w:rPr>
          <w:t>2.1</w:t>
        </w:r>
      </w:hyperlink>
      <w:r>
        <w:rPr>
          <w:rFonts w:ascii="SimSun" w:hAnsi="SimSun" w:eastAsia="SimSun" w:cs="SimSun"/>
          <w:sz w:val="24"/>
          <w:szCs w:val="24"/>
          <w:spacing w:val="-4"/>
        </w:rPr>
        <w:t>所</w:t>
      </w:r>
      <w:bookmarkStart w:name="bookmark7" w:id="2"/>
      <w:bookmarkEnd w:id="2"/>
      <w:r>
        <w:rPr>
          <w:rFonts w:ascii="SimSun" w:hAnsi="SimSun" w:eastAsia="SimSun" w:cs="SimSun"/>
          <w:sz w:val="24"/>
          <w:szCs w:val="24"/>
          <w:spacing w:val="-12"/>
        </w:rPr>
        <w:t>示。</w:t>
      </w:r>
    </w:p>
    <w:p>
      <w:pPr>
        <w:spacing w:line="92" w:lineRule="exact"/>
        <w:rPr/>
      </w:pPr>
      <w:r/>
    </w:p>
    <w:tbl>
      <w:tblPr>
        <w:tblStyle w:val="TableNormal"/>
        <w:tblW w:w="8153" w:type="dxa"/>
        <w:tblInd w:w="4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7"/>
        <w:gridCol w:w="1921"/>
        <w:gridCol w:w="2161"/>
        <w:gridCol w:w="2634"/>
      </w:tblGrid>
      <w:tr>
        <w:trPr>
          <w:trHeight w:val="438" w:hRule="atLeast"/>
        </w:trPr>
        <w:tc>
          <w:tcPr>
            <w:tcW w:w="1437" w:type="dxa"/>
            <w:vAlign w:val="top"/>
            <w:tcBorders>
              <w:bottom w:val="single" w:color="000000" w:sz="2" w:space="0"/>
              <w:top w:val="single" w:color="000000" w:sz="2" w:space="0"/>
            </w:tcBorders>
          </w:tcPr>
          <w:p>
            <w:pPr>
              <w:pStyle w:val="TableText"/>
              <w:ind w:left="131"/>
              <w:spacing w:before="98" w:line="220" w:lineRule="auto"/>
              <w:rPr/>
            </w:pPr>
            <w:r>
              <w:rPr>
                <w:spacing w:val="-3"/>
              </w:rPr>
              <w:t>指标类别</w:t>
            </w:r>
          </w:p>
        </w:tc>
        <w:tc>
          <w:tcPr>
            <w:tcW w:w="1921" w:type="dxa"/>
            <w:vAlign w:val="top"/>
            <w:tcBorders>
              <w:bottom w:val="single" w:color="000000" w:sz="2" w:space="0"/>
              <w:top w:val="single" w:color="000000" w:sz="2" w:space="0"/>
            </w:tcBorders>
          </w:tcPr>
          <w:p>
            <w:pPr>
              <w:pStyle w:val="TableText"/>
              <w:ind w:left="133"/>
              <w:spacing w:before="99" w:line="220" w:lineRule="auto"/>
              <w:rPr/>
            </w:pPr>
            <w:r>
              <w:rPr>
                <w:spacing w:val="-3"/>
              </w:rPr>
              <w:t>指标项</w:t>
            </w:r>
          </w:p>
        </w:tc>
        <w:tc>
          <w:tcPr>
            <w:tcW w:w="2161" w:type="dxa"/>
            <w:vAlign w:val="top"/>
            <w:tcBorders>
              <w:bottom w:val="single" w:color="000000" w:sz="2" w:space="0"/>
              <w:top w:val="single" w:color="000000" w:sz="2" w:space="0"/>
            </w:tcBorders>
          </w:tcPr>
          <w:p>
            <w:pPr>
              <w:pStyle w:val="TableText"/>
              <w:ind w:left="132"/>
              <w:spacing w:before="99" w:line="220" w:lineRule="auto"/>
              <w:rPr/>
            </w:pPr>
            <w:r>
              <w:rPr>
                <w:spacing w:val="-3"/>
              </w:rPr>
              <w:t>设计目标</w:t>
            </w:r>
          </w:p>
        </w:tc>
        <w:tc>
          <w:tcPr>
            <w:tcW w:w="2634" w:type="dxa"/>
            <w:vAlign w:val="top"/>
            <w:tcBorders>
              <w:bottom w:val="single" w:color="000000" w:sz="2" w:space="0"/>
              <w:top w:val="single" w:color="000000" w:sz="2" w:space="0"/>
            </w:tcBorders>
          </w:tcPr>
          <w:p>
            <w:pPr>
              <w:pStyle w:val="TableText"/>
              <w:ind w:left="126"/>
              <w:spacing w:before="98" w:line="220" w:lineRule="auto"/>
              <w:rPr/>
            </w:pPr>
            <w:r>
              <w:rPr>
                <w:spacing w:val="-4"/>
              </w:rPr>
              <w:t>说明</w:t>
            </w:r>
          </w:p>
        </w:tc>
      </w:tr>
      <w:tr>
        <w:trPr>
          <w:trHeight w:val="433" w:hRule="atLeast"/>
        </w:trPr>
        <w:tc>
          <w:tcPr>
            <w:tcW w:w="1437" w:type="dxa"/>
            <w:vAlign w:val="top"/>
            <w:tcBorders>
              <w:top w:val="single" w:color="000000" w:sz="2" w:space="0"/>
            </w:tcBorders>
          </w:tcPr>
          <w:p>
            <w:pPr>
              <w:pStyle w:val="TableText"/>
              <w:ind w:left="127"/>
              <w:spacing w:before="96" w:line="220" w:lineRule="auto"/>
              <w:rPr/>
            </w:pPr>
            <w:r>
              <w:rPr>
                <w:spacing w:val="-2"/>
              </w:rPr>
              <w:t>视觉实时性</w:t>
            </w:r>
          </w:p>
        </w:tc>
        <w:tc>
          <w:tcPr>
            <w:tcW w:w="1921" w:type="dxa"/>
            <w:vAlign w:val="top"/>
            <w:tcBorders>
              <w:top w:val="single" w:color="000000" w:sz="2" w:space="0"/>
            </w:tcBorders>
          </w:tcPr>
          <w:p>
            <w:pPr>
              <w:pStyle w:val="TableText"/>
              <w:ind w:left="130"/>
              <w:spacing w:before="95" w:line="220" w:lineRule="auto"/>
              <w:rPr/>
            </w:pPr>
            <w:r>
              <w:rPr>
                <w:spacing w:val="-2"/>
              </w:rPr>
              <w:t>视觉帧率</w:t>
            </w:r>
          </w:p>
        </w:tc>
        <w:tc>
          <w:tcPr>
            <w:tcW w:w="2161" w:type="dxa"/>
            <w:vAlign w:val="top"/>
            <w:tcBorders>
              <w:top w:val="single" w:color="000000" w:sz="2" w:space="0"/>
            </w:tcBorders>
          </w:tcPr>
          <w:p>
            <w:pPr>
              <w:ind w:left="139"/>
              <w:spacing w:before="138" w:line="166"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FPS</w:t>
            </w:r>
          </w:p>
        </w:tc>
        <w:tc>
          <w:tcPr>
            <w:tcW w:w="2634" w:type="dxa"/>
            <w:vAlign w:val="top"/>
            <w:tcBorders>
              <w:top w:val="single" w:color="000000" w:sz="2" w:space="0"/>
            </w:tcBorders>
          </w:tcPr>
          <w:p>
            <w:pPr>
              <w:pStyle w:val="TableText"/>
              <w:ind w:left="127"/>
              <w:spacing w:before="95" w:line="220" w:lineRule="auto"/>
              <w:rPr/>
            </w:pPr>
            <w:r>
              <w:rPr>
                <w:spacing w:val="-2"/>
              </w:rPr>
              <w:t>室内标准光照场景</w:t>
            </w:r>
          </w:p>
        </w:tc>
      </w:tr>
      <w:tr>
        <w:trPr>
          <w:trHeight w:val="431" w:hRule="atLeast"/>
        </w:trPr>
        <w:tc>
          <w:tcPr>
            <w:tcW w:w="1437" w:type="dxa"/>
            <w:vAlign w:val="top"/>
          </w:tcPr>
          <w:p>
            <w:pPr>
              <w:pStyle w:val="TableText"/>
              <w:ind w:left="127"/>
              <w:spacing w:before="94" w:line="219" w:lineRule="auto"/>
              <w:rPr/>
            </w:pPr>
            <w:r>
              <w:rPr>
                <w:spacing w:val="-2"/>
              </w:rPr>
              <w:t>惯性采样</w:t>
            </w:r>
          </w:p>
        </w:tc>
        <w:tc>
          <w:tcPr>
            <w:tcW w:w="1921" w:type="dxa"/>
            <w:vAlign w:val="top"/>
          </w:tcPr>
          <w:p>
            <w:pPr>
              <w:pStyle w:val="TableText"/>
              <w:ind w:left="127"/>
              <w:spacing w:before="94" w:line="219" w:lineRule="auto"/>
              <w:rPr/>
            </w:pPr>
            <w:r>
              <w:rPr>
                <w:rFonts w:ascii="Times New Roman" w:hAnsi="Times New Roman" w:eastAsia="Times New Roman" w:cs="Times New Roman"/>
                <w:spacing w:val="-1"/>
              </w:rPr>
              <w:t>IMU </w:t>
            </w:r>
            <w:r>
              <w:rPr>
                <w:spacing w:val="-1"/>
              </w:rPr>
              <w:t>采样频率</w:t>
            </w:r>
          </w:p>
        </w:tc>
        <w:tc>
          <w:tcPr>
            <w:tcW w:w="2161" w:type="dxa"/>
            <w:vAlign w:val="top"/>
          </w:tcPr>
          <w:p>
            <w:pPr>
              <w:ind w:left="139"/>
              <w:spacing w:before="136" w:line="166"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Hz</w:t>
            </w:r>
          </w:p>
        </w:tc>
        <w:tc>
          <w:tcPr>
            <w:tcW w:w="2634" w:type="dxa"/>
            <w:vAlign w:val="top"/>
          </w:tcPr>
          <w:p>
            <w:pPr>
              <w:pStyle w:val="TableText"/>
              <w:ind w:left="127"/>
              <w:spacing w:before="94" w:line="219" w:lineRule="auto"/>
              <w:rPr/>
            </w:pPr>
            <w:r>
              <w:rPr>
                <w:spacing w:val="-2"/>
              </w:rPr>
              <w:t>角速度前馈需求</w:t>
            </w:r>
          </w:p>
        </w:tc>
      </w:tr>
      <w:tr>
        <w:trPr>
          <w:trHeight w:val="431" w:hRule="atLeast"/>
        </w:trPr>
        <w:tc>
          <w:tcPr>
            <w:tcW w:w="1437" w:type="dxa"/>
            <w:vAlign w:val="top"/>
          </w:tcPr>
          <w:p>
            <w:pPr>
              <w:pStyle w:val="TableText"/>
              <w:ind w:left="136"/>
              <w:spacing w:before="95" w:line="219" w:lineRule="auto"/>
              <w:rPr/>
            </w:pPr>
            <w:r>
              <w:rPr>
                <w:spacing w:val="-4"/>
              </w:rPr>
              <w:t>瞄准精度</w:t>
            </w:r>
          </w:p>
        </w:tc>
        <w:tc>
          <w:tcPr>
            <w:tcW w:w="1921" w:type="dxa"/>
            <w:vAlign w:val="top"/>
          </w:tcPr>
          <w:p>
            <w:pPr>
              <w:pStyle w:val="TableText"/>
              <w:ind w:left="131"/>
              <w:spacing w:before="95" w:line="220" w:lineRule="auto"/>
              <w:rPr/>
            </w:pPr>
            <w:r>
              <w:rPr>
                <w:spacing w:val="-2"/>
              </w:rPr>
              <w:t>稳态指向误差</w:t>
            </w:r>
          </w:p>
        </w:tc>
        <w:tc>
          <w:tcPr>
            <w:tcW w:w="2161" w:type="dxa"/>
            <w:vAlign w:val="top"/>
          </w:tcPr>
          <w:p>
            <w:pPr>
              <w:ind w:left="139"/>
              <w:spacing w:before="132" w:line="168"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0.8</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mrad</w:t>
            </w:r>
          </w:p>
        </w:tc>
        <w:tc>
          <w:tcPr>
            <w:tcW w:w="2634" w:type="dxa"/>
            <w:vAlign w:val="top"/>
          </w:tcPr>
          <w:p>
            <w:pPr>
              <w:pStyle w:val="TableText"/>
              <w:ind w:left="124"/>
              <w:spacing w:before="95" w:line="219" w:lineRule="auto"/>
              <w:rPr/>
            </w:pPr>
            <w:r>
              <w:rPr>
                <w:spacing w:val="-1"/>
              </w:rPr>
              <w:t>静态目标双闭环收敛后</w:t>
            </w:r>
          </w:p>
        </w:tc>
      </w:tr>
      <w:tr>
        <w:trPr>
          <w:trHeight w:val="431" w:hRule="atLeast"/>
        </w:trPr>
        <w:tc>
          <w:tcPr>
            <w:tcW w:w="1437" w:type="dxa"/>
            <w:vAlign w:val="top"/>
          </w:tcPr>
          <w:p>
            <w:pPr>
              <w:pStyle w:val="TableText"/>
              <w:ind w:left="130"/>
              <w:spacing w:before="96" w:line="219" w:lineRule="auto"/>
              <w:rPr/>
            </w:pPr>
            <w:r>
              <w:rPr>
                <w:spacing w:val="-3"/>
              </w:rPr>
              <w:t>成本约束</w:t>
            </w:r>
          </w:p>
        </w:tc>
        <w:tc>
          <w:tcPr>
            <w:tcW w:w="1921" w:type="dxa"/>
            <w:vAlign w:val="top"/>
          </w:tcPr>
          <w:p>
            <w:pPr>
              <w:pStyle w:val="TableText"/>
              <w:ind w:left="131"/>
              <w:spacing w:before="96" w:line="219" w:lineRule="auto"/>
              <w:rPr/>
            </w:pPr>
            <w:r>
              <w:rPr>
                <w:spacing w:val="-2"/>
              </w:rPr>
              <w:t>整机器件成本</w:t>
            </w:r>
          </w:p>
        </w:tc>
        <w:tc>
          <w:tcPr>
            <w:tcW w:w="2161" w:type="dxa"/>
            <w:vAlign w:val="top"/>
          </w:tcPr>
          <w:p>
            <w:pPr>
              <w:pStyle w:val="TableText"/>
              <w:spacing w:before="96" w:line="189" w:lineRule="auto"/>
              <w:jc w:val="right"/>
              <w:rPr/>
            </w:pPr>
            <w:r>
              <w:rPr>
                <w:spacing w:val="15"/>
              </w:rPr>
              <w:t>千元级(</w:t>
            </w:r>
            <w:r>
              <w:rPr>
                <w:rFonts w:ascii="Microsoft YaHei" w:hAnsi="Microsoft YaHei" w:eastAsia="Microsoft YaHei" w:cs="Microsoft YaHei"/>
                <w:i/>
                <w:iCs/>
                <w:spacing w:val="15"/>
              </w:rPr>
              <w:t>≤</w:t>
            </w:r>
            <w:r>
              <w:rPr>
                <w:rFonts w:ascii="Times New Roman" w:hAnsi="Times New Roman" w:eastAsia="Times New Roman" w:cs="Times New Roman"/>
                <w:spacing w:val="15"/>
              </w:rPr>
              <w:t>¥1000</w:t>
            </w:r>
            <w:r>
              <w:rPr>
                <w:spacing w:val="15"/>
              </w:rPr>
              <w:t>）</w:t>
            </w:r>
          </w:p>
        </w:tc>
        <w:tc>
          <w:tcPr>
            <w:tcW w:w="2634" w:type="dxa"/>
            <w:vAlign w:val="top"/>
          </w:tcPr>
          <w:p>
            <w:pPr>
              <w:pStyle w:val="TableText"/>
              <w:ind w:left="127"/>
              <w:spacing w:before="96" w:line="220" w:lineRule="auto"/>
              <w:rPr/>
            </w:pPr>
            <w:r>
              <w:rPr>
                <w:spacing w:val="-2"/>
              </w:rPr>
              <w:t>不含通用计算平台</w:t>
            </w:r>
          </w:p>
        </w:tc>
      </w:tr>
      <w:tr>
        <w:trPr>
          <w:trHeight w:val="431" w:hRule="atLeast"/>
        </w:trPr>
        <w:tc>
          <w:tcPr>
            <w:tcW w:w="1437" w:type="dxa"/>
            <w:vAlign w:val="top"/>
          </w:tcPr>
          <w:p>
            <w:pPr>
              <w:pStyle w:val="TableText"/>
              <w:ind w:left="132"/>
              <w:spacing w:before="97" w:line="220" w:lineRule="auto"/>
              <w:rPr/>
            </w:pPr>
            <w:r>
              <w:rPr>
                <w:spacing w:val="-3"/>
              </w:rPr>
              <w:t>功耗约束</w:t>
            </w:r>
          </w:p>
        </w:tc>
        <w:tc>
          <w:tcPr>
            <w:tcW w:w="1921" w:type="dxa"/>
            <w:vAlign w:val="top"/>
          </w:tcPr>
          <w:p>
            <w:pPr>
              <w:pStyle w:val="TableText"/>
              <w:ind w:left="135"/>
              <w:spacing w:before="97" w:line="220" w:lineRule="auto"/>
              <w:rPr/>
            </w:pPr>
            <w:r>
              <w:rPr>
                <w:spacing w:val="-3"/>
              </w:rPr>
              <w:t>系统功耗</w:t>
            </w:r>
          </w:p>
        </w:tc>
        <w:tc>
          <w:tcPr>
            <w:tcW w:w="2161" w:type="dxa"/>
            <w:vAlign w:val="top"/>
          </w:tcPr>
          <w:p>
            <w:pPr>
              <w:ind w:left="139"/>
              <w:spacing w:before="143" w:line="162"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4"/>
              </w:rPr>
              <w:t>≤</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4"/>
              </w:rPr>
              <w:t>W</w:t>
            </w:r>
          </w:p>
        </w:tc>
        <w:tc>
          <w:tcPr>
            <w:tcW w:w="2634" w:type="dxa"/>
            <w:vAlign w:val="top"/>
          </w:tcPr>
          <w:p>
            <w:pPr>
              <w:pStyle w:val="TableText"/>
              <w:ind w:left="126"/>
              <w:spacing w:before="97" w:line="220" w:lineRule="auto"/>
              <w:rPr/>
            </w:pPr>
            <w:r>
              <w:rPr>
                <w:spacing w:val="-2"/>
              </w:rPr>
              <w:t>嵌入式部分</w:t>
            </w:r>
          </w:p>
        </w:tc>
      </w:tr>
      <w:tr>
        <w:trPr>
          <w:trHeight w:val="437" w:hRule="atLeast"/>
        </w:trPr>
        <w:tc>
          <w:tcPr>
            <w:tcW w:w="1437" w:type="dxa"/>
            <w:vAlign w:val="top"/>
            <w:tcBorders>
              <w:bottom w:val="single" w:color="000000" w:sz="2" w:space="0"/>
            </w:tcBorders>
          </w:tcPr>
          <w:p>
            <w:pPr>
              <w:pStyle w:val="TableText"/>
              <w:ind w:left="129"/>
              <w:spacing w:before="98" w:line="220" w:lineRule="auto"/>
              <w:rPr/>
            </w:pPr>
            <w:r>
              <w:rPr>
                <w:spacing w:val="-2"/>
              </w:rPr>
              <w:t>重量约束</w:t>
            </w:r>
          </w:p>
        </w:tc>
        <w:tc>
          <w:tcPr>
            <w:tcW w:w="1921" w:type="dxa"/>
            <w:vAlign w:val="top"/>
            <w:tcBorders>
              <w:bottom w:val="single" w:color="000000" w:sz="2" w:space="0"/>
            </w:tcBorders>
          </w:tcPr>
          <w:p>
            <w:pPr>
              <w:pStyle w:val="TableText"/>
              <w:ind w:left="133"/>
              <w:spacing w:before="99" w:line="220" w:lineRule="auto"/>
              <w:rPr/>
            </w:pPr>
            <w:r>
              <w:rPr>
                <w:spacing w:val="-2"/>
              </w:rPr>
              <w:t>嵌入式系统重量</w:t>
            </w:r>
          </w:p>
        </w:tc>
        <w:tc>
          <w:tcPr>
            <w:tcW w:w="2161" w:type="dxa"/>
            <w:vAlign w:val="top"/>
            <w:tcBorders>
              <w:bottom w:val="single" w:color="000000" w:sz="2" w:space="0"/>
            </w:tcBorders>
          </w:tcPr>
          <w:p>
            <w:pPr>
              <w:ind w:left="139"/>
              <w:spacing w:before="140" w:line="160"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500</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3"/>
              </w:rPr>
              <w:t>g</w:t>
            </w:r>
          </w:p>
        </w:tc>
        <w:tc>
          <w:tcPr>
            <w:tcW w:w="2634" w:type="dxa"/>
            <w:vAlign w:val="top"/>
            <w:tcBorders>
              <w:bottom w:val="single" w:color="000000" w:sz="2" w:space="0"/>
            </w:tcBorders>
          </w:tcPr>
          <w:p>
            <w:pPr>
              <w:pStyle w:val="TableText"/>
              <w:ind w:left="123"/>
              <w:spacing w:before="98" w:line="219" w:lineRule="auto"/>
              <w:rPr/>
            </w:pPr>
            <w:r>
              <w:rPr>
                <w:spacing w:val="-2"/>
              </w:rPr>
              <w:t>含云台机构</w:t>
            </w:r>
          </w:p>
        </w:tc>
      </w:tr>
    </w:tbl>
    <w:p>
      <w:pPr>
        <w:ind w:left="3414"/>
        <w:spacing w:before="284" w:line="220"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2.1 </w:t>
      </w:r>
      <w:r>
        <w:rPr>
          <w:rFonts w:ascii="SimSun" w:hAnsi="SimSun" w:eastAsia="SimSun" w:cs="SimSun"/>
          <w:sz w:val="21"/>
          <w:szCs w:val="21"/>
          <w:spacing w:val="-1"/>
        </w:rPr>
        <w:t>系统性能指标要求</w:t>
      </w:r>
    </w:p>
    <w:p>
      <w:pPr>
        <w:spacing w:line="467" w:lineRule="auto"/>
        <w:rPr>
          <w:rFonts w:ascii="Arial"/>
          <w:sz w:val="21"/>
        </w:rPr>
      </w:pPr>
      <w:r/>
    </w:p>
    <w:p>
      <w:pPr>
        <w:ind w:left="11" w:right="236" w:firstLine="479"/>
        <w:spacing w:before="79" w:line="334" w:lineRule="auto"/>
        <w:jc w:val="both"/>
        <w:rPr>
          <w:rFonts w:ascii="SimSun" w:hAnsi="SimSun" w:eastAsia="SimSun" w:cs="SimSun"/>
          <w:sz w:val="24"/>
          <w:szCs w:val="24"/>
        </w:rPr>
      </w:pPr>
      <w:r>
        <w:rPr>
          <w:rFonts w:ascii="SimSun" w:hAnsi="SimSun" w:eastAsia="SimSun" w:cs="SimSun"/>
          <w:sz w:val="24"/>
          <w:szCs w:val="24"/>
          <w:spacing w:val="-1"/>
        </w:rPr>
        <w:t>其中，</w:t>
      </w:r>
      <w:r>
        <w:rPr>
          <w:rFonts w:ascii="Times New Roman" w:hAnsi="Times New Roman" w:eastAsia="Times New Roman" w:cs="Times New Roman"/>
          <w:sz w:val="24"/>
          <w:szCs w:val="24"/>
          <w:spacing w:val="-1"/>
        </w:rPr>
        <w:t>0.8</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mrad</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的稳态误差指标来源于对典型室内应用场景的分析；</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F</w:t>
      </w:r>
      <w:r>
        <w:rPr>
          <w:rFonts w:ascii="Times New Roman" w:hAnsi="Times New Roman" w:eastAsia="Times New Roman" w:cs="Times New Roman"/>
          <w:sz w:val="24"/>
          <w:szCs w:val="24"/>
          <w:spacing w:val="-2"/>
        </w:rPr>
        <w:t>PS </w:t>
      </w:r>
      <w:r>
        <w:rPr>
          <w:rFonts w:ascii="SimSun" w:hAnsi="SimSun" w:eastAsia="SimSun" w:cs="SimSun"/>
          <w:sz w:val="24"/>
          <w:szCs w:val="24"/>
          <w:spacing w:val="-2"/>
        </w:rPr>
        <w:t>视觉帧</w:t>
      </w:r>
      <w:r>
        <w:rPr>
          <w:rFonts w:ascii="SimSun" w:hAnsi="SimSun" w:eastAsia="SimSun" w:cs="SimSun"/>
          <w:sz w:val="24"/>
          <w:szCs w:val="24"/>
          <w:spacing w:val="2"/>
        </w:rPr>
        <w:t>率保证像素闭环具备足够带宽裕量；</w:t>
      </w:r>
      <w:r>
        <w:rPr>
          <w:rFonts w:ascii="Times New Roman" w:hAnsi="Times New Roman" w:eastAsia="Times New Roman" w:cs="Times New Roman"/>
          <w:sz w:val="24"/>
          <w:szCs w:val="24"/>
          <w:spacing w:val="2"/>
        </w:rPr>
        <w:t>100 </w:t>
      </w:r>
      <w:r>
        <w:rPr>
          <w:rFonts w:ascii="Times New Roman" w:hAnsi="Times New Roman" w:eastAsia="Times New Roman" w:cs="Times New Roman"/>
          <w:sz w:val="24"/>
          <w:szCs w:val="24"/>
        </w:rPr>
        <w:t>Hz</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采样频率则确保前馈补偿对平台机动</w:t>
      </w:r>
      <w:r>
        <w:rPr>
          <w:rFonts w:ascii="SimSun" w:hAnsi="SimSun" w:eastAsia="SimSun" w:cs="SimSun"/>
          <w:sz w:val="24"/>
          <w:szCs w:val="24"/>
          <w:spacing w:val="-5"/>
        </w:rPr>
        <w:t>具有及时响应能力。</w:t>
      </w:r>
    </w:p>
    <w:p>
      <w:pPr>
        <w:spacing w:line="406" w:lineRule="auto"/>
        <w:rPr>
          <w:rFonts w:ascii="Arial"/>
          <w:sz w:val="21"/>
        </w:rPr>
      </w:pPr>
      <w:r/>
    </w:p>
    <w:p>
      <w:pPr>
        <w:pStyle w:val="BodyText"/>
        <w:ind w:left="5"/>
        <w:spacing w:before="75" w:line="228" w:lineRule="auto"/>
        <w:outlineLvl w:val="2"/>
        <w:rPr>
          <w:sz w:val="23"/>
          <w:szCs w:val="23"/>
        </w:rPr>
      </w:pPr>
      <w:r>
        <w:rPr>
          <w:rFonts w:ascii="Times New Roman" w:hAnsi="Times New Roman" w:eastAsia="Times New Roman" w:cs="Times New Roman"/>
          <w:sz w:val="23"/>
          <w:szCs w:val="23"/>
          <w:spacing w:val="5"/>
        </w:rPr>
        <w:t>2.2.3    </w:t>
      </w:r>
      <w:r>
        <w:rPr>
          <w:sz w:val="23"/>
          <w:szCs w:val="23"/>
          <w:spacing w:val="5"/>
        </w:rPr>
        <w:t>约束条件与设计边界</w:t>
      </w:r>
    </w:p>
    <w:p>
      <w:pPr>
        <w:ind w:left="12" w:right="235" w:firstLine="481"/>
        <w:spacing w:before="313" w:line="334" w:lineRule="auto"/>
        <w:jc w:val="both"/>
        <w:rPr>
          <w:rFonts w:ascii="SimSun" w:hAnsi="SimSun" w:eastAsia="SimSun" w:cs="SimSun"/>
          <w:sz w:val="24"/>
          <w:szCs w:val="24"/>
        </w:rPr>
      </w:pPr>
      <w:r>
        <w:rPr>
          <w:rFonts w:ascii="SimSun" w:hAnsi="SimSun" w:eastAsia="SimSun" w:cs="SimSun"/>
          <w:sz w:val="24"/>
          <w:szCs w:val="24"/>
          <w:spacing w:val="-2"/>
        </w:rPr>
        <w:t>系统设计受限于本科毕设条件与嵌入式算力，遵循“低成本、低功耗、可复现”的</w:t>
      </w:r>
      <w:r>
        <w:rPr>
          <w:rFonts w:ascii="SimSun" w:hAnsi="SimSun" w:eastAsia="SimSun" w:cs="SimSun"/>
          <w:sz w:val="24"/>
          <w:szCs w:val="24"/>
          <w:spacing w:val="-7"/>
        </w:rPr>
        <w:t>工程边界，不依赖高功耗</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GPU </w:t>
      </w:r>
      <w:r>
        <w:rPr>
          <w:rFonts w:ascii="SimSun" w:hAnsi="SimSun" w:eastAsia="SimSun" w:cs="SimSun"/>
          <w:sz w:val="24"/>
          <w:szCs w:val="24"/>
          <w:spacing w:val="-7"/>
        </w:rPr>
        <w:t>与昂贵传感器。</w:t>
      </w:r>
      <w:r>
        <w:rPr>
          <w:rFonts w:ascii="SimSun" w:hAnsi="SimSun" w:eastAsia="SimSun" w:cs="SimSun"/>
          <w:sz w:val="24"/>
          <w:szCs w:val="24"/>
          <w:spacing w:val="-8"/>
        </w:rPr>
        <w:t>在此约束下， 优先选择成熟、易调试、易</w:t>
      </w:r>
      <w:r>
        <w:rPr>
          <w:rFonts w:ascii="SimSun" w:hAnsi="SimSun" w:eastAsia="SimSun" w:cs="SimSun"/>
          <w:sz w:val="24"/>
          <w:szCs w:val="24"/>
          <w:spacing w:val="-6"/>
        </w:rPr>
        <w:t>复现的实现路线。</w:t>
      </w:r>
    </w:p>
    <w:p>
      <w:pPr>
        <w:spacing w:line="474" w:lineRule="auto"/>
        <w:rPr>
          <w:rFonts w:ascii="Arial"/>
          <w:sz w:val="21"/>
        </w:rPr>
      </w:pPr>
      <w:r/>
    </w:p>
    <w:p>
      <w:pPr>
        <w:pStyle w:val="BodyText"/>
        <w:ind w:left="5"/>
        <w:spacing w:before="88" w:line="228" w:lineRule="auto"/>
        <w:outlineLvl w:val="1"/>
        <w:rPr/>
      </w:pPr>
      <w:r>
        <w:rPr>
          <w:rFonts w:ascii="Times New Roman" w:hAnsi="Times New Roman" w:eastAsia="Times New Roman" w:cs="Times New Roman"/>
          <w:spacing w:val="6"/>
        </w:rPr>
        <w:t>2.3    </w:t>
      </w:r>
      <w:r>
        <w:rPr>
          <w:spacing w:val="6"/>
        </w:rPr>
        <w:t>关键器件选型与接口设计</w:t>
      </w:r>
    </w:p>
    <w:p>
      <w:pPr>
        <w:spacing w:line="304" w:lineRule="auto"/>
        <w:rPr>
          <w:rFonts w:ascii="Arial"/>
          <w:sz w:val="21"/>
        </w:rPr>
      </w:pPr>
      <w:r/>
    </w:p>
    <w:p>
      <w:pPr>
        <w:ind w:left="8" w:firstLine="483"/>
        <w:spacing w:before="79" w:line="334" w:lineRule="auto"/>
        <w:jc w:val="both"/>
        <w:rPr>
          <w:rFonts w:ascii="SimSun" w:hAnsi="SimSun" w:eastAsia="SimSun" w:cs="SimSun"/>
          <w:sz w:val="24"/>
          <w:szCs w:val="24"/>
        </w:rPr>
      </w:pPr>
      <w:r>
        <w:rPr>
          <w:rFonts w:ascii="SimSun" w:hAnsi="SimSun" w:eastAsia="SimSun" w:cs="SimSun"/>
          <w:sz w:val="24"/>
          <w:szCs w:val="24"/>
          <w:spacing w:val="5"/>
        </w:rPr>
        <w:t>为落实总体设计目标，本节在“可获取性、接口兼容性、实时性、</w:t>
      </w:r>
      <w:r>
        <w:rPr>
          <w:rFonts w:ascii="SimSun" w:hAnsi="SimSun" w:eastAsia="SimSun" w:cs="SimSun"/>
          <w:sz w:val="24"/>
          <w:szCs w:val="24"/>
          <w:spacing w:val="4"/>
        </w:rPr>
        <w:t>工程可复现性”</w:t>
      </w:r>
      <w:r>
        <w:rPr>
          <w:rFonts w:ascii="SimSun" w:hAnsi="SimSun" w:eastAsia="SimSun" w:cs="SimSun"/>
          <w:sz w:val="24"/>
          <w:szCs w:val="24"/>
          <w:spacing w:val="-2"/>
        </w:rPr>
        <w:t>原则下完成关键器件选型与接口关系定义，使系统方案从架构层进一步落到可实现的工</w:t>
      </w:r>
      <w:r>
        <w:rPr>
          <w:rFonts w:ascii="SimSun" w:hAnsi="SimSun" w:eastAsia="SimSun" w:cs="SimSun"/>
          <w:sz w:val="24"/>
          <w:szCs w:val="24"/>
          <w:spacing w:val="5"/>
        </w:rPr>
        <w:t xml:space="preserve"> </w:t>
      </w:r>
      <w:r>
        <w:rPr>
          <w:rFonts w:ascii="SimSun" w:hAnsi="SimSun" w:eastAsia="SimSun" w:cs="SimSun"/>
          <w:sz w:val="24"/>
          <w:szCs w:val="24"/>
          <w:spacing w:val="-10"/>
        </w:rPr>
        <w:t>程层。</w:t>
      </w:r>
    </w:p>
    <w:p>
      <w:pPr>
        <w:spacing w:line="406" w:lineRule="auto"/>
        <w:rPr>
          <w:rFonts w:ascii="Arial"/>
          <w:sz w:val="21"/>
        </w:rPr>
      </w:pPr>
      <w:r/>
    </w:p>
    <w:p>
      <w:pPr>
        <w:pStyle w:val="BodyText"/>
        <w:ind w:left="5"/>
        <w:spacing w:before="75" w:line="230" w:lineRule="auto"/>
        <w:outlineLvl w:val="2"/>
        <w:rPr>
          <w:sz w:val="23"/>
          <w:szCs w:val="23"/>
        </w:rPr>
      </w:pPr>
      <w:r>
        <w:rPr>
          <w:rFonts w:ascii="Times New Roman" w:hAnsi="Times New Roman" w:eastAsia="Times New Roman" w:cs="Times New Roman"/>
          <w:sz w:val="23"/>
          <w:szCs w:val="23"/>
          <w:spacing w:val="4"/>
        </w:rPr>
        <w:t>2.3.1</w:t>
      </w:r>
      <w:r>
        <w:rPr>
          <w:rFonts w:ascii="Times New Roman" w:hAnsi="Times New Roman" w:eastAsia="Times New Roman" w:cs="Times New Roman"/>
          <w:sz w:val="23"/>
          <w:szCs w:val="23"/>
          <w:spacing w:val="5"/>
        </w:rPr>
        <w:t xml:space="preserve">    </w:t>
      </w:r>
      <w:r>
        <w:rPr>
          <w:sz w:val="23"/>
          <w:szCs w:val="23"/>
          <w:spacing w:val="4"/>
        </w:rPr>
        <w:t>主控器件</w:t>
      </w:r>
    </w:p>
    <w:p>
      <w:pPr>
        <w:ind w:left="11" w:right="235" w:firstLine="484"/>
        <w:spacing w:before="312" w:line="334" w:lineRule="auto"/>
        <w:rPr>
          <w:rFonts w:ascii="SimSun" w:hAnsi="SimSun" w:eastAsia="SimSun" w:cs="SimSun"/>
          <w:sz w:val="24"/>
          <w:szCs w:val="24"/>
        </w:rPr>
      </w:pPr>
      <w:r>
        <w:rPr>
          <w:rFonts w:ascii="SimSun" w:hAnsi="SimSun" w:eastAsia="SimSun" w:cs="SimSun"/>
          <w:sz w:val="24"/>
          <w:szCs w:val="24"/>
          <w:spacing w:val="1"/>
        </w:rPr>
        <w:t>云台控制系统需要处理来自</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和视觉模块的多源数据，并在实时控制周期内完</w:t>
      </w:r>
      <w:r>
        <w:rPr>
          <w:rFonts w:ascii="SimSun" w:hAnsi="SimSun" w:eastAsia="SimSun" w:cs="SimSun"/>
          <w:sz w:val="24"/>
          <w:szCs w:val="24"/>
          <w:spacing w:val="-2"/>
        </w:rPr>
        <w:t>成角速度前馈补偿与伺服控制的计算。因此主控器件必须具备较高的主频、充足的存储</w:t>
      </w:r>
    </w:p>
    <w:p>
      <w:pPr>
        <w:spacing w:line="334" w:lineRule="auto"/>
        <w:sectPr>
          <w:headerReference w:type="default" r:id="rId21"/>
          <w:footerReference w:type="default" r:id="rId22"/>
          <w:pgSz w:w="11906" w:h="16838"/>
          <w:pgMar w:top="1392" w:right="1181" w:bottom="940" w:left="1417" w:header="1051" w:footer="782" w:gutter="0"/>
        </w:sectPr>
        <w:rPr>
          <w:rFonts w:ascii="SimSun" w:hAnsi="SimSun" w:eastAsia="SimSun" w:cs="SimSun"/>
          <w:sz w:val="24"/>
          <w:szCs w:val="24"/>
        </w:rPr>
      </w:pPr>
    </w:p>
    <w:p>
      <w:pPr>
        <w:spacing w:line="262" w:lineRule="auto"/>
        <w:rPr>
          <w:rFonts w:ascii="Arial"/>
          <w:sz w:val="21"/>
        </w:rPr>
      </w:pPr>
      <w:r/>
    </w:p>
    <w:p>
      <w:pPr>
        <w:ind w:left="9" w:right="1062" w:firstLine="10"/>
        <w:spacing w:before="78" w:line="332" w:lineRule="auto"/>
        <w:rPr>
          <w:rFonts w:ascii="SimSun" w:hAnsi="SimSun" w:eastAsia="SimSun" w:cs="SimSun"/>
          <w:sz w:val="24"/>
          <w:szCs w:val="24"/>
        </w:rPr>
      </w:pPr>
      <w:r>
        <w:rPr>
          <w:rFonts w:ascii="SimSun" w:hAnsi="SimSun" w:eastAsia="SimSun" w:cs="SimSun"/>
          <w:sz w:val="24"/>
          <w:szCs w:val="24"/>
          <w:spacing w:val="-6"/>
        </w:rPr>
        <w:t>资源和完善的外设接口，同时需要支持定时控制、中断</w:t>
      </w:r>
      <w:r>
        <w:rPr>
          <w:rFonts w:ascii="SimSun" w:hAnsi="SimSun" w:eastAsia="SimSun" w:cs="SimSun"/>
          <w:sz w:val="24"/>
          <w:szCs w:val="24"/>
          <w:spacing w:val="-7"/>
        </w:rPr>
        <w:t>管理和通信协议扩展，</w:t>
      </w:r>
      <w:r>
        <w:rPr>
          <w:rFonts w:ascii="SimSun" w:hAnsi="SimSun" w:eastAsia="SimSun" w:cs="SimSun"/>
          <w:sz w:val="24"/>
          <w:szCs w:val="24"/>
          <w:spacing w:val="52"/>
        </w:rPr>
        <w:t xml:space="preserve"> </w:t>
      </w:r>
      <w:r>
        <w:rPr>
          <w:rFonts w:ascii="SimSun" w:hAnsi="SimSun" w:eastAsia="SimSun" w:cs="SimSun"/>
          <w:sz w:val="24"/>
          <w:szCs w:val="24"/>
          <w:spacing w:val="-7"/>
        </w:rPr>
        <w:t>并具有健</w:t>
      </w:r>
      <w:r>
        <w:rPr>
          <w:rFonts w:ascii="SimSun" w:hAnsi="SimSun" w:eastAsia="SimSun" w:cs="SimSun"/>
          <w:sz w:val="24"/>
          <w:szCs w:val="24"/>
          <w:spacing w:val="-4"/>
        </w:rPr>
        <w:t>全的开发生态以便快速开发。</w:t>
      </w:r>
    </w:p>
    <w:p>
      <w:pPr>
        <w:ind w:left="29" w:firstLine="466"/>
        <w:spacing w:line="332" w:lineRule="auto"/>
        <w:rPr>
          <w:rFonts w:ascii="SimSun" w:hAnsi="SimSun" w:eastAsia="SimSun" w:cs="SimSun"/>
          <w:sz w:val="24"/>
          <w:szCs w:val="24"/>
        </w:rPr>
      </w:pPr>
      <w:r>
        <w:rPr>
          <w:rFonts w:ascii="SimSun" w:hAnsi="SimSun" w:eastAsia="SimSun" w:cs="SimSun"/>
          <w:sz w:val="24"/>
          <w:szCs w:val="24"/>
          <w:spacing w:val="-7"/>
        </w:rPr>
        <w:t>结合这些需求，本课题选用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7"/>
        </w:rPr>
        <w:t>STM32H7 </w:t>
      </w:r>
      <w:r>
        <w:rPr>
          <w:rFonts w:ascii="SimSun" w:hAnsi="SimSun" w:eastAsia="SimSun" w:cs="SimSun"/>
          <w:sz w:val="24"/>
          <w:szCs w:val="24"/>
          <w:spacing w:val="-7"/>
        </w:rPr>
        <w:t>系列微控制器作为云台主控平台。其中</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7"/>
        </w:rPr>
        <w:t>STM32H743XIH6</w:t>
      </w:r>
      <w:r>
        <w:rPr>
          <w:rFonts w:ascii="SimSun" w:hAnsi="SimSun" w:eastAsia="SimSun" w:cs="SimSun"/>
          <w:sz w:val="24"/>
          <w:szCs w:val="24"/>
          <w:spacing w:val="-2"/>
        </w:rPr>
        <w:t>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CPU </w:t>
      </w:r>
      <w:r>
        <w:rPr>
          <w:rFonts w:ascii="SimSun" w:hAnsi="SimSun" w:eastAsia="SimSun" w:cs="SimSun"/>
          <w:sz w:val="24"/>
          <w:szCs w:val="24"/>
          <w:spacing w:val="-2"/>
        </w:rPr>
        <w:t>主频高达</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480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MHz</w:t>
      </w:r>
      <w:r>
        <w:rPr>
          <w:rFonts w:ascii="SimSun" w:hAnsi="SimSun" w:eastAsia="SimSun" w:cs="SimSun"/>
          <w:sz w:val="24"/>
          <w:szCs w:val="24"/>
          <w:spacing w:val="-2"/>
        </w:rPr>
        <w:t>，内置单精度与双精度浮点运算单元（</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3"/>
        </w:rPr>
        <w:t>PU</w:t>
      </w:r>
      <w:r>
        <w:rPr>
          <w:rFonts w:ascii="SimSun" w:hAnsi="SimSun" w:eastAsia="SimSun" w:cs="SimSun"/>
          <w:sz w:val="24"/>
          <w:szCs w:val="24"/>
          <w:spacing w:val="-3"/>
        </w:rPr>
        <w:t>）及</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DSP </w:t>
      </w:r>
      <w:r>
        <w:rPr>
          <w:rFonts w:ascii="SimSun" w:hAnsi="SimSun" w:eastAsia="SimSun" w:cs="SimSun"/>
          <w:sz w:val="24"/>
          <w:szCs w:val="24"/>
          <w:spacing w:val="-3"/>
        </w:rPr>
        <w:t>指令集，</w:t>
      </w:r>
    </w:p>
    <w:p>
      <w:pPr>
        <w:ind w:left="9" w:right="942" w:firstLine="9"/>
        <w:spacing w:before="1" w:line="333" w:lineRule="auto"/>
        <w:rPr>
          <w:rFonts w:ascii="SimSun" w:hAnsi="SimSun" w:eastAsia="SimSun" w:cs="SimSun"/>
          <w:sz w:val="24"/>
          <w:szCs w:val="24"/>
        </w:rPr>
      </w:pPr>
      <w:r>
        <w:rPr>
          <w:rFonts w:ascii="SimSun" w:hAnsi="SimSun" w:eastAsia="SimSun" w:cs="SimSun"/>
          <w:sz w:val="24"/>
          <w:szCs w:val="24"/>
          <w:spacing w:val="1"/>
        </w:rPr>
        <w:t>能够承担</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数据处理、控制律计算与通信管理等高实时性任务。同时</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STM</w:t>
      </w:r>
      <w:r>
        <w:rPr>
          <w:rFonts w:ascii="Times New Roman" w:hAnsi="Times New Roman" w:eastAsia="Times New Roman" w:cs="Times New Roman"/>
          <w:sz w:val="24"/>
          <w:szCs w:val="24"/>
          <w:spacing w:val="1"/>
        </w:rPr>
        <w:t>32H7</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生</w:t>
      </w:r>
      <w:r>
        <w:rPr>
          <w:rFonts w:ascii="SimSun" w:hAnsi="SimSun" w:eastAsia="SimSun" w:cs="SimSun"/>
          <w:sz w:val="24"/>
          <w:szCs w:val="24"/>
          <w:spacing w:val="-4"/>
        </w:rPr>
        <w:t>态成熟，支持移植</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4"/>
        </w:rPr>
        <w:t>RT-Thread </w:t>
      </w:r>
      <w:r>
        <w:rPr>
          <w:rFonts w:ascii="SimSun" w:hAnsi="SimSun" w:eastAsia="SimSun" w:cs="SimSun"/>
          <w:sz w:val="24"/>
          <w:szCs w:val="24"/>
          <w:spacing w:val="-4"/>
        </w:rPr>
        <w:t>实时操作系统，便于快速调用各类驱动资源进行高效开发。</w:t>
      </w:r>
      <w:r>
        <w:rPr>
          <w:rFonts w:ascii="SimSun" w:hAnsi="SimSun" w:eastAsia="SimSun" w:cs="SimSun"/>
          <w:sz w:val="24"/>
          <w:szCs w:val="24"/>
          <w:spacing w:val="-1"/>
        </w:rPr>
        <w:t>相较于其他微控制器方案（如</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MSPM0G3507 </w:t>
      </w:r>
      <w:r>
        <w:rPr>
          <w:rFonts w:ascii="SimSun" w:hAnsi="SimSun" w:eastAsia="SimSun" w:cs="SimSun"/>
          <w:sz w:val="24"/>
          <w:szCs w:val="24"/>
          <w:spacing w:val="-1"/>
        </w:rPr>
        <w:t>主频仅</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MHz</w:t>
      </w:r>
      <w:r>
        <w:rPr>
          <w:rFonts w:ascii="SimSun" w:hAnsi="SimSun" w:eastAsia="SimSun" w:cs="SimSun"/>
          <w:sz w:val="24"/>
          <w:szCs w:val="24"/>
          <w:spacing w:val="-61"/>
        </w:rPr>
        <w:t>），</w:t>
      </w:r>
      <w:r>
        <w:rPr>
          <w:rFonts w:ascii="Times New Roman" w:hAnsi="Times New Roman" w:eastAsia="Times New Roman" w:cs="Times New Roman"/>
          <w:sz w:val="24"/>
          <w:szCs w:val="24"/>
          <w:spacing w:val="-1"/>
        </w:rPr>
        <w:t>STM32H7 </w:t>
      </w:r>
      <w:r>
        <w:rPr>
          <w:rFonts w:ascii="SimSun" w:hAnsi="SimSun" w:eastAsia="SimSun" w:cs="SimSun"/>
          <w:sz w:val="24"/>
          <w:szCs w:val="24"/>
          <w:spacing w:val="-1"/>
        </w:rPr>
        <w:t>在计算能力和</w:t>
      </w:r>
      <w:r>
        <w:rPr>
          <w:rFonts w:ascii="SimSun" w:hAnsi="SimSun" w:eastAsia="SimSun" w:cs="SimSun"/>
          <w:sz w:val="24"/>
          <w:szCs w:val="24"/>
          <w:spacing w:val="-3"/>
        </w:rPr>
        <w:t>浮点性能上具有显著优势，更能满足云台双轴伺服、</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前馈补偿与视觉数据融合需要</w:t>
      </w:r>
      <w:r>
        <w:rPr>
          <w:rFonts w:ascii="SimSun" w:hAnsi="SimSun" w:eastAsia="SimSun" w:cs="SimSun"/>
          <w:sz w:val="24"/>
          <w:szCs w:val="24"/>
          <w:spacing w:val="-4"/>
        </w:rPr>
        <w:t>同频运行的实时控制需求。</w:t>
      </w:r>
    </w:p>
    <w:p>
      <w:pPr>
        <w:spacing w:line="435" w:lineRule="auto"/>
        <w:rPr>
          <w:rFonts w:ascii="Arial"/>
          <w:sz w:val="21"/>
        </w:rPr>
      </w:pPr>
      <w:r/>
    </w:p>
    <w:p>
      <w:pPr>
        <w:pStyle w:val="BodyText"/>
        <w:ind w:left="5"/>
        <w:spacing w:before="75" w:line="229" w:lineRule="auto"/>
        <w:outlineLvl w:val="2"/>
        <w:rPr>
          <w:sz w:val="23"/>
          <w:szCs w:val="23"/>
        </w:rPr>
      </w:pPr>
      <w:r>
        <w:rPr>
          <w:rFonts w:ascii="Times New Roman" w:hAnsi="Times New Roman" w:eastAsia="Times New Roman" w:cs="Times New Roman"/>
          <w:sz w:val="23"/>
          <w:szCs w:val="23"/>
          <w:spacing w:val="5"/>
        </w:rPr>
        <w:t>2.3.2    </w:t>
      </w:r>
      <w:r>
        <w:rPr>
          <w:sz w:val="23"/>
          <w:szCs w:val="23"/>
          <w:spacing w:val="5"/>
        </w:rPr>
        <w:t>传感器与视觉模块</w:t>
      </w:r>
    </w:p>
    <w:p>
      <w:pPr>
        <w:spacing w:line="242" w:lineRule="auto"/>
        <w:rPr>
          <w:rFonts w:ascii="Arial"/>
          <w:sz w:val="21"/>
        </w:rPr>
      </w:pPr>
      <w:r/>
    </w:p>
    <w:p>
      <w:pPr>
        <w:ind w:left="8" w:right="1062" w:firstLine="485"/>
        <w:spacing w:before="78" w:line="332" w:lineRule="auto"/>
        <w:jc w:val="both"/>
        <w:rPr>
          <w:rFonts w:ascii="SimSun" w:hAnsi="SimSun" w:eastAsia="SimSun" w:cs="SimSun"/>
          <w:sz w:val="24"/>
          <w:szCs w:val="24"/>
        </w:rPr>
      </w:pPr>
      <w:r>
        <w:rPr>
          <w:rFonts w:ascii="SimSun" w:hAnsi="SimSun" w:eastAsia="SimSun" w:cs="SimSun"/>
          <w:sz w:val="24"/>
          <w:szCs w:val="24"/>
          <w:spacing w:val="-1"/>
        </w:rPr>
        <w:t>系统采用六轴惯性测量单元（</w:t>
      </w:r>
      <w:r>
        <w:rPr>
          <w:rFonts w:ascii="Times New Roman" w:hAnsi="Times New Roman" w:eastAsia="Times New Roman" w:cs="Times New Roman"/>
          <w:sz w:val="24"/>
          <w:szCs w:val="24"/>
          <w:spacing w:val="-1"/>
        </w:rPr>
        <w:t>IMU</w:t>
      </w:r>
      <w:r>
        <w:rPr>
          <w:rFonts w:ascii="SimSun" w:hAnsi="SimSun" w:eastAsia="SimSun" w:cs="SimSun"/>
          <w:sz w:val="24"/>
          <w:szCs w:val="24"/>
          <w:spacing w:val="-1"/>
        </w:rPr>
        <w:t>）用于姿态感知</w:t>
      </w:r>
      <w:r>
        <w:rPr>
          <w:rFonts w:ascii="SimSun" w:hAnsi="SimSun" w:eastAsia="SimSun" w:cs="SimSun"/>
          <w:sz w:val="24"/>
          <w:szCs w:val="24"/>
          <w:spacing w:val="-2"/>
        </w:rPr>
        <w:t>与角速度前馈，其输出数据为动</w:t>
      </w:r>
      <w:r>
        <w:rPr>
          <w:rFonts w:ascii="SimSun" w:hAnsi="SimSun" w:eastAsia="SimSun" w:cs="SimSun"/>
          <w:sz w:val="24"/>
          <w:szCs w:val="24"/>
          <w:spacing w:val="-2"/>
        </w:rPr>
        <w:t>态补偿提供了高频的输入信息，能够在平台运动状态下有效提升瞄准稳定性。经过零偏</w:t>
      </w:r>
      <w:r>
        <w:rPr>
          <w:rFonts w:ascii="SimSun" w:hAnsi="SimSun" w:eastAsia="SimSun" w:cs="SimSun"/>
          <w:sz w:val="24"/>
          <w:szCs w:val="24"/>
          <w:spacing w:val="1"/>
        </w:rPr>
        <w:t>校准与滤波处理后，惯性传感器的测量精度可以进一步提高。选取</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
        </w:rPr>
        <w:t>时需要确保角</w:t>
      </w:r>
      <w:r>
        <w:rPr>
          <w:rFonts w:ascii="SimSun" w:hAnsi="SimSun" w:eastAsia="SimSun" w:cs="SimSun"/>
          <w:sz w:val="24"/>
          <w:szCs w:val="24"/>
          <w:spacing w:val="-7"/>
        </w:rPr>
        <w:t>速度测量稳定、采样频率可灵活配置、通信接口可靠且抗干扰能力强，</w:t>
      </w:r>
      <w:r>
        <w:rPr>
          <w:rFonts w:ascii="SimSun" w:hAnsi="SimSun" w:eastAsia="SimSun" w:cs="SimSun"/>
          <w:sz w:val="24"/>
          <w:szCs w:val="24"/>
          <w:spacing w:val="87"/>
        </w:rPr>
        <w:t xml:space="preserve"> </w:t>
      </w:r>
      <w:r>
        <w:rPr>
          <w:rFonts w:ascii="SimSun" w:hAnsi="SimSun" w:eastAsia="SimSun" w:cs="SimSun"/>
          <w:sz w:val="24"/>
          <w:szCs w:val="24"/>
          <w:spacing w:val="-7"/>
        </w:rPr>
        <w:t>同时与主控平台</w:t>
      </w:r>
      <w:r>
        <w:rPr>
          <w:rFonts w:ascii="SimSun" w:hAnsi="SimSun" w:eastAsia="SimSun" w:cs="SimSun"/>
          <w:sz w:val="24"/>
          <w:szCs w:val="24"/>
          <w:spacing w:val="-3"/>
        </w:rPr>
        <w:t>在通信协议和电气特性上兼容。</w:t>
      </w:r>
    </w:p>
    <w:p>
      <w:pPr>
        <w:ind w:left="4" w:right="1062" w:firstLine="484"/>
        <w:spacing w:before="2" w:line="332" w:lineRule="auto"/>
        <w:jc w:val="both"/>
        <w:rPr>
          <w:rFonts w:ascii="SimSun" w:hAnsi="SimSun" w:eastAsia="SimSun" w:cs="SimSun"/>
          <w:sz w:val="24"/>
          <w:szCs w:val="24"/>
        </w:rPr>
      </w:pPr>
      <w:r>
        <w:rPr>
          <w:rFonts w:ascii="SimSun" w:hAnsi="SimSun" w:eastAsia="SimSun" w:cs="SimSun"/>
          <w:sz w:val="24"/>
          <w:szCs w:val="24"/>
          <w:spacing w:val="-5"/>
        </w:rPr>
        <w:t>在视觉模块方面，课题采用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USB </w:t>
      </w:r>
      <w:r>
        <w:rPr>
          <w:rFonts w:ascii="SimSun" w:hAnsi="SimSun" w:eastAsia="SimSun" w:cs="SimSun"/>
          <w:sz w:val="24"/>
          <w:szCs w:val="24"/>
          <w:spacing w:val="-5"/>
        </w:rPr>
        <w:t>摄像头作为图像输入源。与专用视觉芯片模块（如</w:t>
      </w:r>
      <w:r>
        <w:rPr>
          <w:rFonts w:ascii="Times New Roman" w:hAnsi="Times New Roman" w:eastAsia="Times New Roman" w:cs="Times New Roman"/>
          <w:sz w:val="24"/>
          <w:szCs w:val="24"/>
          <w:spacing w:val="-4"/>
        </w:rPr>
        <w:t>MaixCAM </w:t>
      </w:r>
      <w:r>
        <w:rPr>
          <w:rFonts w:ascii="SimSun" w:hAnsi="SimSun" w:eastAsia="SimSun" w:cs="SimSun"/>
          <w:sz w:val="24"/>
          <w:szCs w:val="24"/>
          <w:spacing w:val="-4"/>
        </w:rPr>
        <w:t>等）相比，</w:t>
      </w:r>
      <w:r>
        <w:rPr>
          <w:rFonts w:ascii="Times New Roman" w:hAnsi="Times New Roman" w:eastAsia="Times New Roman" w:cs="Times New Roman"/>
          <w:sz w:val="24"/>
          <w:szCs w:val="24"/>
          <w:spacing w:val="-4"/>
        </w:rPr>
        <w:t>USB </w:t>
      </w:r>
      <w:r>
        <w:rPr>
          <w:rFonts w:ascii="SimSun" w:hAnsi="SimSun" w:eastAsia="SimSun" w:cs="SimSun"/>
          <w:sz w:val="24"/>
          <w:szCs w:val="24"/>
          <w:spacing w:val="-4"/>
        </w:rPr>
        <w:t>摄像</w:t>
      </w:r>
      <w:r>
        <w:rPr>
          <w:rFonts w:ascii="SimSun" w:hAnsi="SimSun" w:eastAsia="SimSun" w:cs="SimSun"/>
          <w:sz w:val="24"/>
          <w:szCs w:val="24"/>
          <w:spacing w:val="-5"/>
        </w:rPr>
        <w:t>头的部署成本低、驱动生态完善，</w:t>
      </w:r>
      <w:r>
        <w:rPr>
          <w:rFonts w:ascii="SimSun" w:hAnsi="SimSun" w:eastAsia="SimSun" w:cs="SimSun"/>
          <w:sz w:val="24"/>
          <w:szCs w:val="24"/>
          <w:spacing w:val="61"/>
        </w:rPr>
        <w:t xml:space="preserve"> </w:t>
      </w:r>
      <w:r>
        <w:rPr>
          <w:rFonts w:ascii="SimSun" w:hAnsi="SimSun" w:eastAsia="SimSun" w:cs="SimSun"/>
          <w:sz w:val="24"/>
          <w:szCs w:val="24"/>
          <w:spacing w:val="-5"/>
        </w:rPr>
        <w:t>便于与上位机图像处</w:t>
      </w:r>
      <w:r>
        <w:rPr>
          <w:rFonts w:ascii="SimSun" w:hAnsi="SimSun" w:eastAsia="SimSun" w:cs="SimSun"/>
          <w:sz w:val="24"/>
          <w:szCs w:val="24"/>
          <w:spacing w:val="-4"/>
        </w:rPr>
        <w:t>理流程集成。更重要的是，</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4"/>
        </w:rPr>
        <w:t>USB </w:t>
      </w:r>
      <w:r>
        <w:rPr>
          <w:rFonts w:ascii="SimSun" w:hAnsi="SimSun" w:eastAsia="SimSun" w:cs="SimSun"/>
          <w:sz w:val="24"/>
          <w:szCs w:val="24"/>
          <w:spacing w:val="-4"/>
        </w:rPr>
        <w:t>摄像头配合</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Linux </w:t>
      </w:r>
      <w:r>
        <w:rPr>
          <w:rFonts w:ascii="SimSun" w:hAnsi="SimSun" w:eastAsia="SimSun" w:cs="SimSun"/>
          <w:sz w:val="24"/>
          <w:szCs w:val="24"/>
          <w:spacing w:val="-4"/>
        </w:rPr>
        <w:t>平台能够直接运行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OpenCV </w:t>
      </w:r>
      <w:r>
        <w:rPr>
          <w:rFonts w:ascii="SimSun" w:hAnsi="SimSun" w:eastAsia="SimSun" w:cs="SimSun"/>
          <w:sz w:val="24"/>
          <w:szCs w:val="24"/>
          <w:spacing w:val="-5"/>
        </w:rPr>
        <w:t>传统视觉</w:t>
      </w:r>
      <w:r>
        <w:rPr>
          <w:rFonts w:ascii="SimSun" w:hAnsi="SimSun" w:eastAsia="SimSun" w:cs="SimSun"/>
          <w:sz w:val="24"/>
          <w:szCs w:val="24"/>
        </w:rPr>
        <w:t>算法，在本课题以</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HSV</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色彩分割和</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PnP </w:t>
      </w:r>
      <w:r>
        <w:rPr>
          <w:rFonts w:ascii="SimSun" w:hAnsi="SimSun" w:eastAsia="SimSun" w:cs="SimSun"/>
          <w:sz w:val="24"/>
          <w:szCs w:val="24"/>
        </w:rPr>
        <w:t>位姿解算为核心的目标识别链中，帧率表现稳</w:t>
      </w:r>
      <w:r>
        <w:rPr>
          <w:rFonts w:ascii="SimSun" w:hAnsi="SimSun" w:eastAsia="SimSun" w:cs="SimSun"/>
          <w:sz w:val="24"/>
          <w:szCs w:val="24"/>
          <w:spacing w:val="-11"/>
        </w:rPr>
        <w:t>定且一致性好。此外，</w:t>
      </w:r>
      <w:r>
        <w:rPr>
          <w:rFonts w:ascii="SimSun" w:hAnsi="SimSun" w:eastAsia="SimSun" w:cs="SimSun"/>
          <w:sz w:val="24"/>
          <w:szCs w:val="24"/>
          <w:spacing w:val="55"/>
        </w:rPr>
        <w:t xml:space="preserve"> </w:t>
      </w:r>
      <w:r>
        <w:rPr>
          <w:rFonts w:ascii="SimSun" w:hAnsi="SimSun" w:eastAsia="SimSun" w:cs="SimSun"/>
          <w:sz w:val="24"/>
          <w:szCs w:val="24"/>
          <w:spacing w:val="-11"/>
        </w:rPr>
        <w:t>摄像头体积小、重量轻，</w:t>
      </w:r>
      <w:r>
        <w:rPr>
          <w:rFonts w:ascii="SimSun" w:hAnsi="SimSun" w:eastAsia="SimSun" w:cs="SimSun"/>
          <w:sz w:val="24"/>
          <w:szCs w:val="24"/>
          <w:spacing w:val="68"/>
        </w:rPr>
        <w:t xml:space="preserve"> </w:t>
      </w:r>
      <w:r>
        <w:rPr>
          <w:rFonts w:ascii="SimSun" w:hAnsi="SimSun" w:eastAsia="SimSun" w:cs="SimSun"/>
          <w:sz w:val="24"/>
          <w:szCs w:val="24"/>
          <w:spacing w:val="-11"/>
        </w:rPr>
        <w:t>易于架设在云台机构上随动，符合轻量</w:t>
      </w:r>
      <w:r>
        <w:rPr>
          <w:rFonts w:ascii="SimSun" w:hAnsi="SimSun" w:eastAsia="SimSun" w:cs="SimSun"/>
          <w:sz w:val="24"/>
          <w:szCs w:val="24"/>
          <w:spacing w:val="-4"/>
        </w:rPr>
        <w:t>化的系统设计目标。</w:t>
      </w:r>
    </w:p>
    <w:p>
      <w:pPr>
        <w:spacing w:line="441" w:lineRule="auto"/>
        <w:rPr>
          <w:rFonts w:ascii="Arial"/>
          <w:sz w:val="21"/>
        </w:rPr>
      </w:pPr>
      <w:r/>
    </w:p>
    <w:p>
      <w:pPr>
        <w:pStyle w:val="BodyText"/>
        <w:ind w:left="5"/>
        <w:spacing w:before="75" w:line="227" w:lineRule="auto"/>
        <w:outlineLvl w:val="2"/>
        <w:rPr>
          <w:sz w:val="23"/>
          <w:szCs w:val="23"/>
        </w:rPr>
      </w:pPr>
      <w:r>
        <w:rPr>
          <w:rFonts w:ascii="Times New Roman" w:hAnsi="Times New Roman" w:eastAsia="Times New Roman" w:cs="Times New Roman"/>
          <w:sz w:val="23"/>
          <w:szCs w:val="23"/>
          <w:spacing w:val="5"/>
        </w:rPr>
        <w:t>2.3.3    </w:t>
      </w:r>
      <w:r>
        <w:rPr>
          <w:sz w:val="23"/>
          <w:szCs w:val="23"/>
          <w:spacing w:val="5"/>
        </w:rPr>
        <w:t>执行机构与接口设计</w:t>
      </w:r>
    </w:p>
    <w:p>
      <w:pPr>
        <w:spacing w:line="241" w:lineRule="auto"/>
        <w:rPr>
          <w:rFonts w:ascii="Arial"/>
          <w:sz w:val="21"/>
        </w:rPr>
      </w:pPr>
      <w:r/>
    </w:p>
    <w:p>
      <w:pPr>
        <w:ind w:left="8" w:right="943" w:firstLine="487"/>
        <w:spacing w:before="78" w:line="333" w:lineRule="auto"/>
        <w:jc w:val="both"/>
        <w:rPr>
          <w:rFonts w:ascii="SimSun" w:hAnsi="SimSun" w:eastAsia="SimSun" w:cs="SimSun"/>
          <w:sz w:val="24"/>
          <w:szCs w:val="24"/>
        </w:rPr>
      </w:pPr>
      <w:r>
        <w:rPr>
          <w:rFonts w:ascii="SimSun" w:hAnsi="SimSun" w:eastAsia="SimSun" w:cs="SimSun"/>
          <w:sz w:val="24"/>
          <w:szCs w:val="24"/>
          <w:spacing w:val="-7"/>
        </w:rPr>
        <w:t>云台的执行机构需要具备快速响应、精度可调、驱动稳定和维护简便等特点，</w:t>
      </w:r>
      <w:r>
        <w:rPr>
          <w:rFonts w:ascii="SimSun" w:hAnsi="SimSun" w:eastAsia="SimSun" w:cs="SimSun"/>
          <w:sz w:val="24"/>
          <w:szCs w:val="24"/>
          <w:spacing w:val="66"/>
        </w:rPr>
        <w:t xml:space="preserve"> </w:t>
      </w:r>
      <w:r>
        <w:rPr>
          <w:rFonts w:ascii="SimSun" w:hAnsi="SimSun" w:eastAsia="SimSun" w:cs="SimSun"/>
          <w:sz w:val="24"/>
          <w:szCs w:val="24"/>
          <w:spacing w:val="-7"/>
        </w:rPr>
        <w:t>并须</w:t>
      </w:r>
      <w:r>
        <w:rPr>
          <w:rFonts w:ascii="SimSun" w:hAnsi="SimSun" w:eastAsia="SimSun" w:cs="SimSun"/>
          <w:sz w:val="24"/>
          <w:szCs w:val="24"/>
          <w:spacing w:val="-6"/>
        </w:rPr>
        <w:t>与主控的输出信号相互匹配。在电机方案选择中，</w:t>
      </w:r>
      <w:r>
        <w:rPr>
          <w:rFonts w:ascii="SimSun" w:hAnsi="SimSun" w:eastAsia="SimSun" w:cs="SimSun"/>
          <w:sz w:val="24"/>
          <w:szCs w:val="24"/>
          <w:spacing w:val="49"/>
        </w:rPr>
        <w:t xml:space="preserve"> </w:t>
      </w:r>
      <w:r>
        <w:rPr>
          <w:rFonts w:ascii="SimSun" w:hAnsi="SimSun" w:eastAsia="SimSun" w:cs="SimSun"/>
          <w:sz w:val="24"/>
          <w:szCs w:val="24"/>
          <w:spacing w:val="-6"/>
        </w:rPr>
        <w:t>本课题对比了两种技术路线：其一为</w:t>
      </w:r>
      <w:r>
        <w:rPr>
          <w:rFonts w:ascii="SimSun" w:hAnsi="SimSun" w:eastAsia="SimSun" w:cs="SimSun"/>
          <w:sz w:val="24"/>
          <w:szCs w:val="24"/>
          <w:spacing w:val="-6"/>
        </w:rPr>
        <w:t>张大头自闭环步进电机云台，具有精度高、通讯简单的优点，</w:t>
      </w:r>
      <w:r>
        <w:rPr>
          <w:rFonts w:ascii="SimSun" w:hAnsi="SimSun" w:eastAsia="SimSun" w:cs="SimSun"/>
          <w:sz w:val="24"/>
          <w:szCs w:val="24"/>
          <w:spacing w:val="49"/>
        </w:rPr>
        <w:t xml:space="preserve"> </w:t>
      </w:r>
      <w:r>
        <w:rPr>
          <w:rFonts w:ascii="SimSun" w:hAnsi="SimSun" w:eastAsia="SimSun" w:cs="SimSun"/>
          <w:sz w:val="24"/>
          <w:szCs w:val="24"/>
          <w:spacing w:val="-6"/>
        </w:rPr>
        <w:t>但两轴步进电机组合后机</w:t>
      </w:r>
      <w:r>
        <w:rPr>
          <w:rFonts w:ascii="SimSun" w:hAnsi="SimSun" w:eastAsia="SimSun" w:cs="SimSun"/>
          <w:sz w:val="24"/>
          <w:szCs w:val="24"/>
        </w:rPr>
        <w:t>械体积偏大，不利于整机的轻量化设计；其二为采用</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RS485 </w:t>
      </w:r>
      <w:r>
        <w:rPr>
          <w:rFonts w:ascii="SimSun" w:hAnsi="SimSun" w:eastAsia="SimSun" w:cs="SimSun"/>
          <w:sz w:val="24"/>
          <w:szCs w:val="24"/>
        </w:rPr>
        <w:t>接口的小型无刷云台机</w:t>
      </w:r>
      <w:r>
        <w:rPr>
          <w:rFonts w:ascii="SimSun" w:hAnsi="SimSun" w:eastAsia="SimSun" w:cs="SimSun"/>
          <w:sz w:val="24"/>
          <w:szCs w:val="24"/>
          <w:spacing w:val="-1"/>
        </w:rPr>
        <w:t>构，</w:t>
      </w:r>
      <w:r>
        <w:rPr>
          <w:rFonts w:ascii="SimSun" w:hAnsi="SimSun" w:eastAsia="SimSun" w:cs="SimSun"/>
          <w:sz w:val="24"/>
          <w:szCs w:val="24"/>
          <w:spacing w:val="-1"/>
        </w:rPr>
        <w:t>在满足控制精度要求的同时具备更为紧凑的体积和更轻的重量，与</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STM32H7</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的输出信</w:t>
      </w:r>
      <w:r>
        <w:rPr>
          <w:rFonts w:ascii="SimSun" w:hAnsi="SimSun" w:eastAsia="SimSun" w:cs="SimSun"/>
          <w:sz w:val="24"/>
          <w:szCs w:val="24"/>
          <w:spacing w:val="-6"/>
        </w:rPr>
        <w:t>号具有良好的兼容性。综合结构、性能等多方面因素，</w:t>
      </w:r>
      <w:r>
        <w:rPr>
          <w:rFonts w:ascii="SimSun" w:hAnsi="SimSun" w:eastAsia="SimSun" w:cs="SimSun"/>
          <w:sz w:val="24"/>
          <w:szCs w:val="24"/>
          <w:spacing w:val="49"/>
        </w:rPr>
        <w:t xml:space="preserve"> </w:t>
      </w:r>
      <w:r>
        <w:rPr>
          <w:rFonts w:ascii="SimSun" w:hAnsi="SimSun" w:eastAsia="SimSun" w:cs="SimSun"/>
          <w:sz w:val="24"/>
          <w:szCs w:val="24"/>
          <w:spacing w:val="-6"/>
        </w:rPr>
        <w:t>选择方案二作为执行机构。通过</w:t>
      </w:r>
      <w:r>
        <w:rPr>
          <w:rFonts w:ascii="SimSun" w:hAnsi="SimSun" w:eastAsia="SimSun" w:cs="SimSun"/>
          <w:sz w:val="24"/>
          <w:szCs w:val="24"/>
          <w:spacing w:val="-1"/>
        </w:rPr>
        <w:t>合理的驱动电路设计与闭环控制策略，可实现方位与</w:t>
      </w:r>
      <w:r>
        <w:rPr>
          <w:rFonts w:ascii="SimSun" w:hAnsi="SimSun" w:eastAsia="SimSun" w:cs="SimSun"/>
          <w:sz w:val="24"/>
          <w:szCs w:val="24"/>
          <w:spacing w:val="-2"/>
        </w:rPr>
        <w:t>俯仰通道的协调控制。</w:t>
      </w:r>
    </w:p>
    <w:p>
      <w:pPr>
        <w:spacing w:line="333" w:lineRule="auto"/>
        <w:sectPr>
          <w:headerReference w:type="default" r:id="rId23"/>
          <w:footerReference w:type="default" r:id="rId24"/>
          <w:pgSz w:w="11906" w:h="16838"/>
          <w:pgMar w:top="1392" w:right="354" w:bottom="942" w:left="1417" w:header="1051" w:footer="782" w:gutter="0"/>
        </w:sectPr>
        <w:rPr>
          <w:rFonts w:ascii="SimSun" w:hAnsi="SimSun" w:eastAsia="SimSun" w:cs="SimSun"/>
          <w:sz w:val="24"/>
          <w:szCs w:val="24"/>
        </w:rPr>
      </w:pPr>
    </w:p>
    <w:p>
      <w:pPr>
        <w:spacing w:line="263" w:lineRule="auto"/>
        <w:rPr>
          <w:rFonts w:ascii="Arial"/>
          <w:sz w:val="21"/>
        </w:rPr>
      </w:pPr>
      <w:r/>
    </w:p>
    <w:p>
      <w:pPr>
        <w:ind w:left="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系统的信号连接采用</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RS</w:t>
      </w:r>
      <w:r>
        <w:rPr>
          <w:rFonts w:ascii="Times New Roman" w:hAnsi="Times New Roman" w:eastAsia="Times New Roman" w:cs="Times New Roman"/>
          <w:sz w:val="24"/>
          <w:szCs w:val="24"/>
          <w:spacing w:val="2"/>
        </w:rPr>
        <w:t>485</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总线串口通讯方</w:t>
      </w:r>
      <w:r>
        <w:rPr>
          <w:rFonts w:ascii="SimSun" w:hAnsi="SimSun" w:eastAsia="SimSun" w:cs="SimSun"/>
          <w:sz w:val="24"/>
          <w:szCs w:val="24"/>
          <w:spacing w:val="1"/>
        </w:rPr>
        <w:t>式。</w:t>
      </w:r>
      <w:r>
        <w:rPr>
          <w:rFonts w:ascii="Times New Roman" w:hAnsi="Times New Roman" w:eastAsia="Times New Roman" w:cs="Times New Roman"/>
          <w:sz w:val="24"/>
          <w:szCs w:val="24"/>
        </w:rPr>
        <w:t>STM</w:t>
      </w:r>
      <w:r>
        <w:rPr>
          <w:rFonts w:ascii="Times New Roman" w:hAnsi="Times New Roman" w:eastAsia="Times New Roman" w:cs="Times New Roman"/>
          <w:sz w:val="24"/>
          <w:szCs w:val="24"/>
          <w:spacing w:val="1"/>
        </w:rPr>
        <w:t>32H743</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
        </w:rPr>
        <w:t>通过</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UART</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1"/>
        </w:rPr>
        <w:t>外设与</w:t>
      </w:r>
      <w:r>
        <w:rPr>
          <w:rFonts w:ascii="Times New Roman" w:hAnsi="Times New Roman" w:eastAsia="Times New Roman" w:cs="Times New Roman"/>
          <w:sz w:val="24"/>
          <w:szCs w:val="24"/>
          <w:spacing w:val="-3"/>
        </w:rPr>
        <w:t>RS485 </w:t>
      </w:r>
      <w:r>
        <w:rPr>
          <w:rFonts w:ascii="SimSun" w:hAnsi="SimSun" w:eastAsia="SimSun" w:cs="SimSun"/>
          <w:sz w:val="24"/>
          <w:szCs w:val="24"/>
          <w:spacing w:val="-3"/>
        </w:rPr>
        <w:t>收发器相连，按照</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MS4010 </w:t>
      </w:r>
      <w:r>
        <w:rPr>
          <w:rFonts w:ascii="SimSun" w:hAnsi="SimSun" w:eastAsia="SimSun" w:cs="SimSun"/>
          <w:sz w:val="24"/>
          <w:szCs w:val="24"/>
          <w:spacing w:val="-3"/>
        </w:rPr>
        <w:t>协议向偏航</w:t>
      </w:r>
      <w:r>
        <w:rPr>
          <w:rFonts w:ascii="SimSun" w:hAnsi="SimSun" w:eastAsia="SimSun" w:cs="SimSun"/>
          <w:sz w:val="24"/>
          <w:szCs w:val="24"/>
          <w:spacing w:val="-4"/>
        </w:rPr>
        <w:t>轴（</w:t>
      </w:r>
      <w:r>
        <w:rPr>
          <w:rFonts w:ascii="Times New Roman" w:hAnsi="Times New Roman" w:eastAsia="Times New Roman" w:cs="Times New Roman"/>
          <w:sz w:val="24"/>
          <w:szCs w:val="24"/>
          <w:spacing w:val="-4"/>
        </w:rPr>
        <w:t>ID 1</w:t>
      </w:r>
      <w:r>
        <w:rPr>
          <w:rFonts w:ascii="SimSun" w:hAnsi="SimSun" w:eastAsia="SimSun" w:cs="SimSun"/>
          <w:sz w:val="24"/>
          <w:szCs w:val="24"/>
          <w:spacing w:val="-4"/>
        </w:rPr>
        <w:t>）和俯仰轴（</w:t>
      </w:r>
      <w:r>
        <w:rPr>
          <w:rFonts w:ascii="Times New Roman" w:hAnsi="Times New Roman" w:eastAsia="Times New Roman" w:cs="Times New Roman"/>
          <w:sz w:val="24"/>
          <w:szCs w:val="24"/>
          <w:spacing w:val="-4"/>
        </w:rPr>
        <w:t>ID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2</w:t>
      </w:r>
      <w:r>
        <w:rPr>
          <w:rFonts w:ascii="SimSun" w:hAnsi="SimSun" w:eastAsia="SimSun" w:cs="SimSun"/>
          <w:sz w:val="24"/>
          <w:szCs w:val="24"/>
          <w:spacing w:val="-4"/>
        </w:rPr>
        <w:t>）的电机发送速</w:t>
      </w:r>
      <w:r>
        <w:rPr>
          <w:rFonts w:ascii="SimSun" w:hAnsi="SimSun" w:eastAsia="SimSun" w:cs="SimSun"/>
          <w:sz w:val="24"/>
          <w:szCs w:val="24"/>
          <w:spacing w:val="-1"/>
        </w:rPr>
        <w:t>度或位置指令帧。相比于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PWM </w:t>
      </w:r>
      <w:r>
        <w:rPr>
          <w:rFonts w:ascii="SimSun" w:hAnsi="SimSun" w:eastAsia="SimSun" w:cs="SimSun"/>
          <w:sz w:val="24"/>
          <w:szCs w:val="24"/>
          <w:spacing w:val="-1"/>
        </w:rPr>
        <w:t>驱动方案，</w:t>
      </w:r>
      <w:r>
        <w:rPr>
          <w:rFonts w:ascii="Times New Roman" w:hAnsi="Times New Roman" w:eastAsia="Times New Roman" w:cs="Times New Roman"/>
          <w:sz w:val="24"/>
          <w:szCs w:val="24"/>
          <w:spacing w:val="-1"/>
        </w:rPr>
        <w:t>RS485</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总线具有更强的抗干扰能力和多节点</w:t>
      </w:r>
      <w:r>
        <w:rPr>
          <w:rFonts w:ascii="SimSun" w:hAnsi="SimSun" w:eastAsia="SimSun" w:cs="SimSun"/>
          <w:sz w:val="24"/>
          <w:szCs w:val="24"/>
          <w:spacing w:val="-2"/>
        </w:rPr>
        <w:t>扩展潜力，通信速率可达</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Mbit/s</w:t>
      </w:r>
      <w:r>
        <w:rPr>
          <w:rFonts w:ascii="SimSun" w:hAnsi="SimSun" w:eastAsia="SimSun" w:cs="SimSun"/>
          <w:sz w:val="24"/>
          <w:szCs w:val="24"/>
          <w:spacing w:val="-2"/>
        </w:rPr>
        <w:t>，足以满足</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Hz</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的控制周期</w:t>
      </w:r>
      <w:r>
        <w:rPr>
          <w:rFonts w:ascii="SimSun" w:hAnsi="SimSun" w:eastAsia="SimSun" w:cs="SimSun"/>
          <w:sz w:val="24"/>
          <w:szCs w:val="24"/>
          <w:spacing w:val="-3"/>
        </w:rPr>
        <w:t>实时要求。清晰的接口</w:t>
      </w:r>
      <w:r>
        <w:rPr>
          <w:rFonts w:ascii="SimSun" w:hAnsi="SimSun" w:eastAsia="SimSun" w:cs="SimSun"/>
          <w:sz w:val="24"/>
          <w:szCs w:val="24"/>
          <w:spacing w:val="-2"/>
        </w:rPr>
        <w:t>定义规范有利于后续系统联调复杂度的降低。</w:t>
      </w:r>
    </w:p>
    <w:p>
      <w:pPr>
        <w:ind w:left="8" w:firstLine="504"/>
        <w:spacing w:line="333" w:lineRule="auto"/>
        <w:jc w:val="both"/>
        <w:rPr>
          <w:rFonts w:ascii="SimSun" w:hAnsi="SimSun" w:eastAsia="SimSun" w:cs="SimSun"/>
          <w:sz w:val="24"/>
          <w:szCs w:val="24"/>
        </w:rPr>
      </w:pPr>
      <w:r>
        <w:rPr>
          <w:rFonts w:ascii="SimSun" w:hAnsi="SimSun" w:eastAsia="SimSun" w:cs="SimSun"/>
          <w:sz w:val="24"/>
          <w:szCs w:val="24"/>
          <w:spacing w:val="-3"/>
        </w:rPr>
        <w:t>同时，本系统充分利用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STM32H7</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的丰富外设资源：串口用于与</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RS485 </w:t>
      </w:r>
      <w:r>
        <w:rPr>
          <w:rFonts w:ascii="SimSun" w:hAnsi="SimSun" w:eastAsia="SimSun" w:cs="SimSun"/>
          <w:sz w:val="24"/>
          <w:szCs w:val="24"/>
          <w:spacing w:val="-3"/>
        </w:rPr>
        <w:t>模块和通信</w:t>
      </w:r>
      <w:r>
        <w:rPr>
          <w:rFonts w:ascii="SimSun" w:hAnsi="SimSun" w:eastAsia="SimSun" w:cs="SimSun"/>
          <w:sz w:val="24"/>
          <w:szCs w:val="24"/>
          <w:spacing w:val="1"/>
        </w:rPr>
        <w:t>设备通讯，定时器负责周期性的控制任务调度，</w:t>
      </w:r>
      <w:r>
        <w:rPr>
          <w:rFonts w:ascii="Times New Roman" w:hAnsi="Times New Roman" w:eastAsia="Times New Roman" w:cs="Times New Roman"/>
          <w:sz w:val="24"/>
          <w:szCs w:val="24"/>
        </w:rPr>
        <w:t>PWM</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模块驱动执行器</w:t>
      </w:r>
      <w:r>
        <w:rPr>
          <w:rFonts w:ascii="SimSun" w:hAnsi="SimSun" w:eastAsia="SimSun" w:cs="SimSun"/>
          <w:sz w:val="24"/>
          <w:szCs w:val="24"/>
        </w:rPr>
        <w:t>，而</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I2C</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或</w:t>
      </w:r>
      <w:r>
        <w:rPr>
          <w:rFonts w:ascii="SimSun" w:hAnsi="SimSun" w:eastAsia="SimSun" w:cs="SimSun"/>
          <w:sz w:val="24"/>
          <w:szCs w:val="24"/>
          <w:spacing w:val="-37"/>
        </w:rPr>
        <w:t xml:space="preserve"> </w:t>
      </w:r>
      <w:r>
        <w:rPr>
          <w:rFonts w:ascii="Times New Roman" w:hAnsi="Times New Roman" w:eastAsia="Times New Roman" w:cs="Times New Roman"/>
          <w:sz w:val="24"/>
          <w:szCs w:val="24"/>
        </w:rPr>
        <w:t>SPI</w:t>
      </w:r>
      <w:r>
        <w:rPr>
          <w:rFonts w:ascii="SimSun" w:hAnsi="SimSun" w:eastAsia="SimSun" w:cs="SimSun"/>
          <w:sz w:val="24"/>
          <w:szCs w:val="24"/>
          <w:spacing w:val="-3"/>
        </w:rPr>
        <w:t>接口用于传感器数据采集。</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与主控通过标准数字接口完成数据交互，摄像头则与上</w:t>
      </w:r>
      <w:r>
        <w:rPr>
          <w:rFonts w:ascii="SimSun" w:hAnsi="SimSun" w:eastAsia="SimSun" w:cs="SimSun"/>
          <w:sz w:val="24"/>
          <w:szCs w:val="24"/>
          <w:spacing w:val="-5"/>
        </w:rPr>
        <w:t>位机侧构成独立的图像采集链路。两路数据流在控制层按时间顺序进行融合处理， 保证</w:t>
      </w:r>
      <w:r>
        <w:rPr>
          <w:rFonts w:ascii="SimSun" w:hAnsi="SimSun" w:eastAsia="SimSun" w:cs="SimSun"/>
          <w:sz w:val="24"/>
          <w:szCs w:val="24"/>
          <w:spacing w:val="-3"/>
        </w:rPr>
        <w:t>控制计算的时间一致性和数据同步性。</w:t>
      </w:r>
    </w:p>
    <w:p>
      <w:pPr>
        <w:spacing w:line="441" w:lineRule="auto"/>
        <w:rPr>
          <w:rFonts w:ascii="Arial"/>
          <w:sz w:val="21"/>
        </w:rPr>
      </w:pPr>
      <w:r/>
    </w:p>
    <w:p>
      <w:pPr>
        <w:pStyle w:val="BodyText"/>
        <w:ind w:left="5"/>
        <w:spacing w:before="88" w:line="228" w:lineRule="auto"/>
        <w:outlineLvl w:val="1"/>
        <w:rPr/>
      </w:pPr>
      <w:r>
        <w:rPr>
          <w:rFonts w:ascii="Times New Roman" w:hAnsi="Times New Roman" w:eastAsia="Times New Roman" w:cs="Times New Roman"/>
          <w:spacing w:val="4"/>
        </w:rPr>
        <w:t>2.4</w:t>
      </w:r>
      <w:r>
        <w:rPr>
          <w:rFonts w:ascii="Times New Roman" w:hAnsi="Times New Roman" w:eastAsia="Times New Roman" w:cs="Times New Roman"/>
          <w:spacing w:val="5"/>
        </w:rPr>
        <w:t xml:space="preserve">    </w:t>
      </w:r>
      <w:r>
        <w:rPr>
          <w:spacing w:val="4"/>
        </w:rPr>
        <w:t>本章小结</w:t>
      </w:r>
    </w:p>
    <w:p>
      <w:pPr>
        <w:spacing w:line="301" w:lineRule="auto"/>
        <w:rPr>
          <w:rFonts w:ascii="Arial"/>
          <w:sz w:val="21"/>
        </w:rPr>
      </w:pPr>
      <w:r/>
    </w:p>
    <w:p>
      <w:pPr>
        <w:ind w:left="10" w:firstLine="479"/>
        <w:spacing w:before="78" w:line="333" w:lineRule="auto"/>
        <w:jc w:val="both"/>
        <w:rPr>
          <w:rFonts w:ascii="SimSun" w:hAnsi="SimSun" w:eastAsia="SimSun" w:cs="SimSun"/>
          <w:sz w:val="24"/>
          <w:szCs w:val="24"/>
        </w:rPr>
      </w:pPr>
      <w:r>
        <w:rPr>
          <w:rFonts w:ascii="SimSun" w:hAnsi="SimSun" w:eastAsia="SimSun" w:cs="SimSun"/>
          <w:sz w:val="24"/>
          <w:szCs w:val="24"/>
          <w:spacing w:val="-2"/>
        </w:rPr>
        <w:t>本章围绕总体设计主线，完成了系统工作机理、三节点分布式架构设计、定量性能</w:t>
      </w:r>
      <w:r>
        <w:rPr>
          <w:rFonts w:ascii="SimSun" w:hAnsi="SimSun" w:eastAsia="SimSun" w:cs="SimSun"/>
          <w:sz w:val="24"/>
          <w:szCs w:val="24"/>
          <w:spacing w:val="-1"/>
        </w:rPr>
        <w:t>指标约束以及关键器件选型与接口关系定义，形成了从</w:t>
      </w:r>
      <w:r>
        <w:rPr>
          <w:rFonts w:ascii="Times New Roman" w:hAnsi="Times New Roman" w:eastAsia="Times New Roman" w:cs="Times New Roman"/>
          <w:sz w:val="24"/>
          <w:szCs w:val="24"/>
          <w:spacing w:val="-1"/>
        </w:rPr>
        <w:t>” </w:t>
      </w:r>
      <w:r>
        <w:rPr>
          <w:rFonts w:ascii="SimSun" w:hAnsi="SimSun" w:eastAsia="SimSun" w:cs="SimSun"/>
          <w:sz w:val="24"/>
          <w:szCs w:val="24"/>
          <w:spacing w:val="-1"/>
        </w:rPr>
        <w:t>方案定</w:t>
      </w:r>
      <w:r>
        <w:rPr>
          <w:rFonts w:ascii="SimSun" w:hAnsi="SimSun" w:eastAsia="SimSun" w:cs="SimSun"/>
          <w:sz w:val="24"/>
          <w:szCs w:val="24"/>
          <w:spacing w:val="-2"/>
        </w:rPr>
        <w:t>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到</w:t>
      </w:r>
      <w:r>
        <w:rPr>
          <w:rFonts w:ascii="Times New Roman" w:hAnsi="Times New Roman" w:eastAsia="Times New Roman" w:cs="Times New Roman"/>
          <w:sz w:val="24"/>
          <w:szCs w:val="24"/>
          <w:spacing w:val="-2"/>
        </w:rPr>
        <w:t>” </w:t>
      </w:r>
      <w:r>
        <w:rPr>
          <w:rFonts w:ascii="SimSun" w:hAnsi="SimSun" w:eastAsia="SimSun" w:cs="SimSun"/>
          <w:sz w:val="24"/>
          <w:szCs w:val="24"/>
          <w:spacing w:val="-2"/>
        </w:rPr>
        <w:t>工程落地</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的完</w:t>
      </w:r>
      <w:r>
        <w:rPr>
          <w:rFonts w:ascii="SimSun" w:hAnsi="SimSun" w:eastAsia="SimSun" w:cs="SimSun"/>
          <w:sz w:val="24"/>
          <w:szCs w:val="24"/>
          <w:spacing w:val="-2"/>
        </w:rPr>
        <w:t>整闭环，为下一章硬件详细设计与实现提供了直接依据。</w:t>
      </w:r>
    </w:p>
    <w:p>
      <w:pPr>
        <w:spacing w:line="333" w:lineRule="auto"/>
        <w:sectPr>
          <w:headerReference w:type="default" r:id="rId25"/>
          <w:footerReference w:type="default" r:id="rId26"/>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873"/>
        <w:spacing w:before="100" w:line="227" w:lineRule="auto"/>
        <w:outlineLvl w:val="0"/>
        <w:rPr>
          <w:sz w:val="31"/>
          <w:szCs w:val="31"/>
        </w:rPr>
      </w:pPr>
      <w:bookmarkStart w:name="bookmark8" w:id="3"/>
      <w:bookmarkEnd w:id="3"/>
      <w:r>
        <w:rPr>
          <w:sz w:val="31"/>
          <w:szCs w:val="31"/>
          <w:b/>
          <w:bCs/>
          <w:spacing w:val="2"/>
        </w:rPr>
        <w:t>第</w:t>
      </w:r>
      <w:r>
        <w:rPr>
          <w:sz w:val="31"/>
          <w:szCs w:val="31"/>
          <w:spacing w:val="-68"/>
        </w:rPr>
        <w:t xml:space="preserve"> </w:t>
      </w:r>
      <w:r>
        <w:rPr>
          <w:rFonts w:ascii="Times New Roman" w:hAnsi="Times New Roman" w:eastAsia="Times New Roman" w:cs="Times New Roman"/>
          <w:sz w:val="31"/>
          <w:szCs w:val="31"/>
          <w:b/>
          <w:bCs/>
          <w:spacing w:val="2"/>
        </w:rPr>
        <w:t>3 </w:t>
      </w:r>
      <w:r>
        <w:rPr>
          <w:sz w:val="31"/>
          <w:szCs w:val="31"/>
          <w:b/>
          <w:bCs/>
          <w:spacing w:val="2"/>
        </w:rPr>
        <w:t>章</w:t>
      </w:r>
      <w:r>
        <w:rPr>
          <w:sz w:val="31"/>
          <w:szCs w:val="31"/>
          <w:spacing w:val="8"/>
        </w:rPr>
        <w:t xml:space="preserve">   </w:t>
      </w:r>
      <w:r>
        <w:rPr>
          <w:sz w:val="31"/>
          <w:szCs w:val="31"/>
          <w:b/>
          <w:bCs/>
          <w:spacing w:val="2"/>
        </w:rPr>
        <w:t>硬件详细设计</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14" w:firstLine="476"/>
        <w:spacing w:before="78" w:line="334" w:lineRule="auto"/>
        <w:rPr>
          <w:rFonts w:ascii="SimSun" w:hAnsi="SimSun" w:eastAsia="SimSun" w:cs="SimSun"/>
          <w:sz w:val="24"/>
          <w:szCs w:val="24"/>
        </w:rPr>
      </w:pPr>
      <w:r>
        <w:rPr>
          <w:rFonts w:ascii="SimSun" w:hAnsi="SimSun" w:eastAsia="SimSun" w:cs="SimSun"/>
          <w:sz w:val="24"/>
          <w:szCs w:val="24"/>
          <w:spacing w:val="5"/>
        </w:rPr>
        <w:t>本章在总体架构和器件选型基础上，给出各硬件子模块的电路设计思路与连接关</w:t>
      </w:r>
      <w:r>
        <w:rPr>
          <w:rFonts w:ascii="SimSun" w:hAnsi="SimSun" w:eastAsia="SimSun" w:cs="SimSun"/>
          <w:sz w:val="24"/>
          <w:szCs w:val="24"/>
          <w:spacing w:val="-3"/>
        </w:rPr>
        <w:t>系，明确系统从器件到整机的实现路径。</w:t>
      </w:r>
    </w:p>
    <w:p>
      <w:pPr>
        <w:spacing w:line="278" w:lineRule="auto"/>
        <w:rPr>
          <w:rFonts w:ascii="Arial"/>
          <w:sz w:val="21"/>
        </w:rPr>
      </w:pPr>
      <w:r/>
    </w:p>
    <w:p>
      <w:pPr>
        <w:spacing w:line="279" w:lineRule="auto"/>
        <w:rPr>
          <w:rFonts w:ascii="Arial"/>
          <w:sz w:val="21"/>
        </w:rPr>
      </w:pPr>
      <w:r/>
    </w:p>
    <w:p>
      <w:pPr>
        <w:pStyle w:val="BodyText"/>
        <w:ind w:left="11"/>
        <w:spacing w:before="88" w:line="229" w:lineRule="auto"/>
        <w:outlineLvl w:val="1"/>
        <w:rPr/>
      </w:pPr>
      <w:r>
        <w:rPr>
          <w:rFonts w:ascii="Times New Roman" w:hAnsi="Times New Roman" w:eastAsia="Times New Roman" w:cs="Times New Roman"/>
          <w:spacing w:val="5"/>
        </w:rPr>
        <w:t>3.1    </w:t>
      </w:r>
      <w:r>
        <w:rPr>
          <w:spacing w:val="5"/>
        </w:rPr>
        <w:t>单片机控制核心电路</w:t>
      </w:r>
    </w:p>
    <w:p>
      <w:pPr>
        <w:spacing w:line="321" w:lineRule="auto"/>
        <w:rPr>
          <w:rFonts w:ascii="Arial"/>
          <w:sz w:val="21"/>
        </w:rPr>
      </w:pPr>
      <w:r/>
    </w:p>
    <w:p>
      <w:pPr>
        <w:ind w:left="15" w:firstLine="476"/>
        <w:spacing w:before="78" w:line="332" w:lineRule="auto"/>
        <w:rPr>
          <w:rFonts w:ascii="SimSun" w:hAnsi="SimSun" w:eastAsia="SimSun" w:cs="SimSun"/>
          <w:sz w:val="24"/>
          <w:szCs w:val="24"/>
        </w:rPr>
      </w:pPr>
      <w:r>
        <w:rPr>
          <w:rFonts w:ascii="SimSun" w:hAnsi="SimSun" w:eastAsia="SimSun" w:cs="SimSun"/>
          <w:sz w:val="24"/>
          <w:szCs w:val="24"/>
          <w:spacing w:val="-2"/>
        </w:rPr>
        <w:t>主控电路包含最小系统、电源管理、时钟与下载调试接口。设计中重点保证供电稳</w:t>
      </w:r>
      <w:r>
        <w:rPr>
          <w:rFonts w:ascii="SimSun" w:hAnsi="SimSun" w:eastAsia="SimSun" w:cs="SimSun"/>
          <w:sz w:val="24"/>
          <w:szCs w:val="24"/>
          <w:spacing w:val="-2"/>
        </w:rPr>
        <w:t>定、复位可靠与信号完整，以提高系统连续运行能力。</w:t>
      </w:r>
    </w:p>
    <w:p>
      <w:pPr>
        <w:ind w:left="6" w:firstLine="490"/>
        <w:spacing w:before="1" w:line="340" w:lineRule="auto"/>
        <w:rPr>
          <w:rFonts w:ascii="SimSun" w:hAnsi="SimSun" w:eastAsia="SimSun" w:cs="SimSun"/>
          <w:sz w:val="24"/>
          <w:szCs w:val="24"/>
        </w:rPr>
      </w:pPr>
      <w:r>
        <w:rPr>
          <w:rFonts w:ascii="SimSun" w:hAnsi="SimSun" w:eastAsia="SimSun" w:cs="SimSun"/>
          <w:sz w:val="24"/>
          <w:szCs w:val="24"/>
          <w:spacing w:val="-2"/>
        </w:rPr>
        <w:t>瞄准模块以</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2"/>
        </w:rPr>
        <w:t>STM32H743</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核心板为中心，外围扩展</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RS485</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2"/>
        </w:rPr>
        <w:t>电机总线接口、</w:t>
      </w:r>
      <w:r>
        <w:rPr>
          <w:rFonts w:ascii="Times New Roman" w:hAnsi="Times New Roman" w:eastAsia="Times New Roman" w:cs="Times New Roman"/>
          <w:sz w:val="24"/>
          <w:szCs w:val="24"/>
          <w:spacing w:val="-2"/>
        </w:rPr>
        <w:t>HiPNUC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31"/>
          <w:w w:val="101"/>
        </w:rPr>
        <w:t xml:space="preserve"> </w:t>
      </w:r>
      <w:hyperlink w:history="true" w:anchor="bookmark8">
        <w:r>
          <w:rPr>
            <w:rFonts w:ascii="SimSun" w:hAnsi="SimSun" w:eastAsia="SimSun" w:cs="SimSun"/>
            <w:sz w:val="24"/>
            <w:szCs w:val="24"/>
            <w:spacing w:val="-1"/>
          </w:rPr>
          <w:t>串口接口和视觉串口接口。电路原理图如图</w:t>
        </w:r>
        <w:r>
          <w:rPr>
            <w:rFonts w:ascii="Times New Roman" w:hAnsi="Times New Roman" w:eastAsia="Times New Roman" w:cs="Times New Roman"/>
            <w:sz w:val="24"/>
            <w:szCs w:val="24"/>
            <w:spacing w:val="-2"/>
          </w:rPr>
          <w:t>3.1</w:t>
        </w:r>
        <w:r>
          <w:rPr>
            <w:rFonts w:ascii="SimSun" w:hAnsi="SimSun" w:eastAsia="SimSun" w:cs="SimSun"/>
            <w:sz w:val="24"/>
            <w:szCs w:val="24"/>
            <w:spacing w:val="-2"/>
          </w:rPr>
          <w:t>所示，</w:t>
        </w:r>
      </w:hyperlink>
      <w:r>
        <w:rPr>
          <w:rFonts w:ascii="Times New Roman" w:hAnsi="Times New Roman" w:eastAsia="Times New Roman" w:cs="Times New Roman"/>
          <w:sz w:val="24"/>
          <w:szCs w:val="24"/>
          <w:spacing w:val="-2"/>
        </w:rPr>
        <w:t>PCB </w:t>
      </w:r>
      <w:r>
        <w:rPr>
          <w:rFonts w:ascii="SimSun" w:hAnsi="SimSun" w:eastAsia="SimSun" w:cs="SimSun"/>
          <w:sz w:val="24"/>
          <w:szCs w:val="24"/>
          <w:spacing w:val="-2"/>
        </w:rPr>
        <w:t>布局如图</w:t>
      </w:r>
      <w:hyperlink w:history="true" w:anchor="bookmark9">
        <w:r>
          <w:rPr>
            <w:rFonts w:ascii="Times New Roman" w:hAnsi="Times New Roman" w:eastAsia="Times New Roman" w:cs="Times New Roman"/>
            <w:sz w:val="24"/>
            <w:szCs w:val="24"/>
            <w:spacing w:val="-2"/>
          </w:rPr>
          <w:t>3.2</w:t>
        </w:r>
      </w:hyperlink>
      <w:r>
        <w:rPr>
          <w:rFonts w:ascii="SimSun" w:hAnsi="SimSun" w:eastAsia="SimSun" w:cs="SimSun"/>
          <w:sz w:val="24"/>
          <w:szCs w:val="24"/>
          <w:spacing w:val="-2"/>
        </w:rPr>
        <w:t>所示。</w:t>
      </w:r>
    </w:p>
    <w:p>
      <w:pPr>
        <w:ind w:firstLine="680"/>
        <w:spacing w:before="143" w:line="5383" w:lineRule="exact"/>
        <w:rPr/>
      </w:pPr>
      <w:r>
        <w:rPr>
          <w:position w:val="-107"/>
        </w:rPr>
        <w:drawing>
          <wp:inline distT="0" distB="0" distL="0" distR="0">
            <wp:extent cx="4896047" cy="3417995"/>
            <wp:effectExtent l="0" t="0" r="0" b="0"/>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4896047" cy="3417995"/>
                    </a:xfrm>
                    <a:prstGeom prst="rect">
                      <a:avLst/>
                    </a:prstGeom>
                  </pic:spPr>
                </pic:pic>
              </a:graphicData>
            </a:graphic>
          </wp:inline>
        </w:drawing>
      </w:r>
    </w:p>
    <w:p>
      <w:pPr>
        <w:ind w:left="3330"/>
        <w:spacing w:before="283" w:line="220"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3.1</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瞄准模块电路原理图</w:t>
      </w:r>
    </w:p>
    <w:p>
      <w:pPr>
        <w:spacing w:line="264" w:lineRule="auto"/>
        <w:rPr>
          <w:rFonts w:ascii="Arial"/>
          <w:sz w:val="21"/>
        </w:rPr>
      </w:pPr>
      <w:r/>
    </w:p>
    <w:p>
      <w:pPr>
        <w:spacing w:line="265" w:lineRule="auto"/>
        <w:rPr>
          <w:rFonts w:ascii="Arial"/>
          <w:sz w:val="21"/>
        </w:rPr>
      </w:pPr>
      <w:r/>
    </w:p>
    <w:p>
      <w:pPr>
        <w:ind w:left="8" w:firstLine="486"/>
        <w:spacing w:before="79" w:line="332" w:lineRule="auto"/>
        <w:jc w:val="both"/>
        <w:rPr>
          <w:rFonts w:ascii="Times New Roman" w:hAnsi="Times New Roman" w:eastAsia="Times New Roman" w:cs="Times New Roman"/>
          <w:sz w:val="24"/>
          <w:szCs w:val="24"/>
        </w:rPr>
      </w:pPr>
      <w:r>
        <w:rPr>
          <w:rFonts w:ascii="SimSun" w:hAnsi="SimSun" w:eastAsia="SimSun" w:cs="SimSun"/>
          <w:sz w:val="24"/>
          <w:szCs w:val="24"/>
          <w:spacing w:val="1"/>
        </w:rPr>
        <w:t>原理图中，</w:t>
      </w:r>
      <w:r>
        <w:rPr>
          <w:rFonts w:ascii="Times New Roman" w:hAnsi="Times New Roman" w:eastAsia="Times New Roman" w:cs="Times New Roman"/>
          <w:sz w:val="24"/>
          <w:szCs w:val="24"/>
        </w:rPr>
        <w:t>STM</w:t>
      </w:r>
      <w:r>
        <w:rPr>
          <w:rFonts w:ascii="Times New Roman" w:hAnsi="Times New Roman" w:eastAsia="Times New Roman" w:cs="Times New Roman"/>
          <w:sz w:val="24"/>
          <w:szCs w:val="24"/>
          <w:spacing w:val="1"/>
        </w:rPr>
        <w:t>32H7</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1"/>
        </w:rPr>
        <w:t>通过若干</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GPIO</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扩展了电机</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RS</w:t>
      </w:r>
      <w:r>
        <w:rPr>
          <w:rFonts w:ascii="Times New Roman" w:hAnsi="Times New Roman" w:eastAsia="Times New Roman" w:cs="Times New Roman"/>
          <w:sz w:val="24"/>
          <w:szCs w:val="24"/>
          <w:spacing w:val="1"/>
        </w:rPr>
        <w:t>48</w:t>
      </w:r>
      <w:r>
        <w:rPr>
          <w:rFonts w:ascii="Times New Roman" w:hAnsi="Times New Roman" w:eastAsia="Times New Roman" w:cs="Times New Roman"/>
          <w:sz w:val="24"/>
          <w:szCs w:val="24"/>
        </w:rPr>
        <w:t>5</w:t>
      </w:r>
      <w:r>
        <w:rPr>
          <w:rFonts w:ascii="Times New Roman" w:hAnsi="Times New Roman" w:eastAsia="Times New Roman" w:cs="Times New Roman"/>
          <w:sz w:val="24"/>
          <w:szCs w:val="24"/>
          <w:spacing w:val="40"/>
        </w:rPr>
        <w:t xml:space="preserve"> </w:t>
      </w:r>
      <w:r>
        <w:rPr>
          <w:rFonts w:ascii="SimSun" w:hAnsi="SimSun" w:eastAsia="SimSun" w:cs="SimSun"/>
          <w:sz w:val="24"/>
          <w:szCs w:val="24"/>
        </w:rPr>
        <w:t>收发器、</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UART</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接</w:t>
      </w:r>
      <w:r>
        <w:rPr>
          <w:rFonts w:ascii="SimSun" w:hAnsi="SimSun" w:eastAsia="SimSun" w:cs="SimSun"/>
          <w:sz w:val="24"/>
          <w:szCs w:val="24"/>
          <w:spacing w:val="6"/>
        </w:rPr>
        <w:t>口及指示</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LED</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6"/>
        </w:rPr>
        <w:t>等外围器件；</w:t>
      </w:r>
      <w:r>
        <w:rPr>
          <w:rFonts w:ascii="Times New Roman" w:hAnsi="Times New Roman" w:eastAsia="Times New Roman" w:cs="Times New Roman"/>
          <w:sz w:val="24"/>
          <w:szCs w:val="24"/>
        </w:rPr>
        <w:t>PCB</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6"/>
        </w:rPr>
        <w:t>布局充分考虑了高频信号与电源回路的分离，减少</w:t>
      </w:r>
      <w:r>
        <w:rPr>
          <w:rFonts w:ascii="SimSun" w:hAnsi="SimSun" w:eastAsia="SimSun" w:cs="SimSun"/>
          <w:sz w:val="24"/>
          <w:szCs w:val="24"/>
          <w:spacing w:val="1"/>
        </w:rPr>
        <w:t>干扰。图</w:t>
      </w:r>
      <w:hyperlink w:history="true" w:anchor="bookmark10">
        <w:r>
          <w:rPr>
            <w:rFonts w:ascii="Times New Roman" w:hAnsi="Times New Roman" w:eastAsia="Times New Roman" w:cs="Times New Roman"/>
            <w:sz w:val="24"/>
            <w:szCs w:val="24"/>
            <w:spacing w:val="1"/>
          </w:rPr>
          <w:t>3.3</w:t>
        </w:r>
      </w:hyperlink>
      <w:r>
        <w:rPr>
          <w:rFonts w:ascii="SimSun" w:hAnsi="SimSun" w:eastAsia="SimSun" w:cs="SimSun"/>
          <w:sz w:val="24"/>
          <w:szCs w:val="24"/>
          <w:spacing w:val="1"/>
        </w:rPr>
        <w:t>为所用</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STM</w:t>
      </w:r>
      <w:r>
        <w:rPr>
          <w:rFonts w:ascii="Times New Roman" w:hAnsi="Times New Roman" w:eastAsia="Times New Roman" w:cs="Times New Roman"/>
          <w:sz w:val="24"/>
          <w:szCs w:val="24"/>
          <w:spacing w:val="1"/>
        </w:rPr>
        <w:t>32H743</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
        </w:rPr>
        <w:t>核心板实物图，芯片封装为</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LQFP</w:t>
      </w:r>
      <w:r>
        <w:rPr>
          <w:rFonts w:ascii="Times New Roman" w:hAnsi="Times New Roman" w:eastAsia="Times New Roman" w:cs="Times New Roman"/>
          <w:sz w:val="24"/>
          <w:szCs w:val="24"/>
          <w:spacing w:val="1"/>
        </w:rPr>
        <w:t>144</w:t>
      </w:r>
      <w:r>
        <w:rPr>
          <w:rFonts w:ascii="SimSun" w:hAnsi="SimSun" w:eastAsia="SimSun" w:cs="SimSun"/>
          <w:sz w:val="24"/>
          <w:szCs w:val="24"/>
          <w:spacing w:val="1"/>
        </w:rPr>
        <w:t>，板载</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Winbond</w:t>
      </w:r>
    </w:p>
    <w:p>
      <w:pPr>
        <w:spacing w:line="332" w:lineRule="auto"/>
        <w:sectPr>
          <w:headerReference w:type="default" r:id="rId27"/>
          <w:footerReference w:type="default" r:id="rId28"/>
          <w:pgSz w:w="11906" w:h="16838"/>
          <w:pgMar w:top="1392" w:right="1416" w:bottom="942" w:left="1417" w:header="1051" w:footer="782" w:gutter="0"/>
        </w:sectPr>
        <w:rPr>
          <w:rFonts w:ascii="Times New Roman" w:hAnsi="Times New Roman" w:eastAsia="Times New Roman" w:cs="Times New Roman"/>
          <w:sz w:val="24"/>
          <w:szCs w:val="24"/>
        </w:rPr>
      </w:pPr>
    </w:p>
    <w:p>
      <w:pPr>
        <w:spacing w:line="306" w:lineRule="auto"/>
        <w:rPr>
          <w:rFonts w:ascii="Arial"/>
          <w:sz w:val="21"/>
        </w:rPr>
      </w:pPr>
      <w:r/>
    </w:p>
    <w:p>
      <w:pPr>
        <w:ind w:firstLine="1587"/>
        <w:spacing w:line="5296" w:lineRule="exact"/>
        <w:rPr/>
      </w:pPr>
      <w:r>
        <w:rPr>
          <w:position w:val="-105"/>
        </w:rPr>
        <w:drawing>
          <wp:inline distT="0" distB="0" distL="0" distR="0">
            <wp:extent cx="3743973" cy="3362950"/>
            <wp:effectExtent l="0" t="0" r="0" b="0"/>
            <wp:docPr id="10" name="IM 10"/>
            <wp:cNvGraphicFramePr/>
            <a:graphic>
              <a:graphicData uri="http://schemas.openxmlformats.org/drawingml/2006/picture">
                <pic:pic>
                  <pic:nvPicPr>
                    <pic:cNvPr id="10" name="IM 10"/>
                    <pic:cNvPicPr/>
                  </pic:nvPicPr>
                  <pic:blipFill>
                    <a:blip r:embed="rId32"/>
                    <a:stretch>
                      <a:fillRect/>
                    </a:stretch>
                  </pic:blipFill>
                  <pic:spPr>
                    <a:xfrm rot="0">
                      <a:off x="0" y="0"/>
                      <a:ext cx="3743973" cy="3362950"/>
                    </a:xfrm>
                    <a:prstGeom prst="rect">
                      <a:avLst/>
                    </a:prstGeom>
                  </pic:spPr>
                </pic:pic>
              </a:graphicData>
            </a:graphic>
          </wp:inline>
        </w:drawing>
      </w:r>
    </w:p>
    <w:p>
      <w:pPr>
        <w:ind w:left="3184"/>
        <w:spacing w:before="283" w:line="219"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4"/>
        </w:rPr>
        <w:t>3.2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瞄准模块电路</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PCB </w:t>
      </w:r>
      <w:r>
        <w:rPr>
          <w:rFonts w:ascii="SimSun" w:hAnsi="SimSun" w:eastAsia="SimSun" w:cs="SimSun"/>
          <w:sz w:val="21"/>
          <w:szCs w:val="21"/>
          <w:spacing w:val="-4"/>
        </w:rPr>
        <w:t>布局</w:t>
      </w:r>
    </w:p>
    <w:p>
      <w:pPr>
        <w:spacing w:line="437" w:lineRule="auto"/>
        <w:rPr>
          <w:rFonts w:ascii="Arial"/>
          <w:sz w:val="21"/>
        </w:rPr>
      </w:pPr>
      <w:r/>
    </w:p>
    <w:p>
      <w:pPr>
        <w:ind w:left="10" w:hanging="7"/>
        <w:spacing w:before="78" w:line="334" w:lineRule="auto"/>
        <w:rPr>
          <w:rFonts w:ascii="SimSun" w:hAnsi="SimSun" w:eastAsia="SimSun" w:cs="SimSun"/>
          <w:sz w:val="24"/>
          <w:szCs w:val="24"/>
        </w:rPr>
      </w:pPr>
      <w:r>
        <w:rPr>
          <w:rFonts w:ascii="Times New Roman" w:hAnsi="Times New Roman" w:eastAsia="Times New Roman" w:cs="Times New Roman"/>
          <w:sz w:val="24"/>
          <w:szCs w:val="24"/>
          <w:spacing w:val="-1"/>
        </w:rPr>
        <w:t>W9825G6KH-6I</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外扩</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SDRAM</w:t>
      </w:r>
      <w:r>
        <w:rPr>
          <w:rFonts w:ascii="SimSun" w:hAnsi="SimSun" w:eastAsia="SimSun" w:cs="SimSun"/>
          <w:sz w:val="24"/>
          <w:szCs w:val="24"/>
          <w:spacing w:val="-1"/>
        </w:rPr>
        <w:t>，具备充足的运行内存供</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RT-Thread </w:t>
      </w:r>
      <w:r>
        <w:rPr>
          <w:rFonts w:ascii="SimSun" w:hAnsi="SimSun" w:eastAsia="SimSun" w:cs="SimSun"/>
          <w:sz w:val="24"/>
          <w:szCs w:val="24"/>
          <w:spacing w:val="-1"/>
        </w:rPr>
        <w:t>操作系统及多线程控</w:t>
      </w:r>
      <w:bookmarkStart w:name="bookmark9" w:id="4"/>
      <w:bookmarkEnd w:id="4"/>
      <w:r>
        <w:rPr>
          <w:rFonts w:ascii="SimSun" w:hAnsi="SimSun" w:eastAsia="SimSun" w:cs="SimSun"/>
          <w:sz w:val="24"/>
          <w:szCs w:val="24"/>
          <w:spacing w:val="-7"/>
        </w:rPr>
        <w:t>制任务使用。</w:t>
      </w:r>
    </w:p>
    <w:p>
      <w:pPr>
        <w:spacing w:line="274" w:lineRule="auto"/>
        <w:rPr>
          <w:rFonts w:ascii="Arial"/>
          <w:sz w:val="21"/>
        </w:rPr>
      </w:pPr>
      <w:r/>
    </w:p>
    <w:p>
      <w:pPr>
        <w:spacing w:line="275" w:lineRule="auto"/>
        <w:rPr>
          <w:rFonts w:ascii="Arial"/>
          <w:sz w:val="21"/>
        </w:rPr>
      </w:pPr>
      <w:r/>
    </w:p>
    <w:p>
      <w:pPr>
        <w:pStyle w:val="BodyText"/>
        <w:ind w:left="11"/>
        <w:spacing w:before="88" w:line="229" w:lineRule="auto"/>
        <w:outlineLvl w:val="1"/>
        <w:rPr/>
      </w:pPr>
      <w:r>
        <w:rPr>
          <w:rFonts w:ascii="Times New Roman" w:hAnsi="Times New Roman" w:eastAsia="Times New Roman" w:cs="Times New Roman"/>
          <w:spacing w:val="5"/>
        </w:rPr>
        <w:t>3.2    </w:t>
      </w:r>
      <w:r>
        <w:rPr>
          <w:rFonts w:ascii="Times New Roman" w:hAnsi="Times New Roman" w:eastAsia="Times New Roman" w:cs="Times New Roman"/>
        </w:rPr>
        <w:t>IMU</w:t>
      </w:r>
      <w:r>
        <w:rPr>
          <w:rFonts w:ascii="Times New Roman" w:hAnsi="Times New Roman" w:eastAsia="Times New Roman" w:cs="Times New Roman"/>
          <w:spacing w:val="5"/>
        </w:rPr>
        <w:t xml:space="preserve"> </w:t>
      </w:r>
      <w:r>
        <w:rPr>
          <w:spacing w:val="5"/>
        </w:rPr>
        <w:t>数据采集电路</w:t>
      </w:r>
    </w:p>
    <w:p>
      <w:pPr>
        <w:spacing w:line="429" w:lineRule="auto"/>
        <w:rPr>
          <w:rFonts w:ascii="Arial"/>
          <w:sz w:val="21"/>
        </w:rPr>
      </w:pPr>
      <w:r/>
    </w:p>
    <w:p>
      <w:pPr>
        <w:pStyle w:val="BodyText"/>
        <w:ind w:left="9"/>
        <w:spacing w:before="75" w:line="229" w:lineRule="auto"/>
        <w:outlineLvl w:val="2"/>
        <w:rPr>
          <w:sz w:val="23"/>
          <w:szCs w:val="23"/>
        </w:rPr>
      </w:pPr>
      <w:r>
        <w:rPr>
          <w:rFonts w:ascii="Times New Roman" w:hAnsi="Times New Roman" w:eastAsia="Times New Roman" w:cs="Times New Roman"/>
          <w:sz w:val="23"/>
          <w:szCs w:val="23"/>
          <w:spacing w:val="3"/>
        </w:rPr>
        <w:t>3.2.</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3"/>
        </w:rPr>
        <w:t>1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26"/>
          <w:w w:val="101"/>
        </w:rPr>
        <w:t xml:space="preserve"> </w:t>
      </w:r>
      <w:r>
        <w:rPr>
          <w:sz w:val="23"/>
          <w:szCs w:val="23"/>
          <w:spacing w:val="3"/>
        </w:rPr>
        <w:t>内部结构与工作模式</w:t>
      </w:r>
    </w:p>
    <w:p>
      <w:pPr>
        <w:spacing w:line="250" w:lineRule="auto"/>
        <w:rPr>
          <w:rFonts w:ascii="Arial"/>
          <w:sz w:val="21"/>
        </w:rPr>
      </w:pPr>
      <w:r/>
    </w:p>
    <w:p>
      <w:pPr>
        <w:ind w:left="8" w:firstLine="485"/>
        <w:spacing w:before="78" w:line="332" w:lineRule="auto"/>
        <w:jc w:val="both"/>
        <w:rPr>
          <w:rFonts w:ascii="SimSun" w:hAnsi="SimSun" w:eastAsia="SimSun" w:cs="SimSun"/>
          <w:sz w:val="24"/>
          <w:szCs w:val="24"/>
        </w:rPr>
      </w:pPr>
      <w:r>
        <w:rPr>
          <w:rFonts w:ascii="SimSun" w:hAnsi="SimSun" w:eastAsia="SimSun" w:cs="SimSun"/>
          <w:sz w:val="24"/>
          <w:szCs w:val="24"/>
          <w:spacing w:val="-5"/>
        </w:rPr>
        <w:t>系统选用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5"/>
        </w:rPr>
        <w:t>HiPNUC </w:t>
      </w:r>
      <w:r>
        <w:rPr>
          <w:rFonts w:ascii="SimSun" w:hAnsi="SimSun" w:eastAsia="SimSun" w:cs="SimSun"/>
          <w:sz w:val="24"/>
          <w:szCs w:val="24"/>
          <w:spacing w:val="-5"/>
        </w:rPr>
        <w:t>六轴</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5"/>
        </w:rPr>
        <w:t>IMU </w:t>
      </w:r>
      <w:r>
        <w:rPr>
          <w:rFonts w:ascii="SimSun" w:hAnsi="SimSun" w:eastAsia="SimSun" w:cs="SimSun"/>
          <w:sz w:val="24"/>
          <w:szCs w:val="24"/>
          <w:spacing w:val="-5"/>
        </w:rPr>
        <w:t>传感器，内置三轴加速度计与三轴陀螺仪，通过片内算</w:t>
      </w:r>
      <w:r>
        <w:rPr>
          <w:rFonts w:ascii="SimSun" w:hAnsi="SimSun" w:eastAsia="SimSun" w:cs="SimSun"/>
          <w:sz w:val="24"/>
          <w:szCs w:val="24"/>
          <w:spacing w:val="-1"/>
        </w:rPr>
        <w:t>法完成姿态解算，可直接输出角速度、姿态角与加速度等物</w:t>
      </w:r>
      <w:r>
        <w:rPr>
          <w:rFonts w:ascii="SimSun" w:hAnsi="SimSun" w:eastAsia="SimSun" w:cs="SimSun"/>
          <w:sz w:val="24"/>
          <w:szCs w:val="24"/>
          <w:spacing w:val="-2"/>
        </w:rPr>
        <w:t>理量。该传感器采用</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UART</w:t>
      </w:r>
      <w:r>
        <w:rPr>
          <w:rFonts w:ascii="SimSun" w:hAnsi="SimSun" w:eastAsia="SimSun" w:cs="SimSun"/>
          <w:sz w:val="24"/>
          <w:szCs w:val="24"/>
          <w:spacing w:val="-3"/>
        </w:rPr>
        <w:t>接口与主控通信，默认波特率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921600</w:t>
      </w:r>
      <w:r>
        <w:rPr>
          <w:rFonts w:ascii="SimSun" w:hAnsi="SimSun" w:eastAsia="SimSun" w:cs="SimSun"/>
          <w:sz w:val="24"/>
          <w:szCs w:val="24"/>
          <w:spacing w:val="-3"/>
        </w:rPr>
        <w:t>，输出频率可按需配置，典型工作模式下输出频率</w:t>
      </w:r>
      <w:r>
        <w:rPr>
          <w:rFonts w:ascii="SimSun" w:hAnsi="SimSun" w:eastAsia="SimSun" w:cs="SimSun"/>
          <w:sz w:val="24"/>
          <w:szCs w:val="24"/>
          <w:spacing w:val="-6"/>
        </w:rPr>
        <w:t>设置为</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6"/>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6"/>
        </w:rPr>
        <w:t>Hz</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6"/>
        </w:rPr>
        <w:t>以匹配控制周期要求。</w:t>
      </w:r>
    </w:p>
    <w:p>
      <w:pPr>
        <w:ind w:left="9" w:firstLine="480"/>
        <w:spacing w:line="334" w:lineRule="auto"/>
        <w:rPr>
          <w:rFonts w:ascii="SimSun" w:hAnsi="SimSun" w:eastAsia="SimSun" w:cs="SimSun"/>
          <w:sz w:val="24"/>
          <w:szCs w:val="24"/>
        </w:rPr>
      </w:pPr>
      <w:r>
        <w:rPr>
          <w:rFonts w:ascii="SimSun" w:hAnsi="SimSun" w:eastAsia="SimSun" w:cs="SimSun"/>
          <w:sz w:val="24"/>
          <w:szCs w:val="24"/>
          <w:spacing w:val="-2"/>
        </w:rPr>
        <w:t>通过合理配置量程与滤波参数，可在兼顾动态响应与噪声抑制的同时，为后续前馈</w:t>
      </w:r>
      <w:r>
        <w:rPr>
          <w:rFonts w:ascii="SimSun" w:hAnsi="SimSun" w:eastAsia="SimSun" w:cs="SimSun"/>
          <w:sz w:val="24"/>
          <w:szCs w:val="24"/>
          <w:spacing w:val="-4"/>
        </w:rPr>
        <w:t>补偿提供高质量数据。</w:t>
      </w:r>
    </w:p>
    <w:p>
      <w:pPr>
        <w:spacing w:line="241" w:lineRule="auto"/>
        <w:rPr>
          <w:rFonts w:ascii="Arial"/>
          <w:sz w:val="21"/>
        </w:rPr>
      </w:pPr>
      <w:r/>
    </w:p>
    <w:p>
      <w:pPr>
        <w:spacing w:line="241" w:lineRule="auto"/>
        <w:rPr>
          <w:rFonts w:ascii="Arial"/>
          <w:sz w:val="21"/>
        </w:rPr>
      </w:pPr>
      <w:r/>
    </w:p>
    <w:p>
      <w:pPr>
        <w:pStyle w:val="BodyText"/>
        <w:ind w:left="9"/>
        <w:spacing w:before="75" w:line="230" w:lineRule="auto"/>
        <w:outlineLvl w:val="2"/>
        <w:rPr>
          <w:sz w:val="23"/>
          <w:szCs w:val="23"/>
        </w:rPr>
      </w:pPr>
      <w:r>
        <w:rPr>
          <w:rFonts w:ascii="Times New Roman" w:hAnsi="Times New Roman" w:eastAsia="Times New Roman" w:cs="Times New Roman"/>
          <w:sz w:val="23"/>
          <w:szCs w:val="23"/>
          <w:spacing w:val="5"/>
        </w:rPr>
        <w:t>3.2.2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20"/>
        </w:rPr>
        <w:t xml:space="preserve"> </w:t>
      </w:r>
      <w:r>
        <w:rPr>
          <w:sz w:val="23"/>
          <w:szCs w:val="23"/>
          <w:spacing w:val="5"/>
        </w:rPr>
        <w:t>时序与采样配置</w:t>
      </w:r>
    </w:p>
    <w:p>
      <w:pPr>
        <w:spacing w:line="246" w:lineRule="auto"/>
        <w:rPr>
          <w:rFonts w:ascii="Arial"/>
          <w:sz w:val="21"/>
        </w:rPr>
      </w:pPr>
      <w:r/>
    </w:p>
    <w:p>
      <w:pPr>
        <w:ind w:left="10" w:firstLine="478"/>
        <w:spacing w:before="78" w:line="333" w:lineRule="auto"/>
        <w:rPr>
          <w:rFonts w:ascii="SimSun" w:hAnsi="SimSun" w:eastAsia="SimSun" w:cs="SimSun"/>
          <w:sz w:val="24"/>
          <w:szCs w:val="24"/>
        </w:rPr>
      </w:pPr>
      <w:r>
        <w:rPr>
          <w:rFonts w:ascii="SimSun" w:hAnsi="SimSun" w:eastAsia="SimSun" w:cs="SimSun"/>
          <w:sz w:val="24"/>
          <w:szCs w:val="24"/>
          <w:spacing w:val="-4"/>
        </w:rPr>
        <w:t>控制周期设置为</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4"/>
        </w:rPr>
        <w:t>ms</w:t>
      </w:r>
      <w:r>
        <w:rPr>
          <w:rFonts w:ascii="SimSun" w:hAnsi="SimSun" w:eastAsia="SimSun" w:cs="SimSun"/>
          <w:sz w:val="24"/>
          <w:szCs w:val="24"/>
          <w:spacing w:val="-4"/>
        </w:rPr>
        <w:t>（对应采样频率</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4"/>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Hz</w:t>
      </w:r>
      <w:r>
        <w:rPr>
          <w:rFonts w:ascii="SimSun" w:hAnsi="SimSun" w:eastAsia="SimSun" w:cs="SimSun"/>
          <w:sz w:val="24"/>
          <w:szCs w:val="24"/>
          <w:spacing w:val="-62"/>
        </w:rPr>
        <w:t>），</w:t>
      </w:r>
      <w:r>
        <w:rPr>
          <w:rFonts w:ascii="SimSun" w:hAnsi="SimSun" w:eastAsia="SimSun" w:cs="SimSun"/>
          <w:sz w:val="24"/>
          <w:szCs w:val="24"/>
          <w:spacing w:val="-4"/>
        </w:rPr>
        <w:t>采用定时触发与</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DMA</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中断读取机</w:t>
      </w:r>
      <w:r>
        <w:rPr>
          <w:rFonts w:ascii="SimSun" w:hAnsi="SimSun" w:eastAsia="SimSun" w:cs="SimSun"/>
          <w:sz w:val="24"/>
          <w:szCs w:val="24"/>
          <w:spacing w:val="-3"/>
        </w:rPr>
        <w:t>制保证数据时序稳定。主控通过</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3"/>
        </w:rPr>
        <w:t>hipnuc_dec </w:t>
      </w:r>
      <w:r>
        <w:rPr>
          <w:rFonts w:ascii="SimSun" w:hAnsi="SimSun" w:eastAsia="SimSun" w:cs="SimSun"/>
          <w:sz w:val="24"/>
          <w:szCs w:val="24"/>
          <w:spacing w:val="-3"/>
        </w:rPr>
        <w:t>模块对</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3"/>
        </w:rPr>
        <w:t>HiPNUC </w:t>
      </w:r>
      <w:r>
        <w:rPr>
          <w:rFonts w:ascii="SimSun" w:hAnsi="SimSun" w:eastAsia="SimSun" w:cs="SimSun"/>
          <w:sz w:val="24"/>
          <w:szCs w:val="24"/>
          <w:spacing w:val="-3"/>
        </w:rPr>
        <w:t>协议进行字节流解码：先执</w:t>
      </w:r>
    </w:p>
    <w:p>
      <w:pPr>
        <w:spacing w:line="333" w:lineRule="auto"/>
        <w:sectPr>
          <w:headerReference w:type="default" r:id="rId30"/>
          <w:footerReference w:type="default" r:id="rId31"/>
          <w:pgSz w:w="11906" w:h="16838"/>
          <w:pgMar w:top="1392" w:right="1417" w:bottom="942" w:left="1417" w:header="1051" w:footer="782" w:gutter="0"/>
        </w:sectPr>
        <w:rPr>
          <w:rFonts w:ascii="SimSun" w:hAnsi="SimSun" w:eastAsia="SimSun" w:cs="SimSun"/>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040"/>
        <w:spacing w:line="8714" w:lineRule="exact"/>
        <w:rPr/>
      </w:pPr>
      <w:r>
        <w:rPr>
          <w:position w:val="-174"/>
        </w:rPr>
        <w:drawing>
          <wp:inline distT="0" distB="0" distL="0" distR="0">
            <wp:extent cx="3168024" cy="5533194"/>
            <wp:effectExtent l="0" t="0" r="0" b="0"/>
            <wp:docPr id="12" name="IM 12"/>
            <wp:cNvGraphicFramePr/>
            <a:graphic>
              <a:graphicData uri="http://schemas.openxmlformats.org/drawingml/2006/picture">
                <pic:pic>
                  <pic:nvPicPr>
                    <pic:cNvPr id="12" name="IM 12"/>
                    <pic:cNvPicPr/>
                  </pic:nvPicPr>
                  <pic:blipFill>
                    <a:blip r:embed="rId35"/>
                    <a:stretch>
                      <a:fillRect/>
                    </a:stretch>
                  </pic:blipFill>
                  <pic:spPr>
                    <a:xfrm rot="0">
                      <a:off x="0" y="0"/>
                      <a:ext cx="3168024" cy="5533194"/>
                    </a:xfrm>
                    <a:prstGeom prst="rect">
                      <a:avLst/>
                    </a:prstGeom>
                  </pic:spPr>
                </pic:pic>
              </a:graphicData>
            </a:graphic>
          </wp:inline>
        </w:drawing>
      </w:r>
    </w:p>
    <w:p>
      <w:pPr>
        <w:ind w:left="3064"/>
        <w:spacing w:before="283" w:line="219" w:lineRule="auto"/>
        <w:rPr>
          <w:rFonts w:ascii="SimSun" w:hAnsi="SimSun" w:eastAsia="SimSun" w:cs="SimSun"/>
          <w:sz w:val="21"/>
          <w:szCs w:val="21"/>
        </w:rPr>
      </w:pPr>
      <w:bookmarkStart w:name="bookmark10" w:id="5"/>
      <w:bookmarkEnd w:id="5"/>
      <w:r>
        <w:rPr>
          <w:rFonts w:ascii="SimSun" w:hAnsi="SimSun" w:eastAsia="SimSun" w:cs="SimSun"/>
          <w:sz w:val="21"/>
          <w:szCs w:val="21"/>
          <w:spacing w:val="-3"/>
        </w:rPr>
        <w:t>图</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3.3</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3"/>
        </w:rPr>
        <w:t>STM32H743 </w:t>
      </w:r>
      <w:r>
        <w:rPr>
          <w:rFonts w:ascii="SimSun" w:hAnsi="SimSun" w:eastAsia="SimSun" w:cs="SimSun"/>
          <w:sz w:val="21"/>
          <w:szCs w:val="21"/>
          <w:spacing w:val="-3"/>
        </w:rPr>
        <w:t>核心板实物图</w:t>
      </w:r>
    </w:p>
    <w:p>
      <w:pPr>
        <w:spacing w:line="219" w:lineRule="auto"/>
        <w:sectPr>
          <w:headerReference w:type="default" r:id="rId33"/>
          <w:footerReference w:type="default" r:id="rId34"/>
          <w:pgSz w:w="11906" w:h="16838"/>
          <w:pgMar w:top="1392" w:right="1417" w:bottom="942" w:left="1417" w:header="1051" w:footer="782" w:gutter="0"/>
        </w:sectPr>
        <w:rPr>
          <w:rFonts w:ascii="SimSun" w:hAnsi="SimSun" w:eastAsia="SimSun" w:cs="SimSun"/>
          <w:sz w:val="21"/>
          <w:szCs w:val="21"/>
        </w:rPr>
      </w:pPr>
    </w:p>
    <w:p>
      <w:pPr>
        <w:spacing w:line="260" w:lineRule="auto"/>
        <w:rPr>
          <w:rFonts w:ascii="Arial"/>
          <w:sz w:val="21"/>
        </w:rPr>
      </w:pPr>
      <w:r/>
    </w:p>
    <w:p>
      <w:pPr>
        <w:ind w:left="11" w:right="119" w:firstLine="1"/>
        <w:spacing w:before="78" w:line="321" w:lineRule="auto"/>
        <w:rPr>
          <w:rFonts w:ascii="SimSun" w:hAnsi="SimSun" w:eastAsia="SimSun" w:cs="SimSun"/>
          <w:sz w:val="24"/>
          <w:szCs w:val="24"/>
        </w:rPr>
      </w:pPr>
      <w:r>
        <w:rPr>
          <w:rFonts w:ascii="SimSun" w:hAnsi="SimSun" w:eastAsia="SimSun" w:cs="SimSun"/>
          <w:sz w:val="24"/>
          <w:szCs w:val="24"/>
        </w:rPr>
        <w:t>行帧同步与</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CRC</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rPr>
        <w:t>校验，再按数据包类型提取角速度</w:t>
      </w:r>
      <w:r>
        <w:rPr>
          <w:rFonts w:ascii="SimSun" w:hAnsi="SimSun" w:eastAsia="SimSun" w:cs="SimSun"/>
          <w:sz w:val="24"/>
          <w:szCs w:val="24"/>
          <w:spacing w:val="-51"/>
        </w:rPr>
        <w:t xml:space="preserve"> </w:t>
      </w:r>
      <w:r>
        <w:rPr>
          <w:rFonts w:ascii="Times New Roman" w:hAnsi="Times New Roman" w:eastAsia="Times New Roman" w:cs="Times New Roman"/>
          <w:sz w:val="24"/>
          <w:szCs w:val="24"/>
          <w:i/>
          <w:iCs/>
          <w:spacing w:val="-1"/>
        </w:rPr>
        <w:t>ω</w:t>
      </w:r>
      <w:r>
        <w:rPr>
          <w:rFonts w:ascii="SimSun" w:hAnsi="SimSun" w:eastAsia="SimSun" w:cs="SimSun"/>
          <w:sz w:val="24"/>
          <w:szCs w:val="24"/>
          <w:spacing w:val="-1"/>
        </w:rPr>
        <w:t>、姿态角</w:t>
      </w:r>
      <w:r>
        <w:rPr>
          <w:rFonts w:ascii="SimSun" w:hAnsi="SimSun" w:eastAsia="SimSun" w:cs="SimSun"/>
          <w:sz w:val="24"/>
          <w:szCs w:val="24"/>
          <w:spacing w:val="-44"/>
        </w:rPr>
        <w:t xml:space="preserve"> </w:t>
      </w:r>
      <w:r>
        <w:rPr>
          <w:rFonts w:ascii="Times New Roman" w:hAnsi="Times New Roman" w:eastAsia="Times New Roman" w:cs="Times New Roman"/>
          <w:sz w:val="24"/>
          <w:szCs w:val="24"/>
          <w:i/>
          <w:iCs/>
          <w:spacing w:val="-1"/>
        </w:rPr>
        <w:t>θ</w:t>
      </w:r>
      <w:r>
        <w:rPr>
          <w:rFonts w:ascii="Times New Roman" w:hAnsi="Times New Roman" w:eastAsia="Times New Roman" w:cs="Times New Roman"/>
          <w:sz w:val="24"/>
          <w:szCs w:val="24"/>
          <w:i/>
          <w:iCs/>
          <w:spacing w:val="27"/>
        </w:rPr>
        <w:t xml:space="preserve"> </w:t>
      </w:r>
      <w:r>
        <w:rPr>
          <w:rFonts w:ascii="SimSun" w:hAnsi="SimSun" w:eastAsia="SimSun" w:cs="SimSun"/>
          <w:sz w:val="24"/>
          <w:szCs w:val="24"/>
          <w:spacing w:val="-1"/>
        </w:rPr>
        <w:t>与加速度数据。解析</w:t>
      </w:r>
      <w:r>
        <w:rPr>
          <w:rFonts w:ascii="SimSun" w:hAnsi="SimSun" w:eastAsia="SimSun" w:cs="SimSun"/>
          <w:sz w:val="24"/>
          <w:szCs w:val="24"/>
          <w:spacing w:val="-2"/>
        </w:rPr>
        <w:t>成功后数据被发布到控制路径，供</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前馈补偿计算使用。</w:t>
      </w:r>
    </w:p>
    <w:p>
      <w:pPr>
        <w:ind w:left="10" w:firstLine="478"/>
        <w:spacing w:before="29" w:line="335" w:lineRule="auto"/>
        <w:rPr>
          <w:rFonts w:ascii="SimSun" w:hAnsi="SimSun" w:eastAsia="SimSun" w:cs="SimSun"/>
          <w:sz w:val="24"/>
          <w:szCs w:val="24"/>
        </w:rPr>
      </w:pPr>
      <w:r>
        <w:rPr>
          <w:rFonts w:ascii="SimSun" w:hAnsi="SimSun" w:eastAsia="SimSun" w:cs="SimSun"/>
          <w:sz w:val="24"/>
          <w:szCs w:val="24"/>
          <w:spacing w:val="-5"/>
        </w:rPr>
        <w:t>对于角速度小幅波动，工程采用死区处理策略，避免将传感噪声直接放大到执行端，</w:t>
      </w:r>
      <w:r>
        <w:rPr>
          <w:rFonts w:ascii="SimSun" w:hAnsi="SimSun" w:eastAsia="SimSun" w:cs="SimSun"/>
          <w:sz w:val="24"/>
          <w:szCs w:val="24"/>
          <w:spacing w:val="-5"/>
        </w:rPr>
        <w:t>提升闭环控制品质。</w:t>
      </w:r>
    </w:p>
    <w:p>
      <w:pPr>
        <w:spacing w:line="357" w:lineRule="auto"/>
        <w:rPr>
          <w:rFonts w:ascii="Arial"/>
          <w:sz w:val="21"/>
        </w:rPr>
      </w:pPr>
      <w:r/>
    </w:p>
    <w:p>
      <w:pPr>
        <w:spacing w:line="357" w:lineRule="auto"/>
        <w:rPr>
          <w:rFonts w:ascii="Arial"/>
          <w:sz w:val="21"/>
        </w:rPr>
      </w:pPr>
      <w:r/>
    </w:p>
    <w:p>
      <w:pPr>
        <w:pStyle w:val="BodyText"/>
        <w:ind w:left="9"/>
        <w:spacing w:before="75" w:line="228" w:lineRule="auto"/>
        <w:outlineLvl w:val="2"/>
        <w:rPr>
          <w:sz w:val="23"/>
          <w:szCs w:val="23"/>
        </w:rPr>
      </w:pPr>
      <w:r>
        <w:rPr>
          <w:rFonts w:ascii="Times New Roman" w:hAnsi="Times New Roman" w:eastAsia="Times New Roman" w:cs="Times New Roman"/>
          <w:sz w:val="23"/>
          <w:szCs w:val="23"/>
          <w:spacing w:val="6"/>
        </w:rPr>
        <w:t>3.2.3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6"/>
        </w:rPr>
        <w:t xml:space="preserve"> </w:t>
      </w:r>
      <w:r>
        <w:rPr>
          <w:sz w:val="23"/>
          <w:szCs w:val="23"/>
          <w:spacing w:val="6"/>
        </w:rPr>
        <w:t>接口连接与抗干扰设计</w:t>
      </w:r>
    </w:p>
    <w:p>
      <w:pPr>
        <w:spacing w:line="297" w:lineRule="auto"/>
        <w:rPr>
          <w:rFonts w:ascii="Arial"/>
          <w:sz w:val="21"/>
        </w:rPr>
      </w:pPr>
      <w:r/>
    </w:p>
    <w:p>
      <w:pPr>
        <w:ind w:left="8" w:right="119" w:firstLine="480"/>
        <w:spacing w:before="78" w:line="334" w:lineRule="auto"/>
        <w:rPr>
          <w:rFonts w:ascii="SimSun" w:hAnsi="SimSun" w:eastAsia="SimSun" w:cs="SimSun"/>
          <w:sz w:val="24"/>
          <w:szCs w:val="24"/>
        </w:rPr>
      </w:pPr>
      <w:r>
        <w:rPr>
          <w:rFonts w:ascii="SimSun" w:hAnsi="SimSun" w:eastAsia="SimSun" w:cs="SimSun"/>
          <w:sz w:val="24"/>
          <w:szCs w:val="24"/>
          <w:spacing w:val="-5"/>
        </w:rPr>
        <w:t>在接口连线中考虑去耦、电源滤波与布线隔离， 降低电机驱动等强干扰源对惯性数</w:t>
      </w:r>
      <w:r>
        <w:rPr>
          <w:rFonts w:ascii="SimSun" w:hAnsi="SimSun" w:eastAsia="SimSun" w:cs="SimSun"/>
          <w:sz w:val="24"/>
          <w:szCs w:val="24"/>
          <w:spacing w:val="-4"/>
        </w:rPr>
        <w:t>据的影响，提升测量可靠性。</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ind w:left="11"/>
        <w:spacing w:before="88" w:line="227" w:lineRule="auto"/>
        <w:outlineLvl w:val="1"/>
        <w:rPr/>
      </w:pPr>
      <w:r>
        <w:rPr>
          <w:rFonts w:ascii="Times New Roman" w:hAnsi="Times New Roman" w:eastAsia="Times New Roman" w:cs="Times New Roman"/>
          <w:spacing w:val="4"/>
        </w:rPr>
        <w:t>3.3</w:t>
      </w:r>
      <w:r>
        <w:rPr>
          <w:rFonts w:ascii="Times New Roman" w:hAnsi="Times New Roman" w:eastAsia="Times New Roman" w:cs="Times New Roman"/>
          <w:spacing w:val="10"/>
        </w:rPr>
        <w:t xml:space="preserve">    </w:t>
      </w:r>
      <w:r>
        <w:rPr>
          <w:spacing w:val="4"/>
        </w:rPr>
        <w:t>图像采集与通信电路</w:t>
      </w:r>
    </w:p>
    <w:p>
      <w:pPr>
        <w:spacing w:line="478" w:lineRule="auto"/>
        <w:rPr>
          <w:rFonts w:ascii="Arial"/>
          <w:sz w:val="21"/>
        </w:rPr>
      </w:pPr>
      <w:r/>
    </w:p>
    <w:p>
      <w:pPr>
        <w:pStyle w:val="BodyText"/>
        <w:ind w:left="9"/>
        <w:spacing w:before="75" w:line="228" w:lineRule="auto"/>
        <w:outlineLvl w:val="2"/>
        <w:rPr>
          <w:sz w:val="23"/>
          <w:szCs w:val="23"/>
        </w:rPr>
      </w:pPr>
      <w:r>
        <w:rPr>
          <w:rFonts w:ascii="Times New Roman" w:hAnsi="Times New Roman" w:eastAsia="Times New Roman" w:cs="Times New Roman"/>
          <w:sz w:val="23"/>
          <w:szCs w:val="23"/>
          <w:spacing w:val="5"/>
        </w:rPr>
        <w:t>3.3.1    </w:t>
      </w:r>
      <w:r>
        <w:rPr>
          <w:rFonts w:ascii="Times New Roman" w:hAnsi="Times New Roman" w:eastAsia="Times New Roman" w:cs="Times New Roman"/>
          <w:sz w:val="23"/>
          <w:szCs w:val="23"/>
        </w:rPr>
        <w:t>USB</w:t>
      </w:r>
      <w:r>
        <w:rPr>
          <w:rFonts w:ascii="Times New Roman" w:hAnsi="Times New Roman" w:eastAsia="Times New Roman" w:cs="Times New Roman"/>
          <w:sz w:val="23"/>
          <w:szCs w:val="23"/>
          <w:spacing w:val="5"/>
        </w:rPr>
        <w:t xml:space="preserve"> </w:t>
      </w:r>
      <w:r>
        <w:rPr>
          <w:sz w:val="23"/>
          <w:szCs w:val="23"/>
          <w:spacing w:val="5"/>
        </w:rPr>
        <w:t>摄像头接入原理</w:t>
      </w:r>
    </w:p>
    <w:p>
      <w:pPr>
        <w:spacing w:line="297" w:lineRule="auto"/>
        <w:rPr>
          <w:rFonts w:ascii="Arial"/>
          <w:sz w:val="21"/>
        </w:rPr>
      </w:pPr>
      <w:r/>
    </w:p>
    <w:p>
      <w:pPr>
        <w:ind w:left="8" w:right="120" w:firstLine="480"/>
        <w:spacing w:before="79" w:line="332" w:lineRule="auto"/>
        <w:rPr>
          <w:rFonts w:ascii="SimSun" w:hAnsi="SimSun" w:eastAsia="SimSun" w:cs="SimSun"/>
          <w:sz w:val="24"/>
          <w:szCs w:val="24"/>
        </w:rPr>
      </w:pPr>
      <w:r>
        <w:rPr>
          <w:rFonts w:ascii="SimSun" w:hAnsi="SimSun" w:eastAsia="SimSun" w:cs="SimSun"/>
          <w:sz w:val="24"/>
          <w:szCs w:val="24"/>
          <w:spacing w:val="2"/>
        </w:rPr>
        <w:t>摄像头通过</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链路与上位机连接，形成图像采集与处理通道。该方案可降</w:t>
      </w:r>
      <w:r>
        <w:rPr>
          <w:rFonts w:ascii="SimSun" w:hAnsi="SimSun" w:eastAsia="SimSun" w:cs="SimSun"/>
          <w:sz w:val="24"/>
          <w:szCs w:val="24"/>
          <w:spacing w:val="1"/>
        </w:rPr>
        <w:t>低主</w:t>
      </w:r>
      <w:r>
        <w:rPr>
          <w:rFonts w:ascii="SimSun" w:hAnsi="SimSun" w:eastAsia="SimSun" w:cs="SimSun"/>
          <w:sz w:val="24"/>
          <w:szCs w:val="24"/>
          <w:spacing w:val="-3"/>
        </w:rPr>
        <w:t>控侧图像处理压力，便于快速验证视觉算法。</w:t>
      </w:r>
    </w:p>
    <w:p>
      <w:pPr>
        <w:ind w:left="10" w:right="46" w:firstLine="481"/>
        <w:spacing w:before="1" w:line="330" w:lineRule="auto"/>
        <w:rPr>
          <w:rFonts w:ascii="SimSun" w:hAnsi="SimSun" w:eastAsia="SimSun" w:cs="SimSun"/>
          <w:sz w:val="24"/>
          <w:szCs w:val="24"/>
        </w:rPr>
      </w:pPr>
      <w:r>
        <w:rPr>
          <w:rFonts w:ascii="SimSun" w:hAnsi="SimSun" w:eastAsia="SimSun" w:cs="SimSun"/>
          <w:sz w:val="24"/>
          <w:szCs w:val="24"/>
          <w:spacing w:val="-2"/>
        </w:rPr>
        <w:t>为消除镜头几何畸变对</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PnP </w:t>
      </w:r>
      <w:r>
        <w:rPr>
          <w:rFonts w:ascii="SimSun" w:hAnsi="SimSun" w:eastAsia="SimSun" w:cs="SimSun"/>
          <w:sz w:val="24"/>
          <w:szCs w:val="24"/>
          <w:spacing w:val="-2"/>
        </w:rPr>
        <w:t>位姿解算的影响，需对摄</w:t>
      </w:r>
      <w:r>
        <w:rPr>
          <w:rFonts w:ascii="SimSun" w:hAnsi="SimSun" w:eastAsia="SimSun" w:cs="SimSun"/>
          <w:sz w:val="24"/>
          <w:szCs w:val="24"/>
          <w:spacing w:val="-3"/>
        </w:rPr>
        <w:t>像头进行标定。本文采用张正</w:t>
      </w:r>
      <w:r>
        <w:rPr>
          <w:rFonts w:ascii="SimSun" w:hAnsi="SimSun" w:eastAsia="SimSun" w:cs="SimSun"/>
          <w:sz w:val="24"/>
          <w:szCs w:val="24"/>
          <w:spacing w:val="-2"/>
        </w:rPr>
        <w:t>友棋盘格柔性标定方法</w:t>
      </w:r>
      <w:r>
        <w:rPr>
          <w:rFonts w:ascii="SimSun" w:hAnsi="SimSun" w:eastAsia="SimSun" w:cs="SimSun"/>
          <w:sz w:val="24"/>
          <w:szCs w:val="24"/>
          <w:spacing w:val="-41"/>
        </w:rPr>
        <w:t xml:space="preserve"> </w:t>
      </w:r>
      <w:hyperlink w:history="true" w:anchor="bookmark11">
        <w:r>
          <w:rPr>
            <w:rFonts w:ascii="Times New Roman" w:hAnsi="Times New Roman" w:eastAsia="Times New Roman" w:cs="Times New Roman"/>
            <w:sz w:val="24"/>
            <w:szCs w:val="24"/>
            <w:spacing w:val="-2"/>
          </w:rPr>
          <w:t>[6]</w:t>
        </w:r>
      </w:hyperlink>
      <w:r>
        <w:rPr>
          <w:rFonts w:ascii="SimSun" w:hAnsi="SimSun" w:eastAsia="SimSun" w:cs="SimSun"/>
          <w:sz w:val="24"/>
          <w:szCs w:val="24"/>
          <w:spacing w:val="-2"/>
        </w:rPr>
        <w:t>，经棋盘格标定实验，所用摄像头的内参矩阵如式</w:t>
      </w:r>
      <w:r>
        <w:rPr>
          <w:rFonts w:ascii="Times New Roman" w:hAnsi="Times New Roman" w:eastAsia="Times New Roman" w:cs="Times New Roman"/>
          <w:sz w:val="24"/>
          <w:szCs w:val="24"/>
          <w:spacing w:val="-2"/>
        </w:rPr>
        <w:t>(</w:t>
      </w:r>
      <w:hyperlink w:history="true" w:anchor="bookmark12">
        <w:r>
          <w:rPr>
            <w:rFonts w:ascii="Times New Roman" w:hAnsi="Times New Roman" w:eastAsia="Times New Roman" w:cs="Times New Roman"/>
            <w:sz w:val="24"/>
            <w:szCs w:val="24"/>
            <w:spacing w:val="-2"/>
          </w:rPr>
          <w:t>3.1</w:t>
        </w:r>
      </w:hyperlink>
      <w:r>
        <w:rPr>
          <w:rFonts w:ascii="Times New Roman" w:hAnsi="Times New Roman" w:eastAsia="Times New Roman" w:cs="Times New Roman"/>
          <w:sz w:val="24"/>
          <w:szCs w:val="24"/>
          <w:spacing w:val="-2"/>
        </w:rPr>
        <w:t>)</w:t>
      </w:r>
      <w:r>
        <w:rPr>
          <w:rFonts w:ascii="SimSun" w:hAnsi="SimSun" w:eastAsia="SimSun" w:cs="SimSun"/>
          <w:sz w:val="24"/>
          <w:szCs w:val="24"/>
          <w:spacing w:val="-2"/>
        </w:rPr>
        <w:t>所示：</w:t>
      </w:r>
    </w:p>
    <w:p>
      <w:pPr>
        <w:spacing w:line="420" w:lineRule="auto"/>
        <w:rPr>
          <w:rFonts w:ascii="Arial"/>
          <w:sz w:val="21"/>
        </w:rPr>
      </w:pPr>
      <w:r/>
    </w:p>
    <w:p>
      <w:pPr>
        <w:ind w:right="119"/>
        <w:spacing w:before="1" w:line="1295" w:lineRule="exact"/>
        <w:jc w:val="right"/>
        <w:rPr/>
      </w:pPr>
      <w:bookmarkStart w:name="bookmark12" w:id="6"/>
      <w:bookmarkEnd w:id="6"/>
      <w:r>
        <w:rPr>
          <w:position w:val="-26"/>
        </w:rPr>
        <w:drawing>
          <wp:inline distT="0" distB="0" distL="0" distR="0">
            <wp:extent cx="3886162" cy="822515"/>
            <wp:effectExtent l="0" t="0" r="0" b="0"/>
            <wp:docPr id="14" name="IM 14"/>
            <wp:cNvGraphicFramePr/>
            <a:graphic>
              <a:graphicData uri="http://schemas.openxmlformats.org/drawingml/2006/picture">
                <pic:pic>
                  <pic:nvPicPr>
                    <pic:cNvPr id="14" name="IM 14"/>
                    <pic:cNvPicPr/>
                  </pic:nvPicPr>
                  <pic:blipFill>
                    <a:blip r:embed="rId38"/>
                    <a:stretch>
                      <a:fillRect/>
                    </a:stretch>
                  </pic:blipFill>
                  <pic:spPr>
                    <a:xfrm rot="0">
                      <a:off x="0" y="0"/>
                      <a:ext cx="3886162" cy="822515"/>
                    </a:xfrm>
                    <a:prstGeom prst="rect">
                      <a:avLst/>
                    </a:prstGeom>
                  </pic:spPr>
                </pic:pic>
              </a:graphicData>
            </a:graphic>
          </wp:inline>
        </w:drawing>
      </w:r>
    </w:p>
    <w:p>
      <w:pPr>
        <w:spacing w:line="284" w:lineRule="auto"/>
        <w:rPr>
          <w:rFonts w:ascii="Arial"/>
          <w:sz w:val="21"/>
        </w:rPr>
      </w:pPr>
      <w:r/>
    </w:p>
    <w:p>
      <w:pPr>
        <w:ind w:left="10" w:firstLine="479"/>
        <w:spacing w:before="79" w:line="328" w:lineRule="auto"/>
        <w:jc w:val="both"/>
        <w:rPr>
          <w:rFonts w:ascii="SimSun" w:hAnsi="SimSun" w:eastAsia="SimSun" w:cs="SimSun"/>
          <w:sz w:val="24"/>
          <w:szCs w:val="24"/>
        </w:rPr>
      </w:pPr>
      <w:r>
        <w:rPr>
          <w:rFonts w:ascii="SimSun" w:hAnsi="SimSun" w:eastAsia="SimSun" w:cs="SimSun"/>
          <w:sz w:val="24"/>
          <w:szCs w:val="24"/>
          <w:spacing w:val="1"/>
        </w:rPr>
        <w:t>其中，</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5"/>
          <w:position w:val="-3"/>
        </w:rPr>
        <w:t xml:space="preserve"> </w:t>
      </w:r>
      <w:r>
        <w:rPr>
          <w:rFonts w:ascii="Times New Roman" w:hAnsi="Times New Roman" w:eastAsia="Times New Roman" w:cs="Times New Roman"/>
          <w:sz w:val="24"/>
          <w:szCs w:val="24"/>
          <w:spacing w:val="1"/>
        </w:rPr>
        <w:t>=435</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37</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px</w:t>
      </w:r>
      <w:r>
        <w:rPr>
          <w:rFonts w:ascii="SimSun" w:hAnsi="SimSun" w:eastAsia="SimSun" w:cs="SimSun"/>
          <w:sz w:val="24"/>
          <w:szCs w:val="24"/>
          <w:spacing w:val="1"/>
        </w:rPr>
        <w:t>、</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9"/>
          <w:position w:val="-3"/>
        </w:rPr>
        <w:t xml:space="preserve"> </w:t>
      </w:r>
      <w:r>
        <w:rPr>
          <w:rFonts w:ascii="Times New Roman" w:hAnsi="Times New Roman" w:eastAsia="Times New Roman" w:cs="Times New Roman"/>
          <w:sz w:val="24"/>
          <w:szCs w:val="24"/>
          <w:spacing w:val="1"/>
        </w:rPr>
        <w:t>=433</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86</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为焦距，</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4"/>
          <w:szCs w:val="24"/>
          <w:spacing w:val="1"/>
        </w:rPr>
        <w:t>)=(318</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68</w:t>
      </w:r>
      <w:r>
        <w:rPr>
          <w:rFonts w:ascii="Times New Roman" w:hAnsi="Times New Roman" w:eastAsia="Times New Roman" w:cs="Times New Roman"/>
          <w:sz w:val="24"/>
          <w:szCs w:val="24"/>
          <w:i/>
          <w:iCs/>
          <w:spacing w:val="1"/>
        </w:rPr>
        <w:t>, </w:t>
      </w:r>
      <w:r>
        <w:rPr>
          <w:rFonts w:ascii="Times New Roman" w:hAnsi="Times New Roman" w:eastAsia="Times New Roman" w:cs="Times New Roman"/>
          <w:sz w:val="24"/>
          <w:szCs w:val="24"/>
          <w:spacing w:val="1"/>
        </w:rPr>
        <w:t>226</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72)</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px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为主点坐标。</w:t>
      </w:r>
      <w:r>
        <w:rPr>
          <w:rFonts w:ascii="SimSun" w:hAnsi="SimSun" w:eastAsia="SimSun" w:cs="SimSun"/>
          <w:sz w:val="24"/>
          <w:szCs w:val="24"/>
        </w:rPr>
        <w:t>标定还同步获得径向畸变系数，标定后重投影误差可降至次像素级别，满足后续</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A4 </w:t>
      </w:r>
      <w:r>
        <w:rPr>
          <w:rFonts w:ascii="SimSun" w:hAnsi="SimSun" w:eastAsia="SimSun" w:cs="SimSun"/>
          <w:sz w:val="24"/>
          <w:szCs w:val="24"/>
        </w:rPr>
        <w:t>纸</w:t>
      </w:r>
      <w:r>
        <w:rPr>
          <w:rFonts w:ascii="SimSun" w:hAnsi="SimSun" w:eastAsia="SimSun" w:cs="SimSun"/>
          <w:sz w:val="24"/>
          <w:szCs w:val="24"/>
          <w:spacing w:val="-5"/>
        </w:rPr>
        <w:t>角点定位精度需求。</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
        <w:spacing w:before="75" w:line="228" w:lineRule="auto"/>
        <w:outlineLvl w:val="2"/>
        <w:rPr>
          <w:sz w:val="23"/>
          <w:szCs w:val="23"/>
        </w:rPr>
      </w:pPr>
      <w:r>
        <w:rPr>
          <w:rFonts w:ascii="Times New Roman" w:hAnsi="Times New Roman" w:eastAsia="Times New Roman" w:cs="Times New Roman"/>
          <w:sz w:val="23"/>
          <w:szCs w:val="23"/>
          <w:spacing w:val="4"/>
        </w:rPr>
        <w:t>3.3.2</w:t>
      </w:r>
      <w:r>
        <w:rPr>
          <w:rFonts w:ascii="Times New Roman" w:hAnsi="Times New Roman" w:eastAsia="Times New Roman" w:cs="Times New Roman"/>
          <w:sz w:val="23"/>
          <w:szCs w:val="23"/>
          <w:spacing w:val="9"/>
        </w:rPr>
        <w:t xml:space="preserve">    </w:t>
      </w:r>
      <w:r>
        <w:rPr>
          <w:sz w:val="23"/>
          <w:szCs w:val="23"/>
          <w:spacing w:val="4"/>
        </w:rPr>
        <w:t>图像数据链路设计</w:t>
      </w:r>
    </w:p>
    <w:p>
      <w:pPr>
        <w:spacing w:line="296" w:lineRule="auto"/>
        <w:rPr>
          <w:rFonts w:ascii="Arial"/>
          <w:sz w:val="21"/>
        </w:rPr>
      </w:pPr>
      <w:r/>
    </w:p>
    <w:p>
      <w:pPr>
        <w:ind w:left="15" w:right="119" w:firstLine="497"/>
        <w:spacing w:before="79" w:line="334" w:lineRule="auto"/>
        <w:rPr>
          <w:rFonts w:ascii="SimSun" w:hAnsi="SimSun" w:eastAsia="SimSun" w:cs="SimSun"/>
          <w:sz w:val="24"/>
          <w:szCs w:val="24"/>
        </w:rPr>
      </w:pPr>
      <w:r>
        <w:rPr>
          <w:rFonts w:ascii="SimSun" w:hAnsi="SimSun" w:eastAsia="SimSun" w:cs="SimSun"/>
          <w:sz w:val="24"/>
          <w:szCs w:val="24"/>
          <w:spacing w:val="-7"/>
        </w:rPr>
        <w:t>图像链路设计关注带宽、延迟与稳定性，</w:t>
      </w:r>
      <w:r>
        <w:rPr>
          <w:rFonts w:ascii="SimSun" w:hAnsi="SimSun" w:eastAsia="SimSun" w:cs="SimSun"/>
          <w:sz w:val="24"/>
          <w:szCs w:val="24"/>
          <w:spacing w:val="49"/>
        </w:rPr>
        <w:t xml:space="preserve"> </w:t>
      </w:r>
      <w:r>
        <w:rPr>
          <w:rFonts w:ascii="SimSun" w:hAnsi="SimSun" w:eastAsia="SimSun" w:cs="SimSun"/>
          <w:sz w:val="24"/>
          <w:szCs w:val="24"/>
          <w:spacing w:val="-7"/>
        </w:rPr>
        <w:t>确保视频流在实验帧率下可持续传输，为</w:t>
      </w:r>
      <w:r>
        <w:rPr>
          <w:rFonts w:ascii="SimSun" w:hAnsi="SimSun" w:eastAsia="SimSun" w:cs="SimSun"/>
          <w:sz w:val="24"/>
          <w:szCs w:val="24"/>
          <w:spacing w:val="-3"/>
        </w:rPr>
        <w:t>实时跟踪与控制反馈提供数据支持。</w:t>
      </w:r>
    </w:p>
    <w:p>
      <w:pPr>
        <w:spacing w:line="334" w:lineRule="auto"/>
        <w:sectPr>
          <w:headerReference w:type="default" r:id="rId36"/>
          <w:footerReference w:type="default" r:id="rId37"/>
          <w:pgSz w:w="11906" w:h="16838"/>
          <w:pgMar w:top="1392" w:right="1297" w:bottom="942" w:left="1417" w:header="1051" w:footer="782" w:gutter="0"/>
        </w:sectPr>
        <w:rPr>
          <w:rFonts w:ascii="SimSun" w:hAnsi="SimSun" w:eastAsia="SimSun" w:cs="SimSun"/>
          <w:sz w:val="24"/>
          <w:szCs w:val="24"/>
        </w:rPr>
      </w:pPr>
    </w:p>
    <w:p>
      <w:pPr>
        <w:pStyle w:val="BodyText"/>
        <w:ind w:left="131"/>
        <w:spacing w:before="307" w:line="228" w:lineRule="auto"/>
        <w:outlineLvl w:val="1"/>
        <w:rPr/>
      </w:pPr>
      <w:r>
        <w:rPr>
          <w:rFonts w:ascii="Times New Roman" w:hAnsi="Times New Roman" w:eastAsia="Times New Roman" w:cs="Times New Roman"/>
          <w:spacing w:val="5"/>
        </w:rPr>
        <w:t>3.4    </w:t>
      </w:r>
      <w:r>
        <w:rPr>
          <w:spacing w:val="5"/>
        </w:rPr>
        <w:t>云台驱动与电机控制电路</w:t>
      </w:r>
    </w:p>
    <w:p>
      <w:pPr>
        <w:spacing w:line="420" w:lineRule="auto"/>
        <w:rPr>
          <w:rFonts w:ascii="Arial"/>
          <w:sz w:val="21"/>
        </w:rPr>
      </w:pPr>
      <w:r/>
    </w:p>
    <w:p>
      <w:pPr>
        <w:pStyle w:val="BodyText"/>
        <w:ind w:left="129"/>
        <w:spacing w:before="75" w:line="229" w:lineRule="auto"/>
        <w:outlineLvl w:val="2"/>
        <w:rPr>
          <w:sz w:val="23"/>
          <w:szCs w:val="23"/>
        </w:rPr>
      </w:pPr>
      <w:r>
        <w:rPr>
          <w:rFonts w:ascii="Times New Roman" w:hAnsi="Times New Roman" w:eastAsia="Times New Roman" w:cs="Times New Roman"/>
          <w:sz w:val="23"/>
          <w:szCs w:val="23"/>
          <w:spacing w:val="3"/>
        </w:rPr>
        <w:t>3.4.1</w:t>
      </w:r>
      <w:r>
        <w:rPr>
          <w:rFonts w:ascii="Times New Roman" w:hAnsi="Times New Roman" w:eastAsia="Times New Roman" w:cs="Times New Roman"/>
          <w:sz w:val="23"/>
          <w:szCs w:val="23"/>
          <w:spacing w:val="9"/>
        </w:rPr>
        <w:t xml:space="preserve">    </w:t>
      </w:r>
      <w:r>
        <w:rPr>
          <w:sz w:val="23"/>
          <w:szCs w:val="23"/>
          <w:spacing w:val="3"/>
        </w:rPr>
        <w:t>电机驱动原理</w:t>
      </w:r>
    </w:p>
    <w:p>
      <w:pPr>
        <w:rPr>
          <w:rFonts w:ascii="Arial"/>
          <w:sz w:val="21"/>
        </w:rPr>
      </w:pPr>
      <w:r/>
    </w:p>
    <w:p>
      <w:pPr>
        <w:ind w:right="120" w:firstLine="615"/>
        <w:spacing w:before="78" w:line="332" w:lineRule="auto"/>
        <w:jc w:val="both"/>
        <w:rPr>
          <w:rFonts w:ascii="SimSun" w:hAnsi="SimSun" w:eastAsia="SimSun" w:cs="SimSun"/>
          <w:sz w:val="24"/>
          <w:szCs w:val="24"/>
        </w:rPr>
      </w:pPr>
      <w:r>
        <w:rPr>
          <w:rFonts w:ascii="SimSun" w:hAnsi="SimSun" w:eastAsia="SimSun" w:cs="SimSun"/>
          <w:sz w:val="24"/>
          <w:szCs w:val="24"/>
          <w:spacing w:val="3"/>
        </w:rPr>
        <w:t>云台采用</w:t>
      </w:r>
      <w:r>
        <w:rPr>
          <w:rFonts w:ascii="SimSun" w:hAnsi="SimSun" w:eastAsia="SimSun" w:cs="SimSun"/>
          <w:sz w:val="24"/>
          <w:szCs w:val="24"/>
          <w:spacing w:val="-18"/>
        </w:rPr>
        <w:t xml:space="preserve"> </w:t>
      </w:r>
      <w:r>
        <w:rPr>
          <w:rFonts w:ascii="Times New Roman" w:hAnsi="Times New Roman" w:eastAsia="Times New Roman" w:cs="Times New Roman"/>
          <w:sz w:val="24"/>
          <w:szCs w:val="24"/>
        </w:rPr>
        <w:t>MS</w:t>
      </w:r>
      <w:r>
        <w:rPr>
          <w:rFonts w:ascii="Times New Roman" w:hAnsi="Times New Roman" w:eastAsia="Times New Roman" w:cs="Times New Roman"/>
          <w:sz w:val="24"/>
          <w:szCs w:val="24"/>
          <w:spacing w:val="3"/>
        </w:rPr>
        <w:t>4010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双通道电机驱动结构。偏航轴（</w:t>
      </w:r>
      <w:r>
        <w:rPr>
          <w:rFonts w:ascii="Times New Roman" w:hAnsi="Times New Roman" w:eastAsia="Times New Roman" w:cs="Times New Roman"/>
          <w:sz w:val="24"/>
          <w:szCs w:val="24"/>
        </w:rPr>
        <w:t>Yaw</w:t>
      </w:r>
      <w:r>
        <w:rPr>
          <w:rFonts w:ascii="SimSun" w:hAnsi="SimSun" w:eastAsia="SimSun" w:cs="SimSun"/>
          <w:sz w:val="24"/>
          <w:szCs w:val="24"/>
          <w:spacing w:val="3"/>
        </w:rPr>
        <w:t>）对应电机</w:t>
      </w:r>
      <w:r>
        <w:rPr>
          <w:rFonts w:ascii="SimSun" w:hAnsi="SimSun" w:eastAsia="SimSun" w:cs="SimSun"/>
          <w:sz w:val="24"/>
          <w:szCs w:val="24"/>
          <w:spacing w:val="-32"/>
        </w:rPr>
        <w:t xml:space="preserve"> </w:t>
      </w:r>
      <w:r>
        <w:rPr>
          <w:rFonts w:ascii="Times New Roman" w:hAnsi="Times New Roman" w:eastAsia="Times New Roman" w:cs="Times New Roman"/>
          <w:sz w:val="24"/>
          <w:szCs w:val="24"/>
        </w:rPr>
        <w:t>ID</w:t>
      </w:r>
      <w:r>
        <w:rPr>
          <w:rFonts w:ascii="Times New Roman" w:hAnsi="Times New Roman" w:eastAsia="Times New Roman" w:cs="Times New Roman"/>
          <w:sz w:val="24"/>
          <w:szCs w:val="24"/>
          <w:spacing w:val="3"/>
        </w:rPr>
        <w:t xml:space="preserve"> 1</w:t>
      </w:r>
      <w:r>
        <w:rPr>
          <w:rFonts w:ascii="SimSun" w:hAnsi="SimSun" w:eastAsia="SimSun" w:cs="SimSun"/>
          <w:sz w:val="24"/>
          <w:szCs w:val="24"/>
          <w:spacing w:val="3"/>
        </w:rPr>
        <w:t>，俯仰轴</w:t>
      </w:r>
      <w:r>
        <w:rPr>
          <w:rFonts w:ascii="SimSun" w:hAnsi="SimSun" w:eastAsia="SimSun" w:cs="SimSun"/>
          <w:sz w:val="24"/>
          <w:szCs w:val="24"/>
          <w:spacing w:val="-1"/>
        </w:rPr>
        <w:t>（</w:t>
      </w:r>
      <w:r>
        <w:rPr>
          <w:rFonts w:ascii="Times New Roman" w:hAnsi="Times New Roman" w:eastAsia="Times New Roman" w:cs="Times New Roman"/>
          <w:sz w:val="24"/>
          <w:szCs w:val="24"/>
          <w:spacing w:val="-1"/>
        </w:rPr>
        <w:t>Pitch</w:t>
      </w:r>
      <w:r>
        <w:rPr>
          <w:rFonts w:ascii="SimSun" w:hAnsi="SimSun" w:eastAsia="SimSun" w:cs="SimSun"/>
          <w:sz w:val="24"/>
          <w:szCs w:val="24"/>
          <w:spacing w:val="-1"/>
        </w:rPr>
        <w:t>）对应电机</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ID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2</w:t>
      </w:r>
      <w:r>
        <w:rPr>
          <w:rFonts w:ascii="SimSun" w:hAnsi="SimSun" w:eastAsia="SimSun" w:cs="SimSun"/>
          <w:sz w:val="24"/>
          <w:szCs w:val="24"/>
          <w:spacing w:val="-1"/>
        </w:rPr>
        <w:t>，两轴通过</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RS485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总线与主控通信，可实现位置模式与速度模式</w:t>
      </w:r>
      <w:r>
        <w:rPr>
          <w:rFonts w:ascii="SimSun" w:hAnsi="SimSun" w:eastAsia="SimSun" w:cs="SimSun"/>
          <w:sz w:val="24"/>
          <w:szCs w:val="24"/>
          <w:spacing w:val="4"/>
        </w:rPr>
        <w:t>的在线切换，满足指向和跟踪两类控制需求。</w:t>
      </w:r>
    </w:p>
    <w:p>
      <w:pPr>
        <w:ind w:left="128" w:firstLine="485"/>
        <w:spacing w:line="333" w:lineRule="auto"/>
        <w:jc w:val="both"/>
        <w:rPr>
          <w:rFonts w:ascii="SimSun" w:hAnsi="SimSun" w:eastAsia="SimSun" w:cs="SimSun"/>
          <w:sz w:val="24"/>
          <w:szCs w:val="24"/>
        </w:rPr>
      </w:pPr>
      <w:r>
        <w:rPr>
          <w:rFonts w:ascii="SimSun" w:hAnsi="SimSun" w:eastAsia="SimSun" w:cs="SimSun"/>
          <w:sz w:val="24"/>
          <w:szCs w:val="24"/>
          <w:spacing w:val="-5"/>
        </w:rPr>
        <w:t>系统上电后，主控扫描</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5"/>
        </w:rPr>
        <w:t>RS485 </w:t>
      </w:r>
      <w:r>
        <w:rPr>
          <w:rFonts w:ascii="SimSun" w:hAnsi="SimSun" w:eastAsia="SimSun" w:cs="SimSun"/>
          <w:sz w:val="24"/>
          <w:szCs w:val="24"/>
          <w:spacing w:val="-5"/>
        </w:rPr>
        <w:t>总线发现</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5"/>
        </w:rPr>
        <w:t>ID 1 </w:t>
      </w:r>
      <w:r>
        <w:rPr>
          <w:rFonts w:ascii="SimSun" w:hAnsi="SimSun" w:eastAsia="SimSun" w:cs="SimSun"/>
          <w:sz w:val="24"/>
          <w:szCs w:val="24"/>
          <w:spacing w:val="-5"/>
        </w:rPr>
        <w:t>与</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5"/>
        </w:rPr>
        <w:t>ID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两台电机，完成云台初始化参数</w:t>
      </w:r>
      <w:r>
        <w:rPr>
          <w:rFonts w:ascii="SimSun" w:hAnsi="SimSun" w:eastAsia="SimSun" w:cs="SimSun"/>
          <w:sz w:val="24"/>
          <w:szCs w:val="24"/>
          <w:spacing w:val="-6"/>
        </w:rPr>
        <w:t>绑定、角度限位设置与回零动作，</w:t>
      </w:r>
      <w:r>
        <w:rPr>
          <w:rFonts w:ascii="SimSun" w:hAnsi="SimSun" w:eastAsia="SimSun" w:cs="SimSun"/>
          <w:sz w:val="24"/>
          <w:szCs w:val="24"/>
          <w:spacing w:val="64"/>
        </w:rPr>
        <w:t xml:space="preserve"> </w:t>
      </w:r>
      <w:r>
        <w:rPr>
          <w:rFonts w:ascii="SimSun" w:hAnsi="SimSun" w:eastAsia="SimSun" w:cs="SimSun"/>
          <w:sz w:val="24"/>
          <w:szCs w:val="24"/>
          <w:spacing w:val="-6"/>
        </w:rPr>
        <w:t>随后进入待命状态等待上层控</w:t>
      </w:r>
      <w:r>
        <w:rPr>
          <w:rFonts w:ascii="SimSun" w:hAnsi="SimSun" w:eastAsia="SimSun" w:cs="SimSun"/>
          <w:sz w:val="24"/>
          <w:szCs w:val="24"/>
          <w:spacing w:val="-7"/>
        </w:rPr>
        <w:t>制指令。</w:t>
      </w:r>
      <w:r>
        <w:rPr>
          <w:rFonts w:ascii="Times New Roman" w:hAnsi="Times New Roman" w:eastAsia="Times New Roman" w:cs="Times New Roman"/>
          <w:sz w:val="24"/>
          <w:szCs w:val="24"/>
          <w:spacing w:val="-7"/>
        </w:rPr>
        <w:t>MS4010 v3</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7"/>
        </w:rPr>
        <w:t>电</w:t>
      </w:r>
      <w:r>
        <w:rPr>
          <w:rFonts w:ascii="SimSun" w:hAnsi="SimSun" w:eastAsia="SimSun" w:cs="SimSun"/>
          <w:sz w:val="24"/>
          <w:szCs w:val="24"/>
        </w:rPr>
        <w:t>机实物如图</w:t>
      </w:r>
      <w:hyperlink w:history="true" w:anchor="bookmark13">
        <w:r>
          <w:rPr>
            <w:rFonts w:ascii="Times New Roman" w:hAnsi="Times New Roman" w:eastAsia="Times New Roman" w:cs="Times New Roman"/>
            <w:sz w:val="24"/>
            <w:szCs w:val="24"/>
          </w:rPr>
          <w:t>3.4</w:t>
        </w:r>
      </w:hyperlink>
      <w:r>
        <w:rPr>
          <w:rFonts w:ascii="SimSun" w:hAnsi="SimSun" w:eastAsia="SimSun" w:cs="SimSun"/>
          <w:sz w:val="24"/>
          <w:szCs w:val="24"/>
        </w:rPr>
        <w:t>所示，机身侧面的</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DIP </w:t>
      </w:r>
      <w:r>
        <w:rPr>
          <w:rFonts w:ascii="SimSun" w:hAnsi="SimSun" w:eastAsia="SimSun" w:cs="SimSun"/>
          <w:sz w:val="24"/>
          <w:szCs w:val="24"/>
        </w:rPr>
        <w:t>拨码开关用于设定</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RS485 </w:t>
      </w:r>
      <w:r>
        <w:rPr>
          <w:rFonts w:ascii="SimSun" w:hAnsi="SimSun" w:eastAsia="SimSun" w:cs="SimSun"/>
          <w:sz w:val="24"/>
          <w:szCs w:val="24"/>
        </w:rPr>
        <w:t>设备地址（</w:t>
      </w:r>
      <w:r>
        <w:rPr>
          <w:rFonts w:ascii="SimSun" w:hAnsi="SimSun" w:eastAsia="SimSun" w:cs="SimSun"/>
          <w:sz w:val="24"/>
          <w:szCs w:val="24"/>
          <w:spacing w:val="-1"/>
        </w:rPr>
        <w:t>即电机</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ID</w:t>
      </w:r>
      <w:r>
        <w:rPr>
          <w:rFonts w:ascii="SimSun" w:hAnsi="SimSun" w:eastAsia="SimSun" w:cs="SimSun"/>
          <w:sz w:val="24"/>
          <w:szCs w:val="24"/>
          <w:spacing w:val="-56"/>
          <w:w w:val="88"/>
        </w:rPr>
        <w:t>），</w:t>
      </w:r>
      <w:r>
        <w:rPr>
          <w:rFonts w:ascii="SimSun" w:hAnsi="SimSun" w:eastAsia="SimSun" w:cs="SimSun"/>
          <w:sz w:val="24"/>
          <w:szCs w:val="24"/>
          <w:spacing w:val="-3"/>
        </w:rPr>
        <w:t>四位拨码对应二进制编码；底部印有</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RS485 </w:t>
      </w:r>
      <w:r>
        <w:rPr>
          <w:rFonts w:ascii="SimSun" w:hAnsi="SimSun" w:eastAsia="SimSun" w:cs="SimSun"/>
          <w:sz w:val="24"/>
          <w:szCs w:val="24"/>
          <w:spacing w:val="-3"/>
        </w:rPr>
        <w:t>差分信号接线标识及电源正负极标注，安装</w:t>
      </w:r>
      <w:bookmarkStart w:name="bookmark13" w:id="7"/>
      <w:bookmarkEnd w:id="7"/>
      <w:r>
        <w:rPr>
          <w:rFonts w:ascii="SimSun" w:hAnsi="SimSun" w:eastAsia="SimSun" w:cs="SimSun"/>
          <w:sz w:val="24"/>
          <w:szCs w:val="24"/>
          <w:spacing w:val="-3"/>
        </w:rPr>
        <w:t>时需严格核对极性以防驱动器损坏。</w:t>
      </w:r>
    </w:p>
    <w:p>
      <w:pPr>
        <w:ind w:firstLine="2614"/>
        <w:spacing w:before="115" w:line="3691" w:lineRule="exact"/>
        <w:rPr/>
      </w:pPr>
      <w:r>
        <w:rPr>
          <w:position w:val="-73"/>
        </w:rPr>
        <w:drawing>
          <wp:inline distT="0" distB="0" distL="0" distR="0">
            <wp:extent cx="2591988" cy="2343989"/>
            <wp:effectExtent l="0" t="0" r="0" b="0"/>
            <wp:docPr id="16" name="IM 16"/>
            <wp:cNvGraphicFramePr/>
            <a:graphic>
              <a:graphicData uri="http://schemas.openxmlformats.org/drawingml/2006/picture">
                <pic:pic>
                  <pic:nvPicPr>
                    <pic:cNvPr id="16" name="IM 16"/>
                    <pic:cNvPicPr/>
                  </pic:nvPicPr>
                  <pic:blipFill>
                    <a:blip r:embed="rId41"/>
                    <a:stretch>
                      <a:fillRect/>
                    </a:stretch>
                  </pic:blipFill>
                  <pic:spPr>
                    <a:xfrm rot="0">
                      <a:off x="0" y="0"/>
                      <a:ext cx="2591988" cy="2343989"/>
                    </a:xfrm>
                    <a:prstGeom prst="rect">
                      <a:avLst/>
                    </a:prstGeom>
                  </pic:spPr>
                </pic:pic>
              </a:graphicData>
            </a:graphic>
          </wp:inline>
        </w:drawing>
      </w:r>
    </w:p>
    <w:p>
      <w:pPr>
        <w:ind w:left="2931"/>
        <w:spacing w:before="283" w:line="219"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3.4 MS4010 v3</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云台步进电机实物图</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129"/>
        <w:spacing w:before="75" w:line="227" w:lineRule="auto"/>
        <w:outlineLvl w:val="2"/>
        <w:rPr>
          <w:sz w:val="23"/>
          <w:szCs w:val="23"/>
        </w:rPr>
      </w:pPr>
      <w:r>
        <w:rPr>
          <w:rFonts w:ascii="Times New Roman" w:hAnsi="Times New Roman" w:eastAsia="Times New Roman" w:cs="Times New Roman"/>
          <w:sz w:val="23"/>
          <w:szCs w:val="23"/>
          <w:spacing w:val="5"/>
        </w:rPr>
        <w:t>3.4.2    </w:t>
      </w:r>
      <w:r>
        <w:rPr>
          <w:rFonts w:ascii="Times New Roman" w:hAnsi="Times New Roman" w:eastAsia="Times New Roman" w:cs="Times New Roman"/>
          <w:sz w:val="23"/>
          <w:szCs w:val="23"/>
        </w:rPr>
        <w:t>RS</w:t>
      </w:r>
      <w:r>
        <w:rPr>
          <w:rFonts w:ascii="Times New Roman" w:hAnsi="Times New Roman" w:eastAsia="Times New Roman" w:cs="Times New Roman"/>
          <w:sz w:val="23"/>
          <w:szCs w:val="23"/>
          <w:spacing w:val="5"/>
        </w:rPr>
        <w:t>485 </w:t>
      </w:r>
      <w:r>
        <w:rPr>
          <w:sz w:val="23"/>
          <w:szCs w:val="23"/>
          <w:spacing w:val="5"/>
        </w:rPr>
        <w:t>总线接口与电源设计</w:t>
      </w:r>
    </w:p>
    <w:p>
      <w:pPr>
        <w:spacing w:line="243" w:lineRule="auto"/>
        <w:rPr>
          <w:rFonts w:ascii="Arial"/>
          <w:sz w:val="21"/>
        </w:rPr>
      </w:pPr>
      <w:r/>
    </w:p>
    <w:p>
      <w:pPr>
        <w:ind w:left="130" w:right="119" w:firstLine="485"/>
        <w:spacing w:before="79" w:line="332" w:lineRule="auto"/>
        <w:jc w:val="both"/>
        <w:rPr>
          <w:rFonts w:ascii="SimSun" w:hAnsi="SimSun" w:eastAsia="SimSun" w:cs="SimSun"/>
          <w:sz w:val="24"/>
          <w:szCs w:val="24"/>
        </w:rPr>
      </w:pPr>
      <w:r>
        <w:rPr>
          <w:rFonts w:ascii="SimSun" w:hAnsi="SimSun" w:eastAsia="SimSun" w:cs="SimSun"/>
          <w:sz w:val="24"/>
          <w:szCs w:val="24"/>
          <w:spacing w:val="-3"/>
        </w:rPr>
        <w:t>云台电机的控制信号经由</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UART </w:t>
      </w:r>
      <w:r>
        <w:rPr>
          <w:rFonts w:ascii="SimSun" w:hAnsi="SimSun" w:eastAsia="SimSun" w:cs="SimSun"/>
          <w:sz w:val="24"/>
          <w:szCs w:val="24"/>
          <w:spacing w:val="-3"/>
        </w:rPr>
        <w:t>外设驱动</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RS485 </w:t>
      </w:r>
      <w:r>
        <w:rPr>
          <w:rFonts w:ascii="SimSun" w:hAnsi="SimSun" w:eastAsia="SimSun" w:cs="SimSun"/>
          <w:sz w:val="24"/>
          <w:szCs w:val="24"/>
          <w:spacing w:val="-3"/>
        </w:rPr>
        <w:t>收发器芯片后发出，</w:t>
      </w:r>
      <w:r>
        <w:rPr>
          <w:rFonts w:ascii="Times New Roman" w:hAnsi="Times New Roman" w:eastAsia="Times New Roman" w:cs="Times New Roman"/>
          <w:sz w:val="24"/>
          <w:szCs w:val="24"/>
          <w:spacing w:val="-3"/>
        </w:rPr>
        <w:t>MS4010</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电机</w:t>
      </w:r>
      <w:r>
        <w:rPr>
          <w:rFonts w:ascii="SimSun" w:hAnsi="SimSun" w:eastAsia="SimSun" w:cs="SimSun"/>
          <w:sz w:val="24"/>
          <w:szCs w:val="24"/>
          <w:spacing w:val="-2"/>
        </w:rPr>
        <w:t>以差分信号接收指令，并将编码器状态通过同一总线回报。设计中对供电冗余、地线回</w:t>
      </w:r>
      <w:r>
        <w:rPr>
          <w:rFonts w:ascii="SimSun" w:hAnsi="SimSun" w:eastAsia="SimSun" w:cs="SimSun"/>
          <w:sz w:val="24"/>
          <w:szCs w:val="24"/>
          <w:spacing w:val="-2"/>
        </w:rPr>
        <w:t>流与过流保护进行约束，总线终端匹配电阻置于链路末端，消除长线反射，提升整机稳</w:t>
      </w:r>
      <w:r>
        <w:rPr>
          <w:rFonts w:ascii="SimSun" w:hAnsi="SimSun" w:eastAsia="SimSun" w:cs="SimSun"/>
          <w:sz w:val="24"/>
          <w:szCs w:val="24"/>
          <w:spacing w:val="-11"/>
        </w:rPr>
        <w:t>定性。</w:t>
      </w:r>
    </w:p>
    <w:p>
      <w:pPr>
        <w:ind w:left="130" w:right="120" w:firstLine="483"/>
        <w:spacing w:before="1" w:line="332" w:lineRule="auto"/>
        <w:rPr>
          <w:rFonts w:ascii="SimSun" w:hAnsi="SimSun" w:eastAsia="SimSun" w:cs="SimSun"/>
          <w:sz w:val="24"/>
          <w:szCs w:val="24"/>
        </w:rPr>
      </w:pPr>
      <w:r>
        <w:rPr>
          <w:rFonts w:ascii="SimSun" w:hAnsi="SimSun" w:eastAsia="SimSun" w:cs="SimSun"/>
          <w:sz w:val="24"/>
          <w:szCs w:val="24"/>
          <w:spacing w:val="-4"/>
        </w:rPr>
        <w:t>系统采用</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4"/>
        </w:rPr>
        <w:t>V </w:t>
      </w:r>
      <w:r>
        <w:rPr>
          <w:rFonts w:ascii="SimSun" w:hAnsi="SimSun" w:eastAsia="SimSun" w:cs="SimSun"/>
          <w:sz w:val="24"/>
          <w:szCs w:val="24"/>
          <w:spacing w:val="-4"/>
        </w:rPr>
        <w:t>锂电池统一供电，经</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TPS5400 DC-DC</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4"/>
        </w:rPr>
        <w:t>降压模块分别产生</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4"/>
        </w:rPr>
        <w:t>V </w:t>
      </w:r>
      <w:r>
        <w:rPr>
          <w:rFonts w:ascii="SimSun" w:hAnsi="SimSun" w:eastAsia="SimSun" w:cs="SimSun"/>
          <w:sz w:val="24"/>
          <w:szCs w:val="24"/>
          <w:spacing w:val="-4"/>
        </w:rPr>
        <w:t>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3.3</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4"/>
        </w:rPr>
        <w:t>V</w:t>
      </w:r>
      <w:r>
        <w:rPr>
          <w:rFonts w:ascii="SimSun" w:hAnsi="SimSun" w:eastAsia="SimSun" w:cs="SimSun"/>
          <w:sz w:val="24"/>
          <w:szCs w:val="24"/>
          <w:spacing w:val="-1"/>
        </w:rPr>
        <w:t>轨为各子模块供电。电源电路原理图与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PCB </w:t>
      </w:r>
      <w:hyperlink w:history="true" w:anchor="bookmark14">
        <w:r>
          <w:rPr>
            <w:rFonts w:ascii="SimSun" w:hAnsi="SimSun" w:eastAsia="SimSun" w:cs="SimSun"/>
            <w:sz w:val="24"/>
            <w:szCs w:val="24"/>
            <w:spacing w:val="-1"/>
          </w:rPr>
          <w:t>如图</w:t>
        </w:r>
        <w:r>
          <w:rPr>
            <w:rFonts w:ascii="Times New Roman" w:hAnsi="Times New Roman" w:eastAsia="Times New Roman" w:cs="Times New Roman"/>
            <w:sz w:val="24"/>
            <w:szCs w:val="24"/>
            <w:spacing w:val="-1"/>
          </w:rPr>
          <w:t>3.5</w:t>
        </w:r>
        <w:r>
          <w:rPr>
            <w:rFonts w:ascii="SimSun" w:hAnsi="SimSun" w:eastAsia="SimSun" w:cs="SimSun"/>
            <w:sz w:val="24"/>
            <w:szCs w:val="24"/>
            <w:spacing w:val="-1"/>
          </w:rPr>
          <w:t>和图</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
          </w:rPr>
          <w:t>.6</w:t>
        </w:r>
        <w:r>
          <w:rPr>
            <w:rFonts w:ascii="SimSun" w:hAnsi="SimSun" w:eastAsia="SimSun" w:cs="SimSun"/>
            <w:sz w:val="24"/>
            <w:szCs w:val="24"/>
            <w:spacing w:val="-2"/>
          </w:rPr>
          <w:t>所示。</w:t>
        </w:r>
      </w:hyperlink>
    </w:p>
    <w:p>
      <w:pPr>
        <w:ind w:left="637"/>
        <w:spacing w:before="1" w:line="218" w:lineRule="auto"/>
        <w:rPr>
          <w:rFonts w:ascii="SimSun" w:hAnsi="SimSun" w:eastAsia="SimSun" w:cs="SimSun"/>
          <w:sz w:val="24"/>
          <w:szCs w:val="24"/>
        </w:rPr>
      </w:pPr>
      <w:r>
        <w:rPr>
          <w:rFonts w:ascii="SimSun" w:hAnsi="SimSun" w:eastAsia="SimSun" w:cs="SimSun"/>
          <w:sz w:val="24"/>
          <w:szCs w:val="24"/>
          <w:spacing w:val="-4"/>
        </w:rPr>
        <w:t>电源设计采用双路</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TPS5400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4"/>
        </w:rPr>
        <w:t>降压芯片，保证各节点在满载条件下的供电稳定性；接</w:t>
      </w:r>
    </w:p>
    <w:p>
      <w:pPr>
        <w:spacing w:line="218" w:lineRule="auto"/>
        <w:sectPr>
          <w:headerReference w:type="default" r:id="rId39"/>
          <w:footerReference w:type="default" r:id="rId40"/>
          <w:pgSz w:w="11906" w:h="16838"/>
          <w:pgMar w:top="1392" w:right="1297" w:bottom="942" w:left="1297" w:header="1051" w:footer="782" w:gutter="0"/>
        </w:sectPr>
        <w:rPr>
          <w:rFonts w:ascii="SimSun" w:hAnsi="SimSun" w:eastAsia="SimSun" w:cs="SimSun"/>
          <w:sz w:val="24"/>
          <w:szCs w:val="24"/>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680"/>
        <w:spacing w:line="5151" w:lineRule="exact"/>
        <w:rPr/>
      </w:pPr>
      <w:r>
        <w:rPr>
          <w:position w:val="-103"/>
        </w:rPr>
        <w:drawing>
          <wp:inline distT="0" distB="0" distL="0" distR="0">
            <wp:extent cx="4896047" cy="3270482"/>
            <wp:effectExtent l="0" t="0" r="0" b="0"/>
            <wp:docPr id="18" name="IM 18"/>
            <wp:cNvGraphicFramePr/>
            <a:graphic>
              <a:graphicData uri="http://schemas.openxmlformats.org/drawingml/2006/picture">
                <pic:pic>
                  <pic:nvPicPr>
                    <pic:cNvPr id="18" name="IM 18"/>
                    <pic:cNvPicPr/>
                  </pic:nvPicPr>
                  <pic:blipFill>
                    <a:blip r:embed="rId44"/>
                    <a:stretch>
                      <a:fillRect/>
                    </a:stretch>
                  </pic:blipFill>
                  <pic:spPr>
                    <a:xfrm rot="0">
                      <a:off x="0" y="0"/>
                      <a:ext cx="4896047" cy="3270482"/>
                    </a:xfrm>
                    <a:prstGeom prst="rect">
                      <a:avLst/>
                    </a:prstGeom>
                  </pic:spPr>
                </pic:pic>
              </a:graphicData>
            </a:graphic>
          </wp:inline>
        </w:drawing>
      </w:r>
    </w:p>
    <w:p>
      <w:pPr>
        <w:ind w:left="3540"/>
        <w:spacing w:before="282" w:line="220" w:lineRule="auto"/>
        <w:rPr>
          <w:rFonts w:ascii="SimSun" w:hAnsi="SimSun" w:eastAsia="SimSun" w:cs="SimSun"/>
          <w:sz w:val="21"/>
          <w:szCs w:val="21"/>
        </w:rPr>
      </w:pPr>
      <w:bookmarkStart w:name="bookmark14" w:id="8"/>
      <w:bookmarkEnd w:id="8"/>
      <w:r>
        <w:rPr>
          <w:rFonts w:ascii="SimSun" w:hAnsi="SimSun" w:eastAsia="SimSun" w:cs="SimSun"/>
          <w:sz w:val="21"/>
          <w:szCs w:val="21"/>
          <w:spacing w:val="-6"/>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6"/>
        </w:rPr>
        <w:t>3.5</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6"/>
        </w:rPr>
        <w:t>电源电路原理图</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firstLine="2040"/>
        <w:spacing w:line="4387" w:lineRule="exact"/>
        <w:rPr/>
      </w:pPr>
      <w:r>
        <w:rPr>
          <w:position w:val="-87"/>
        </w:rPr>
        <w:drawing>
          <wp:inline distT="0" distB="0" distL="0" distR="0">
            <wp:extent cx="3168025" cy="2785952"/>
            <wp:effectExtent l="0" t="0" r="0" b="0"/>
            <wp:docPr id="20" name="IM 20"/>
            <wp:cNvGraphicFramePr/>
            <a:graphic>
              <a:graphicData uri="http://schemas.openxmlformats.org/drawingml/2006/picture">
                <pic:pic>
                  <pic:nvPicPr>
                    <pic:cNvPr id="20" name="IM 20"/>
                    <pic:cNvPicPr/>
                  </pic:nvPicPr>
                  <pic:blipFill>
                    <a:blip r:embed="rId45"/>
                    <a:stretch>
                      <a:fillRect/>
                    </a:stretch>
                  </pic:blipFill>
                  <pic:spPr>
                    <a:xfrm rot="0">
                      <a:off x="0" y="0"/>
                      <a:ext cx="3168025" cy="2785952"/>
                    </a:xfrm>
                    <a:prstGeom prst="rect">
                      <a:avLst/>
                    </a:prstGeom>
                  </pic:spPr>
                </pic:pic>
              </a:graphicData>
            </a:graphic>
          </wp:inline>
        </w:drawing>
      </w:r>
    </w:p>
    <w:p>
      <w:pPr>
        <w:ind w:left="3394"/>
        <w:spacing w:before="283" w:line="219"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3.6</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5"/>
        </w:rPr>
        <w:t>电源电路</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PCB </w:t>
      </w:r>
      <w:r>
        <w:rPr>
          <w:rFonts w:ascii="SimSun" w:hAnsi="SimSun" w:eastAsia="SimSun" w:cs="SimSun"/>
          <w:sz w:val="21"/>
          <w:szCs w:val="21"/>
          <w:spacing w:val="-5"/>
        </w:rPr>
        <w:t>布局</w:t>
      </w:r>
    </w:p>
    <w:p>
      <w:pPr>
        <w:spacing w:line="219" w:lineRule="auto"/>
        <w:sectPr>
          <w:headerReference w:type="default" r:id="rId42"/>
          <w:footerReference w:type="default" r:id="rId43"/>
          <w:pgSz w:w="11906" w:h="16838"/>
          <w:pgMar w:top="1392" w:right="1417" w:bottom="942" w:left="1417" w:header="1051" w:footer="782" w:gutter="0"/>
        </w:sectPr>
        <w:rPr>
          <w:rFonts w:ascii="SimSun" w:hAnsi="SimSun" w:eastAsia="SimSun" w:cs="SimSun"/>
          <w:sz w:val="21"/>
          <w:szCs w:val="21"/>
        </w:rPr>
      </w:pPr>
    </w:p>
    <w:p>
      <w:pPr>
        <w:spacing w:line="260" w:lineRule="auto"/>
        <w:rPr>
          <w:rFonts w:ascii="Arial"/>
          <w:sz w:val="21"/>
        </w:rPr>
      </w:pPr>
      <w:r/>
    </w:p>
    <w:p>
      <w:pPr>
        <w:ind w:left="12"/>
        <w:spacing w:before="78" w:line="219" w:lineRule="auto"/>
        <w:rPr>
          <w:rFonts w:ascii="SimSun" w:hAnsi="SimSun" w:eastAsia="SimSun" w:cs="SimSun"/>
          <w:sz w:val="24"/>
          <w:szCs w:val="24"/>
        </w:rPr>
      </w:pPr>
      <w:r>
        <w:rPr>
          <w:rFonts w:ascii="SimSun" w:hAnsi="SimSun" w:eastAsia="SimSun" w:cs="SimSun"/>
          <w:sz w:val="24"/>
          <w:szCs w:val="24"/>
          <w:spacing w:val="-1"/>
        </w:rPr>
        <w:t>线端子处增加滤波电容，抑制电机启停产生</w:t>
      </w:r>
      <w:r>
        <w:rPr>
          <w:rFonts w:ascii="SimSun" w:hAnsi="SimSun" w:eastAsia="SimSun" w:cs="SimSun"/>
          <w:sz w:val="24"/>
          <w:szCs w:val="24"/>
          <w:spacing w:val="-2"/>
        </w:rPr>
        <w:t>的电源纹波对信号链路的干扰。</w:t>
      </w:r>
    </w:p>
    <w:p>
      <w:pPr>
        <w:spacing w:line="317" w:lineRule="auto"/>
        <w:rPr>
          <w:rFonts w:ascii="Arial"/>
          <w:sz w:val="21"/>
        </w:rPr>
      </w:pPr>
      <w:r/>
    </w:p>
    <w:p>
      <w:pPr>
        <w:spacing w:line="317" w:lineRule="auto"/>
        <w:rPr>
          <w:rFonts w:ascii="Arial"/>
          <w:sz w:val="21"/>
        </w:rPr>
      </w:pPr>
      <w:r/>
    </w:p>
    <w:p>
      <w:pPr>
        <w:pStyle w:val="BodyText"/>
        <w:ind w:left="11"/>
        <w:spacing w:before="88" w:line="228" w:lineRule="auto"/>
        <w:outlineLvl w:val="1"/>
        <w:rPr/>
      </w:pPr>
      <w:r>
        <w:rPr>
          <w:rFonts w:ascii="Times New Roman" w:hAnsi="Times New Roman" w:eastAsia="Times New Roman" w:cs="Times New Roman"/>
          <w:spacing w:val="5"/>
        </w:rPr>
        <w:t>3.5    </w:t>
      </w:r>
      <w:r>
        <w:rPr>
          <w:spacing w:val="5"/>
        </w:rPr>
        <w:t>人机交互与保护电路</w:t>
      </w:r>
    </w:p>
    <w:p>
      <w:pPr>
        <w:spacing w:line="416" w:lineRule="auto"/>
        <w:rPr>
          <w:rFonts w:ascii="Arial"/>
          <w:sz w:val="21"/>
        </w:rPr>
      </w:pPr>
      <w:r/>
    </w:p>
    <w:p>
      <w:pPr>
        <w:pStyle w:val="BodyText"/>
        <w:ind w:left="9"/>
        <w:spacing w:before="75" w:line="229" w:lineRule="auto"/>
        <w:outlineLvl w:val="2"/>
        <w:rPr>
          <w:sz w:val="23"/>
          <w:szCs w:val="23"/>
        </w:rPr>
      </w:pPr>
      <w:r>
        <w:rPr>
          <w:rFonts w:ascii="Times New Roman" w:hAnsi="Times New Roman" w:eastAsia="Times New Roman" w:cs="Times New Roman"/>
          <w:sz w:val="23"/>
          <w:szCs w:val="23"/>
          <w:spacing w:val="5"/>
        </w:rPr>
        <w:t>3.5.1    </w:t>
      </w:r>
      <w:r>
        <w:rPr>
          <w:sz w:val="23"/>
          <w:szCs w:val="23"/>
          <w:spacing w:val="5"/>
        </w:rPr>
        <w:t>状态指示与报警模块</w:t>
      </w:r>
    </w:p>
    <w:p>
      <w:pPr>
        <w:ind w:left="11" w:firstLine="478"/>
        <w:spacing w:before="316" w:line="334" w:lineRule="auto"/>
        <w:rPr>
          <w:rFonts w:ascii="SimSun" w:hAnsi="SimSun" w:eastAsia="SimSun" w:cs="SimSun"/>
          <w:sz w:val="24"/>
          <w:szCs w:val="24"/>
        </w:rPr>
      </w:pPr>
      <w:r>
        <w:rPr>
          <w:rFonts w:ascii="SimSun" w:hAnsi="SimSun" w:eastAsia="SimSun" w:cs="SimSun"/>
          <w:sz w:val="24"/>
          <w:szCs w:val="24"/>
          <w:spacing w:val="-2"/>
        </w:rPr>
        <w:t>通过状态指示模块反馈运行状态与故障信息，便于调试阶段快速定位问题，提升联</w:t>
      </w:r>
      <w:r>
        <w:rPr>
          <w:rFonts w:ascii="SimSun" w:hAnsi="SimSun" w:eastAsia="SimSun" w:cs="SimSun"/>
          <w:sz w:val="24"/>
          <w:szCs w:val="24"/>
          <w:spacing w:val="-9"/>
        </w:rPr>
        <w:t>调效率。</w:t>
      </w:r>
    </w:p>
    <w:p>
      <w:pPr>
        <w:spacing w:line="414" w:lineRule="auto"/>
        <w:rPr>
          <w:rFonts w:ascii="Arial"/>
          <w:sz w:val="21"/>
        </w:rPr>
      </w:pPr>
      <w:r/>
    </w:p>
    <w:p>
      <w:pPr>
        <w:pStyle w:val="BodyText"/>
        <w:ind w:left="9"/>
        <w:spacing w:before="75" w:line="229" w:lineRule="auto"/>
        <w:outlineLvl w:val="2"/>
        <w:rPr>
          <w:sz w:val="23"/>
          <w:szCs w:val="23"/>
        </w:rPr>
      </w:pPr>
      <w:r>
        <w:rPr>
          <w:rFonts w:ascii="Times New Roman" w:hAnsi="Times New Roman" w:eastAsia="Times New Roman" w:cs="Times New Roman"/>
          <w:sz w:val="23"/>
          <w:szCs w:val="23"/>
          <w:spacing w:val="5"/>
        </w:rPr>
        <w:t>3.5.2    </w:t>
      </w:r>
      <w:r>
        <w:rPr>
          <w:sz w:val="23"/>
          <w:szCs w:val="23"/>
          <w:spacing w:val="5"/>
        </w:rPr>
        <w:t>控制按键与急停逻辑</w:t>
      </w:r>
    </w:p>
    <w:p>
      <w:pPr>
        <w:ind w:left="8" w:firstLine="484"/>
        <w:spacing w:before="316" w:line="335" w:lineRule="auto"/>
        <w:rPr>
          <w:rFonts w:ascii="SimSun" w:hAnsi="SimSun" w:eastAsia="SimSun" w:cs="SimSun"/>
          <w:sz w:val="24"/>
          <w:szCs w:val="24"/>
        </w:rPr>
      </w:pPr>
      <w:r>
        <w:rPr>
          <w:rFonts w:ascii="SimSun" w:hAnsi="SimSun" w:eastAsia="SimSun" w:cs="SimSun"/>
          <w:sz w:val="24"/>
          <w:szCs w:val="24"/>
          <w:spacing w:val="-2"/>
        </w:rPr>
        <w:t>设置按键控制和急停保护逻辑，保证系统在异常情况下可快速降级或停机，满足实</w:t>
      </w:r>
      <w:r>
        <w:rPr>
          <w:rFonts w:ascii="SimSun" w:hAnsi="SimSun" w:eastAsia="SimSun" w:cs="SimSun"/>
          <w:sz w:val="24"/>
          <w:szCs w:val="24"/>
          <w:spacing w:val="-6"/>
        </w:rPr>
        <w:t>验安全要求。</w:t>
      </w:r>
    </w:p>
    <w:p>
      <w:pPr>
        <w:rPr>
          <w:rFonts w:ascii="Arial"/>
          <w:sz w:val="21"/>
        </w:rPr>
      </w:pPr>
      <w:r/>
    </w:p>
    <w:p>
      <w:pPr>
        <w:rPr>
          <w:rFonts w:ascii="Arial"/>
          <w:sz w:val="21"/>
        </w:rPr>
      </w:pPr>
      <w:r/>
    </w:p>
    <w:p>
      <w:pPr>
        <w:pStyle w:val="BodyText"/>
        <w:ind w:left="11"/>
        <w:spacing w:before="88" w:line="228" w:lineRule="auto"/>
        <w:outlineLvl w:val="1"/>
        <w:rPr/>
      </w:pPr>
      <w:r>
        <w:rPr>
          <w:rFonts w:ascii="Times New Roman" w:hAnsi="Times New Roman" w:eastAsia="Times New Roman" w:cs="Times New Roman"/>
          <w:spacing w:val="3"/>
        </w:rPr>
        <w:t>3.6</w:t>
      </w:r>
      <w:r>
        <w:rPr>
          <w:rFonts w:ascii="Times New Roman" w:hAnsi="Times New Roman" w:eastAsia="Times New Roman" w:cs="Times New Roman"/>
          <w:spacing w:val="14"/>
        </w:rPr>
        <w:t xml:space="preserve">    </w:t>
      </w:r>
      <w:r>
        <w:rPr>
          <w:spacing w:val="3"/>
        </w:rPr>
        <w:t>自动循迹底盘控制电路</w:t>
      </w:r>
    </w:p>
    <w:p>
      <w:pPr>
        <w:spacing w:line="309" w:lineRule="auto"/>
        <w:rPr>
          <w:rFonts w:ascii="Arial"/>
          <w:sz w:val="21"/>
        </w:rPr>
      </w:pPr>
      <w:r/>
    </w:p>
    <w:p>
      <w:pPr>
        <w:ind w:left="8" w:firstLine="480"/>
        <w:spacing w:before="78" w:line="332" w:lineRule="auto"/>
        <w:jc w:val="both"/>
        <w:rPr>
          <w:rFonts w:ascii="SimSun" w:hAnsi="SimSun" w:eastAsia="SimSun" w:cs="SimSun"/>
          <w:sz w:val="24"/>
          <w:szCs w:val="24"/>
        </w:rPr>
      </w:pPr>
      <w:r>
        <w:rPr>
          <w:rFonts w:ascii="SimSun" w:hAnsi="SimSun" w:eastAsia="SimSun" w:cs="SimSun"/>
          <w:sz w:val="24"/>
          <w:szCs w:val="24"/>
        </w:rPr>
        <w:t>底盘子系统以</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MSPM0G3507</w:t>
      </w:r>
      <w:r>
        <w:rPr>
          <w:rFonts w:ascii="SimSun" w:hAnsi="SimSun" w:eastAsia="SimSun" w:cs="SimSun"/>
          <w:sz w:val="24"/>
          <w:szCs w:val="24"/>
        </w:rPr>
        <w:t>（</w:t>
      </w:r>
      <w:r>
        <w:rPr>
          <w:rFonts w:ascii="Times New Roman" w:hAnsi="Times New Roman" w:eastAsia="Times New Roman" w:cs="Times New Roman"/>
          <w:sz w:val="24"/>
          <w:szCs w:val="24"/>
        </w:rPr>
        <w:t>Arm Corte</w:t>
      </w:r>
      <w:r>
        <w:rPr>
          <w:rFonts w:ascii="Times New Roman" w:hAnsi="Times New Roman" w:eastAsia="Times New Roman" w:cs="Times New Roman"/>
          <w:sz w:val="24"/>
          <w:szCs w:val="24"/>
          <w:spacing w:val="-1"/>
        </w:rPr>
        <w:t>x-M0+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MHz</w:t>
      </w:r>
      <w:r>
        <w:rPr>
          <w:rFonts w:ascii="SimSun" w:hAnsi="SimSun" w:eastAsia="SimSun" w:cs="SimSun"/>
          <w:sz w:val="24"/>
          <w:szCs w:val="24"/>
          <w:spacing w:val="-1"/>
        </w:rPr>
        <w:t>）为主控，连接八路模拟</w:t>
      </w:r>
      <w:r>
        <w:rPr>
          <w:rFonts w:ascii="SimSun" w:hAnsi="SimSun" w:eastAsia="SimSun" w:cs="SimSun"/>
          <w:sz w:val="24"/>
          <w:szCs w:val="24"/>
          <w:spacing w:val="2"/>
        </w:rPr>
        <w:t>量灰度传感器与</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MG</w:t>
      </w:r>
      <w:r>
        <w:rPr>
          <w:rFonts w:ascii="Times New Roman" w:hAnsi="Times New Roman" w:eastAsia="Times New Roman" w:cs="Times New Roman"/>
          <w:sz w:val="24"/>
          <w:szCs w:val="24"/>
          <w:spacing w:val="2"/>
        </w:rPr>
        <w:t>513X</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减速电机编码器。相比数字量灰度传感器，模拟量传</w:t>
      </w:r>
      <w:r>
        <w:rPr>
          <w:rFonts w:ascii="SimSun" w:hAnsi="SimSun" w:eastAsia="SimSun" w:cs="SimSun"/>
          <w:sz w:val="24"/>
          <w:szCs w:val="24"/>
          <w:spacing w:val="1"/>
        </w:rPr>
        <w:t>感器可</w:t>
      </w:r>
      <w:r>
        <w:rPr>
          <w:rFonts w:ascii="SimSun" w:hAnsi="SimSun" w:eastAsia="SimSun" w:cs="SimSun"/>
          <w:sz w:val="24"/>
          <w:szCs w:val="24"/>
          <w:spacing w:val="4"/>
        </w:rPr>
        <w:t>输出连续电压信号，</w:t>
      </w:r>
      <w:r>
        <w:rPr>
          <w:rFonts w:ascii="SimSun" w:hAnsi="SimSun" w:eastAsia="SimSun" w:cs="SimSun"/>
          <w:sz w:val="24"/>
          <w:szCs w:val="24"/>
          <w:spacing w:val="-70"/>
        </w:rPr>
        <w:t xml:space="preserve"> </w:t>
      </w:r>
      <w:r>
        <w:rPr>
          <w:rFonts w:ascii="SimSun" w:hAnsi="SimSun" w:eastAsia="SimSun" w:cs="SimSun"/>
          <w:sz w:val="24"/>
          <w:szCs w:val="24"/>
          <w:spacing w:val="4"/>
        </w:rPr>
        <w:t>内置自动校准功能，无需</w:t>
      </w:r>
      <w:r>
        <w:rPr>
          <w:rFonts w:ascii="SimSun" w:hAnsi="SimSun" w:eastAsia="SimSun" w:cs="SimSun"/>
          <w:sz w:val="24"/>
          <w:szCs w:val="24"/>
          <w:spacing w:val="3"/>
        </w:rPr>
        <w:t>每次重启重新标定阈值，更有利于差速</w:t>
      </w:r>
      <w:hyperlink w:history="true" w:anchor="bookmark15">
        <w:r>
          <w:rPr>
            <w:rFonts w:ascii="Times New Roman" w:hAnsi="Times New Roman" w:eastAsia="Times New Roman" w:cs="Times New Roman"/>
            <w:sz w:val="24"/>
            <w:szCs w:val="24"/>
            <w:spacing w:val="-1"/>
          </w:rPr>
          <w:t>Cloud PID </w:t>
        </w:r>
        <w:r>
          <w:rPr>
            <w:rFonts w:ascii="SimSun" w:hAnsi="SimSun" w:eastAsia="SimSun" w:cs="SimSun"/>
            <w:sz w:val="24"/>
            <w:szCs w:val="24"/>
            <w:spacing w:val="-1"/>
          </w:rPr>
          <w:t>控制的丝滑运行。底盘控制电路原理图与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PCB </w:t>
        </w:r>
        <w:r>
          <w:rPr>
            <w:rFonts w:ascii="SimSun" w:hAnsi="SimSun" w:eastAsia="SimSun" w:cs="SimSun"/>
            <w:sz w:val="24"/>
            <w:szCs w:val="24"/>
            <w:spacing w:val="-1"/>
          </w:rPr>
          <w:t>布局如图</w:t>
        </w:r>
        <w:r>
          <w:rPr>
            <w:rFonts w:ascii="Times New Roman" w:hAnsi="Times New Roman" w:eastAsia="Times New Roman" w:cs="Times New Roman"/>
            <w:sz w:val="24"/>
            <w:szCs w:val="24"/>
            <w:spacing w:val="-1"/>
          </w:rPr>
          <w:t>3.7</w:t>
        </w:r>
        <w:r>
          <w:rPr>
            <w:rFonts w:ascii="SimSun" w:hAnsi="SimSun" w:eastAsia="SimSun" w:cs="SimSun"/>
            <w:sz w:val="24"/>
            <w:szCs w:val="24"/>
            <w:spacing w:val="-1"/>
          </w:rPr>
          <w:t>和图</w:t>
        </w:r>
        <w:r>
          <w:rPr>
            <w:rFonts w:ascii="Times New Roman" w:hAnsi="Times New Roman" w:eastAsia="Times New Roman" w:cs="Times New Roman"/>
            <w:sz w:val="24"/>
            <w:szCs w:val="24"/>
            <w:spacing w:val="-1"/>
          </w:rPr>
          <w:t>3.8</w:t>
        </w:r>
        <w:r>
          <w:rPr>
            <w:rFonts w:ascii="SimSun" w:hAnsi="SimSun" w:eastAsia="SimSun" w:cs="SimSun"/>
            <w:sz w:val="24"/>
            <w:szCs w:val="24"/>
            <w:spacing w:val="-1"/>
          </w:rPr>
          <w:t>所示。</w:t>
        </w:r>
      </w:hyperlink>
    </w:p>
    <w:p>
      <w:pPr>
        <w:ind w:left="10" w:firstLine="478"/>
        <w:spacing w:before="7" w:line="332" w:lineRule="auto"/>
        <w:jc w:val="both"/>
        <w:rPr>
          <w:rFonts w:ascii="SimSun" w:hAnsi="SimSun" w:eastAsia="SimSun" w:cs="SimSun"/>
          <w:sz w:val="24"/>
          <w:szCs w:val="24"/>
        </w:rPr>
      </w:pPr>
      <w:r>
        <w:rPr>
          <w:rFonts w:ascii="SimSun" w:hAnsi="SimSun" w:eastAsia="SimSun" w:cs="SimSun"/>
          <w:sz w:val="24"/>
          <w:szCs w:val="24"/>
          <w:spacing w:val="1"/>
        </w:rPr>
        <w:t>底盘</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PCB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集成了</w:t>
      </w:r>
      <w:r>
        <w:rPr>
          <w:rFonts w:ascii="Times New Roman" w:hAnsi="Times New Roman" w:eastAsia="Times New Roman" w:cs="Times New Roman"/>
          <w:sz w:val="24"/>
          <w:szCs w:val="24"/>
        </w:rPr>
        <w:t>MSPM</w:t>
      </w:r>
      <w:r>
        <w:rPr>
          <w:rFonts w:ascii="Times New Roman" w:hAnsi="Times New Roman" w:eastAsia="Times New Roman" w:cs="Times New Roman"/>
          <w:sz w:val="24"/>
          <w:szCs w:val="24"/>
          <w:spacing w:val="1"/>
        </w:rPr>
        <w:t>0G3507 </w:t>
      </w:r>
      <w:r>
        <w:rPr>
          <w:rFonts w:ascii="SimSun" w:hAnsi="SimSun" w:eastAsia="SimSun" w:cs="SimSun"/>
          <w:sz w:val="24"/>
          <w:szCs w:val="24"/>
          <w:spacing w:val="1"/>
        </w:rPr>
        <w:t>核心、电机驱动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H </w:t>
      </w:r>
      <w:r>
        <w:rPr>
          <w:rFonts w:ascii="SimSun" w:hAnsi="SimSun" w:eastAsia="SimSun" w:cs="SimSun"/>
          <w:sz w:val="24"/>
          <w:szCs w:val="24"/>
          <w:spacing w:val="1"/>
        </w:rPr>
        <w:t>桥电路、灰度传感器</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ADC</w:t>
      </w:r>
      <w:r>
        <w:rPr>
          <w:rFonts w:ascii="Times New Roman" w:hAnsi="Times New Roman" w:eastAsia="Times New Roman" w:cs="Times New Roman"/>
          <w:sz w:val="24"/>
          <w:szCs w:val="24"/>
          <w:spacing w:val="1"/>
        </w:rPr>
        <w:t xml:space="preserve"> </w:t>
      </w:r>
      <w:r>
        <w:rPr>
          <w:rFonts w:ascii="SimSun" w:hAnsi="SimSun" w:eastAsia="SimSun" w:cs="SimSun"/>
          <w:sz w:val="24"/>
          <w:szCs w:val="24"/>
        </w:rPr>
        <w:t>接口</w:t>
      </w:r>
      <w:r>
        <w:rPr>
          <w:rFonts w:ascii="SimSun" w:hAnsi="SimSun" w:eastAsia="SimSun" w:cs="SimSun"/>
          <w:sz w:val="24"/>
          <w:szCs w:val="24"/>
          <w:spacing w:val="-3"/>
        </w:rPr>
        <w:t>与编码器采样电路；板载</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TPS5400 </w:t>
      </w:r>
      <w:r>
        <w:rPr>
          <w:rFonts w:ascii="SimSun" w:hAnsi="SimSun" w:eastAsia="SimSun" w:cs="SimSun"/>
          <w:sz w:val="24"/>
          <w:szCs w:val="24"/>
          <w:spacing w:val="-3"/>
        </w:rPr>
        <w:t>为主控和传感器分别提供稳压；布局时将大电流电机</w:t>
      </w:r>
      <w:r>
        <w:rPr>
          <w:rFonts w:ascii="SimSun" w:hAnsi="SimSun" w:eastAsia="SimSun" w:cs="SimSun"/>
          <w:sz w:val="24"/>
          <w:szCs w:val="24"/>
        </w:rPr>
        <w:t>驱动区与信号采集区隔开，降低电磁干扰。图</w:t>
      </w:r>
      <w:hyperlink w:history="true" w:anchor="bookmark16">
        <w:r>
          <w:rPr>
            <w:rFonts w:ascii="Times New Roman" w:hAnsi="Times New Roman" w:eastAsia="Times New Roman" w:cs="Times New Roman"/>
            <w:sz w:val="24"/>
            <w:szCs w:val="24"/>
          </w:rPr>
          <w:t>3.9</w:t>
        </w:r>
      </w:hyperlink>
      <w:r>
        <w:rPr>
          <w:rFonts w:ascii="SimSun" w:hAnsi="SimSun" w:eastAsia="SimSun" w:cs="SimSun"/>
          <w:sz w:val="24"/>
          <w:szCs w:val="24"/>
        </w:rPr>
        <w:t>为</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WHEELTEC</w:t>
      </w:r>
      <w:r>
        <w:rPr>
          <w:rFonts w:ascii="Times New Roman" w:hAnsi="Times New Roman" w:eastAsia="Times New Roman" w:cs="Times New Roman"/>
          <w:sz w:val="24"/>
          <w:szCs w:val="24"/>
          <w:spacing w:val="-1"/>
        </w:rPr>
        <w:t xml:space="preserve"> C07A </w:t>
      </w:r>
      <w:r>
        <w:rPr>
          <w:rFonts w:ascii="SimSun" w:hAnsi="SimSun" w:eastAsia="SimSun" w:cs="SimSun"/>
          <w:sz w:val="24"/>
          <w:szCs w:val="24"/>
          <w:spacing w:val="-1"/>
        </w:rPr>
        <w:t>底盘核心板实物</w:t>
      </w:r>
      <w:r>
        <w:rPr>
          <w:rFonts w:ascii="SimSun" w:hAnsi="SimSun" w:eastAsia="SimSun" w:cs="SimSun"/>
          <w:sz w:val="24"/>
          <w:szCs w:val="24"/>
          <w:spacing w:val="2"/>
        </w:rPr>
        <w:t>图，核心芯片为</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MSPM</w:t>
      </w:r>
      <w:r>
        <w:rPr>
          <w:rFonts w:ascii="Times New Roman" w:hAnsi="Times New Roman" w:eastAsia="Times New Roman" w:cs="Times New Roman"/>
          <w:sz w:val="24"/>
          <w:szCs w:val="24"/>
          <w:spacing w:val="2"/>
        </w:rPr>
        <w:t>0G3507</w:t>
      </w:r>
      <w:r>
        <w:rPr>
          <w:rFonts w:ascii="SimSun" w:hAnsi="SimSun" w:eastAsia="SimSun" w:cs="SimSun"/>
          <w:sz w:val="24"/>
          <w:szCs w:val="24"/>
          <w:spacing w:val="2"/>
        </w:rPr>
        <w:t>，板上集成两颗用户按键可触发运行模式切换，电机驱</w:t>
      </w:r>
      <w:r>
        <w:rPr>
          <w:rFonts w:ascii="SimSun" w:hAnsi="SimSun" w:eastAsia="SimSun" w:cs="SimSun"/>
          <w:sz w:val="24"/>
          <w:szCs w:val="24"/>
          <w:spacing w:val="-2"/>
        </w:rPr>
        <w:t>动与灰度传感器接口通过排针引出，便于扩展与更换。</w:t>
      </w:r>
    </w:p>
    <w:p>
      <w:pPr>
        <w:spacing w:line="242" w:lineRule="auto"/>
        <w:rPr>
          <w:rFonts w:ascii="Arial"/>
          <w:sz w:val="21"/>
        </w:rPr>
      </w:pPr>
      <w:r/>
    </w:p>
    <w:p>
      <w:pPr>
        <w:spacing w:line="242" w:lineRule="auto"/>
        <w:rPr>
          <w:rFonts w:ascii="Arial"/>
          <w:sz w:val="21"/>
        </w:rPr>
      </w:pPr>
      <w:r/>
    </w:p>
    <w:p>
      <w:pPr>
        <w:pStyle w:val="BodyText"/>
        <w:ind w:left="11"/>
        <w:spacing w:before="88" w:line="227" w:lineRule="auto"/>
        <w:outlineLvl w:val="1"/>
        <w:rPr/>
      </w:pPr>
      <w:r>
        <w:rPr>
          <w:rFonts w:ascii="Times New Roman" w:hAnsi="Times New Roman" w:eastAsia="Times New Roman" w:cs="Times New Roman"/>
          <w:spacing w:val="6"/>
        </w:rPr>
        <w:t>3.7    </w:t>
      </w:r>
      <w:r>
        <w:rPr>
          <w:spacing w:val="6"/>
        </w:rPr>
        <w:t>系统硬件联调与整机连接图</w:t>
      </w:r>
    </w:p>
    <w:p>
      <w:pPr>
        <w:spacing w:line="309" w:lineRule="auto"/>
        <w:rPr>
          <w:rFonts w:ascii="Arial"/>
          <w:sz w:val="21"/>
        </w:rPr>
      </w:pPr>
      <w:r/>
    </w:p>
    <w:p>
      <w:pPr>
        <w:ind w:left="8" w:firstLine="480"/>
        <w:spacing w:before="78" w:line="332" w:lineRule="auto"/>
        <w:rPr>
          <w:rFonts w:ascii="SimSun" w:hAnsi="SimSun" w:eastAsia="SimSun" w:cs="SimSun"/>
          <w:sz w:val="24"/>
          <w:szCs w:val="24"/>
        </w:rPr>
      </w:pPr>
      <w:r>
        <w:rPr>
          <w:rFonts w:ascii="SimSun" w:hAnsi="SimSun" w:eastAsia="SimSun" w:cs="SimSun"/>
          <w:sz w:val="24"/>
          <w:szCs w:val="24"/>
          <w:spacing w:val="-2"/>
        </w:rPr>
        <w:t>在整机联调阶段，对模块连接、接口映射和供电路径进行一致性检查，形成完整硬</w:t>
      </w:r>
      <w:r>
        <w:rPr>
          <w:rFonts w:ascii="SimSun" w:hAnsi="SimSun" w:eastAsia="SimSun" w:cs="SimSun"/>
          <w:sz w:val="24"/>
          <w:szCs w:val="24"/>
          <w:spacing w:val="-3"/>
        </w:rPr>
        <w:t>件连接关系图，并验证系统基本功能可运行。</w:t>
      </w:r>
    </w:p>
    <w:p>
      <w:pPr>
        <w:ind w:left="9" w:firstLine="484"/>
        <w:spacing w:before="3" w:line="333" w:lineRule="auto"/>
        <w:jc w:val="both"/>
        <w:rPr>
          <w:rFonts w:ascii="Times New Roman" w:hAnsi="Times New Roman" w:eastAsia="Times New Roman" w:cs="Times New Roman"/>
          <w:sz w:val="24"/>
          <w:szCs w:val="24"/>
        </w:rPr>
      </w:pPr>
      <w:r>
        <w:rPr>
          <w:rFonts w:ascii="SimSun" w:hAnsi="SimSun" w:eastAsia="SimSun" w:cs="SimSun"/>
          <w:sz w:val="24"/>
          <w:szCs w:val="24"/>
          <w:spacing w:val="-2"/>
        </w:rPr>
        <w:t>系统三个计算节点间的物理连接关系如下：</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视觉节点（上位机）通过</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接</w:t>
      </w:r>
      <w:r>
        <w:rPr>
          <w:rFonts w:ascii="SimSun" w:hAnsi="SimSun" w:eastAsia="SimSun" w:cs="SimSun"/>
          <w:sz w:val="24"/>
          <w:szCs w:val="24"/>
          <w:spacing w:val="-2"/>
        </w:rPr>
        <w:t>摄像头完成图像采集，同时通过</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UART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串口与</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STM3</w:t>
      </w:r>
      <w:r>
        <w:rPr>
          <w:rFonts w:ascii="Times New Roman" w:hAnsi="Times New Roman" w:eastAsia="Times New Roman" w:cs="Times New Roman"/>
          <w:sz w:val="24"/>
          <w:szCs w:val="24"/>
          <w:spacing w:val="-3"/>
        </w:rPr>
        <w:t>2H7 </w:t>
      </w:r>
      <w:r>
        <w:rPr>
          <w:rFonts w:ascii="SimSun" w:hAnsi="SimSun" w:eastAsia="SimSun" w:cs="SimSun"/>
          <w:sz w:val="24"/>
          <w:szCs w:val="24"/>
          <w:spacing w:val="-3"/>
        </w:rPr>
        <w:t>云台主控相连，发送目标像素</w:t>
      </w:r>
      <w:r>
        <w:rPr>
          <w:rFonts w:ascii="SimSun" w:hAnsi="SimSun" w:eastAsia="SimSun" w:cs="SimSun"/>
          <w:sz w:val="24"/>
          <w:szCs w:val="24"/>
          <w:spacing w:val="-4"/>
        </w:rPr>
        <w:t>数据；</w:t>
      </w:r>
      <w:r>
        <w:rPr>
          <w:rFonts w:ascii="Times New Roman" w:hAnsi="Times New Roman" w:eastAsia="Times New Roman" w:cs="Times New Roman"/>
          <w:sz w:val="24"/>
          <w:szCs w:val="24"/>
          <w:spacing w:val="-4"/>
        </w:rPr>
        <w:t>STM32H7 </w:t>
      </w:r>
      <w:r>
        <w:rPr>
          <w:rFonts w:ascii="SimSun" w:hAnsi="SimSun" w:eastAsia="SimSun" w:cs="SimSun"/>
          <w:sz w:val="24"/>
          <w:szCs w:val="24"/>
          <w:spacing w:val="-4"/>
        </w:rPr>
        <w:t>主控通过</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4"/>
        </w:rPr>
        <w:t>UART </w:t>
      </w:r>
      <w:r>
        <w:rPr>
          <w:rFonts w:ascii="SimSun" w:hAnsi="SimSun" w:eastAsia="SimSun" w:cs="SimSun"/>
          <w:sz w:val="24"/>
          <w:szCs w:val="24"/>
          <w:spacing w:val="-4"/>
        </w:rPr>
        <w:t>接收</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4"/>
        </w:rPr>
        <w:t>HiPNUCIMU </w:t>
      </w:r>
      <w:r>
        <w:rPr>
          <w:rFonts w:ascii="SimSun" w:hAnsi="SimSun" w:eastAsia="SimSun" w:cs="SimSun"/>
          <w:sz w:val="24"/>
          <w:szCs w:val="24"/>
          <w:spacing w:val="-4"/>
        </w:rPr>
        <w:t>数据，通过</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4"/>
        </w:rPr>
        <w:t>RS485 </w:t>
      </w:r>
      <w:r>
        <w:rPr>
          <w:rFonts w:ascii="SimSun" w:hAnsi="SimSun" w:eastAsia="SimSun" w:cs="SimSun"/>
          <w:sz w:val="24"/>
          <w:szCs w:val="24"/>
          <w:spacing w:val="-4"/>
        </w:rPr>
        <w:t>总线驱动</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4"/>
        </w:rPr>
        <w:t>MS4010</w:t>
      </w:r>
    </w:p>
    <w:p>
      <w:pPr>
        <w:spacing w:line="333" w:lineRule="auto"/>
        <w:sectPr>
          <w:headerReference w:type="default" r:id="rId46"/>
          <w:footerReference w:type="default" r:id="rId47"/>
          <w:pgSz w:w="11906" w:h="16838"/>
          <w:pgMar w:top="1392" w:right="1417" w:bottom="942" w:left="1417" w:header="1051" w:footer="782" w:gutter="0"/>
        </w:sectPr>
        <w:rPr>
          <w:rFonts w:ascii="Times New Roman" w:hAnsi="Times New Roman" w:eastAsia="Times New Roman" w:cs="Times New Roman"/>
          <w:sz w:val="24"/>
          <w:szCs w:val="24"/>
        </w:rPr>
      </w:pPr>
    </w:p>
    <w:p>
      <w:pPr>
        <w:spacing w:line="305" w:lineRule="auto"/>
        <w:rPr>
          <w:rFonts w:ascii="Arial"/>
          <w:sz w:val="21"/>
        </w:rPr>
      </w:pPr>
      <w:r/>
    </w:p>
    <w:p>
      <w:pPr>
        <w:spacing w:line="305" w:lineRule="auto"/>
        <w:rPr>
          <w:rFonts w:ascii="Arial"/>
          <w:sz w:val="21"/>
        </w:rPr>
      </w:pPr>
      <w:r/>
    </w:p>
    <w:p>
      <w:pPr>
        <w:ind w:firstLine="680"/>
        <w:spacing w:line="5304" w:lineRule="exact"/>
        <w:rPr/>
      </w:pPr>
      <w:r>
        <w:rPr>
          <w:position w:val="-106"/>
        </w:rPr>
        <w:drawing>
          <wp:inline distT="0" distB="0" distL="0" distR="0">
            <wp:extent cx="4896047" cy="3368085"/>
            <wp:effectExtent l="0" t="0" r="0" b="0"/>
            <wp:docPr id="22" name="IM 22"/>
            <wp:cNvGraphicFramePr/>
            <a:graphic>
              <a:graphicData uri="http://schemas.openxmlformats.org/drawingml/2006/picture">
                <pic:pic>
                  <pic:nvPicPr>
                    <pic:cNvPr id="22" name="IM 22"/>
                    <pic:cNvPicPr/>
                  </pic:nvPicPr>
                  <pic:blipFill>
                    <a:blip r:embed="rId49"/>
                    <a:stretch>
                      <a:fillRect/>
                    </a:stretch>
                  </pic:blipFill>
                  <pic:spPr>
                    <a:xfrm rot="0">
                      <a:off x="0" y="0"/>
                      <a:ext cx="4896047" cy="3368085"/>
                    </a:xfrm>
                    <a:prstGeom prst="rect">
                      <a:avLst/>
                    </a:prstGeom>
                  </pic:spPr>
                </pic:pic>
              </a:graphicData>
            </a:graphic>
          </wp:inline>
        </w:drawing>
      </w:r>
    </w:p>
    <w:p>
      <w:pPr>
        <w:ind w:left="3120"/>
        <w:spacing w:before="282" w:line="220" w:lineRule="auto"/>
        <w:rPr>
          <w:rFonts w:ascii="SimSun" w:hAnsi="SimSun" w:eastAsia="SimSun" w:cs="SimSun"/>
          <w:sz w:val="21"/>
          <w:szCs w:val="21"/>
        </w:rPr>
      </w:pPr>
      <w:bookmarkStart w:name="bookmark15" w:id="9"/>
      <w:bookmarkEnd w:id="9"/>
      <w:r>
        <w:rPr>
          <w:rFonts w:ascii="SimSun" w:hAnsi="SimSun" w:eastAsia="SimSun" w:cs="SimSun"/>
          <w:sz w:val="21"/>
          <w:szCs w:val="21"/>
          <w:spacing w:val="-6"/>
        </w:rPr>
        <w:t>图</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6"/>
        </w:rPr>
        <w:t>3.7</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6"/>
        </w:rPr>
        <w:t>自动循迹底盘电路原理图</w:t>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firstLine="1587"/>
        <w:spacing w:line="5837" w:lineRule="exact"/>
        <w:rPr/>
      </w:pPr>
      <w:r>
        <w:rPr>
          <w:position w:val="-116"/>
        </w:rPr>
        <w:drawing>
          <wp:inline distT="0" distB="0" distL="0" distR="0">
            <wp:extent cx="3743973" cy="3707087"/>
            <wp:effectExtent l="0" t="0" r="0" b="0"/>
            <wp:docPr id="24" name="IM 24"/>
            <wp:cNvGraphicFramePr/>
            <a:graphic>
              <a:graphicData uri="http://schemas.openxmlformats.org/drawingml/2006/picture">
                <pic:pic>
                  <pic:nvPicPr>
                    <pic:cNvPr id="24" name="IM 24"/>
                    <pic:cNvPicPr/>
                  </pic:nvPicPr>
                  <pic:blipFill>
                    <a:blip r:embed="rId50"/>
                    <a:stretch>
                      <a:fillRect/>
                    </a:stretch>
                  </pic:blipFill>
                  <pic:spPr>
                    <a:xfrm rot="0">
                      <a:off x="0" y="0"/>
                      <a:ext cx="3743973" cy="3707087"/>
                    </a:xfrm>
                    <a:prstGeom prst="rect">
                      <a:avLst/>
                    </a:prstGeom>
                  </pic:spPr>
                </pic:pic>
              </a:graphicData>
            </a:graphic>
          </wp:inline>
        </w:drawing>
      </w:r>
    </w:p>
    <w:p>
      <w:pPr>
        <w:ind w:left="2974"/>
        <w:spacing w:before="283" w:line="219"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5"/>
        </w:rPr>
        <w:t>3.8</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5"/>
        </w:rPr>
        <w:t>自动循迹底盘电路</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PCB </w:t>
      </w:r>
      <w:r>
        <w:rPr>
          <w:rFonts w:ascii="SimSun" w:hAnsi="SimSun" w:eastAsia="SimSun" w:cs="SimSun"/>
          <w:sz w:val="21"/>
          <w:szCs w:val="21"/>
          <w:spacing w:val="-5"/>
        </w:rPr>
        <w:t>布局</w:t>
      </w:r>
    </w:p>
    <w:p>
      <w:pPr>
        <w:spacing w:line="219" w:lineRule="auto"/>
        <w:sectPr>
          <w:headerReference w:type="default" r:id="rId42"/>
          <w:footerReference w:type="default" r:id="rId48"/>
          <w:pgSz w:w="11906" w:h="16838"/>
          <w:pgMar w:top="1392" w:right="1417" w:bottom="942" w:left="1417" w:header="1051" w:footer="782" w:gutter="0"/>
        </w:sectPr>
        <w:rPr>
          <w:rFonts w:ascii="SimSun" w:hAnsi="SimSun" w:eastAsia="SimSun" w:cs="SimSun"/>
          <w:sz w:val="21"/>
          <w:szCs w:val="21"/>
        </w:rPr>
      </w:pPr>
    </w:p>
    <w:p>
      <w:pPr>
        <w:spacing w:line="306" w:lineRule="auto"/>
        <w:rPr>
          <w:rFonts w:ascii="Arial"/>
          <w:sz w:val="21"/>
        </w:rPr>
      </w:pPr>
      <w:r/>
    </w:p>
    <w:p>
      <w:pPr>
        <w:ind w:firstLine="2040"/>
        <w:spacing w:line="3450" w:lineRule="exact"/>
        <w:rPr/>
      </w:pPr>
      <w:r>
        <w:rPr>
          <w:position w:val="-69"/>
        </w:rPr>
        <w:drawing>
          <wp:inline distT="0" distB="0" distL="0" distR="0">
            <wp:extent cx="3168025" cy="2191260"/>
            <wp:effectExtent l="0" t="0" r="0" b="0"/>
            <wp:docPr id="26" name="IM 26"/>
            <wp:cNvGraphicFramePr/>
            <a:graphic>
              <a:graphicData uri="http://schemas.openxmlformats.org/drawingml/2006/picture">
                <pic:pic>
                  <pic:nvPicPr>
                    <pic:cNvPr id="26" name="IM 26"/>
                    <pic:cNvPicPr/>
                  </pic:nvPicPr>
                  <pic:blipFill>
                    <a:blip r:embed="rId53"/>
                    <a:stretch>
                      <a:fillRect/>
                    </a:stretch>
                  </pic:blipFill>
                  <pic:spPr>
                    <a:xfrm rot="0">
                      <a:off x="0" y="0"/>
                      <a:ext cx="3168025" cy="2191260"/>
                    </a:xfrm>
                    <a:prstGeom prst="rect">
                      <a:avLst/>
                    </a:prstGeom>
                  </pic:spPr>
                </pic:pic>
              </a:graphicData>
            </a:graphic>
          </wp:inline>
        </w:drawing>
      </w:r>
    </w:p>
    <w:p>
      <w:pPr>
        <w:ind w:left="1724"/>
        <w:spacing w:before="283" w:line="219"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3.9 WHEELTEC C07A </w:t>
      </w:r>
      <w:r>
        <w:rPr>
          <w:rFonts w:ascii="SimSun" w:hAnsi="SimSun" w:eastAsia="SimSun" w:cs="SimSun"/>
          <w:sz w:val="21"/>
          <w:szCs w:val="21"/>
          <w:spacing w:val="-2"/>
        </w:rPr>
        <w:t>底盘核心板（</w:t>
      </w:r>
      <w:r>
        <w:rPr>
          <w:rFonts w:ascii="Times New Roman" w:hAnsi="Times New Roman" w:eastAsia="Times New Roman" w:cs="Times New Roman"/>
          <w:sz w:val="21"/>
          <w:szCs w:val="21"/>
          <w:spacing w:val="-2"/>
        </w:rPr>
        <w:t>MSPM0G3507</w:t>
      </w:r>
      <w:r>
        <w:rPr>
          <w:rFonts w:ascii="SimSun" w:hAnsi="SimSun" w:eastAsia="SimSun" w:cs="SimSun"/>
          <w:sz w:val="21"/>
          <w:szCs w:val="21"/>
          <w:spacing w:val="-2"/>
        </w:rPr>
        <w:t>）实物图</w:t>
      </w:r>
    </w:p>
    <w:p>
      <w:pPr>
        <w:spacing w:line="397" w:lineRule="auto"/>
        <w:rPr>
          <w:rFonts w:ascii="Arial"/>
          <w:sz w:val="21"/>
        </w:rPr>
      </w:pPr>
      <w:r/>
    </w:p>
    <w:p>
      <w:pPr>
        <w:ind w:left="9"/>
        <w:spacing w:before="78" w:line="333" w:lineRule="auto"/>
        <w:jc w:val="both"/>
        <w:rPr>
          <w:rFonts w:ascii="SimSun" w:hAnsi="SimSun" w:eastAsia="SimSun" w:cs="SimSun"/>
          <w:sz w:val="24"/>
          <w:szCs w:val="24"/>
        </w:rPr>
      </w:pPr>
      <w:bookmarkStart w:name="bookmark16" w:id="10"/>
      <w:bookmarkEnd w:id="10"/>
      <w:r>
        <w:rPr>
          <w:rFonts w:ascii="SimSun" w:hAnsi="SimSun" w:eastAsia="SimSun" w:cs="SimSun"/>
          <w:sz w:val="24"/>
          <w:szCs w:val="24"/>
        </w:rPr>
        <w:t>双轴电机（偏航轴</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ID 1</w:t>
      </w:r>
      <w:r>
        <w:rPr>
          <w:rFonts w:ascii="SimSun" w:hAnsi="SimSun" w:eastAsia="SimSun" w:cs="SimSun"/>
          <w:sz w:val="24"/>
          <w:szCs w:val="24"/>
        </w:rPr>
        <w:t>、俯仰轴</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ID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2</w:t>
      </w:r>
      <w:r>
        <w:rPr>
          <w:rFonts w:ascii="SimSun" w:hAnsi="SimSun" w:eastAsia="SimSun" w:cs="SimSun"/>
          <w:sz w:val="24"/>
          <w:szCs w:val="24"/>
          <w:spacing w:val="-46"/>
        </w:rPr>
        <w:t>）；</w:t>
      </w:r>
      <w:r>
        <w:rPr>
          <w:rFonts w:ascii="SimSun" w:hAnsi="SimSun" w:eastAsia="SimSun" w:cs="SimSun"/>
          <w:sz w:val="24"/>
          <w:szCs w:val="24"/>
        </w:rPr>
        <w:t>底盘主控节点独立连接八路灰度传感器阵</w:t>
      </w:r>
      <w:r>
        <w:rPr>
          <w:rFonts w:ascii="SimSun" w:hAnsi="SimSun" w:eastAsia="SimSun" w:cs="SimSun"/>
          <w:sz w:val="24"/>
          <w:szCs w:val="24"/>
          <w:spacing w:val="-1"/>
        </w:rPr>
        <w:t>列与</w:t>
      </w:r>
      <w:r>
        <w:rPr>
          <w:rFonts w:ascii="SimSun" w:hAnsi="SimSun" w:eastAsia="SimSun" w:cs="SimSun"/>
          <w:sz w:val="24"/>
          <w:szCs w:val="24"/>
          <w:spacing w:val="-2"/>
        </w:rPr>
        <w:t>左右编码器，承担差速机动执行。整机供电采用统一电源总线，各节点自行管理本地去</w:t>
      </w:r>
      <w:r>
        <w:rPr>
          <w:rFonts w:ascii="SimSun" w:hAnsi="SimSun" w:eastAsia="SimSun" w:cs="SimSun"/>
          <w:sz w:val="24"/>
          <w:szCs w:val="24"/>
          <w:spacing w:val="-3"/>
        </w:rPr>
        <w:t>耦与保护，避免强电设备对信号回路的干扰。</w:t>
      </w:r>
    </w:p>
    <w:p>
      <w:pPr>
        <w:spacing w:line="442" w:lineRule="auto"/>
        <w:rPr>
          <w:rFonts w:ascii="Arial"/>
          <w:sz w:val="21"/>
        </w:rPr>
      </w:pPr>
      <w:r/>
    </w:p>
    <w:p>
      <w:pPr>
        <w:pStyle w:val="BodyText"/>
        <w:ind w:left="11"/>
        <w:spacing w:before="88" w:line="228" w:lineRule="auto"/>
        <w:outlineLvl w:val="1"/>
        <w:rPr/>
      </w:pPr>
      <w:r>
        <w:rPr>
          <w:rFonts w:ascii="Times New Roman" w:hAnsi="Times New Roman" w:eastAsia="Times New Roman" w:cs="Times New Roman"/>
          <w:spacing w:val="3"/>
        </w:rPr>
        <w:t>3.8</w:t>
      </w:r>
      <w:r>
        <w:rPr>
          <w:rFonts w:ascii="Times New Roman" w:hAnsi="Times New Roman" w:eastAsia="Times New Roman" w:cs="Times New Roman"/>
          <w:spacing w:val="5"/>
        </w:rPr>
        <w:t xml:space="preserve">    </w:t>
      </w:r>
      <w:r>
        <w:rPr>
          <w:spacing w:val="3"/>
        </w:rPr>
        <w:t>本章小结</w:t>
      </w:r>
    </w:p>
    <w:p>
      <w:pPr>
        <w:spacing w:line="299" w:lineRule="auto"/>
        <w:rPr>
          <w:rFonts w:ascii="Arial"/>
          <w:sz w:val="21"/>
        </w:rPr>
      </w:pPr>
      <w:r/>
    </w:p>
    <w:p>
      <w:pPr>
        <w:ind w:left="10" w:firstLine="480"/>
        <w:spacing w:before="78" w:line="334" w:lineRule="auto"/>
        <w:rPr>
          <w:rFonts w:ascii="SimSun" w:hAnsi="SimSun" w:eastAsia="SimSun" w:cs="SimSun"/>
          <w:sz w:val="24"/>
          <w:szCs w:val="24"/>
        </w:rPr>
      </w:pPr>
      <w:r>
        <w:rPr>
          <w:rFonts w:ascii="SimSun" w:hAnsi="SimSun" w:eastAsia="SimSun" w:cs="SimSun"/>
          <w:sz w:val="24"/>
          <w:szCs w:val="24"/>
          <w:spacing w:val="-7"/>
        </w:rPr>
        <w:t>本章完成了主控、传感、视觉、执行与保护模块的硬件设计说明，</w:t>
      </w:r>
      <w:r>
        <w:rPr>
          <w:rFonts w:ascii="SimSun" w:hAnsi="SimSun" w:eastAsia="SimSun" w:cs="SimSun"/>
          <w:sz w:val="24"/>
          <w:szCs w:val="24"/>
          <w:spacing w:val="72"/>
        </w:rPr>
        <w:t xml:space="preserve"> </w:t>
      </w:r>
      <w:r>
        <w:rPr>
          <w:rFonts w:ascii="SimSun" w:hAnsi="SimSun" w:eastAsia="SimSun" w:cs="SimSun"/>
          <w:sz w:val="24"/>
          <w:szCs w:val="24"/>
          <w:spacing w:val="-7"/>
        </w:rPr>
        <w:t>明确了整机连接</w:t>
      </w:r>
      <w:r>
        <w:rPr>
          <w:rFonts w:ascii="SimSun" w:hAnsi="SimSun" w:eastAsia="SimSun" w:cs="SimSun"/>
          <w:sz w:val="24"/>
          <w:szCs w:val="24"/>
          <w:spacing w:val="-2"/>
        </w:rPr>
        <w:t>和联调重点，为软件开发与系统测试提供硬件基础。</w:t>
      </w:r>
    </w:p>
    <w:p>
      <w:pPr>
        <w:spacing w:line="334" w:lineRule="auto"/>
        <w:sectPr>
          <w:headerReference w:type="default" r:id="rId51"/>
          <w:footerReference w:type="default" r:id="rId52"/>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192"/>
        <w:spacing w:before="100" w:line="227" w:lineRule="auto"/>
        <w:outlineLvl w:val="0"/>
        <w:rPr>
          <w:sz w:val="31"/>
          <w:szCs w:val="31"/>
        </w:rPr>
      </w:pPr>
      <w:r>
        <w:rPr>
          <w:sz w:val="31"/>
          <w:szCs w:val="31"/>
          <w:b/>
          <w:bCs/>
        </w:rPr>
        <w:t>第</w:t>
      </w:r>
      <w:r>
        <w:rPr>
          <w:sz w:val="31"/>
          <w:szCs w:val="31"/>
          <w:spacing w:val="-64"/>
        </w:rPr>
        <w:t xml:space="preserve"> </w:t>
      </w:r>
      <w:r>
        <w:rPr>
          <w:rFonts w:ascii="Times New Roman" w:hAnsi="Times New Roman" w:eastAsia="Times New Roman" w:cs="Times New Roman"/>
          <w:sz w:val="31"/>
          <w:szCs w:val="31"/>
          <w:b/>
          <w:bCs/>
        </w:rPr>
        <w:t>4 </w:t>
      </w:r>
      <w:r>
        <w:rPr>
          <w:sz w:val="31"/>
          <w:szCs w:val="31"/>
          <w:b/>
          <w:bCs/>
        </w:rPr>
        <w:t>章</w:t>
      </w:r>
      <w:r>
        <w:rPr>
          <w:sz w:val="31"/>
          <w:szCs w:val="31"/>
          <w:spacing w:val="9"/>
        </w:rPr>
        <w:t xml:space="preserve">   </w:t>
      </w:r>
      <w:r>
        <w:rPr>
          <w:sz w:val="31"/>
          <w:szCs w:val="31"/>
          <w:b/>
          <w:bCs/>
        </w:rPr>
        <w:t>软件设计</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 w:right="169" w:firstLine="478"/>
        <w:spacing w:before="78" w:line="333" w:lineRule="auto"/>
        <w:jc w:val="both"/>
        <w:rPr>
          <w:rFonts w:ascii="SimSun" w:hAnsi="SimSun" w:eastAsia="SimSun" w:cs="SimSun"/>
          <w:sz w:val="24"/>
          <w:szCs w:val="24"/>
        </w:rPr>
      </w:pPr>
      <w:r>
        <w:rPr>
          <w:rFonts w:ascii="SimSun" w:hAnsi="SimSun" w:eastAsia="SimSun" w:cs="SimSun"/>
          <w:sz w:val="24"/>
          <w:szCs w:val="24"/>
          <w:spacing w:val="3"/>
        </w:rPr>
        <w:t>本章基于“</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3"/>
        </w:rPr>
        <w:t>视觉端</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3"/>
        </w:rPr>
        <w:t>云台主控</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底盘主控”的分布式实现方案，围绕“感</w:t>
      </w:r>
      <w:r>
        <w:rPr>
          <w:rFonts w:ascii="SimSun" w:hAnsi="SimSun" w:eastAsia="SimSun" w:cs="SimSun"/>
          <w:sz w:val="24"/>
          <w:szCs w:val="24"/>
        </w:rPr>
        <w:t>知</w:t>
      </w:r>
      <w:r>
        <w:rPr>
          <w:rFonts w:ascii="Times New Roman" w:hAnsi="Times New Roman" w:eastAsia="Times New Roman" w:cs="Times New Roman"/>
          <w:sz w:val="24"/>
          <w:szCs w:val="24"/>
        </w:rPr>
        <w:t>-</w:t>
      </w:r>
      <w:r>
        <w:rPr>
          <w:rFonts w:ascii="SimSun" w:hAnsi="SimSun" w:eastAsia="SimSun" w:cs="SimSun"/>
          <w:sz w:val="24"/>
          <w:szCs w:val="24"/>
        </w:rPr>
        <w:t>决策</w:t>
      </w:r>
      <w:r>
        <w:rPr>
          <w:rFonts w:ascii="Times New Roman" w:hAnsi="Times New Roman" w:eastAsia="Times New Roman" w:cs="Times New Roman"/>
          <w:sz w:val="24"/>
          <w:szCs w:val="24"/>
        </w:rPr>
        <w:t>-</w:t>
      </w:r>
      <w:r>
        <w:rPr>
          <w:rFonts w:ascii="SimSun" w:hAnsi="SimSun" w:eastAsia="SimSun" w:cs="SimSun"/>
          <w:sz w:val="24"/>
          <w:szCs w:val="24"/>
        </w:rPr>
        <w:t>执行”闭环，说明系统软件架构、跨节点协同流程、控制算法、通信协议与异</w:t>
      </w:r>
      <w:r>
        <w:rPr>
          <w:rFonts w:ascii="SimSun" w:hAnsi="SimSun" w:eastAsia="SimSun" w:cs="SimSun"/>
          <w:sz w:val="24"/>
          <w:szCs w:val="24"/>
          <w:spacing w:val="-6"/>
        </w:rPr>
        <w:t>常处理机制。相较于单机式流程描述，</w:t>
      </w:r>
      <w:r>
        <w:rPr>
          <w:rFonts w:ascii="SimSun" w:hAnsi="SimSun" w:eastAsia="SimSun" w:cs="SimSun"/>
          <w:sz w:val="24"/>
          <w:szCs w:val="24"/>
          <w:spacing w:val="46"/>
        </w:rPr>
        <w:t xml:space="preserve"> </w:t>
      </w:r>
      <w:r>
        <w:rPr>
          <w:rFonts w:ascii="SimSun" w:hAnsi="SimSun" w:eastAsia="SimSun" w:cs="SimSun"/>
          <w:sz w:val="24"/>
          <w:szCs w:val="24"/>
          <w:spacing w:val="-6"/>
        </w:rPr>
        <w:t>本章强调多控制器协同下的可复现实装路径，即</w:t>
      </w:r>
      <w:r>
        <w:rPr>
          <w:rFonts w:ascii="SimSun" w:hAnsi="SimSun" w:eastAsia="SimSun" w:cs="SimSun"/>
          <w:sz w:val="24"/>
          <w:szCs w:val="24"/>
          <w:spacing w:val="-2"/>
        </w:rPr>
        <w:t>各功能模块在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MCU </w:t>
      </w:r>
      <w:r>
        <w:rPr>
          <w:rFonts w:ascii="SimSun" w:hAnsi="SimSun" w:eastAsia="SimSun" w:cs="SimSun"/>
          <w:sz w:val="24"/>
          <w:szCs w:val="24"/>
          <w:spacing w:val="-2"/>
        </w:rPr>
        <w:t>异构平台上的职责边界与交互方式。</w:t>
      </w:r>
    </w:p>
    <w:p>
      <w:pPr>
        <w:spacing w:line="249" w:lineRule="auto"/>
        <w:rPr>
          <w:rFonts w:ascii="Arial"/>
          <w:sz w:val="21"/>
        </w:rPr>
      </w:pPr>
      <w:r/>
    </w:p>
    <w:p>
      <w:pPr>
        <w:spacing w:line="250" w:lineRule="auto"/>
        <w:rPr>
          <w:rFonts w:ascii="Arial"/>
          <w:sz w:val="21"/>
        </w:rPr>
      </w:pPr>
      <w:r/>
    </w:p>
    <w:p>
      <w:pPr>
        <w:pStyle w:val="BodyText"/>
        <w:ind w:left="4"/>
        <w:spacing w:before="88" w:line="227" w:lineRule="auto"/>
        <w:outlineLvl w:val="1"/>
        <w:rPr/>
      </w:pPr>
      <w:r>
        <w:rPr>
          <w:rFonts w:ascii="Times New Roman" w:hAnsi="Times New Roman" w:eastAsia="Times New Roman" w:cs="Times New Roman"/>
          <w:spacing w:val="6"/>
        </w:rPr>
        <w:t>4.1    </w:t>
      </w:r>
      <w:r>
        <w:rPr>
          <w:spacing w:val="6"/>
        </w:rPr>
        <w:t>软件总体架构与流程</w:t>
      </w:r>
    </w:p>
    <w:p>
      <w:pPr>
        <w:spacing w:line="421" w:lineRule="auto"/>
        <w:rPr>
          <w:rFonts w:ascii="Arial"/>
          <w:sz w:val="21"/>
        </w:rPr>
      </w:pPr>
      <w:r/>
    </w:p>
    <w:p>
      <w:pPr>
        <w:pStyle w:val="BodyText"/>
        <w:ind w:left="3"/>
        <w:spacing w:before="75" w:line="228" w:lineRule="auto"/>
        <w:outlineLvl w:val="2"/>
        <w:rPr>
          <w:sz w:val="23"/>
          <w:szCs w:val="23"/>
        </w:rPr>
      </w:pPr>
      <w:r>
        <w:rPr>
          <w:rFonts w:ascii="Times New Roman" w:hAnsi="Times New Roman" w:eastAsia="Times New Roman" w:cs="Times New Roman"/>
          <w:sz w:val="23"/>
          <w:szCs w:val="23"/>
          <w:spacing w:val="5"/>
        </w:rPr>
        <w:t>4.1.1    </w:t>
      </w:r>
      <w:r>
        <w:rPr>
          <w:sz w:val="23"/>
          <w:szCs w:val="23"/>
          <w:spacing w:val="5"/>
        </w:rPr>
        <w:t>程序分层与任务划分</w:t>
      </w:r>
    </w:p>
    <w:p>
      <w:pPr>
        <w:rPr>
          <w:rFonts w:ascii="Arial"/>
          <w:sz w:val="21"/>
        </w:rPr>
      </w:pPr>
      <w:r/>
    </w:p>
    <w:p>
      <w:pPr>
        <w:ind w:left="11" w:right="169" w:firstLine="479"/>
        <w:spacing w:before="78" w:line="332" w:lineRule="auto"/>
        <w:rPr>
          <w:rFonts w:ascii="SimSun" w:hAnsi="SimSun" w:eastAsia="SimSun" w:cs="SimSun"/>
          <w:sz w:val="24"/>
          <w:szCs w:val="24"/>
        </w:rPr>
      </w:pPr>
      <w:r>
        <w:rPr>
          <w:rFonts w:ascii="SimSun" w:hAnsi="SimSun" w:eastAsia="SimSun" w:cs="SimSun"/>
          <w:sz w:val="24"/>
          <w:szCs w:val="24"/>
          <w:spacing w:val="5"/>
        </w:rPr>
        <w:t>本课题软件采用分布式分层架构，系统由三个相互独立但协同工作的计算节点组</w:t>
      </w:r>
      <w:r>
        <w:rPr>
          <w:rFonts w:ascii="SimSun" w:hAnsi="SimSun" w:eastAsia="SimSun" w:cs="SimSun"/>
          <w:sz w:val="24"/>
          <w:szCs w:val="24"/>
          <w:spacing w:val="-17"/>
        </w:rPr>
        <w:t>成：</w:t>
      </w:r>
    </w:p>
    <w:p>
      <w:pPr>
        <w:pStyle w:val="BodyText"/>
        <w:ind w:left="359"/>
        <w:spacing w:before="1" w:line="22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rFonts w:ascii="Times New Roman" w:hAnsi="Times New Roman" w:eastAsia="Times New Roman" w:cs="Times New Roman"/>
          <w:sz w:val="24"/>
          <w:szCs w:val="24"/>
          <w:b/>
          <w:bCs/>
          <w:spacing w:val="-2"/>
        </w:rPr>
        <w:t>Linux </w:t>
      </w:r>
      <w:r>
        <w:rPr>
          <w:sz w:val="24"/>
          <w:szCs w:val="24"/>
          <w:spacing w:val="-2"/>
        </w:rPr>
        <w:t>视觉节点</w:t>
      </w:r>
      <w:r>
        <w:rPr>
          <w:rFonts w:ascii="SimSun" w:hAnsi="SimSun" w:eastAsia="SimSun" w:cs="SimSun"/>
          <w:sz w:val="24"/>
          <w:szCs w:val="24"/>
          <w:spacing w:val="-2"/>
        </w:rPr>
        <w:t>：负责目标检测</w:t>
      </w:r>
      <w:r>
        <w:rPr>
          <w:rFonts w:ascii="Times New Roman" w:hAnsi="Times New Roman" w:eastAsia="Times New Roman" w:cs="Times New Roman"/>
          <w:sz w:val="24"/>
          <w:szCs w:val="24"/>
          <w:spacing w:val="-2"/>
        </w:rPr>
        <w:t>/</w:t>
      </w:r>
      <w:r>
        <w:rPr>
          <w:rFonts w:ascii="SimSun" w:hAnsi="SimSun" w:eastAsia="SimSun" w:cs="SimSun"/>
          <w:sz w:val="24"/>
          <w:szCs w:val="24"/>
          <w:spacing w:val="-2"/>
        </w:rPr>
        <w:t>识别、目标状态管理与视觉数据封装输出；</w:t>
      </w:r>
    </w:p>
    <w:p>
      <w:pPr>
        <w:pStyle w:val="BodyText"/>
        <w:ind w:left="13" w:right="169" w:firstLine="346"/>
        <w:spacing w:before="143"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云台主控节点（</w:t>
      </w:r>
      <w:r>
        <w:rPr>
          <w:rFonts w:ascii="Times New Roman" w:hAnsi="Times New Roman" w:eastAsia="Times New Roman" w:cs="Times New Roman"/>
          <w:sz w:val="24"/>
          <w:szCs w:val="24"/>
          <w:b/>
          <w:bCs/>
          <w:spacing w:val="-2"/>
        </w:rPr>
        <w:t>STM32</w:t>
      </w:r>
      <w:r>
        <w:rPr>
          <w:sz w:val="24"/>
          <w:szCs w:val="24"/>
          <w:spacing w:val="-55"/>
          <w:w w:val="97"/>
        </w:rPr>
        <w:t>）</w:t>
      </w:r>
      <w:r>
        <w:rPr>
          <w:rFonts w:ascii="SimSun" w:hAnsi="SimSun" w:eastAsia="SimSun" w:cs="SimSun"/>
          <w:sz w:val="24"/>
          <w:szCs w:val="24"/>
          <w:spacing w:val="-55"/>
          <w:w w:val="97"/>
        </w:rPr>
        <w:t>：</w:t>
      </w:r>
      <w:r>
        <w:rPr>
          <w:rFonts w:ascii="SimSun" w:hAnsi="SimSun" w:eastAsia="SimSun" w:cs="SimSun"/>
          <w:sz w:val="24"/>
          <w:szCs w:val="24"/>
          <w:spacing w:val="-2"/>
        </w:rPr>
        <w:t>负责</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融合、双轴伺服控制、瞄准解算与云</w:t>
      </w:r>
      <w:r>
        <w:rPr>
          <w:rFonts w:ascii="SimSun" w:hAnsi="SimSun" w:eastAsia="SimSun" w:cs="SimSun"/>
          <w:sz w:val="24"/>
          <w:szCs w:val="24"/>
          <w:spacing w:val="-3"/>
        </w:rPr>
        <w:t>台执</w:t>
      </w:r>
      <w:r>
        <w:rPr>
          <w:rFonts w:ascii="SimSun" w:hAnsi="SimSun" w:eastAsia="SimSun" w:cs="SimSun"/>
          <w:sz w:val="24"/>
          <w:szCs w:val="24"/>
          <w:spacing w:val="-14"/>
        </w:rPr>
        <w:t>行闭环；</w:t>
      </w:r>
    </w:p>
    <w:p>
      <w:pPr>
        <w:pStyle w:val="BodyText"/>
        <w:ind w:left="9" w:right="180" w:firstLine="350"/>
        <w:spacing w:before="1" w:line="332" w:lineRule="auto"/>
        <w:rPr>
          <w:rFonts w:ascii="SimSun" w:hAnsi="SimSun" w:eastAsia="SimSun" w:cs="SimSun"/>
          <w:sz w:val="24"/>
          <w:szCs w:val="24"/>
        </w:rPr>
      </w:pPr>
      <w:r>
        <w:rPr>
          <w:rFonts w:ascii="SimSun" w:hAnsi="SimSun" w:eastAsia="SimSun" w:cs="SimSun"/>
          <w:sz w:val="24"/>
          <w:szCs w:val="24"/>
          <w:spacing w:val="-8"/>
        </w:rPr>
        <w:t>（</w:t>
      </w:r>
      <w:r>
        <w:rPr>
          <w:rFonts w:ascii="Times New Roman" w:hAnsi="Times New Roman" w:eastAsia="Times New Roman" w:cs="Times New Roman"/>
          <w:sz w:val="24"/>
          <w:szCs w:val="24"/>
          <w:spacing w:val="-8"/>
        </w:rPr>
        <w:t>3</w:t>
      </w:r>
      <w:r>
        <w:rPr>
          <w:rFonts w:ascii="SimSun" w:hAnsi="SimSun" w:eastAsia="SimSun" w:cs="SimSun"/>
          <w:sz w:val="24"/>
          <w:szCs w:val="24"/>
          <w:spacing w:val="-8"/>
        </w:rPr>
        <w:t>）</w:t>
      </w:r>
      <w:r>
        <w:rPr>
          <w:sz w:val="24"/>
          <w:szCs w:val="24"/>
          <w:spacing w:val="-8"/>
        </w:rPr>
        <w:t>底盘主控节点（独立单片机</w:t>
      </w:r>
      <w:r>
        <w:rPr>
          <w:sz w:val="24"/>
          <w:szCs w:val="24"/>
          <w:spacing w:val="-7"/>
        </w:rPr>
        <w:t>）</w:t>
      </w:r>
      <w:r>
        <w:rPr>
          <w:rFonts w:ascii="SimSun" w:hAnsi="SimSun" w:eastAsia="SimSun" w:cs="SimSun"/>
          <w:sz w:val="24"/>
          <w:szCs w:val="24"/>
          <w:spacing w:val="-7"/>
        </w:rPr>
        <w:t>：</w:t>
      </w:r>
      <w:r>
        <w:rPr>
          <w:rFonts w:ascii="SimSun" w:hAnsi="SimSun" w:eastAsia="SimSun" w:cs="SimSun"/>
          <w:sz w:val="24"/>
          <w:szCs w:val="24"/>
          <w:spacing w:val="-8"/>
        </w:rPr>
        <w:t>负责路径循迹、速度闭环、转向计数与圈次任务</w:t>
      </w:r>
      <w:r>
        <w:rPr>
          <w:rFonts w:ascii="SimSun" w:hAnsi="SimSun" w:eastAsia="SimSun" w:cs="SimSun"/>
          <w:sz w:val="24"/>
          <w:szCs w:val="24"/>
          <w:spacing w:val="-10"/>
        </w:rPr>
        <w:t>执行。</w:t>
      </w:r>
    </w:p>
    <w:p>
      <w:pPr>
        <w:ind w:left="488"/>
        <w:spacing w:before="1" w:line="219" w:lineRule="auto"/>
        <w:rPr>
          <w:rFonts w:ascii="SimSun" w:hAnsi="SimSun" w:eastAsia="SimSun" w:cs="SimSun"/>
          <w:sz w:val="24"/>
          <w:szCs w:val="24"/>
        </w:rPr>
      </w:pPr>
      <w:r>
        <w:rPr>
          <w:rFonts w:ascii="SimSun" w:hAnsi="SimSun" w:eastAsia="SimSun" w:cs="SimSun"/>
          <w:sz w:val="24"/>
          <w:szCs w:val="24"/>
          <w:spacing w:val="-4"/>
        </w:rPr>
        <w:t>在此基础上，按功能可划分为以下五层：</w:t>
      </w:r>
    </w:p>
    <w:p>
      <w:pPr>
        <w:pStyle w:val="BodyText"/>
        <w:ind w:left="7" w:right="169" w:firstLine="351"/>
        <w:spacing w:before="148" w:line="330"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1</w:t>
      </w:r>
      <w:r>
        <w:rPr>
          <w:rFonts w:ascii="SimSun" w:hAnsi="SimSun" w:eastAsia="SimSun" w:cs="SimSun"/>
          <w:sz w:val="24"/>
          <w:szCs w:val="24"/>
          <w:spacing w:val="-4"/>
        </w:rPr>
        <w:t>）</w:t>
      </w:r>
      <w:r>
        <w:rPr>
          <w:sz w:val="24"/>
          <w:szCs w:val="24"/>
          <w:spacing w:val="-4"/>
        </w:rPr>
        <w:t>设备驱动层</w:t>
      </w:r>
      <w:r>
        <w:rPr>
          <w:rFonts w:ascii="SimSun" w:hAnsi="SimSun" w:eastAsia="SimSun" w:cs="SimSun"/>
          <w:sz w:val="24"/>
          <w:szCs w:val="24"/>
          <w:spacing w:val="-4"/>
        </w:rPr>
        <w:t>：完成</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RS485</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4"/>
        </w:rPr>
        <w:t>电机通信、</w:t>
      </w:r>
      <w:r>
        <w:rPr>
          <w:rFonts w:ascii="Times New Roman" w:hAnsi="Times New Roman" w:eastAsia="Times New Roman" w:cs="Times New Roman"/>
          <w:sz w:val="24"/>
          <w:szCs w:val="24"/>
          <w:spacing w:val="-4"/>
        </w:rPr>
        <w:t>I</w:t>
      </w:r>
      <w:r>
        <w:rPr>
          <w:rFonts w:ascii="Times New Roman" w:hAnsi="Times New Roman" w:eastAsia="Times New Roman" w:cs="Times New Roman"/>
          <w:sz w:val="24"/>
          <w:szCs w:val="24"/>
          <w:spacing w:val="-5"/>
        </w:rPr>
        <w:t>MU </w:t>
      </w:r>
      <w:r>
        <w:rPr>
          <w:rFonts w:ascii="SimSun" w:hAnsi="SimSun" w:eastAsia="SimSun" w:cs="SimSun"/>
          <w:sz w:val="24"/>
          <w:szCs w:val="24"/>
          <w:spacing w:val="-5"/>
        </w:rPr>
        <w:t>数据解码与串口接收，核心模块包括</w:t>
      </w:r>
      <w:r>
        <w:rPr>
          <w:rFonts w:ascii="Times New Roman" w:hAnsi="Times New Roman" w:eastAsia="Times New Roman" w:cs="Times New Roman"/>
          <w:sz w:val="24"/>
          <w:szCs w:val="24"/>
          <w:spacing w:val="-1"/>
        </w:rPr>
        <w:t>drv_ms4010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hipnuc_dec </w:t>
      </w:r>
      <w:r>
        <w:rPr>
          <w:rFonts w:ascii="SimSun" w:hAnsi="SimSun" w:eastAsia="SimSun" w:cs="SimSun"/>
          <w:sz w:val="24"/>
          <w:szCs w:val="24"/>
          <w:spacing w:val="-1"/>
        </w:rPr>
        <w:t>和</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usart_dataparsing</w:t>
      </w:r>
      <w:r>
        <w:rPr>
          <w:rFonts w:ascii="SimSun" w:hAnsi="SimSun" w:eastAsia="SimSun" w:cs="SimSun"/>
          <w:sz w:val="24"/>
          <w:szCs w:val="24"/>
          <w:spacing w:val="-1"/>
        </w:rPr>
        <w:t>。</w:t>
      </w:r>
    </w:p>
    <w:p>
      <w:pPr>
        <w:pStyle w:val="BodyText"/>
        <w:ind w:left="14" w:right="169" w:firstLine="345"/>
        <w:spacing w:before="5" w:line="325"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运动控制层</w:t>
      </w:r>
      <w:r>
        <w:rPr>
          <w:rFonts w:ascii="SimSun" w:hAnsi="SimSun" w:eastAsia="SimSun" w:cs="SimSun"/>
          <w:sz w:val="24"/>
          <w:szCs w:val="24"/>
        </w:rPr>
        <w:t>：由</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laser_gimbal</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实现双轴角度控制、速度控制、坐标指向、回零</w:t>
      </w:r>
      <w:r>
        <w:rPr>
          <w:rFonts w:ascii="SimSun" w:hAnsi="SimSun" w:eastAsia="SimSun" w:cs="SimSun"/>
          <w:sz w:val="24"/>
          <w:szCs w:val="24"/>
          <w:spacing w:val="-7"/>
        </w:rPr>
        <w:t>与限位管理。</w:t>
      </w:r>
    </w:p>
    <w:p>
      <w:pPr>
        <w:pStyle w:val="BodyText"/>
        <w:ind w:left="11" w:firstLine="348"/>
        <w:spacing w:before="18" w:line="325" w:lineRule="auto"/>
        <w:rPr>
          <w:rFonts w:ascii="SimSun" w:hAnsi="SimSun" w:eastAsia="SimSun" w:cs="SimSun"/>
          <w:sz w:val="24"/>
          <w:szCs w:val="24"/>
        </w:rPr>
      </w:pPr>
      <w:r>
        <w:rPr>
          <w:rFonts w:ascii="SimSun" w:hAnsi="SimSun" w:eastAsia="SimSun" w:cs="SimSun"/>
          <w:sz w:val="24"/>
          <w:szCs w:val="24"/>
          <w:spacing w:val="-8"/>
        </w:rPr>
        <w:t>（</w:t>
      </w:r>
      <w:r>
        <w:rPr>
          <w:rFonts w:ascii="Times New Roman" w:hAnsi="Times New Roman" w:eastAsia="Times New Roman" w:cs="Times New Roman"/>
          <w:sz w:val="24"/>
          <w:szCs w:val="24"/>
          <w:spacing w:val="-8"/>
        </w:rPr>
        <w:t>3</w:t>
      </w:r>
      <w:r>
        <w:rPr>
          <w:rFonts w:ascii="SimSun" w:hAnsi="SimSun" w:eastAsia="SimSun" w:cs="SimSun"/>
          <w:sz w:val="24"/>
          <w:szCs w:val="24"/>
          <w:spacing w:val="-8"/>
        </w:rPr>
        <w:t>）</w:t>
      </w:r>
      <w:r>
        <w:rPr>
          <w:sz w:val="24"/>
          <w:szCs w:val="24"/>
          <w:spacing w:val="-8"/>
        </w:rPr>
        <w:t>视觉追踪层</w:t>
      </w:r>
      <w:r>
        <w:rPr>
          <w:rFonts w:ascii="SimSun" w:hAnsi="SimSun" w:eastAsia="SimSun" w:cs="SimSun"/>
          <w:sz w:val="24"/>
          <w:szCs w:val="24"/>
          <w:spacing w:val="-8"/>
        </w:rPr>
        <w:t>：</w:t>
      </w:r>
      <w:r>
        <w:rPr>
          <w:rFonts w:ascii="Times New Roman" w:hAnsi="Times New Roman" w:eastAsia="Times New Roman" w:cs="Times New Roman"/>
          <w:sz w:val="24"/>
          <w:szCs w:val="24"/>
          <w:spacing w:val="-7"/>
        </w:rPr>
        <w:t>Linux</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7"/>
        </w:rPr>
        <w:t>侧完成目标检测与状态跟踪，云台侧</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7"/>
        </w:rPr>
        <w:t>laser</w:t>
      </w:r>
      <w:r>
        <w:rPr>
          <w:rFonts w:ascii="Times New Roman" w:hAnsi="Times New Roman" w:eastAsia="Times New Roman" w:cs="Times New Roman"/>
          <w:sz w:val="24"/>
          <w:szCs w:val="24"/>
          <w:spacing w:val="-8"/>
        </w:rPr>
        <w:t>_gimbal_vision_tracke</w:t>
      </w:r>
      <w:r>
        <w:rPr>
          <w:rFonts w:ascii="Times New Roman" w:hAnsi="Times New Roman" w:eastAsia="Times New Roman" w:cs="Times New Roman"/>
          <w:sz w:val="24"/>
          <w:szCs w:val="24"/>
          <w:spacing w:val="1"/>
        </w:rPr>
        <w:t>r</w:t>
      </w:r>
      <w:r>
        <w:rPr>
          <w:rFonts w:ascii="SimSun" w:hAnsi="SimSun" w:eastAsia="SimSun" w:cs="SimSun"/>
          <w:sz w:val="24"/>
          <w:szCs w:val="24"/>
          <w:spacing w:val="-2"/>
        </w:rPr>
        <w:t>完成像素误差闭环、目标状态机与自动搜索逻辑。</w:t>
      </w:r>
    </w:p>
    <w:p>
      <w:pPr>
        <w:pStyle w:val="BodyText"/>
        <w:ind w:left="13" w:right="169" w:firstLine="346"/>
        <w:spacing w:before="19" w:line="331"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4</w:t>
      </w:r>
      <w:r>
        <w:rPr>
          <w:rFonts w:ascii="SimSun" w:hAnsi="SimSun" w:eastAsia="SimSun" w:cs="SimSun"/>
          <w:sz w:val="24"/>
          <w:szCs w:val="24"/>
          <w:spacing w:val="-2"/>
        </w:rPr>
        <w:t>）</w:t>
      </w:r>
      <w:r>
        <w:rPr>
          <w:sz w:val="24"/>
          <w:szCs w:val="24"/>
          <w:spacing w:val="-2"/>
        </w:rPr>
        <w:t>系统集成层</w:t>
      </w:r>
      <w:r>
        <w:rPr>
          <w:rFonts w:ascii="SimSun" w:hAnsi="SimSun" w:eastAsia="SimSun" w:cs="SimSun"/>
          <w:sz w:val="24"/>
          <w:szCs w:val="24"/>
          <w:spacing w:val="-2"/>
        </w:rPr>
        <w:t>：在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main.c</w:t>
      </w:r>
      <w:r>
        <w:rPr>
          <w:rFonts w:ascii="SimSun" w:hAnsi="SimSun" w:eastAsia="SimSun" w:cs="SimSun"/>
          <w:sz w:val="24"/>
          <w:szCs w:val="24"/>
          <w:spacing w:val="-2"/>
        </w:rPr>
        <w:t>、</w:t>
      </w:r>
      <w:r>
        <w:rPr>
          <w:rFonts w:ascii="Times New Roman" w:hAnsi="Times New Roman" w:eastAsia="Times New Roman" w:cs="Times New Roman"/>
          <w:sz w:val="24"/>
          <w:szCs w:val="24"/>
          <w:spacing w:val="-2"/>
        </w:rPr>
        <w:t>laser_gimbal_test.c </w:t>
      </w:r>
      <w:r>
        <w:rPr>
          <w:rFonts w:ascii="SimSun" w:hAnsi="SimSun" w:eastAsia="SimSun" w:cs="SimSun"/>
          <w:sz w:val="24"/>
          <w:szCs w:val="24"/>
          <w:spacing w:val="-2"/>
        </w:rPr>
        <w:t>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laser_gimbal_vision_test.c</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中完成</w:t>
      </w:r>
      <w:r>
        <w:rPr>
          <w:rFonts w:ascii="SimSun" w:hAnsi="SimSun" w:eastAsia="SimSun" w:cs="SimSun"/>
          <w:sz w:val="24"/>
          <w:szCs w:val="24"/>
          <w:spacing w:val="-2"/>
        </w:rPr>
        <w:t>云台侧模块初始化与运行控制，同时通过串口</w:t>
      </w:r>
      <w:r>
        <w:rPr>
          <w:rFonts w:ascii="Times New Roman" w:hAnsi="Times New Roman" w:eastAsia="Times New Roman" w:cs="Times New Roman"/>
          <w:sz w:val="24"/>
          <w:szCs w:val="24"/>
          <w:spacing w:val="-2"/>
        </w:rPr>
        <w:t>/</w:t>
      </w:r>
      <w:r>
        <w:rPr>
          <w:rFonts w:ascii="SimSun" w:hAnsi="SimSun" w:eastAsia="SimSun" w:cs="SimSun"/>
          <w:sz w:val="24"/>
          <w:szCs w:val="24"/>
          <w:spacing w:val="-2"/>
        </w:rPr>
        <w:t>总线</w:t>
      </w:r>
      <w:r>
        <w:rPr>
          <w:rFonts w:ascii="SimSun" w:hAnsi="SimSun" w:eastAsia="SimSun" w:cs="SimSun"/>
          <w:sz w:val="24"/>
          <w:szCs w:val="24"/>
          <w:spacing w:val="-3"/>
        </w:rPr>
        <w:t>协议与</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Linux </w:t>
      </w:r>
      <w:r>
        <w:rPr>
          <w:rFonts w:ascii="SimSun" w:hAnsi="SimSun" w:eastAsia="SimSun" w:cs="SimSun"/>
          <w:sz w:val="24"/>
          <w:szCs w:val="24"/>
          <w:spacing w:val="-3"/>
        </w:rPr>
        <w:t>视觉端、底盘主控端进</w:t>
      </w:r>
      <w:r>
        <w:rPr>
          <w:rFonts w:ascii="SimSun" w:hAnsi="SimSun" w:eastAsia="SimSun" w:cs="SimSun"/>
          <w:sz w:val="24"/>
          <w:szCs w:val="24"/>
          <w:spacing w:val="-7"/>
        </w:rPr>
        <w:t>行数据协同。</w:t>
      </w:r>
    </w:p>
    <w:p>
      <w:pPr>
        <w:pStyle w:val="BodyText"/>
        <w:ind w:left="13" w:right="169" w:firstLine="346"/>
        <w:spacing w:before="7" w:line="33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5</w:t>
      </w:r>
      <w:r>
        <w:rPr>
          <w:rFonts w:ascii="SimSun" w:hAnsi="SimSun" w:eastAsia="SimSun" w:cs="SimSun"/>
          <w:sz w:val="24"/>
          <w:szCs w:val="24"/>
          <w:spacing w:val="1"/>
        </w:rPr>
        <w:t>）</w:t>
      </w:r>
      <w:r>
        <w:rPr>
          <w:sz w:val="24"/>
          <w:szCs w:val="24"/>
          <w:spacing w:val="1"/>
        </w:rPr>
        <w:t>调试交互层</w:t>
      </w:r>
      <w:r>
        <w:rPr>
          <w:rFonts w:ascii="SimSun" w:hAnsi="SimSun" w:eastAsia="SimSun" w:cs="SimSun"/>
          <w:sz w:val="24"/>
          <w:szCs w:val="24"/>
          <w:spacing w:val="1"/>
        </w:rPr>
        <w:t>：通过</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MSH</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命令导出接口实现在线</w:t>
      </w:r>
      <w:r>
        <w:rPr>
          <w:rFonts w:ascii="SimSun" w:hAnsi="SimSun" w:eastAsia="SimSun" w:cs="SimSun"/>
          <w:sz w:val="24"/>
          <w:szCs w:val="24"/>
        </w:rPr>
        <w:t>调参与功能验证，支撑不同场</w:t>
      </w:r>
      <w:r>
        <w:rPr>
          <w:rFonts w:ascii="SimSun" w:hAnsi="SimSun" w:eastAsia="SimSun" w:cs="SimSun"/>
          <w:sz w:val="24"/>
          <w:szCs w:val="24"/>
          <w:spacing w:val="-6"/>
        </w:rPr>
        <w:t>景下的快速迭代。</w:t>
      </w:r>
    </w:p>
    <w:p>
      <w:pPr>
        <w:spacing w:line="332" w:lineRule="auto"/>
        <w:sectPr>
          <w:headerReference w:type="default" r:id="rId54"/>
          <w:footerReference w:type="default" r:id="rId55"/>
          <w:pgSz w:w="11906" w:h="16838"/>
          <w:pgMar w:top="1392" w:right="1247" w:bottom="942" w:left="1417" w:header="1051" w:footer="782" w:gutter="0"/>
        </w:sectPr>
        <w:rPr>
          <w:rFonts w:ascii="SimSun" w:hAnsi="SimSun" w:eastAsia="SimSun" w:cs="SimSun"/>
          <w:sz w:val="24"/>
          <w:szCs w:val="24"/>
        </w:rPr>
      </w:pPr>
    </w:p>
    <w:p>
      <w:pPr>
        <w:spacing w:line="260" w:lineRule="auto"/>
        <w:rPr>
          <w:rFonts w:ascii="Arial"/>
          <w:sz w:val="21"/>
        </w:rPr>
      </w:pPr>
      <w:r/>
    </w:p>
    <w:p>
      <w:pPr>
        <w:ind w:left="8" w:right="119" w:firstLine="481"/>
        <w:spacing w:before="78" w:line="334" w:lineRule="auto"/>
        <w:jc w:val="both"/>
        <w:rPr>
          <w:rFonts w:ascii="SimSun" w:hAnsi="SimSun" w:eastAsia="SimSun" w:cs="SimSun"/>
          <w:sz w:val="24"/>
          <w:szCs w:val="24"/>
        </w:rPr>
      </w:pPr>
      <w:r>
        <w:rPr>
          <w:rFonts w:ascii="SimSun" w:hAnsi="SimSun" w:eastAsia="SimSun" w:cs="SimSun"/>
          <w:sz w:val="24"/>
          <w:szCs w:val="24"/>
          <w:spacing w:val="-2"/>
        </w:rPr>
        <w:t>这种“节点解耦</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功能分层”的方式，将视觉计算负载、姿态控制任务和</w:t>
      </w:r>
      <w:r>
        <w:rPr>
          <w:rFonts w:ascii="SimSun" w:hAnsi="SimSun" w:eastAsia="SimSun" w:cs="SimSun"/>
          <w:sz w:val="24"/>
          <w:szCs w:val="24"/>
          <w:spacing w:val="-3"/>
        </w:rPr>
        <w:t>底盘实时</w:t>
      </w:r>
      <w:r>
        <w:rPr>
          <w:rFonts w:ascii="SimSun" w:hAnsi="SimSun" w:eastAsia="SimSun" w:cs="SimSun"/>
          <w:sz w:val="24"/>
          <w:szCs w:val="24"/>
          <w:spacing w:val="-2"/>
        </w:rPr>
        <w:t>控制任务分散到各自最适合的平台上，既降低单节点计算压力，也提升了系统可扩展性</w:t>
      </w:r>
      <w:r>
        <w:rPr>
          <w:rFonts w:ascii="SimSun" w:hAnsi="SimSun" w:eastAsia="SimSun" w:cs="SimSun"/>
          <w:sz w:val="24"/>
          <w:szCs w:val="24"/>
          <w:spacing w:val="-5"/>
        </w:rPr>
        <w:t>与工程可维护性。</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
        <w:spacing w:before="74" w:line="228" w:lineRule="auto"/>
        <w:outlineLvl w:val="2"/>
        <w:rPr>
          <w:sz w:val="23"/>
          <w:szCs w:val="23"/>
        </w:rPr>
      </w:pPr>
      <w:r>
        <w:rPr>
          <w:rFonts w:ascii="Times New Roman" w:hAnsi="Times New Roman" w:eastAsia="Times New Roman" w:cs="Times New Roman"/>
          <w:sz w:val="23"/>
          <w:szCs w:val="23"/>
          <w:spacing w:val="5"/>
        </w:rPr>
        <w:t>4.1.2    </w:t>
      </w:r>
      <w:r>
        <w:rPr>
          <w:sz w:val="23"/>
          <w:szCs w:val="23"/>
          <w:spacing w:val="5"/>
        </w:rPr>
        <w:t>软件主流程图</w:t>
      </w:r>
    </w:p>
    <w:p>
      <w:pPr>
        <w:spacing w:line="310" w:lineRule="auto"/>
        <w:rPr>
          <w:rFonts w:ascii="Arial"/>
          <w:sz w:val="21"/>
        </w:rPr>
      </w:pPr>
      <w:r/>
    </w:p>
    <w:p>
      <w:pPr>
        <w:ind w:left="492"/>
        <w:spacing w:before="78" w:line="219" w:lineRule="auto"/>
        <w:rPr>
          <w:rFonts w:ascii="SimSun" w:hAnsi="SimSun" w:eastAsia="SimSun" w:cs="SimSun"/>
          <w:sz w:val="24"/>
          <w:szCs w:val="24"/>
        </w:rPr>
      </w:pPr>
      <w:r>
        <w:rPr>
          <w:rFonts w:ascii="SimSun" w:hAnsi="SimSun" w:eastAsia="SimSun" w:cs="SimSun"/>
          <w:sz w:val="24"/>
          <w:szCs w:val="24"/>
          <w:spacing w:val="-2"/>
        </w:rPr>
        <w:t>分布式系统主流程遵循“节点自检</w:t>
      </w:r>
      <w:r>
        <w:rPr>
          <w:rFonts w:ascii="Times New Roman" w:hAnsi="Times New Roman" w:eastAsia="Times New Roman" w:cs="Times New Roman"/>
          <w:sz w:val="24"/>
          <w:szCs w:val="24"/>
          <w:spacing w:val="-2"/>
        </w:rPr>
        <w:t>-</w:t>
      </w:r>
      <w:r>
        <w:rPr>
          <w:rFonts w:ascii="SimSun" w:hAnsi="SimSun" w:eastAsia="SimSun" w:cs="SimSun"/>
          <w:sz w:val="24"/>
          <w:szCs w:val="24"/>
          <w:spacing w:val="-2"/>
        </w:rPr>
        <w:t>链路建立</w:t>
      </w:r>
      <w:r>
        <w:rPr>
          <w:rFonts w:ascii="Times New Roman" w:hAnsi="Times New Roman" w:eastAsia="Times New Roman" w:cs="Times New Roman"/>
          <w:sz w:val="24"/>
          <w:szCs w:val="24"/>
          <w:spacing w:val="-2"/>
        </w:rPr>
        <w:t>-</w:t>
      </w:r>
      <w:r>
        <w:rPr>
          <w:rFonts w:ascii="SimSun" w:hAnsi="SimSun" w:eastAsia="SimSun" w:cs="SimSun"/>
          <w:sz w:val="24"/>
          <w:szCs w:val="24"/>
          <w:spacing w:val="-2"/>
        </w:rPr>
        <w:t>闭环协同”的启动顺序：</w:t>
      </w:r>
    </w:p>
    <w:p>
      <w:pPr>
        <w:pStyle w:val="BodyText"/>
        <w:ind w:left="359"/>
        <w:spacing w:before="146" w:line="22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底盘节点启动</w:t>
      </w:r>
      <w:r>
        <w:rPr>
          <w:rFonts w:ascii="SimSun" w:hAnsi="SimSun" w:eastAsia="SimSun" w:cs="SimSun"/>
          <w:sz w:val="24"/>
          <w:szCs w:val="24"/>
          <w:spacing w:val="-2"/>
        </w:rPr>
        <w:t>：完成电机、编码器、灰度传感器初始化，进入待命模式；</w:t>
      </w:r>
    </w:p>
    <w:p>
      <w:pPr>
        <w:pStyle w:val="BodyText"/>
        <w:ind w:left="37" w:right="120" w:firstLine="322"/>
        <w:spacing w:before="144" w:line="325"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云台节点启动</w:t>
      </w:r>
      <w:r>
        <w:rPr>
          <w:rFonts w:ascii="SimSun" w:hAnsi="SimSun" w:eastAsia="SimSun" w:cs="SimSun"/>
          <w:sz w:val="24"/>
          <w:szCs w:val="24"/>
        </w:rPr>
        <w:t>：初始化</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GPIO</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与基础外设，调用</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laser_gim</w:t>
      </w:r>
      <w:r>
        <w:rPr>
          <w:rFonts w:ascii="Times New Roman" w:hAnsi="Times New Roman" w:eastAsia="Times New Roman" w:cs="Times New Roman"/>
          <w:sz w:val="24"/>
          <w:szCs w:val="24"/>
          <w:spacing w:val="-1"/>
        </w:rPr>
        <w:t>bal_system_init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完成</w:t>
      </w:r>
      <w:r>
        <w:rPr>
          <w:rFonts w:ascii="SimSun" w:hAnsi="SimSun" w:eastAsia="SimSun" w:cs="SimSun"/>
          <w:sz w:val="24"/>
          <w:szCs w:val="24"/>
          <w:spacing w:val="-3"/>
        </w:rPr>
        <w:t>电机管理器建立、电机扫描、云台参数绑定、</w:t>
      </w:r>
      <w:r>
        <w:rPr>
          <w:rFonts w:ascii="SimSun" w:hAnsi="SimSun" w:eastAsia="SimSun" w:cs="SimSun"/>
          <w:sz w:val="24"/>
          <w:szCs w:val="24"/>
          <w:spacing w:val="-4"/>
        </w:rPr>
        <w:t>电机使能与回零；</w:t>
      </w:r>
    </w:p>
    <w:p>
      <w:pPr>
        <w:pStyle w:val="BodyText"/>
        <w:ind w:left="8" w:right="119" w:firstLine="351"/>
        <w:spacing w:before="20" w:line="33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w:t>
      </w:r>
      <w:r>
        <w:rPr>
          <w:sz w:val="24"/>
          <w:szCs w:val="24"/>
          <w:spacing w:val="1"/>
        </w:rPr>
        <w:t>视觉节点启动</w:t>
      </w:r>
      <w:r>
        <w:rPr>
          <w:rFonts w:ascii="SimSun" w:hAnsi="SimSun" w:eastAsia="SimSun" w:cs="SimSun"/>
          <w:sz w:val="24"/>
          <w:szCs w:val="24"/>
          <w:spacing w:val="1"/>
        </w:rPr>
        <w:t>：</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侧加载视觉模型与目标管理模块，建立与云台主控的数</w:t>
      </w:r>
      <w:r>
        <w:rPr>
          <w:rFonts w:ascii="SimSun" w:hAnsi="SimSun" w:eastAsia="SimSun" w:cs="SimSun"/>
          <w:sz w:val="24"/>
          <w:szCs w:val="24"/>
          <w:spacing w:val="-5"/>
        </w:rPr>
        <w:t>据通道并开始输出目标信息；</w:t>
      </w:r>
    </w:p>
    <w:p>
      <w:pPr>
        <w:pStyle w:val="BodyText"/>
        <w:ind w:left="8" w:right="119" w:firstLine="351"/>
        <w:spacing w:line="333"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4</w:t>
      </w:r>
      <w:r>
        <w:rPr>
          <w:rFonts w:ascii="SimSun" w:hAnsi="SimSun" w:eastAsia="SimSun" w:cs="SimSun"/>
          <w:sz w:val="24"/>
          <w:szCs w:val="24"/>
          <w:spacing w:val="1"/>
        </w:rPr>
        <w:t>）</w:t>
      </w:r>
      <w:r>
        <w:rPr>
          <w:sz w:val="24"/>
          <w:szCs w:val="24"/>
          <w:spacing w:val="1"/>
        </w:rPr>
        <w:t>闭环协同运行</w:t>
      </w:r>
      <w:r>
        <w:rPr>
          <w:rFonts w:ascii="SimSun" w:hAnsi="SimSun" w:eastAsia="SimSun" w:cs="SimSun"/>
          <w:sz w:val="24"/>
          <w:szCs w:val="24"/>
          <w:spacing w:val="1"/>
        </w:rPr>
        <w:t>：云台节点持续接收视觉目标输入与</w:t>
      </w:r>
      <w:r>
        <w:rPr>
          <w:rFonts w:ascii="SimSun" w:hAnsi="SimSun" w:eastAsia="SimSun" w:cs="SimSun"/>
          <w:sz w:val="24"/>
          <w:szCs w:val="24"/>
          <w:spacing w:val="-2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状态量，计算双轴控</w:t>
      </w:r>
      <w:r>
        <w:rPr>
          <w:rFonts w:ascii="SimSun" w:hAnsi="SimSun" w:eastAsia="SimSun" w:cs="SimSun"/>
          <w:sz w:val="24"/>
          <w:szCs w:val="24"/>
          <w:spacing w:val="-2"/>
        </w:rPr>
        <w:t>制量并执行瞄准；底盘节点独立执行循迹与速度闭环，同时按任务状态与上层指令完成</w:t>
      </w:r>
      <w:r>
        <w:rPr>
          <w:rFonts w:ascii="SimSun" w:hAnsi="SimSun" w:eastAsia="SimSun" w:cs="SimSun"/>
          <w:sz w:val="24"/>
          <w:szCs w:val="24"/>
          <w:spacing w:val="-3"/>
        </w:rPr>
        <w:t>机动。系统总体程序流程图如图</w:t>
      </w:r>
      <w:hyperlink w:history="true" w:anchor="bookmark17">
        <w:r>
          <w:rPr>
            <w:rFonts w:ascii="Times New Roman" w:hAnsi="Times New Roman" w:eastAsia="Times New Roman" w:cs="Times New Roman"/>
            <w:sz w:val="24"/>
            <w:szCs w:val="24"/>
            <w:spacing w:val="-3"/>
          </w:rPr>
          <w:t>4.1</w:t>
        </w:r>
      </w:hyperlink>
      <w:r>
        <w:rPr>
          <w:rFonts w:ascii="SimSun" w:hAnsi="SimSun" w:eastAsia="SimSun" w:cs="SimSun"/>
          <w:sz w:val="24"/>
          <w:szCs w:val="24"/>
          <w:spacing w:val="-3"/>
        </w:rPr>
        <w:t>所示，左侧为视觉与云台控制链路，右侧为底盘循迹</w:t>
      </w:r>
      <w:bookmarkStart w:name="bookmark17" w:id="11"/>
      <w:bookmarkEnd w:id="11"/>
      <w:r>
        <w:rPr>
          <w:rFonts w:ascii="SimSun" w:hAnsi="SimSun" w:eastAsia="SimSun" w:cs="SimSun"/>
          <w:sz w:val="24"/>
          <w:szCs w:val="24"/>
          <w:spacing w:val="-2"/>
        </w:rPr>
        <w:t>控制链路，两条链路并行运行、通过接口协同。</w:t>
      </w:r>
    </w:p>
    <w:p>
      <w:pPr>
        <w:spacing w:line="377" w:lineRule="auto"/>
        <w:rPr>
          <w:rFonts w:ascii="Arial"/>
          <w:sz w:val="21"/>
        </w:rPr>
      </w:pPr>
      <w:r/>
    </w:p>
    <w:p>
      <w:pPr>
        <w:ind w:firstLine="226"/>
        <w:spacing w:before="1" w:line="3711" w:lineRule="exact"/>
        <w:rPr/>
      </w:pPr>
      <w:r>
        <w:rPr>
          <w:position w:val="-74"/>
        </w:rPr>
        <w:drawing>
          <wp:inline distT="0" distB="0" distL="0" distR="0">
            <wp:extent cx="5471995" cy="2356750"/>
            <wp:effectExtent l="0" t="0" r="0" b="0"/>
            <wp:docPr id="28" name="IM 28"/>
            <wp:cNvGraphicFramePr/>
            <a:graphic>
              <a:graphicData uri="http://schemas.openxmlformats.org/drawingml/2006/picture">
                <pic:pic>
                  <pic:nvPicPr>
                    <pic:cNvPr id="28" name="IM 28"/>
                    <pic:cNvPicPr/>
                  </pic:nvPicPr>
                  <pic:blipFill>
                    <a:blip r:embed="rId58"/>
                    <a:stretch>
                      <a:fillRect/>
                    </a:stretch>
                  </pic:blipFill>
                  <pic:spPr>
                    <a:xfrm rot="0">
                      <a:off x="0" y="0"/>
                      <a:ext cx="5471995" cy="2356750"/>
                    </a:xfrm>
                    <a:prstGeom prst="rect">
                      <a:avLst/>
                    </a:prstGeom>
                  </pic:spPr>
                </pic:pic>
              </a:graphicData>
            </a:graphic>
          </wp:inline>
        </w:drawing>
      </w:r>
    </w:p>
    <w:p>
      <w:pPr>
        <w:ind w:left="3330"/>
        <w:spacing w:before="284" w:line="220"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4"/>
        </w:rPr>
        <w:t>4.1</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系统总体程序流程图</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7" w:firstLine="466"/>
        <w:spacing w:before="78" w:line="334" w:lineRule="auto"/>
        <w:jc w:val="both"/>
        <w:rPr>
          <w:rFonts w:ascii="SimSun" w:hAnsi="SimSun" w:eastAsia="SimSun" w:cs="SimSun"/>
          <w:sz w:val="24"/>
          <w:szCs w:val="24"/>
        </w:rPr>
      </w:pPr>
      <w:r>
        <w:rPr>
          <w:rFonts w:ascii="SimSun" w:hAnsi="SimSun" w:eastAsia="SimSun" w:cs="SimSun"/>
          <w:sz w:val="24"/>
          <w:szCs w:val="24"/>
          <w:spacing w:val="2"/>
        </w:rPr>
        <w:t>该流程体现了“分布式职责清晰、局部闭环自</w:t>
      </w:r>
      <w:r>
        <w:rPr>
          <w:rFonts w:ascii="SimSun" w:hAnsi="SimSun" w:eastAsia="SimSun" w:cs="SimSun"/>
          <w:sz w:val="24"/>
          <w:szCs w:val="24"/>
          <w:spacing w:val="1"/>
        </w:rPr>
        <w:t>治、跨节点协议协同”的工程原则：</w:t>
      </w:r>
      <w:r>
        <w:rPr>
          <w:rFonts w:ascii="SimSun" w:hAnsi="SimSun" w:eastAsia="SimSun" w:cs="SimSun"/>
          <w:sz w:val="24"/>
          <w:szCs w:val="24"/>
          <w:spacing w:val="-2"/>
        </w:rPr>
        <w:t>即使某一节点短时降级，其他节点仍可维持各自最小功能闭环，从而提升系统鲁棒</w:t>
      </w:r>
      <w:r>
        <w:rPr>
          <w:rFonts w:ascii="SimSun" w:hAnsi="SimSun" w:eastAsia="SimSun" w:cs="SimSun"/>
          <w:sz w:val="24"/>
          <w:szCs w:val="24"/>
          <w:spacing w:val="-3"/>
        </w:rPr>
        <w:t>性并</w:t>
      </w:r>
      <w:r>
        <w:rPr>
          <w:rFonts w:ascii="SimSun" w:hAnsi="SimSun" w:eastAsia="SimSun" w:cs="SimSun"/>
          <w:sz w:val="24"/>
          <w:szCs w:val="24"/>
          <w:spacing w:val="-7"/>
        </w:rPr>
        <w:t>降低联调复杂度。</w:t>
      </w:r>
    </w:p>
    <w:p>
      <w:pPr>
        <w:spacing w:line="334" w:lineRule="auto"/>
        <w:sectPr>
          <w:headerReference w:type="default" r:id="rId56"/>
          <w:footerReference w:type="default" r:id="rId57"/>
          <w:pgSz w:w="11906" w:h="16838"/>
          <w:pgMar w:top="1392" w:right="1297" w:bottom="942" w:left="1417" w:header="1051" w:footer="782" w:gutter="0"/>
        </w:sectPr>
        <w:rPr>
          <w:rFonts w:ascii="SimSun" w:hAnsi="SimSun" w:eastAsia="SimSun" w:cs="SimSun"/>
          <w:sz w:val="24"/>
          <w:szCs w:val="24"/>
        </w:rPr>
      </w:pPr>
    </w:p>
    <w:p>
      <w:pPr>
        <w:pStyle w:val="BodyText"/>
        <w:ind w:left="4"/>
        <w:spacing w:before="307" w:line="228" w:lineRule="auto"/>
        <w:outlineLvl w:val="1"/>
        <w:rPr/>
      </w:pPr>
      <w:r>
        <w:rPr>
          <w:rFonts w:ascii="Times New Roman" w:hAnsi="Times New Roman" w:eastAsia="Times New Roman" w:cs="Times New Roman"/>
          <w:spacing w:val="6"/>
        </w:rPr>
        <w:t>4.2    </w:t>
      </w:r>
      <w:r>
        <w:rPr>
          <w:rFonts w:ascii="Times New Roman" w:hAnsi="Times New Roman" w:eastAsia="Times New Roman" w:cs="Times New Roman"/>
        </w:rPr>
        <w:t>IMU</w:t>
      </w:r>
      <w:r>
        <w:rPr>
          <w:rFonts w:ascii="Times New Roman" w:hAnsi="Times New Roman" w:eastAsia="Times New Roman" w:cs="Times New Roman"/>
          <w:spacing w:val="6"/>
        </w:rPr>
        <w:t xml:space="preserve"> </w:t>
      </w:r>
      <w:r>
        <w:rPr>
          <w:spacing w:val="6"/>
        </w:rPr>
        <w:t>数据处理程序</w:t>
      </w:r>
    </w:p>
    <w:p>
      <w:pPr>
        <w:spacing w:line="420"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5"/>
        </w:rPr>
        <w:t>4.2.1    </w:t>
      </w:r>
      <w:r>
        <w:rPr>
          <w:sz w:val="23"/>
          <w:szCs w:val="23"/>
          <w:spacing w:val="5"/>
        </w:rPr>
        <w:t>数据采集与滤波</w:t>
      </w:r>
    </w:p>
    <w:p>
      <w:pPr>
        <w:spacing w:line="241" w:lineRule="auto"/>
        <w:rPr>
          <w:rFonts w:ascii="Arial"/>
          <w:sz w:val="21"/>
        </w:rPr>
      </w:pPr>
      <w:r/>
    </w:p>
    <w:p>
      <w:pPr>
        <w:ind w:left="9" w:right="119" w:firstLine="484"/>
        <w:spacing w:before="78" w:line="332" w:lineRule="auto"/>
        <w:jc w:val="both"/>
        <w:rPr>
          <w:rFonts w:ascii="SimSun" w:hAnsi="SimSun" w:eastAsia="SimSun" w:cs="SimSun"/>
          <w:sz w:val="24"/>
          <w:szCs w:val="24"/>
        </w:rPr>
      </w:pPr>
      <w:r>
        <w:rPr>
          <w:rFonts w:ascii="SimSun" w:hAnsi="SimSun" w:eastAsia="SimSun" w:cs="SimSun"/>
          <w:sz w:val="24"/>
          <w:szCs w:val="24"/>
        </w:rPr>
        <w:t>系统通过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hipnuc_dec </w:t>
      </w:r>
      <w:r>
        <w:rPr>
          <w:rFonts w:ascii="SimSun" w:hAnsi="SimSun" w:eastAsia="SimSun" w:cs="SimSun"/>
          <w:sz w:val="24"/>
          <w:szCs w:val="24"/>
        </w:rPr>
        <w:t>模块对</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HiPNUC</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协议进行字节流解码，先执行帧同步与</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CRC</w:t>
      </w:r>
      <w:r>
        <w:rPr>
          <w:rFonts w:ascii="SimSun" w:hAnsi="SimSun" w:eastAsia="SimSun" w:cs="SimSun"/>
          <w:sz w:val="24"/>
          <w:szCs w:val="24"/>
          <w:spacing w:val="-6"/>
        </w:rPr>
        <w:t>校验，再按数据包类型提取角速度、姿态角与加速度。</w:t>
      </w:r>
      <w:r>
        <w:rPr>
          <w:rFonts w:ascii="SimSun" w:hAnsi="SimSun" w:eastAsia="SimSun" w:cs="SimSun"/>
          <w:sz w:val="24"/>
          <w:szCs w:val="24"/>
          <w:spacing w:val="-7"/>
        </w:rPr>
        <w:t>数据解析成功后， 角速度</w:t>
      </w:r>
      <w:r>
        <w:rPr>
          <w:rFonts w:ascii="SimSun" w:hAnsi="SimSun" w:eastAsia="SimSun" w:cs="SimSun"/>
          <w:sz w:val="24"/>
          <w:szCs w:val="24"/>
          <w:spacing w:val="-60"/>
        </w:rPr>
        <w:t xml:space="preserve"> </w:t>
      </w:r>
      <w:r>
        <w:rPr>
          <w:rFonts w:ascii="Times New Roman" w:hAnsi="Times New Roman" w:eastAsia="Times New Roman" w:cs="Times New Roman"/>
          <w:sz w:val="24"/>
          <w:szCs w:val="24"/>
          <w:i/>
          <w:iCs/>
          <w:spacing w:val="-7"/>
        </w:rPr>
        <w:t>ω</w:t>
      </w:r>
      <w:r>
        <w:rPr>
          <w:rFonts w:ascii="Times New Roman" w:hAnsi="Times New Roman" w:eastAsia="Times New Roman" w:cs="Times New Roman"/>
          <w:sz w:val="24"/>
          <w:szCs w:val="24"/>
          <w:i/>
          <w:iCs/>
          <w:spacing w:val="20"/>
        </w:rPr>
        <w:t xml:space="preserve"> </w:t>
      </w:r>
      <w:r>
        <w:rPr>
          <w:rFonts w:ascii="SimSun" w:hAnsi="SimSun" w:eastAsia="SimSun" w:cs="SimSun"/>
          <w:sz w:val="24"/>
          <w:szCs w:val="24"/>
          <w:spacing w:val="-7"/>
        </w:rPr>
        <w:t>与姿</w:t>
      </w:r>
      <w:r>
        <w:rPr>
          <w:rFonts w:ascii="SimSun" w:hAnsi="SimSun" w:eastAsia="SimSun" w:cs="SimSun"/>
          <w:sz w:val="24"/>
          <w:szCs w:val="24"/>
          <w:spacing w:val="-4"/>
        </w:rPr>
        <w:t>态角</w:t>
      </w:r>
      <w:r>
        <w:rPr>
          <w:rFonts w:ascii="SimSun" w:hAnsi="SimSun" w:eastAsia="SimSun" w:cs="SimSun"/>
          <w:sz w:val="24"/>
          <w:szCs w:val="24"/>
          <w:spacing w:val="-45"/>
        </w:rPr>
        <w:t xml:space="preserve"> </w:t>
      </w:r>
      <w:r>
        <w:rPr>
          <w:rFonts w:ascii="Times New Roman" w:hAnsi="Times New Roman" w:eastAsia="Times New Roman" w:cs="Times New Roman"/>
          <w:sz w:val="24"/>
          <w:szCs w:val="24"/>
          <w:i/>
          <w:iCs/>
          <w:spacing w:val="-4"/>
        </w:rPr>
        <w:t>θ</w:t>
      </w:r>
      <w:r>
        <w:rPr>
          <w:rFonts w:ascii="Times New Roman" w:hAnsi="Times New Roman" w:eastAsia="Times New Roman" w:cs="Times New Roman"/>
          <w:sz w:val="24"/>
          <w:szCs w:val="24"/>
          <w:i/>
          <w:iCs/>
          <w:spacing w:val="16"/>
          <w:w w:val="101"/>
        </w:rPr>
        <w:t xml:space="preserve"> </w:t>
      </w:r>
      <w:r>
        <w:rPr>
          <w:rFonts w:ascii="SimSun" w:hAnsi="SimSun" w:eastAsia="SimSun" w:cs="SimSun"/>
          <w:sz w:val="24"/>
          <w:szCs w:val="24"/>
          <w:spacing w:val="-4"/>
        </w:rPr>
        <w:t>被发布到控制路径供补偿计算使用。</w:t>
      </w:r>
    </w:p>
    <w:p>
      <w:pPr>
        <w:ind w:left="7" w:firstLine="480"/>
        <w:spacing w:line="334" w:lineRule="auto"/>
        <w:rPr>
          <w:rFonts w:ascii="SimSun" w:hAnsi="SimSun" w:eastAsia="SimSun" w:cs="SimSun"/>
          <w:sz w:val="24"/>
          <w:szCs w:val="24"/>
        </w:rPr>
      </w:pPr>
      <w:r>
        <w:rPr>
          <w:rFonts w:ascii="SimSun" w:hAnsi="SimSun" w:eastAsia="SimSun" w:cs="SimSun"/>
          <w:sz w:val="24"/>
          <w:szCs w:val="24"/>
        </w:rPr>
        <w:t>在实现层面，工程采用“协议解码</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rPr>
        <w:t>阈值抑噪”策略：对小幅波动进行死区</w:t>
      </w:r>
      <w:r>
        <w:rPr>
          <w:rFonts w:ascii="SimSun" w:hAnsi="SimSun" w:eastAsia="SimSun" w:cs="SimSun"/>
          <w:sz w:val="24"/>
          <w:szCs w:val="24"/>
          <w:spacing w:val="-1"/>
        </w:rPr>
        <w:t>处理，</w:t>
      </w:r>
      <w:r>
        <w:rPr>
          <w:rFonts w:ascii="SimSun" w:hAnsi="SimSun" w:eastAsia="SimSun" w:cs="SimSun"/>
          <w:sz w:val="24"/>
          <w:szCs w:val="24"/>
          <w:spacing w:val="-3"/>
        </w:rPr>
        <w:t>避免将传感噪声直接放大到执行端。</w:t>
      </w:r>
    </w:p>
    <w:p>
      <w:pPr>
        <w:spacing w:line="435" w:lineRule="auto"/>
        <w:rPr>
          <w:rFonts w:ascii="Arial"/>
          <w:sz w:val="21"/>
        </w:rPr>
      </w:pPr>
      <w:r/>
    </w:p>
    <w:p>
      <w:pPr>
        <w:pStyle w:val="BodyText"/>
        <w:ind w:left="3"/>
        <w:spacing w:before="75" w:line="228" w:lineRule="auto"/>
        <w:outlineLvl w:val="2"/>
        <w:rPr>
          <w:sz w:val="23"/>
          <w:szCs w:val="23"/>
        </w:rPr>
      </w:pPr>
      <w:r>
        <w:rPr>
          <w:rFonts w:ascii="Times New Roman" w:hAnsi="Times New Roman" w:eastAsia="Times New Roman" w:cs="Times New Roman"/>
          <w:sz w:val="23"/>
          <w:szCs w:val="23"/>
          <w:spacing w:val="6"/>
        </w:rPr>
        <w:t>4.2.2    </w:t>
      </w:r>
      <w:r>
        <w:rPr>
          <w:sz w:val="23"/>
          <w:szCs w:val="23"/>
          <w:spacing w:val="6"/>
        </w:rPr>
        <w:t>姿态解算与角速度发布</w:t>
      </w:r>
    </w:p>
    <w:p>
      <w:pPr>
        <w:rPr>
          <w:rFonts w:ascii="Arial"/>
          <w:sz w:val="21"/>
        </w:rPr>
      </w:pPr>
      <w:r/>
    </w:p>
    <w:p>
      <w:pPr>
        <w:ind w:left="8" w:right="119" w:firstLine="485"/>
        <w:spacing w:before="78" w:line="328" w:lineRule="auto"/>
        <w:jc w:val="both"/>
        <w:rPr>
          <w:rFonts w:ascii="SimSun" w:hAnsi="SimSun" w:eastAsia="SimSun" w:cs="SimSun"/>
          <w:sz w:val="24"/>
          <w:szCs w:val="24"/>
        </w:rPr>
      </w:pPr>
      <w:r>
        <w:rPr>
          <w:rFonts w:ascii="SimSun" w:hAnsi="SimSun" w:eastAsia="SimSun" w:cs="SimSun"/>
          <w:sz w:val="24"/>
          <w:szCs w:val="24"/>
          <w:spacing w:val="1"/>
        </w:rPr>
        <w:t>系统在追踪线程中读取</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实时状态，并构建前馈补偿项。以偏航轴为例，控制</w:t>
      </w:r>
      <w:r>
        <w:rPr>
          <w:rFonts w:ascii="SimSun" w:hAnsi="SimSun" w:eastAsia="SimSun" w:cs="SimSun"/>
          <w:sz w:val="24"/>
          <w:szCs w:val="24"/>
          <w:spacing w:val="-1"/>
        </w:rPr>
        <w:t>输出如式</w:t>
      </w:r>
      <w:r>
        <w:rPr>
          <w:rFonts w:ascii="Times New Roman" w:hAnsi="Times New Roman" w:eastAsia="Times New Roman" w:cs="Times New Roman"/>
          <w:sz w:val="24"/>
          <w:szCs w:val="24"/>
          <w:spacing w:val="-1"/>
        </w:rPr>
        <w:t>(</w:t>
      </w:r>
      <w:hyperlink w:history="true" w:anchor="bookmark18">
        <w:r>
          <w:rPr>
            <w:rFonts w:ascii="Times New Roman" w:hAnsi="Times New Roman" w:eastAsia="Times New Roman" w:cs="Times New Roman"/>
            <w:sz w:val="24"/>
            <w:szCs w:val="24"/>
            <w:spacing w:val="-1"/>
          </w:rPr>
          <w:t>4.1</w:t>
        </w:r>
      </w:hyperlink>
      <w:r>
        <w:rPr>
          <w:rFonts w:ascii="Times New Roman" w:hAnsi="Times New Roman" w:eastAsia="Times New Roman" w:cs="Times New Roman"/>
          <w:sz w:val="24"/>
          <w:szCs w:val="24"/>
          <w:spacing w:val="-1"/>
        </w:rPr>
        <w:t>)</w:t>
      </w:r>
      <w:r>
        <w:rPr>
          <w:rFonts w:ascii="SimSun" w:hAnsi="SimSun" w:eastAsia="SimSun" w:cs="SimSun"/>
          <w:sz w:val="24"/>
          <w:szCs w:val="24"/>
          <w:spacing w:val="-1"/>
        </w:rPr>
        <w:t>所示，该结构参考</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w:t>
      </w:r>
      <w:hyperlink w:history="true" w:anchor="bookmark19">
        <w:r>
          <w:rPr>
            <w:rFonts w:ascii="Times New Roman" w:hAnsi="Times New Roman" w:eastAsia="Times New Roman" w:cs="Times New Roman"/>
            <w:sz w:val="24"/>
            <w:szCs w:val="24"/>
            <w:spacing w:val="-1"/>
          </w:rPr>
          <w:t>7</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5"/>
        </w:rPr>
        <w:t xml:space="preserve"> </w:t>
      </w:r>
      <w:hyperlink w:history="true" w:anchor="bookmark20">
        <w:r>
          <w:rPr>
            <w:rFonts w:ascii="Times New Roman" w:hAnsi="Times New Roman" w:eastAsia="Times New Roman" w:cs="Times New Roman"/>
            <w:sz w:val="24"/>
            <w:szCs w:val="24"/>
            <w:spacing w:val="-1"/>
          </w:rPr>
          <w:t>8</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
        </w:rPr>
        <w:t>中自抗扰控制思想，在传统</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PID</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外环基础上叠加</w:t>
      </w:r>
      <w:bookmarkStart w:name="bookmark18" w:id="12"/>
      <w:bookmarkEnd w:id="12"/>
      <w:r>
        <w:rPr>
          <w:rFonts w:ascii="SimSun" w:hAnsi="SimSun" w:eastAsia="SimSun" w:cs="SimSun"/>
          <w:sz w:val="24"/>
          <w:szCs w:val="24"/>
          <w:spacing w:val="-6"/>
        </w:rPr>
        <w:t>角速度与加速度前馈项：</w:t>
      </w:r>
    </w:p>
    <w:p>
      <w:pPr>
        <w:spacing w:line="404" w:lineRule="auto"/>
        <w:rPr>
          <w:rFonts w:ascii="Arial"/>
          <w:sz w:val="21"/>
        </w:rPr>
      </w:pPr>
      <w:r/>
    </w:p>
    <w:p>
      <w:pPr>
        <w:ind w:left="2367"/>
        <w:spacing w:before="103"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position w:val="1"/>
        </w:rPr>
        <w:t>u</w:t>
      </w:r>
      <w:r>
        <w:rPr>
          <w:rFonts w:ascii="Times New Roman" w:hAnsi="Times New Roman" w:eastAsia="Times New Roman" w:cs="Times New Roman"/>
          <w:sz w:val="15"/>
          <w:szCs w:val="15"/>
          <w:i/>
          <w:iCs/>
          <w:position w:val="-2"/>
        </w:rPr>
        <w:t>yaw</w:t>
      </w:r>
      <w:r>
        <w:rPr>
          <w:rFonts w:ascii="Times New Roman" w:hAnsi="Times New Roman" w:eastAsia="Times New Roman" w:cs="Times New Roman"/>
          <w:sz w:val="15"/>
          <w:szCs w:val="15"/>
          <w:i/>
          <w:iCs/>
          <w:spacing w:val="12"/>
          <w:position w:val="-2"/>
        </w:rPr>
        <w:t xml:space="preserve">  </w:t>
      </w:r>
      <w:r>
        <w:rPr>
          <w:rFonts w:ascii="Times New Roman" w:hAnsi="Times New Roman" w:eastAsia="Times New Roman" w:cs="Times New Roman"/>
          <w:sz w:val="24"/>
          <w:szCs w:val="24"/>
          <w:spacing w:val="12"/>
          <w:position w:val="1"/>
        </w:rPr>
        <w:t>= </w:t>
      </w:r>
      <w:r>
        <w:rPr>
          <w:rFonts w:ascii="Times New Roman" w:hAnsi="Times New Roman" w:eastAsia="Times New Roman" w:cs="Times New Roman"/>
          <w:sz w:val="24"/>
          <w:szCs w:val="24"/>
          <w:i/>
          <w:iCs/>
          <w:position w:val="1"/>
        </w:rPr>
        <w:t>u</w:t>
      </w:r>
      <w:r>
        <w:rPr>
          <w:rFonts w:ascii="Times New Roman" w:hAnsi="Times New Roman" w:eastAsia="Times New Roman" w:cs="Times New Roman"/>
          <w:sz w:val="15"/>
          <w:szCs w:val="15"/>
          <w:i/>
          <w:iCs/>
          <w:position w:val="-2"/>
        </w:rPr>
        <w:t>pid</w:t>
      </w:r>
      <w:r>
        <w:rPr>
          <w:rFonts w:ascii="Times New Roman" w:hAnsi="Times New Roman" w:eastAsia="Times New Roman" w:cs="Times New Roman"/>
          <w:sz w:val="15"/>
          <w:szCs w:val="15"/>
          <w:i/>
          <w:iCs/>
          <w:spacing w:val="12"/>
          <w:position w:val="-2"/>
        </w:rPr>
        <w:t xml:space="preserve">  </w:t>
      </w:r>
      <w:r>
        <w:rPr>
          <w:rFonts w:ascii="Times New Roman" w:hAnsi="Times New Roman" w:eastAsia="Times New Roman" w:cs="Times New Roman"/>
          <w:sz w:val="24"/>
          <w:szCs w:val="24"/>
          <w:spacing w:val="12"/>
          <w:position w:val="1"/>
        </w:rPr>
        <w:t>+ </w:t>
      </w:r>
      <w:r>
        <w:rPr>
          <w:rFonts w:ascii="Times New Roman" w:hAnsi="Times New Roman" w:eastAsia="Times New Roman" w:cs="Times New Roman"/>
          <w:sz w:val="24"/>
          <w:szCs w:val="24"/>
          <w:i/>
          <w:iCs/>
          <w:position w:val="1"/>
        </w:rPr>
        <w:t>k</w:t>
      </w:r>
      <w:r>
        <w:rPr>
          <w:rFonts w:ascii="Times New Roman" w:hAnsi="Times New Roman" w:eastAsia="Times New Roman" w:cs="Times New Roman"/>
          <w:sz w:val="15"/>
          <w:szCs w:val="15"/>
          <w:i/>
          <w:iCs/>
          <w:position w:val="-2"/>
        </w:rPr>
        <w:t>v</w:t>
      </w:r>
      <w:r>
        <w:rPr>
          <w:rFonts w:ascii="Times New Roman" w:hAnsi="Times New Roman" w:eastAsia="Times New Roman" w:cs="Times New Roman"/>
          <w:sz w:val="15"/>
          <w:szCs w:val="15"/>
          <w:i/>
          <w:iCs/>
          <w:spacing w:val="12"/>
          <w:position w:val="-2"/>
        </w:rPr>
        <w:t xml:space="preserve">  </w:t>
      </w:r>
      <w:r>
        <w:rPr>
          <w:rFonts w:ascii="Microsoft YaHei" w:hAnsi="Microsoft YaHei" w:eastAsia="Microsoft YaHei" w:cs="Microsoft YaHei"/>
          <w:sz w:val="24"/>
          <w:szCs w:val="24"/>
          <w:i/>
          <w:iCs/>
          <w:spacing w:val="12"/>
          <w:position w:val="1"/>
        </w:rPr>
        <w:t>·</w:t>
      </w:r>
      <w:r>
        <w:rPr>
          <w:rFonts w:ascii="Microsoft YaHei" w:hAnsi="Microsoft YaHei" w:eastAsia="Microsoft YaHei" w:cs="Microsoft YaHei"/>
          <w:sz w:val="24"/>
          <w:szCs w:val="24"/>
          <w:spacing w:val="-15"/>
          <w:position w:val="1"/>
        </w:rPr>
        <w:t xml:space="preserve"> </w:t>
      </w:r>
      <w:r>
        <w:rPr>
          <w:rFonts w:ascii="Times New Roman" w:hAnsi="Times New Roman" w:eastAsia="Times New Roman" w:cs="Times New Roman"/>
          <w:sz w:val="24"/>
          <w:szCs w:val="24"/>
          <w:i/>
          <w:iCs/>
          <w:spacing w:val="12"/>
          <w:position w:val="1"/>
        </w:rPr>
        <w:t>ω</w:t>
      </w:r>
      <w:r>
        <w:rPr>
          <w:rFonts w:ascii="Times New Roman" w:hAnsi="Times New Roman" w:eastAsia="Times New Roman" w:cs="Times New Roman"/>
          <w:sz w:val="15"/>
          <w:szCs w:val="15"/>
          <w:i/>
          <w:iCs/>
          <w:position w:val="-2"/>
        </w:rPr>
        <w:t>yaw</w:t>
      </w:r>
      <w:r>
        <w:rPr>
          <w:rFonts w:ascii="Times New Roman" w:hAnsi="Times New Roman" w:eastAsia="Times New Roman" w:cs="Times New Roman"/>
          <w:sz w:val="15"/>
          <w:szCs w:val="15"/>
          <w:i/>
          <w:iCs/>
          <w:spacing w:val="12"/>
          <w:position w:val="-2"/>
        </w:rPr>
        <w:t xml:space="preserve">  </w:t>
      </w:r>
      <w:r>
        <w:rPr>
          <w:rFonts w:ascii="Times New Roman" w:hAnsi="Times New Roman" w:eastAsia="Times New Roman" w:cs="Times New Roman"/>
          <w:sz w:val="24"/>
          <w:szCs w:val="24"/>
          <w:spacing w:val="12"/>
          <w:position w:val="1"/>
        </w:rPr>
        <w:t>+ </w:t>
      </w:r>
      <w:r>
        <w:rPr>
          <w:rFonts w:ascii="Times New Roman" w:hAnsi="Times New Roman" w:eastAsia="Times New Roman" w:cs="Times New Roman"/>
          <w:sz w:val="24"/>
          <w:szCs w:val="24"/>
          <w:i/>
          <w:iCs/>
          <w:position w:val="1"/>
        </w:rPr>
        <w:t>k</w:t>
      </w:r>
      <w:r>
        <w:rPr>
          <w:rFonts w:ascii="Times New Roman" w:hAnsi="Times New Roman" w:eastAsia="Times New Roman" w:cs="Times New Roman"/>
          <w:sz w:val="15"/>
          <w:szCs w:val="15"/>
          <w:i/>
          <w:iCs/>
          <w:position w:val="-2"/>
        </w:rPr>
        <w:t>a</w:t>
      </w:r>
      <w:r>
        <w:rPr>
          <w:rFonts w:ascii="Times New Roman" w:hAnsi="Times New Roman" w:eastAsia="Times New Roman" w:cs="Times New Roman"/>
          <w:sz w:val="15"/>
          <w:szCs w:val="15"/>
          <w:i/>
          <w:iCs/>
          <w:spacing w:val="12"/>
          <w:position w:val="-2"/>
        </w:rPr>
        <w:t xml:space="preserve">  </w:t>
      </w:r>
      <w:r>
        <w:rPr>
          <w:rFonts w:ascii="Microsoft YaHei" w:hAnsi="Microsoft YaHei" w:eastAsia="Microsoft YaHei" w:cs="Microsoft YaHei"/>
          <w:sz w:val="24"/>
          <w:szCs w:val="24"/>
          <w:i/>
          <w:iCs/>
          <w:spacing w:val="12"/>
          <w:position w:val="1"/>
        </w:rPr>
        <w:t>·</w:t>
      </w:r>
      <w:r>
        <w:rPr>
          <w:rFonts w:ascii="Microsoft YaHei" w:hAnsi="Microsoft YaHei" w:eastAsia="Microsoft YaHei" w:cs="Microsoft YaHei"/>
          <w:sz w:val="24"/>
          <w:szCs w:val="24"/>
          <w:spacing w:val="-15"/>
          <w:position w:val="1"/>
        </w:rPr>
        <w:t xml:space="preserve"> </w:t>
      </w:r>
      <w:r>
        <w:rPr>
          <w:rFonts w:ascii="Times New Roman" w:hAnsi="Times New Roman" w:eastAsia="Times New Roman" w:cs="Times New Roman"/>
          <w:sz w:val="24"/>
          <w:szCs w:val="24"/>
          <w:i/>
          <w:iCs/>
          <w:spacing w:val="12"/>
          <w:position w:val="1"/>
        </w:rPr>
        <w:t>ω</w:t>
      </w:r>
      <w:r>
        <w:rPr>
          <w:rFonts w:ascii="Times New Roman" w:hAnsi="Times New Roman" w:eastAsia="Times New Roman" w:cs="Times New Roman"/>
          <w:sz w:val="24"/>
          <w:szCs w:val="24"/>
          <w:spacing w:val="12"/>
          <w:position w:val="1"/>
        </w:rPr>
        <w:t>.</w:t>
      </w:r>
      <w:r>
        <w:rPr>
          <w:rFonts w:ascii="Times New Roman" w:hAnsi="Times New Roman" w:eastAsia="Times New Roman" w:cs="Times New Roman"/>
          <w:sz w:val="15"/>
          <w:szCs w:val="15"/>
          <w:i/>
          <w:iCs/>
          <w:position w:val="-2"/>
        </w:rPr>
        <w:t>yaw</w:t>
      </w:r>
      <w:r>
        <w:rPr>
          <w:rFonts w:ascii="Times New Roman" w:hAnsi="Times New Roman" w:eastAsia="Times New Roman" w:cs="Times New Roman"/>
          <w:sz w:val="15"/>
          <w:szCs w:val="15"/>
          <w:i/>
          <w:iCs/>
          <w:spacing w:val="12"/>
          <w:position w:val="-2"/>
        </w:rPr>
        <w:t xml:space="preserve">  </w:t>
      </w:r>
      <w:r>
        <w:rPr>
          <w:rFonts w:ascii="Times New Roman" w:hAnsi="Times New Roman" w:eastAsia="Times New Roman" w:cs="Times New Roman"/>
          <w:sz w:val="24"/>
          <w:szCs w:val="24"/>
          <w:spacing w:val="12"/>
          <w:position w:val="1"/>
        </w:rPr>
        <w:t>+ </w:t>
      </w:r>
      <w:r>
        <w:rPr>
          <w:rFonts w:ascii="Times New Roman" w:hAnsi="Times New Roman" w:eastAsia="Times New Roman" w:cs="Times New Roman"/>
          <w:sz w:val="24"/>
          <w:szCs w:val="24"/>
          <w:i/>
          <w:iCs/>
          <w:position w:val="1"/>
        </w:rPr>
        <w:t>k</w:t>
      </w:r>
      <w:r>
        <w:rPr>
          <w:rFonts w:ascii="Times New Roman" w:hAnsi="Times New Roman" w:eastAsia="Times New Roman" w:cs="Times New Roman"/>
          <w:sz w:val="15"/>
          <w:szCs w:val="15"/>
          <w:i/>
          <w:iCs/>
          <w:position w:val="-2"/>
        </w:rPr>
        <w:t>x</w:t>
      </w:r>
      <w:r>
        <w:rPr>
          <w:rFonts w:ascii="Times New Roman" w:hAnsi="Times New Roman" w:eastAsia="Times New Roman" w:cs="Times New Roman"/>
          <w:sz w:val="15"/>
          <w:szCs w:val="15"/>
          <w:i/>
          <w:iCs/>
          <w:spacing w:val="12"/>
          <w:position w:val="-2"/>
        </w:rPr>
        <w:t xml:space="preserve">  </w:t>
      </w:r>
      <w:r>
        <w:rPr>
          <w:rFonts w:ascii="Microsoft YaHei" w:hAnsi="Microsoft YaHei" w:eastAsia="Microsoft YaHei" w:cs="Microsoft YaHei"/>
          <w:sz w:val="24"/>
          <w:szCs w:val="24"/>
          <w:i/>
          <w:iCs/>
          <w:spacing w:val="12"/>
          <w:position w:val="1"/>
        </w:rPr>
        <w:t>·</w:t>
      </w:r>
      <w:r>
        <w:rPr>
          <w:rFonts w:ascii="Microsoft YaHei" w:hAnsi="Microsoft YaHei" w:eastAsia="Microsoft YaHei" w:cs="Microsoft YaHei"/>
          <w:sz w:val="24"/>
          <w:szCs w:val="24"/>
          <w:spacing w:val="-7"/>
          <w:position w:val="1"/>
        </w:rPr>
        <w:t xml:space="preserve"> </w:t>
      </w:r>
      <w:r>
        <w:rPr>
          <w:rFonts w:ascii="Times New Roman" w:hAnsi="Times New Roman" w:eastAsia="Times New Roman" w:cs="Times New Roman"/>
          <w:sz w:val="24"/>
          <w:szCs w:val="24"/>
          <w:i/>
          <w:iCs/>
          <w:position w:val="1"/>
        </w:rPr>
        <w:t>a</w:t>
      </w:r>
      <w:r>
        <w:rPr>
          <w:rFonts w:ascii="Times New Roman" w:hAnsi="Times New Roman" w:eastAsia="Times New Roman" w:cs="Times New Roman"/>
          <w:sz w:val="15"/>
          <w:szCs w:val="15"/>
          <w:i/>
          <w:iCs/>
          <w:position w:val="-2"/>
        </w:rPr>
        <w:t>x                                                   </w:t>
      </w:r>
      <w:r>
        <w:rPr>
          <w:rFonts w:ascii="Times New Roman" w:hAnsi="Times New Roman" w:eastAsia="Times New Roman" w:cs="Times New Roman"/>
          <w:sz w:val="24"/>
          <w:szCs w:val="24"/>
          <w:spacing w:val="12"/>
          <w:position w:val="1"/>
        </w:rPr>
        <w:t>(4.1)</w:t>
      </w:r>
    </w:p>
    <w:p>
      <w:pPr>
        <w:ind w:left="9" w:right="119" w:firstLine="480"/>
        <w:spacing w:before="272" w:line="327" w:lineRule="auto"/>
        <w:jc w:val="both"/>
        <w:rPr>
          <w:rFonts w:ascii="SimSun" w:hAnsi="SimSun" w:eastAsia="SimSun" w:cs="SimSun"/>
          <w:sz w:val="24"/>
          <w:szCs w:val="24"/>
        </w:rPr>
      </w:pPr>
      <w:r>
        <w:rPr>
          <w:rFonts w:ascii="SimSun" w:hAnsi="SimSun" w:eastAsia="SimSun" w:cs="SimSun"/>
          <w:sz w:val="24"/>
          <w:szCs w:val="24"/>
          <w:spacing w:val="-1"/>
        </w:rPr>
        <w:t>其中，</w:t>
      </w:r>
      <w:r>
        <w:rPr>
          <w:rFonts w:ascii="Times New Roman" w:hAnsi="Times New Roman" w:eastAsia="Times New Roman" w:cs="Times New Roman"/>
          <w:sz w:val="24"/>
          <w:szCs w:val="24"/>
          <w:i/>
          <w:iCs/>
          <w:spacing w:val="-1"/>
        </w:rPr>
        <w:t>u</w:t>
      </w:r>
      <w:r>
        <w:rPr>
          <w:rFonts w:ascii="Times New Roman" w:hAnsi="Times New Roman" w:eastAsia="Times New Roman" w:cs="Times New Roman"/>
          <w:sz w:val="15"/>
          <w:szCs w:val="15"/>
          <w:i/>
          <w:iCs/>
          <w:spacing w:val="-1"/>
          <w:position w:val="-3"/>
        </w:rPr>
        <w:t>pid  </w:t>
      </w:r>
      <w:r>
        <w:rPr>
          <w:rFonts w:ascii="SimSun" w:hAnsi="SimSun" w:eastAsia="SimSun" w:cs="SimSun"/>
          <w:sz w:val="24"/>
          <w:szCs w:val="24"/>
          <w:spacing w:val="-1"/>
        </w:rPr>
        <w:t>为视觉误差闭环输出，</w:t>
      </w:r>
      <w:r>
        <w:rPr>
          <w:rFonts w:ascii="Times New Roman" w:hAnsi="Times New Roman" w:eastAsia="Times New Roman" w:cs="Times New Roman"/>
          <w:sz w:val="24"/>
          <w:szCs w:val="24"/>
          <w:i/>
          <w:iCs/>
          <w:spacing w:val="-1"/>
        </w:rPr>
        <w:t>ω</w:t>
      </w:r>
      <w:r>
        <w:rPr>
          <w:rFonts w:ascii="Times New Roman" w:hAnsi="Times New Roman" w:eastAsia="Times New Roman" w:cs="Times New Roman"/>
          <w:sz w:val="15"/>
          <w:szCs w:val="15"/>
          <w:i/>
          <w:iCs/>
          <w:spacing w:val="-1"/>
          <w:position w:val="-3"/>
        </w:rPr>
        <w:t>yaw  </w:t>
      </w:r>
      <w:r>
        <w:rPr>
          <w:rFonts w:ascii="SimSun" w:hAnsi="SimSun" w:eastAsia="SimSun" w:cs="SimSun"/>
          <w:sz w:val="24"/>
          <w:szCs w:val="24"/>
          <w:spacing w:val="-1"/>
        </w:rPr>
        <w:t>为角速度项，</w:t>
      </w:r>
      <w:r>
        <w:rPr>
          <w:rFonts w:ascii="Times New Roman" w:hAnsi="Times New Roman" w:eastAsia="Times New Roman" w:cs="Times New Roman"/>
          <w:sz w:val="24"/>
          <w:szCs w:val="24"/>
          <w:i/>
          <w:iCs/>
          <w:spacing w:val="-1"/>
        </w:rPr>
        <w:t>ω</w:t>
      </w:r>
      <w:r>
        <w:rPr>
          <w:rFonts w:ascii="Times New Roman" w:hAnsi="Times New Roman" w:eastAsia="Times New Roman" w:cs="Times New Roman"/>
          <w:sz w:val="24"/>
          <w:szCs w:val="24"/>
          <w:spacing w:val="-1"/>
        </w:rPr>
        <w:t>.</w:t>
      </w:r>
      <w:r>
        <w:rPr>
          <w:rFonts w:ascii="Times New Roman" w:hAnsi="Times New Roman" w:eastAsia="Times New Roman" w:cs="Times New Roman"/>
          <w:sz w:val="15"/>
          <w:szCs w:val="15"/>
          <w:i/>
          <w:iCs/>
          <w:spacing w:val="-1"/>
          <w:position w:val="-3"/>
        </w:rPr>
        <w:t>yaw  </w:t>
      </w:r>
      <w:r>
        <w:rPr>
          <w:rFonts w:ascii="SimSun" w:hAnsi="SimSun" w:eastAsia="SimSun" w:cs="SimSun"/>
          <w:sz w:val="24"/>
          <w:szCs w:val="24"/>
          <w:spacing w:val="-1"/>
        </w:rPr>
        <w:t>为角加速度</w:t>
      </w:r>
      <w:r>
        <w:rPr>
          <w:rFonts w:ascii="SimSun" w:hAnsi="SimSun" w:eastAsia="SimSun" w:cs="SimSun"/>
          <w:sz w:val="24"/>
          <w:szCs w:val="24"/>
          <w:spacing w:val="-2"/>
        </w:rPr>
        <w:t>近似项，</w:t>
      </w:r>
      <w:r>
        <w:rPr>
          <w:rFonts w:ascii="Times New Roman" w:hAnsi="Times New Roman" w:eastAsia="Times New Roman" w:cs="Times New Roman"/>
          <w:sz w:val="24"/>
          <w:szCs w:val="24"/>
          <w:i/>
          <w:iCs/>
          <w:spacing w:val="-2"/>
        </w:rPr>
        <w:t>a</w:t>
      </w:r>
      <w:r>
        <w:rPr>
          <w:rFonts w:ascii="Times New Roman" w:hAnsi="Times New Roman" w:eastAsia="Times New Roman" w:cs="Times New Roman"/>
          <w:sz w:val="15"/>
          <w:szCs w:val="15"/>
          <w:i/>
          <w:iCs/>
          <w:spacing w:val="-2"/>
          <w:position w:val="-3"/>
        </w:rPr>
        <w:t>x  </w:t>
      </w:r>
      <w:r>
        <w:rPr>
          <w:rFonts w:ascii="SimSun" w:hAnsi="SimSun" w:eastAsia="SimSun" w:cs="SimSun"/>
          <w:sz w:val="24"/>
          <w:szCs w:val="24"/>
          <w:spacing w:val="-2"/>
        </w:rPr>
        <w:t>为</w:t>
      </w:r>
      <w:r>
        <w:rPr>
          <w:rFonts w:ascii="SimSun" w:hAnsi="SimSun" w:eastAsia="SimSun" w:cs="SimSun"/>
          <w:sz w:val="24"/>
          <w:szCs w:val="24"/>
          <w:spacing w:val="-5"/>
        </w:rPr>
        <w:t>加速度补偿项。该结构能够在平台突加速或抖动时提前修正执行量， 降低纯视觉闭环的</w:t>
      </w:r>
      <w:r>
        <w:rPr>
          <w:rFonts w:ascii="SimSun" w:hAnsi="SimSun" w:eastAsia="SimSun" w:cs="SimSun"/>
          <w:sz w:val="24"/>
          <w:szCs w:val="24"/>
          <w:spacing w:val="-3"/>
        </w:rPr>
        <w:t>相位滞后影响</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w:t>
      </w:r>
      <w:hyperlink w:history="true" w:anchor="bookmark21">
        <w:r>
          <w:rPr>
            <w:rFonts w:ascii="Times New Roman" w:hAnsi="Times New Roman" w:eastAsia="Times New Roman" w:cs="Times New Roman"/>
            <w:sz w:val="24"/>
            <w:szCs w:val="24"/>
            <w:spacing w:val="-3"/>
          </w:rPr>
          <w:t>9</w:t>
        </w:r>
      </w:hyperlink>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9"/>
        </w:rPr>
        <w:t xml:space="preserve"> </w:t>
      </w:r>
      <w:hyperlink w:history="true" w:anchor="bookmark22">
        <w:r>
          <w:rPr>
            <w:rFonts w:ascii="Times New Roman" w:hAnsi="Times New Roman" w:eastAsia="Times New Roman" w:cs="Times New Roman"/>
            <w:sz w:val="24"/>
            <w:szCs w:val="24"/>
            <w:spacing w:val="-3"/>
          </w:rPr>
          <w:t>10</w:t>
        </w:r>
      </w:hyperlink>
      <w:r>
        <w:rPr>
          <w:rFonts w:ascii="Times New Roman" w:hAnsi="Times New Roman" w:eastAsia="Times New Roman" w:cs="Times New Roman"/>
          <w:sz w:val="24"/>
          <w:szCs w:val="24"/>
          <w:spacing w:val="-3"/>
        </w:rPr>
        <w:t>]</w:t>
      </w:r>
      <w:r>
        <w:rPr>
          <w:rFonts w:ascii="SimSun" w:hAnsi="SimSun" w:eastAsia="SimSun" w:cs="SimSun"/>
          <w:sz w:val="24"/>
          <w:szCs w:val="24"/>
          <w:spacing w:val="-3"/>
        </w:rPr>
        <w:t>。</w:t>
      </w:r>
    </w:p>
    <w:p>
      <w:pPr>
        <w:ind w:left="9" w:right="119" w:firstLine="479"/>
        <w:spacing w:before="20" w:line="327" w:lineRule="auto"/>
        <w:rPr>
          <w:rFonts w:ascii="SimSun" w:hAnsi="SimSun" w:eastAsia="SimSun" w:cs="SimSun"/>
          <w:sz w:val="24"/>
          <w:szCs w:val="24"/>
        </w:rPr>
      </w:pPr>
      <w:r>
        <w:pict>
          <v:shape id="_x0000_s50" style="position:absolute;margin-left:9.5405pt;margin-top:54.746pt;mso-position-vertical-relative:text;mso-position-horizontal-relative:text;width:4.5pt;height:7.9pt;z-index:2517760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52" style="position:absolute;margin-left:8.9165pt;margin-top:73.646pt;mso-position-vertical-relative:text;mso-position-horizontal-relative:text;width:5.15pt;height:7.9pt;z-index:2517688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54" style="position:absolute;margin-left:9.0465pt;margin-top:92.5461pt;mso-position-vertical-relative:text;mso-position-horizontal-relative:text;width:5pt;height:7.9pt;z-index:2517708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56" style="position:absolute;margin-left:8.884pt;margin-top:111.446pt;mso-position-vertical-relative:text;mso-position-horizontal-relative:text;width:5.15pt;height:7.9pt;z-index:2517678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58" style="position:absolute;margin-left:9.092pt;margin-top:130.437pt;mso-position-vertical-relative:text;mso-position-horizontal-relative:text;width:4.95pt;height:7.8pt;z-index:25177395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60" style="position:absolute;margin-left:9.0595pt;margin-top:149.246pt;mso-position-vertical-relative:text;mso-position-horizontal-relative:text;width:5pt;height:7.9pt;z-index:2517719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62" style="position:absolute;margin-left:9.0205pt;margin-top:168.237pt;mso-position-vertical-relative:text;mso-position-horizontal-relative:text;width:5.05pt;height:7.8pt;z-index:25177292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64" style="position:absolute;margin-left:9.1765pt;margin-top:187.046pt;mso-position-vertical-relative:text;mso-position-horizontal-relative:text;width:4.9pt;height:7.9pt;z-index:2517749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66" style="position:absolute;margin-left:9.04pt;margin-top:205.946pt;mso-position-vertical-relative:text;mso-position-horizontal-relative:text;width:5pt;height:7.9pt;z-index:2517698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68" style="position:absolute;margin-left:6.2905pt;margin-top:224.846pt;mso-position-vertical-relative:text;mso-position-horizontal-relative:text;width:7.75pt;height:7.9pt;z-index:2517647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70" style="position:absolute;margin-left:6.5315pt;margin-top:243.746pt;mso-position-vertical-relative:text;mso-position-horizontal-relative:text;width:7.5pt;height:7.9pt;z-index:2517667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72" style="position:absolute;margin-left:6.2905pt;margin-top:262.646pt;mso-position-vertical-relative:text;mso-position-horizontal-relative:text;width:7.75pt;height:7.9pt;z-index:2517657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hyperlink w:history="true" w:anchor="bookmark23">
        <w:r>
          <w:rPr>
            <w:rFonts w:ascii="SimSun" w:hAnsi="SimSun" w:eastAsia="SimSun" w:cs="SimSun"/>
            <w:sz w:val="24"/>
            <w:szCs w:val="24"/>
            <w:spacing w:val="-1"/>
          </w:rPr>
          <w:t>代码</w:t>
        </w:r>
        <w:r>
          <w:rPr>
            <w:rFonts w:ascii="Times New Roman" w:hAnsi="Times New Roman" w:eastAsia="Times New Roman" w:cs="Times New Roman"/>
            <w:sz w:val="24"/>
            <w:szCs w:val="24"/>
            <w:spacing w:val="-1"/>
          </w:rPr>
          <w:t>4.1</w:t>
        </w:r>
        <w:r>
          <w:rPr>
            <w:rFonts w:ascii="SimSun" w:hAnsi="SimSun" w:eastAsia="SimSun" w:cs="SimSun"/>
            <w:sz w:val="24"/>
            <w:szCs w:val="24"/>
            <w:spacing w:val="-1"/>
          </w:rPr>
          <w:t>展示了追踪控制线程的核心逻辑：每</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ms </w:t>
        </w:r>
        <w:r>
          <w:rPr>
            <w:rFonts w:ascii="SimSun" w:hAnsi="SimSun" w:eastAsia="SimSun" w:cs="SimSun"/>
            <w:sz w:val="24"/>
            <w:szCs w:val="24"/>
            <w:spacing w:val="-1"/>
          </w:rPr>
          <w:t>一次（约</w:t>
        </w:r>
      </w:hyperlink>
      <w:r>
        <w:rPr>
          <w:rFonts w:ascii="Times New Roman" w:hAnsi="Times New Roman" w:eastAsia="Times New Roman" w:cs="Times New Roman"/>
          <w:sz w:val="24"/>
          <w:szCs w:val="24"/>
          <w:spacing w:val="-1"/>
        </w:rPr>
        <w:t>500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Hz</w:t>
      </w:r>
      <w:r>
        <w:rPr>
          <w:rFonts w:ascii="SimSun" w:hAnsi="SimSun" w:eastAsia="SimSun" w:cs="SimSun"/>
          <w:sz w:val="24"/>
          <w:szCs w:val="24"/>
          <w:spacing w:val="-1"/>
        </w:rPr>
        <w:t>）读取</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数据</w:t>
      </w:r>
      <w:r>
        <w:rPr>
          <w:rFonts w:ascii="SimSun" w:hAnsi="SimSun" w:eastAsia="SimSun" w:cs="SimSun"/>
          <w:sz w:val="24"/>
          <w:szCs w:val="24"/>
          <w:spacing w:val="-2"/>
        </w:rPr>
        <w:t>计算前馈量，与视觉</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APID </w:t>
      </w:r>
      <w:r>
        <w:rPr>
          <w:rFonts w:ascii="SimSun" w:hAnsi="SimSun" w:eastAsia="SimSun" w:cs="SimSun"/>
          <w:sz w:val="24"/>
          <w:szCs w:val="24"/>
          <w:spacing w:val="-2"/>
        </w:rPr>
        <w:t>输出叠加后写入步进电机驱动器。</w:t>
      </w:r>
    </w:p>
    <w:tbl>
      <w:tblPr>
        <w:tblStyle w:val="TableNormal"/>
        <w:tblW w:w="8680" w:type="dxa"/>
        <w:tblInd w:w="352" w:type="dxa"/>
        <w:tblLayout w:type="fixed"/>
        <w:tblBorders>
          <w:left w:val="single" w:color="CCCCCC" w:sz="2" w:space="0"/>
          <w:right w:val="single" w:color="CCCCCC" w:sz="2" w:space="0"/>
          <w:top w:val="single" w:color="CCCCCC" w:sz="2" w:space="0"/>
        </w:tblBorders>
      </w:tblPr>
      <w:tblGrid>
        <w:gridCol w:w="8680"/>
      </w:tblGrid>
      <w:tr>
        <w:trPr>
          <w:trHeight w:val="4600" w:hRule="atLeast"/>
        </w:trPr>
        <w:tc>
          <w:tcPr>
            <w:tcW w:w="8680" w:type="dxa"/>
            <w:vAlign w:val="top"/>
          </w:tcPr>
          <w:p>
            <w:pPr>
              <w:spacing w:line="64" w:lineRule="exact"/>
              <w:rPr/>
            </w:pPr>
            <w:r>
              <w:rPr>
                <w:position w:val="-1"/>
              </w:rPr>
              <w:pict>
                <v:shape id="_x0000_s74" style="mso-position-vertical-relative:line;mso-position-horizontal-relative:char;width:434.3pt;height:3.5pt;" filled="false" strokecolor="#F9F9F9" strokeweight="3.49pt" coordsize="8685,70" coordorigin="0,0" path="m0,34l8685,34e">
                  <v:stroke joinstyle="miter" miterlimit="10"/>
                </v:shape>
              </w:pict>
            </w:r>
          </w:p>
          <w:p>
            <w:pPr>
              <w:ind w:left="93" w:right="3330" w:firstLine="23"/>
              <w:spacing w:before="116" w:line="360" w:lineRule="auto"/>
              <w:rPr>
                <w:rFonts w:ascii="Times New Roman" w:hAnsi="Times New Roman" w:eastAsia="Times New Roman" w:cs="Times New Roman"/>
                <w:sz w:val="21"/>
                <w:szCs w:val="21"/>
              </w:rPr>
            </w:pPr>
            <w:bookmarkStart w:name="bookmark23" w:id="13"/>
            <w:bookmarkEnd w:id="13"/>
            <w:r>
              <w:rPr>
                <w:rFonts w:ascii="Times New Roman" w:hAnsi="Times New Roman" w:eastAsia="Times New Roman" w:cs="Times New Roman"/>
                <w:sz w:val="21"/>
                <w:szCs w:val="21"/>
                <w:b/>
                <w:bCs/>
                <w:color w:val="0000FF"/>
              </w:rPr>
              <w:t>static</w:t>
            </w:r>
            <w:r>
              <w:rPr>
                <w:rFonts w:ascii="Times New Roman" w:hAnsi="Times New Roman" w:eastAsia="Times New Roman" w:cs="Times New Roman"/>
                <w:sz w:val="21"/>
                <w:szCs w:val="21"/>
                <w:b/>
                <w:bCs/>
                <w:color w:val="0000FF"/>
                <w:spacing w:val="20"/>
              </w:rPr>
              <w:t xml:space="preserve">  </w:t>
            </w:r>
            <w:r>
              <w:rPr>
                <w:rFonts w:ascii="Times New Roman" w:hAnsi="Times New Roman" w:eastAsia="Times New Roman" w:cs="Times New Roman"/>
                <w:sz w:val="21"/>
                <w:szCs w:val="21"/>
                <w:b/>
                <w:bCs/>
                <w:color w:val="0000FF"/>
              </w:rPr>
              <w:t>void</w:t>
            </w:r>
            <w:r>
              <w:rPr>
                <w:rFonts w:ascii="Times New Roman" w:hAnsi="Times New Roman" w:eastAsia="Times New Roman" w:cs="Times New Roman"/>
                <w:sz w:val="21"/>
                <w:szCs w:val="21"/>
                <w:b/>
                <w:bCs/>
                <w:color w:val="0000FF"/>
                <w:spacing w:val="1"/>
              </w:rPr>
              <w:t xml:space="preserve">   </w:t>
            </w:r>
            <w:r>
              <w:rPr>
                <w:rFonts w:ascii="Times New Roman" w:hAnsi="Times New Roman" w:eastAsia="Times New Roman" w:cs="Times New Roman"/>
                <w:sz w:val="21"/>
                <w:szCs w:val="21"/>
              </w:rPr>
              <w:t>vision</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tracker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thread</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entry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b/>
                <w:bCs/>
                <w:color w:val="0000FF"/>
              </w:rPr>
              <w:t>void</w:t>
            </w:r>
            <w:r>
              <w:rPr>
                <w:rFonts w:ascii="Times New Roman" w:hAnsi="Times New Roman" w:eastAsia="Times New Roman" w:cs="Times New Roman"/>
                <w:sz w:val="21"/>
                <w:szCs w:val="21"/>
                <w:b/>
                <w:bCs/>
                <w:color w:val="0000FF"/>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parameter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ind w:left="518"/>
              <w:spacing w:before="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vision_tracker_t   *</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tracker   =</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vision_tracker_t   *)paramete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p>
          <w:p>
            <w:pPr>
              <w:ind w:left="481"/>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w:t>
            </w:r>
            <w:r>
              <w:rPr>
                <w:rFonts w:ascii="Times New Roman" w:hAnsi="Times New Roman" w:eastAsia="Times New Roman" w:cs="Times New Roman"/>
                <w:sz w:val="21"/>
                <w:szCs w:val="21"/>
                <w:b/>
                <w:bCs/>
                <w:color w:val="0000FF"/>
                <w:spacing w:val="13"/>
              </w:rPr>
              <w:t xml:space="preserve">  </w:t>
            </w:r>
            <w:r>
              <w:rPr>
                <w:rFonts w:ascii="Times New Roman" w:hAnsi="Times New Roman" w:eastAsia="Times New Roman" w:cs="Times New Roman"/>
                <w:sz w:val="21"/>
                <w:szCs w:val="21"/>
                <w:spacing w:val="-1"/>
              </w:rPr>
              <w:t>yaw_out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0,</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pitch_out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0;</w:t>
            </w:r>
          </w:p>
          <w:p>
            <w:pPr>
              <w:spacing w:line="249" w:lineRule="auto"/>
              <w:rPr>
                <w:rFonts w:ascii="Arial"/>
                <w:sz w:val="21"/>
              </w:rPr>
            </w:pPr>
            <w:r/>
          </w:p>
          <w:p>
            <w:pPr>
              <w:spacing w:line="249" w:lineRule="auto"/>
              <w:rPr>
                <w:rFonts w:ascii="Arial"/>
                <w:sz w:val="21"/>
              </w:rPr>
            </w:pPr>
            <w:r/>
          </w:p>
          <w:p>
            <w:pPr>
              <w:ind w:left="821" w:right="5107" w:hanging="377"/>
              <w:spacing w:before="62"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2"/>
              </w:rPr>
              <w:t>while  </w:t>
            </w:r>
            <w:r>
              <w:rPr>
                <w:rFonts w:ascii="Times New Roman" w:hAnsi="Times New Roman" w:eastAsia="Times New Roman" w:cs="Times New Roman"/>
                <w:sz w:val="21"/>
                <w:szCs w:val="21"/>
                <w:spacing w:val="-2"/>
              </w:rPr>
              <w:t>( tracker -&gt;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thread_running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yaw_out =</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pitch_out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0;</w:t>
            </w:r>
          </w:p>
          <w:p>
            <w:pPr>
              <w:spacing w:line="347" w:lineRule="auto"/>
              <w:rPr>
                <w:rFonts w:ascii="Arial"/>
                <w:sz w:val="21"/>
              </w:rPr>
            </w:pPr>
            <w:r/>
          </w:p>
          <w:p>
            <w:pPr>
              <w:ind w:left="855"/>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3"/>
                <w:w w:val="101"/>
              </w:rPr>
              <w:t xml:space="preserve">  </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tracker</w:t>
            </w:r>
            <w:r>
              <w:rPr>
                <w:rFonts w:ascii="Times New Roman" w:hAnsi="Times New Roman" w:eastAsia="Times New Roman" w:cs="Times New Roman"/>
                <w:sz w:val="21"/>
                <w:szCs w:val="21"/>
                <w:spacing w:val="1"/>
              </w:rPr>
              <w:t xml:space="preserve"> -&gt;</w:t>
            </w:r>
            <w:r>
              <w:rPr>
                <w:rFonts w:ascii="Times New Roman" w:hAnsi="Times New Roman" w:eastAsia="Times New Roman" w:cs="Times New Roman"/>
                <w:sz w:val="21"/>
                <w:szCs w:val="21"/>
              </w:rPr>
              <w:t>enabled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t>
            </w:r>
          </w:p>
          <w:p>
            <w:pPr>
              <w:ind w:left="1233"/>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if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rt_mutex_take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 tracker -&gt;tracker_mutex</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   10)  == RT_EOK)</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w:t>
            </w:r>
          </w:p>
          <w:p>
            <w:pPr>
              <w:ind w:left="1582"/>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读取</w:t>
            </w:r>
            <w:r>
              <w:rPr>
                <w:rFonts w:ascii="Times New Roman" w:hAnsi="Times New Roman" w:eastAsia="Times New Roman" w:cs="Times New Roman"/>
                <w:sz w:val="21"/>
                <w:szCs w:val="21"/>
                <w:i/>
                <w:iCs/>
                <w:color w:val="008000"/>
                <w:position w:val="1"/>
              </w:rPr>
              <w:t>IMU</w:t>
            </w:r>
            <w:r>
              <w:rPr>
                <w:rFonts w:ascii="FangSong" w:hAnsi="FangSong" w:eastAsia="FangSong" w:cs="FangSong"/>
                <w:sz w:val="21"/>
                <w:szCs w:val="21"/>
                <w:color w:val="008000"/>
                <w:position w:val="1"/>
              </w:rPr>
              <w:t>角速度</w:t>
            </w:r>
            <w:r>
              <w:rPr>
                <w:rFonts w:ascii="Times New Roman" w:hAnsi="Times New Roman" w:eastAsia="Times New Roman" w:cs="Times New Roman"/>
                <w:sz w:val="21"/>
                <w:szCs w:val="21"/>
                <w:i/>
                <w:iCs/>
                <w:color w:val="008000"/>
                <w:position w:val="1"/>
              </w:rPr>
              <w:t>/</w:t>
            </w:r>
            <w:r>
              <w:rPr>
                <w:rFonts w:ascii="FangSong" w:hAnsi="FangSong" w:eastAsia="FangSong" w:cs="FangSong"/>
                <w:sz w:val="21"/>
                <w:szCs w:val="21"/>
                <w:color w:val="008000"/>
                <w:position w:val="1"/>
              </w:rPr>
              <w:t>加速度前馈量</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1584"/>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extern</w:t>
            </w:r>
            <w:r>
              <w:rPr>
                <w:rFonts w:ascii="Times New Roman" w:hAnsi="Times New Roman" w:eastAsia="Times New Roman" w:cs="Times New Roman"/>
                <w:sz w:val="21"/>
                <w:szCs w:val="21"/>
                <w:b/>
                <w:bCs/>
                <w:color w:val="0000FF"/>
                <w:spacing w:val="56"/>
                <w:w w:val="101"/>
              </w:rPr>
              <w:t xml:space="preserve"> </w:t>
            </w:r>
            <w:r>
              <w:rPr>
                <w:rFonts w:ascii="Times New Roman" w:hAnsi="Times New Roman" w:eastAsia="Times New Roman" w:cs="Times New Roman"/>
                <w:sz w:val="21"/>
                <w:szCs w:val="21"/>
                <w:spacing w:val="-1"/>
              </w:rPr>
              <w:t>hipnuc_raw_t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hipnuc_raw;</w:t>
            </w:r>
          </w:p>
        </w:tc>
      </w:tr>
    </w:tbl>
    <w:p>
      <w:pPr>
        <w:rPr>
          <w:rFonts w:ascii="Arial"/>
          <w:sz w:val="21"/>
        </w:rPr>
      </w:pPr>
      <w:r/>
    </w:p>
    <w:p>
      <w:pPr>
        <w:sectPr>
          <w:headerReference w:type="default" r:id="rId59"/>
          <w:footerReference w:type="default" r:id="rId60"/>
          <w:pgSz w:w="11906" w:h="16838"/>
          <w:pgMar w:top="1392" w:right="1297" w:bottom="942" w:left="1417" w:header="1051" w:footer="782" w:gutter="0"/>
        </w:sectPr>
        <w:rPr>
          <w:rFonts w:ascii="Arial" w:hAnsi="Arial" w:eastAsia="Arial" w:cs="Arial"/>
          <w:sz w:val="21"/>
          <w:szCs w:val="21"/>
        </w:rPr>
      </w:pPr>
    </w:p>
    <w:p>
      <w:pPr>
        <w:spacing w:line="305" w:lineRule="auto"/>
        <w:rPr>
          <w:rFonts w:ascii="Arial"/>
          <w:sz w:val="21"/>
        </w:rPr>
      </w:pPr>
      <w:r/>
    </w:p>
    <w:p>
      <w:pPr>
        <w:ind w:firstLine="133"/>
        <w:spacing w:line="6496" w:lineRule="exact"/>
        <w:rPr/>
      </w:pPr>
      <w:r>
        <w:rPr>
          <w:position w:val="-129"/>
        </w:rPr>
        <w:pict>
          <v:group id="_x0000_s78" style="mso-position-vertical-relative:line;mso-position-horizontal-relative:char;width:445.15pt;height:324.8pt;" filled="false" stroked="false" coordsize="8902,6495" coordorigin="0,0">
            <v:group id="_x0000_s80" style="position:absolute;left:216;top:0;width:8685;height:6495;" filled="false" stroked="false" coordsize="8685,6495" coordorigin="0,0">
              <v:shape id="_x0000_s82" style="position:absolute;left:0;top:0;width:10;height:379;" filled="false" strokecolor="#F9F9F9" strokeweight="0.50pt" coordsize="10,379" coordorigin="0,0" path="m4,378l4,0e">
                <v:stroke joinstyle="miter" miterlimit="10"/>
              </v:shape>
              <v:shape id="_x0000_s84" style="position:absolute;left:0;top:0;width:10;height:379;" filled="false" strokecolor="#CCCCCC" strokeweight="0.50pt" coordsize="10,379" coordorigin="0,0" path="m4,378l4,0e">
                <v:stroke joinstyle="miter" miterlimit="10"/>
              </v:shape>
              <v:shape id="_x0000_s86" style="position:absolute;left:8675;top:0;width:10;height:379;" filled="false" strokecolor="#F9F9F9" strokeweight="0.50pt" coordsize="10,379" coordorigin="0,0" path="m4,378l4,0e">
                <v:stroke joinstyle="miter" miterlimit="10"/>
              </v:shape>
              <v:shape id="_x0000_s88" style="position:absolute;left:8675;top:0;width:10;height:379;" filled="false" strokecolor="#CCCCCC" strokeweight="0.50pt" coordsize="10,379" coordorigin="0,0" path="m4,378l4,0e">
                <v:stroke joinstyle="miter" miterlimit="10"/>
              </v:shape>
              <v:shape id="_x0000_s90" style="position:absolute;left:0;top:378;width:10;height:377;" filled="false" strokecolor="#F9F9F9" strokeweight="0.50pt" coordsize="10,377" coordorigin="0,0" path="m4,377l4,0e">
                <v:stroke joinstyle="miter" miterlimit="10"/>
              </v:shape>
              <v:shape id="_x0000_s92" style="position:absolute;left:0;top:378;width:10;height:377;" filled="false" strokecolor="#CCCCCC" strokeweight="0.50pt" coordsize="10,377" coordorigin="0,0" path="m4,377l4,0e">
                <v:stroke joinstyle="miter" miterlimit="10"/>
              </v:shape>
              <v:shape id="_x0000_s94" style="position:absolute;left:8675;top:378;width:10;height:377;" filled="false" strokecolor="#F9F9F9" strokeweight="0.50pt" coordsize="10,377" coordorigin="0,0" path="m4,377l4,0e">
                <v:stroke joinstyle="miter" miterlimit="10"/>
              </v:shape>
              <v:shape id="_x0000_s96" style="position:absolute;left:8675;top:378;width:10;height:377;" filled="false" strokecolor="#CCCCCC" strokeweight="0.50pt" coordsize="10,377" coordorigin="0,0" path="m4,377l4,0e">
                <v:stroke joinstyle="miter" miterlimit="10"/>
              </v:shape>
              <v:shape id="_x0000_s98" style="position:absolute;left:0;top:755;width:10;height:379;" filled="false" strokecolor="#F9F9F9" strokeweight="0.50pt" coordsize="10,379" coordorigin="0,0" path="m4,378l4,0e">
                <v:stroke joinstyle="miter" miterlimit="10"/>
              </v:shape>
              <v:shape id="_x0000_s100" style="position:absolute;left:0;top:755;width:10;height:379;" filled="false" strokecolor="#CCCCCC" strokeweight="0.50pt" coordsize="10,379" coordorigin="0,0" path="m4,378l4,0e">
                <v:stroke joinstyle="miter" miterlimit="10"/>
              </v:shape>
              <v:shape id="_x0000_s102" style="position:absolute;left:8675;top:755;width:10;height:379;" filled="false" strokecolor="#F9F9F9" strokeweight="0.50pt" coordsize="10,379" coordorigin="0,0" path="m4,378l4,0e">
                <v:stroke joinstyle="miter" miterlimit="10"/>
              </v:shape>
              <v:shape id="_x0000_s104" style="position:absolute;left:8675;top:755;width:10;height:379;" filled="false" strokecolor="#CCCCCC" strokeweight="0.50pt" coordsize="10,379" coordorigin="0,0" path="m4,378l4,0e">
                <v:stroke joinstyle="miter" miterlimit="10"/>
              </v:shape>
              <v:shape id="_x0000_s106" style="position:absolute;left:0;top:1134;width:10;height:377;" filled="false" strokecolor="#F9F9F9" strokeweight="0.50pt" coordsize="10,377" coordorigin="0,0" path="m4,377l4,0e">
                <v:stroke joinstyle="miter" miterlimit="10"/>
              </v:shape>
              <v:shape id="_x0000_s108" style="position:absolute;left:0;top:1134;width:10;height:377;" filled="false" strokecolor="#CCCCCC" strokeweight="0.50pt" coordsize="10,377" coordorigin="0,0" path="m4,377l4,0e">
                <v:stroke joinstyle="miter" miterlimit="10"/>
              </v:shape>
              <v:shape id="_x0000_s110" style="position:absolute;left:8675;top:1134;width:10;height:377;" filled="false" strokecolor="#F9F9F9" strokeweight="0.50pt" coordsize="10,377" coordorigin="0,0" path="m4,377l4,0e">
                <v:stroke joinstyle="miter" miterlimit="10"/>
              </v:shape>
              <v:shape id="_x0000_s112" style="position:absolute;left:8675;top:1134;width:10;height:377;" filled="false" strokecolor="#CCCCCC" strokeweight="0.50pt" coordsize="10,377" coordorigin="0,0" path="m4,377l4,0e">
                <v:stroke joinstyle="miter" miterlimit="10"/>
              </v:shape>
              <v:shape id="_x0000_s114" style="position:absolute;left:0;top:1511;width:10;height:379;" filled="false" strokecolor="#F9F9F9" strokeweight="0.50pt" coordsize="10,379" coordorigin="0,0" path="m4,378l4,0e">
                <v:stroke joinstyle="miter" miterlimit="10"/>
              </v:shape>
              <v:shape id="_x0000_s116" style="position:absolute;left:0;top:1511;width:10;height:379;" filled="false" strokecolor="#CCCCCC" strokeweight="0.50pt" coordsize="10,379" coordorigin="0,0" path="m4,378l4,0e">
                <v:stroke joinstyle="miter" miterlimit="10"/>
              </v:shape>
              <v:shape id="_x0000_s118" style="position:absolute;left:8675;top:1511;width:10;height:379;" filled="false" strokecolor="#F9F9F9" strokeweight="0.50pt" coordsize="10,379" coordorigin="0,0" path="m4,378l4,0e">
                <v:stroke joinstyle="miter" miterlimit="10"/>
              </v:shape>
              <v:shape id="_x0000_s120" style="position:absolute;left:8675;top:1511;width:10;height:379;" filled="false" strokecolor="#CCCCCC" strokeweight="0.50pt" coordsize="10,379" coordorigin="0,0" path="m4,378l4,0e">
                <v:stroke joinstyle="miter" miterlimit="10"/>
              </v:shape>
              <v:shape id="_x0000_s122" style="position:absolute;left:0;top:1890;width:10;height:379;" filled="false" strokecolor="#F9F9F9" strokeweight="0.50pt" coordsize="10,379" coordorigin="0,0" path="m4,378l4,0e">
                <v:stroke joinstyle="miter" miterlimit="10"/>
              </v:shape>
              <v:shape id="_x0000_s124" style="position:absolute;left:0;top:1890;width:10;height:379;" filled="false" strokecolor="#CCCCCC" strokeweight="0.50pt" coordsize="10,379" coordorigin="0,0" path="m4,378l4,0e">
                <v:stroke joinstyle="miter" miterlimit="10"/>
              </v:shape>
              <v:shape id="_x0000_s126" style="position:absolute;left:8675;top:1890;width:10;height:379;" filled="false" strokecolor="#F9F9F9" strokeweight="0.50pt" coordsize="10,379" coordorigin="0,0" path="m4,378l4,0e">
                <v:stroke joinstyle="miter" miterlimit="10"/>
              </v:shape>
              <v:shape id="_x0000_s128" style="position:absolute;left:8675;top:1890;width:10;height:379;" filled="false" strokecolor="#CCCCCC" strokeweight="0.50pt" coordsize="10,379" coordorigin="0,0" path="m4,378l4,0e">
                <v:stroke joinstyle="miter" miterlimit="10"/>
              </v:shape>
              <v:shape id="_x0000_s130" style="position:absolute;left:0;top:2268;width:10;height:377;" filled="false" strokecolor="#F9F9F9" strokeweight="0.50pt" coordsize="10,377" coordorigin="0,0" path="m4,377l4,0e">
                <v:stroke joinstyle="miter" miterlimit="10"/>
              </v:shape>
              <v:shape id="_x0000_s132" style="position:absolute;left:0;top:2268;width:10;height:377;" filled="false" strokecolor="#CCCCCC" strokeweight="0.50pt" coordsize="10,377" coordorigin="0,0" path="m4,377l4,0e">
                <v:stroke joinstyle="miter" miterlimit="10"/>
              </v:shape>
              <v:shape id="_x0000_s134" style="position:absolute;left:8675;top:2268;width:10;height:377;" filled="false" strokecolor="#F9F9F9" strokeweight="0.50pt" coordsize="10,377" coordorigin="0,0" path="m4,377l4,0e">
                <v:stroke joinstyle="miter" miterlimit="10"/>
              </v:shape>
              <v:shape id="_x0000_s136" style="position:absolute;left:8675;top:2268;width:10;height:377;" filled="false" strokecolor="#CCCCCC" strokeweight="0.50pt" coordsize="10,377" coordorigin="0,0" path="m4,377l4,0e">
                <v:stroke joinstyle="miter" miterlimit="10"/>
              </v:shape>
              <v:shape id="_x0000_s138" style="position:absolute;left:0;top:2645;width:10;height:379;" filled="false" strokecolor="#F9F9F9" strokeweight="0.50pt" coordsize="10,379" coordorigin="0,0" path="m4,378l4,0e">
                <v:stroke joinstyle="miter" miterlimit="10"/>
              </v:shape>
              <v:shape id="_x0000_s140" style="position:absolute;left:0;top:2645;width:10;height:379;" filled="false" strokecolor="#CCCCCC" strokeweight="0.50pt" coordsize="10,379" coordorigin="0,0" path="m4,378l4,0e">
                <v:stroke joinstyle="miter" miterlimit="10"/>
              </v:shape>
              <v:shape id="_x0000_s142" style="position:absolute;left:8675;top:2645;width:10;height:379;" filled="false" strokecolor="#F9F9F9" strokeweight="0.50pt" coordsize="10,379" coordorigin="0,0" path="m4,378l4,0e">
                <v:stroke joinstyle="miter" miterlimit="10"/>
              </v:shape>
              <v:shape id="_x0000_s144" style="position:absolute;left:8675;top:2645;width:10;height:379;" filled="false" strokecolor="#CCCCCC" strokeweight="0.50pt" coordsize="10,379" coordorigin="0,0" path="m4,378l4,0e">
                <v:stroke joinstyle="miter" miterlimit="10"/>
              </v:shape>
              <v:shape id="_x0000_s146" style="position:absolute;left:0;top:3024;width:10;height:379;" filled="false" strokecolor="#F9F9F9" strokeweight="0.50pt" coordsize="10,379" coordorigin="0,0" path="m4,378l4,0e">
                <v:stroke joinstyle="miter" miterlimit="10"/>
              </v:shape>
              <v:shape id="_x0000_s148" style="position:absolute;left:0;top:3024;width:10;height:379;" filled="false" strokecolor="#CCCCCC" strokeweight="0.50pt" coordsize="10,379" coordorigin="0,0" path="m4,378l4,0e">
                <v:stroke joinstyle="miter" miterlimit="10"/>
              </v:shape>
              <v:shape id="_x0000_s150" style="position:absolute;left:8675;top:3024;width:10;height:379;" filled="false" strokecolor="#F9F9F9" strokeweight="0.50pt" coordsize="10,379" coordorigin="0,0" path="m4,378l4,0e">
                <v:stroke joinstyle="miter" miterlimit="10"/>
              </v:shape>
              <v:shape id="_x0000_s152" style="position:absolute;left:8675;top:3024;width:10;height:379;" filled="false" strokecolor="#CCCCCC" strokeweight="0.50pt" coordsize="10,379" coordorigin="0,0" path="m4,378l4,0e">
                <v:stroke joinstyle="miter" miterlimit="10"/>
              </v:shape>
              <v:shape id="_x0000_s154" style="position:absolute;left:0;top:3402;width:10;height:377;" filled="false" strokecolor="#F9F9F9" strokeweight="0.50pt" coordsize="10,377" coordorigin="0,0" path="m4,377l4,0e">
                <v:stroke joinstyle="miter" miterlimit="10"/>
              </v:shape>
              <v:shape id="_x0000_s156" style="position:absolute;left:0;top:3402;width:10;height:377;" filled="false" strokecolor="#CCCCCC" strokeweight="0.50pt" coordsize="10,377" coordorigin="0,0" path="m4,377l4,0e">
                <v:stroke joinstyle="miter" miterlimit="10"/>
              </v:shape>
              <v:shape id="_x0000_s158" style="position:absolute;left:8675;top:3402;width:10;height:377;" filled="false" strokecolor="#F9F9F9" strokeweight="0.50pt" coordsize="10,377" coordorigin="0,0" path="m4,377l4,0e">
                <v:stroke joinstyle="miter" miterlimit="10"/>
              </v:shape>
              <v:shape id="_x0000_s160" style="position:absolute;left:8675;top:3402;width:10;height:377;" filled="false" strokecolor="#CCCCCC" strokeweight="0.50pt" coordsize="10,377" coordorigin="0,0" path="m4,377l4,0e">
                <v:stroke joinstyle="miter" miterlimit="10"/>
              </v:shape>
              <v:shape id="_x0000_s162" style="position:absolute;left:0;top:3780;width:10;height:377;" filled="false" strokecolor="#F9F9F9" strokeweight="0.50pt" coordsize="10,377" coordorigin="0,0" path="m4,377l4,0e">
                <v:stroke joinstyle="miter" miterlimit="10"/>
              </v:shape>
              <v:shape id="_x0000_s164" style="position:absolute;left:0;top:3780;width:10;height:377;" filled="false" strokecolor="#CCCCCC" strokeweight="0.50pt" coordsize="10,377" coordorigin="0,0" path="m4,377l4,0e">
                <v:stroke joinstyle="miter" miterlimit="10"/>
              </v:shape>
              <v:shape id="_x0000_s166" style="position:absolute;left:8675;top:3780;width:10;height:377;" filled="false" strokecolor="#F9F9F9" strokeweight="0.50pt" coordsize="10,377" coordorigin="0,0" path="m4,377l4,0e">
                <v:stroke joinstyle="miter" miterlimit="10"/>
              </v:shape>
              <v:shape id="_x0000_s168" style="position:absolute;left:8675;top:3780;width:10;height:377;" filled="false" strokecolor="#CCCCCC" strokeweight="0.50pt" coordsize="10,377" coordorigin="0,0" path="m4,377l4,0e">
                <v:stroke joinstyle="miter" miterlimit="10"/>
              </v:shape>
              <v:shape id="_x0000_s170" style="position:absolute;left:0;top:4157;width:10;height:379;" filled="false" strokecolor="#F9F9F9" strokeweight="0.50pt" coordsize="10,379" coordorigin="0,0" path="m4,378l4,0e">
                <v:stroke joinstyle="miter" miterlimit="10"/>
              </v:shape>
              <v:shape id="_x0000_s172" style="position:absolute;left:0;top:4157;width:10;height:379;" filled="false" strokecolor="#CCCCCC" strokeweight="0.50pt" coordsize="10,379" coordorigin="0,0" path="m4,378l4,0e">
                <v:stroke joinstyle="miter" miterlimit="10"/>
              </v:shape>
              <v:shape id="_x0000_s174" style="position:absolute;left:8675;top:4157;width:10;height:379;" filled="false" strokecolor="#F9F9F9" strokeweight="0.50pt" coordsize="10,379" coordorigin="0,0" path="m4,378l4,0e">
                <v:stroke joinstyle="miter" miterlimit="10"/>
              </v:shape>
              <v:shape id="_x0000_s176" style="position:absolute;left:8675;top:4157;width:10;height:379;" filled="false" strokecolor="#CCCCCC" strokeweight="0.50pt" coordsize="10,379" coordorigin="0,0" path="m4,378l4,0e">
                <v:stroke joinstyle="miter" miterlimit="10"/>
              </v:shape>
              <v:shape id="_x0000_s178" style="position:absolute;left:0;top:4535;width:10;height:379;" filled="false" strokecolor="#F9F9F9" strokeweight="0.50pt" coordsize="10,379" coordorigin="0,0" path="m4,378l4,0e">
                <v:stroke joinstyle="miter" miterlimit="10"/>
              </v:shape>
              <v:shape id="_x0000_s180" style="position:absolute;left:0;top:4535;width:10;height:379;" filled="false" strokecolor="#CCCCCC" strokeweight="0.50pt" coordsize="10,379" coordorigin="0,0" path="m4,378l4,0e">
                <v:stroke joinstyle="miter" miterlimit="10"/>
              </v:shape>
              <v:shape id="_x0000_s182" style="position:absolute;left:8675;top:4535;width:10;height:379;" filled="false" strokecolor="#F9F9F9" strokeweight="0.50pt" coordsize="10,379" coordorigin="0,0" path="m4,378l4,0e">
                <v:stroke joinstyle="miter" miterlimit="10"/>
              </v:shape>
              <v:shape id="_x0000_s184" style="position:absolute;left:8675;top:4535;width:10;height:379;" filled="false" strokecolor="#CCCCCC" strokeweight="0.50pt" coordsize="10,379" coordorigin="0,0" path="m4,378l4,0e">
                <v:stroke joinstyle="miter" miterlimit="10"/>
              </v:shape>
              <v:shape id="_x0000_s186" style="position:absolute;left:0;top:4914;width:10;height:377;" filled="false" strokecolor="#F9F9F9" strokeweight="0.50pt" coordsize="10,377" coordorigin="0,0" path="m4,377l4,0e">
                <v:stroke joinstyle="miter" miterlimit="10"/>
              </v:shape>
              <v:shape id="_x0000_s188" style="position:absolute;left:0;top:4914;width:10;height:377;" filled="false" strokecolor="#CCCCCC" strokeweight="0.50pt" coordsize="10,377" coordorigin="0,0" path="m4,377l4,0e">
                <v:stroke joinstyle="miter" miterlimit="10"/>
              </v:shape>
              <v:shape id="_x0000_s190" style="position:absolute;left:8675;top:4914;width:10;height:377;" filled="false" strokecolor="#F9F9F9" strokeweight="0.50pt" coordsize="10,377" coordorigin="0,0" path="m4,377l4,0e">
                <v:stroke joinstyle="miter" miterlimit="10"/>
              </v:shape>
              <v:shape id="_x0000_s192" style="position:absolute;left:8675;top:4914;width:10;height:377;" filled="false" strokecolor="#CCCCCC" strokeweight="0.50pt" coordsize="10,377" coordorigin="0,0" path="m4,377l4,0e">
                <v:stroke joinstyle="miter" miterlimit="10"/>
              </v:shape>
              <v:shape id="_x0000_s194" style="position:absolute;left:0;top:5292;width:10;height:377;" filled="false" strokecolor="#F9F9F9" strokeweight="0.50pt" coordsize="10,377" coordorigin="0,0" path="m4,377l4,0e">
                <v:stroke joinstyle="miter" miterlimit="10"/>
              </v:shape>
              <v:shape id="_x0000_s196" style="position:absolute;left:0;top:5292;width:10;height:377;" filled="false" strokecolor="#CCCCCC" strokeweight="0.50pt" coordsize="10,377" coordorigin="0,0" path="m4,377l4,0e">
                <v:stroke joinstyle="miter" miterlimit="10"/>
              </v:shape>
              <v:shape id="_x0000_s198" style="position:absolute;left:8675;top:5292;width:10;height:377;" filled="false" strokecolor="#F9F9F9" strokeweight="0.50pt" coordsize="10,377" coordorigin="0,0" path="m4,377l4,0e">
                <v:stroke joinstyle="miter" miterlimit="10"/>
              </v:shape>
              <v:shape id="_x0000_s200" style="position:absolute;left:8675;top:5292;width:10;height:377;" filled="false" strokecolor="#CCCCCC" strokeweight="0.50pt" coordsize="10,377" coordorigin="0,0" path="m4,377l4,0e">
                <v:stroke joinstyle="miter" miterlimit="10"/>
              </v:shape>
              <v:shape id="_x0000_s202" style="position:absolute;left:0;top:5670;width:10;height:377;" filled="false" strokecolor="#F9F9F9" strokeweight="0.50pt" coordsize="10,377" coordorigin="0,0" path="m4,377l4,0e">
                <v:stroke joinstyle="miter" miterlimit="10"/>
              </v:shape>
              <v:shape id="_x0000_s204" style="position:absolute;left:0;top:5670;width:10;height:377;" filled="false" strokecolor="#CCCCCC" strokeweight="0.50pt" coordsize="10,377" coordorigin="0,0" path="m4,377l4,0e">
                <v:stroke joinstyle="miter" miterlimit="10"/>
              </v:shape>
              <v:shape id="_x0000_s206" style="position:absolute;left:8675;top:5670;width:10;height:377;" filled="false" strokecolor="#F9F9F9" strokeweight="0.50pt" coordsize="10,377" coordorigin="0,0" path="m4,377l4,0e">
                <v:stroke joinstyle="miter" miterlimit="10"/>
              </v:shape>
              <v:shape id="_x0000_s208" style="position:absolute;left:8675;top:5670;width:10;height:377;" filled="false" strokecolor="#CCCCCC" strokeweight="0.50pt" coordsize="10,377" coordorigin="0,0" path="m4,377l4,0e">
                <v:stroke joinstyle="miter" miterlimit="10"/>
              </v:shape>
              <v:shape id="_x0000_s210" style="position:absolute;left:0;top:6047;width:10;height:377;" filled="false" strokecolor="#F9F9F9" strokeweight="0.50pt" coordsize="10,377" coordorigin="0,0" path="m4,377l4,0e">
                <v:stroke joinstyle="miter" miterlimit="10"/>
              </v:shape>
              <v:shape id="_x0000_s212" style="position:absolute;left:0;top:6047;width:10;height:377;" filled="false" strokecolor="#CCCCCC" strokeweight="0.50pt" coordsize="10,377" coordorigin="0,0" path="m4,377l4,0e">
                <v:stroke joinstyle="miter" miterlimit="10"/>
              </v:shape>
              <v:shape id="_x0000_s214" style="position:absolute;left:8675;top:6047;width:10;height:377;" filled="false" strokecolor="#F9F9F9" strokeweight="0.50pt" coordsize="10,377" coordorigin="0,0" path="m4,377l4,0e">
                <v:stroke joinstyle="miter" miterlimit="10"/>
              </v:shape>
              <v:shape id="_x0000_s216" style="position:absolute;left:8675;top:6047;width:10;height:377;" filled="false" strokecolor="#CCCCCC" strokeweight="0.50pt" coordsize="10,377" coordorigin="0,0" path="m4,377l4,0e">
                <v:stroke joinstyle="miter" miterlimit="10"/>
              </v:shape>
              <v:shape id="_x0000_s218" style="position:absolute;left:0;top:6426;width:8685;height:70;" filled="false" strokecolor="#F9F9F9" strokeweight="3.49pt" coordsize="8685,70" coordorigin="0,0" path="m0,34l8685,34e">
                <v:stroke joinstyle="miter" miterlimit="10"/>
              </v:shape>
              <v:shape id="_x0000_s220" style="position:absolute;left:0;top:6425;width:8685;height:70;" filled="false" strokecolor="#CCCCCC" strokeweight="0.50pt" coordsize="8685,70" coordorigin="0,0" path="m4,69l4,0m0,64l69,64m69,64l8615,64m8615,64l8685,64m8680,69l8680,0e">
                <v:stroke joinstyle="miter" miterlimit="10"/>
              </v:shape>
            </v:group>
            <v:shape id="_x0000_s222" style="position:absolute;left:284;top:96;width:6997;height:6280;" filled="false" stroked="false" type="#_x0000_t202">
              <v:fill on="false"/>
              <v:stroke on="false"/>
              <v:path/>
              <v:imagedata o:title=""/>
              <o:lock v:ext="edit" aspectratio="false"/>
              <v:textbox inset="0mm,0mm,0mm,0mm">
                <w:txbxContent>
                  <w:p>
                    <w:pPr>
                      <w:ind w:left="1552"/>
                      <w:spacing w:before="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  </w:t>
                    </w:r>
                    <w:r>
                      <w:rPr>
                        <w:rFonts w:ascii="Times New Roman" w:hAnsi="Times New Roman" w:eastAsia="Times New Roman" w:cs="Times New Roman"/>
                        <w:sz w:val="21"/>
                        <w:szCs w:val="21"/>
                        <w:spacing w:val="-1"/>
                      </w:rPr>
                      <w:t>kv</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kp_vel_yaw    *</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hipnuc_raw.hi91</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gyr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w:t>
                    </w:r>
                    <w:hyperlink w:history="true" w:anchor="bookmark24">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w:t>
                    </w:r>
                  </w:p>
                  <w:p>
                    <w:pPr>
                      <w:ind w:left="1552"/>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  </w:t>
                    </w:r>
                    <w:r>
                      <w:rPr>
                        <w:rFonts w:ascii="Times New Roman" w:hAnsi="Times New Roman" w:eastAsia="Times New Roman" w:cs="Times New Roman"/>
                        <w:sz w:val="21"/>
                        <w:szCs w:val="21"/>
                        <w:spacing w:val="-1"/>
                      </w:rPr>
                      <w:t>ka  =</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kp_angle_yaw</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 hipnuc_raw.hi91</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acc [</w:t>
                    </w:r>
                    <w:hyperlink w:history="true" w:anchor="bookmark25">
                      <w:r>
                        <w:rPr>
                          <w:rFonts w:ascii="Times New Roman" w:hAnsi="Times New Roman" w:eastAsia="Times New Roman" w:cs="Times New Roman"/>
                          <w:sz w:val="21"/>
                          <w:szCs w:val="21"/>
                          <w:spacing w:val="-2"/>
                        </w:rPr>
                        <w:t>0</w:t>
                      </w:r>
                    </w:hyperlink>
                    <w:r>
                      <w:rPr>
                        <w:rFonts w:ascii="Times New Roman" w:hAnsi="Times New Roman" w:eastAsia="Times New Roman" w:cs="Times New Roman"/>
                        <w:sz w:val="21"/>
                        <w:szCs w:val="21"/>
                        <w:spacing w:val="-2"/>
                      </w:rPr>
                      <w:t>];</w:t>
                    </w:r>
                  </w:p>
                  <w:p>
                    <w:pPr>
                      <w:spacing w:line="425" w:lineRule="auto"/>
                      <w:rPr>
                        <w:rFonts w:ascii="Arial"/>
                        <w:sz w:val="21"/>
                      </w:rPr>
                    </w:pPr>
                    <w:r/>
                  </w:p>
                  <w:p>
                    <w:pPr>
                      <w:ind w:left="1519"/>
                      <w:spacing w:before="6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视觉</w:t>
                    </w:r>
                    <w:r>
                      <w:rPr>
                        <w:rFonts w:ascii="Times New Roman" w:hAnsi="Times New Roman" w:eastAsia="Times New Roman" w:cs="Times New Roman"/>
                        <w:sz w:val="21"/>
                        <w:szCs w:val="21"/>
                        <w:i/>
                        <w:iCs/>
                        <w:color w:val="008000"/>
                        <w:position w:val="1"/>
                      </w:rPr>
                      <w:t>APID</w:t>
                    </w:r>
                    <w:r>
                      <w:rPr>
                        <w:rFonts w:ascii="FangSong" w:hAnsi="FangSong" w:eastAsia="FangSong" w:cs="FangSong"/>
                        <w:sz w:val="21"/>
                        <w:szCs w:val="21"/>
                        <w:color w:val="008000"/>
                        <w:position w:val="1"/>
                      </w:rPr>
                      <w:t>外环输出</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1628"/>
                      <w:spacing w:before="1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vision_tracker_process_t</w:t>
                    </w:r>
                    <w:r>
                      <w:rPr>
                        <w:rFonts w:ascii="Times New Roman" w:hAnsi="Times New Roman" w:eastAsia="Times New Roman" w:cs="Times New Roman"/>
                        <w:sz w:val="21"/>
                        <w:szCs w:val="21"/>
                        <w:spacing w:val="-1"/>
                      </w:rPr>
                      <w:t>arget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 tracker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t>
                    </w:r>
                  </w:p>
                  <w:p>
                    <w:pPr>
                      <w:ind w:left="4356"/>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&amp;yaw_out, &amp;pitch_out);</w:t>
                    </w:r>
                  </w:p>
                  <w:p>
                    <w:pPr>
                      <w:spacing w:line="425" w:lineRule="auto"/>
                      <w:rPr>
                        <w:rFonts w:ascii="Arial"/>
                        <w:sz w:val="21"/>
                      </w:rPr>
                    </w:pPr>
                    <w:r/>
                  </w:p>
                  <w:p>
                    <w:pPr>
                      <w:ind w:left="1519"/>
                      <w:spacing w:before="69"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叠加</w:t>
                    </w:r>
                    <w:r>
                      <w:rPr>
                        <w:rFonts w:ascii="Times New Roman" w:hAnsi="Times New Roman" w:eastAsia="Times New Roman" w:cs="Times New Roman"/>
                        <w:sz w:val="21"/>
                        <w:szCs w:val="21"/>
                        <w:i/>
                        <w:iCs/>
                        <w:color w:val="008000"/>
                        <w:position w:val="1"/>
                      </w:rPr>
                      <w:t>IMU</w:t>
                    </w:r>
                    <w:r>
                      <w:rPr>
                        <w:rFonts w:ascii="FangSong" w:hAnsi="FangSong" w:eastAsia="FangSong" w:cs="FangSong"/>
                        <w:sz w:val="21"/>
                        <w:szCs w:val="21"/>
                        <w:color w:val="008000"/>
                        <w:position w:val="1"/>
                      </w:rPr>
                      <w:t>前馈，补偿平台抖动</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1515"/>
                      <w:spacing w:before="1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yaw_out = yaw_out + kv</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ka;</w:t>
                    </w:r>
                  </w:p>
                  <w:p>
                    <w:pPr>
                      <w:spacing w:line="249" w:lineRule="auto"/>
                      <w:rPr>
                        <w:rFonts w:ascii="Arial"/>
                        <w:sz w:val="21"/>
                      </w:rPr>
                    </w:pPr>
                    <w:r/>
                  </w:p>
                  <w:p>
                    <w:pPr>
                      <w:spacing w:line="249" w:lineRule="auto"/>
                      <w:rPr>
                        <w:rFonts w:ascii="Arial"/>
                        <w:sz w:val="21"/>
                      </w:rPr>
                    </w:pPr>
                    <w:r/>
                  </w:p>
                  <w:p>
                    <w:pPr>
                      <w:ind w:left="1548" w:right="20" w:firstLine="54"/>
                      <w:spacing w:before="62"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vision_tracker_apply_</w:t>
                    </w:r>
                    <w:r>
                      <w:rPr>
                        <w:rFonts w:ascii="Times New Roman" w:hAnsi="Times New Roman" w:eastAsia="Times New Roman" w:cs="Times New Roman"/>
                        <w:sz w:val="21"/>
                        <w:szCs w:val="21"/>
                        <w:spacing w:val="-1"/>
                      </w:rPr>
                      <w:t>control  ( tracker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  yaw_out,  pitch_out ) ;</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rt_mutex_release ( tracker -&gt;tracker_mutex</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 ;</w:t>
                    </w:r>
                  </w:p>
                  <w:p>
                    <w:pPr>
                      <w:ind w:left="1153"/>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776"/>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398" w:right="1938" w:firstLine="376"/>
                      <w:spacing w:before="118" w:line="3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rt_thread_mdelay (2) ;</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i/>
                        <w:iCs/>
                        <w:color w:val="008000"/>
                        <w:spacing w:val="-1"/>
                      </w:rPr>
                      <w:t>/*  </w:t>
                    </w:r>
                    <w:r>
                      <w:rPr>
                        <w:rFonts w:ascii="FangSong" w:hAnsi="FangSong" w:eastAsia="FangSong" w:cs="FangSong"/>
                        <w:sz w:val="21"/>
                        <w:szCs w:val="21"/>
                        <w:color w:val="008000"/>
                        <w:spacing w:val="-1"/>
                      </w:rPr>
                      <w:t>控制周期</w:t>
                    </w:r>
                    <w:r>
                      <w:rPr>
                        <w:rFonts w:ascii="FangSong" w:hAnsi="FangSong" w:eastAsia="FangSong" w:cs="FangSong"/>
                        <w:sz w:val="21"/>
                        <w:szCs w:val="21"/>
                        <w:color w:val="008000"/>
                        <w:spacing w:val="-47"/>
                      </w:rPr>
                      <w:t xml:space="preserve"> </w:t>
                    </w:r>
                    <w:r>
                      <w:rPr>
                        <w:rFonts w:ascii="Times New Roman" w:hAnsi="Times New Roman" w:eastAsia="Times New Roman" w:cs="Times New Roman"/>
                        <w:sz w:val="21"/>
                        <w:szCs w:val="21"/>
                        <w:i/>
                        <w:iCs/>
                        <w:color w:val="008000"/>
                        <w:spacing w:val="-1"/>
                      </w:rPr>
                      <w:t>~500 Hz</w:t>
                    </w:r>
                    <w:r>
                      <w:rPr>
                        <w:rFonts w:ascii="Times New Roman" w:hAnsi="Times New Roman" w:eastAsia="Times New Roman" w:cs="Times New Roman"/>
                        <w:sz w:val="21"/>
                        <w:szCs w:val="21"/>
                        <w:i/>
                        <w:iCs/>
                        <w:color w:val="008000"/>
                        <w:spacing w:val="29"/>
                      </w:rPr>
                      <w:t xml:space="preserve"> </w:t>
                    </w:r>
                    <w:r>
                      <w:rPr>
                        <w:rFonts w:ascii="Times New Roman" w:hAnsi="Times New Roman" w:eastAsia="Times New Roman" w:cs="Times New Roman"/>
                        <w:sz w:val="21"/>
                        <w:szCs w:val="21"/>
                        <w:i/>
                        <w:iCs/>
                        <w:color w:val="008000"/>
                        <w:spacing w:val="-1"/>
                      </w:rPr>
                      <w:t>*/</w:t>
                    </w:r>
                    <w:r>
                      <w:rPr>
                        <w:rFonts w:ascii="Times New Roman" w:hAnsi="Times New Roman" w:eastAsia="Times New Roman" w:cs="Times New Roman"/>
                        <w:sz w:val="21"/>
                        <w:szCs w:val="21"/>
                        <w:i/>
                        <w:iCs/>
                        <w:color w:val="008000"/>
                      </w:rPr>
                      <w:t xml:space="preserve"> </w:t>
                    </w:r>
                    <w:r>
                      <w:rPr>
                        <w:rFonts w:ascii="Times New Roman" w:hAnsi="Times New Roman" w:eastAsia="Times New Roman" w:cs="Times New Roman"/>
                        <w:sz w:val="21"/>
                        <w:szCs w:val="21"/>
                      </w:rPr>
                      <w:t>}</w:t>
                    </w:r>
                  </w:p>
                  <w:p>
                    <w:pPr>
                      <w:ind w:left="20"/>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xbxContent>
              </v:textbox>
            </v:shape>
            <v:shape id="_x0000_s224" style="position:absolute;left:-20;top:155;width:167;height:6179;" filled="false" stroked="false" type="#_x0000_t202">
              <v:fill on="false"/>
              <v:stroke on="false"/>
              <v:path/>
              <v:imagedata o:title=""/>
              <o:lock v:ext="edit" aspectratio="false"/>
              <v:textbox inset="0mm,0mm,0mm,0mm">
                <w:txbxContent>
                  <w:p>
                    <w:pPr>
                      <w:ind w:left="32"/>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p>
                    <w:pPr>
                      <w:ind w:left="32"/>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p>
                    <w:pPr>
                      <w:ind w:left="32"/>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p>
                    <w:pPr>
                      <w:ind w:left="32"/>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p>
                    <w:pPr>
                      <w:ind w:left="32"/>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p>
                    <w:pPr>
                      <w:ind w:left="32"/>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p>
                    <w:pPr>
                      <w:ind w:left="32"/>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24</w:t>
                    </w:r>
                  </w:p>
                  <w:p>
                    <w:pPr>
                      <w:ind w:left="20"/>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25</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26</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27</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28</w:t>
                    </w:r>
                  </w:p>
                  <w:p>
                    <w:pPr>
                      <w:ind w:left="20"/>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29</w:t>
                    </w:r>
                  </w:p>
                </w:txbxContent>
              </v:textbox>
            </v:shape>
          </v:group>
        </w:pict>
      </w:r>
    </w:p>
    <w:p>
      <w:pPr>
        <w:ind w:left="822"/>
        <w:spacing w:before="247" w:line="212"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1"/>
        </w:rPr>
        <w:t>视觉追踪线程与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前馈补偿（</w:t>
      </w:r>
      <w:r>
        <w:rPr>
          <w:rFonts w:ascii="Times New Roman" w:hAnsi="Times New Roman" w:eastAsia="Times New Roman" w:cs="Times New Roman"/>
          <w:sz w:val="24"/>
          <w:szCs w:val="24"/>
          <w:spacing w:val="-1"/>
        </w:rPr>
        <w:t>laser_gimbal_</w:t>
      </w:r>
      <w:r>
        <w:rPr>
          <w:rFonts w:ascii="Times New Roman" w:hAnsi="Times New Roman" w:eastAsia="Times New Roman" w:cs="Times New Roman"/>
          <w:sz w:val="24"/>
          <w:szCs w:val="24"/>
          <w:spacing w:val="-2"/>
        </w:rPr>
        <w:t>vision_tracker.c</w:t>
      </w:r>
      <w:r>
        <w:rPr>
          <w:rFonts w:ascii="SimSun" w:hAnsi="SimSun" w:eastAsia="SimSun" w:cs="SimSun"/>
          <w:sz w:val="24"/>
          <w:szCs w:val="24"/>
          <w:spacing w:val="-2"/>
        </w:rPr>
        <w:t>）</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4"/>
        <w:spacing w:before="88" w:line="228" w:lineRule="auto"/>
        <w:outlineLvl w:val="1"/>
        <w:rPr/>
      </w:pPr>
      <w:r>
        <w:rPr>
          <w:rFonts w:ascii="Times New Roman" w:hAnsi="Times New Roman" w:eastAsia="Times New Roman" w:cs="Times New Roman"/>
          <w:spacing w:val="6"/>
        </w:rPr>
        <w:t>4.3    </w:t>
      </w:r>
      <w:r>
        <w:rPr>
          <w:spacing w:val="6"/>
        </w:rPr>
        <w:t>视觉识别与跟踪程序</w:t>
      </w:r>
    </w:p>
    <w:p>
      <w:pPr>
        <w:spacing w:line="442" w:lineRule="auto"/>
        <w:rPr>
          <w:rFonts w:ascii="Arial"/>
          <w:sz w:val="21"/>
        </w:rPr>
      </w:pPr>
      <w:r/>
    </w:p>
    <w:p>
      <w:pPr>
        <w:pStyle w:val="BodyText"/>
        <w:ind w:left="3"/>
        <w:spacing w:before="75" w:line="227" w:lineRule="auto"/>
        <w:outlineLvl w:val="2"/>
        <w:rPr>
          <w:sz w:val="23"/>
          <w:szCs w:val="23"/>
        </w:rPr>
      </w:pPr>
      <w:r>
        <w:rPr>
          <w:rFonts w:ascii="Times New Roman" w:hAnsi="Times New Roman" w:eastAsia="Times New Roman" w:cs="Times New Roman"/>
          <w:sz w:val="23"/>
          <w:szCs w:val="23"/>
          <w:spacing w:val="6"/>
        </w:rPr>
        <w:t>4.3.1    </w:t>
      </w:r>
      <w:r>
        <w:rPr>
          <w:sz w:val="23"/>
          <w:szCs w:val="23"/>
          <w:spacing w:val="6"/>
        </w:rPr>
        <w:t>视觉线程架构与数据流</w:t>
      </w:r>
    </w:p>
    <w:p>
      <w:pPr>
        <w:spacing w:line="265" w:lineRule="auto"/>
        <w:rPr>
          <w:rFonts w:ascii="Arial"/>
          <w:sz w:val="21"/>
        </w:rPr>
      </w:pPr>
      <w:r/>
    </w:p>
    <w:p>
      <w:pPr>
        <w:ind w:left="14" w:right="120" w:firstLine="475"/>
        <w:spacing w:before="79" w:line="325" w:lineRule="auto"/>
        <w:rPr>
          <w:rFonts w:ascii="SimSun" w:hAnsi="SimSun" w:eastAsia="SimSun" w:cs="SimSun"/>
          <w:sz w:val="24"/>
          <w:szCs w:val="24"/>
        </w:rPr>
      </w:pPr>
      <w:r>
        <w:rPr>
          <w:rFonts w:ascii="SimSun" w:hAnsi="SimSun" w:eastAsia="SimSun" w:cs="SimSun"/>
          <w:sz w:val="24"/>
          <w:szCs w:val="24"/>
        </w:rPr>
        <w:t>根据参考目录下</w:t>
      </w:r>
      <w:r>
        <w:rPr>
          <w:rFonts w:ascii="SimSun" w:hAnsi="SimSun" w:eastAsia="SimSun" w:cs="SimSun"/>
          <w:sz w:val="24"/>
          <w:szCs w:val="24"/>
          <w:spacing w:val="-51"/>
        </w:rPr>
        <w:t xml:space="preserve"> </w:t>
      </w:r>
      <w:hyperlink w:history="true" r:id="rId63">
        <w:r>
          <w:rPr>
            <w:rFonts w:ascii="Times New Roman" w:hAnsi="Times New Roman" w:eastAsia="Times New Roman" w:cs="Times New Roman"/>
            <w:sz w:val="24"/>
            <w:szCs w:val="24"/>
          </w:rPr>
          <w:t>edc_opencv/EDC_Opencv.py</w:t>
        </w:r>
      </w:hyperlink>
      <w:r>
        <w:rPr>
          <w:rFonts w:ascii="Times New Roman" w:hAnsi="Times New Roman" w:eastAsia="Times New Roman" w:cs="Times New Roman"/>
          <w:sz w:val="24"/>
          <w:szCs w:val="24"/>
          <w:spacing w:val="38"/>
        </w:rPr>
        <w:t xml:space="preserve"> </w:t>
      </w:r>
      <w:r>
        <w:rPr>
          <w:rFonts w:ascii="SimSun" w:hAnsi="SimSun" w:eastAsia="SimSun" w:cs="SimSun"/>
          <w:sz w:val="24"/>
          <w:szCs w:val="24"/>
        </w:rPr>
        <w:t>的实</w:t>
      </w:r>
      <w:r>
        <w:rPr>
          <w:rFonts w:ascii="SimSun" w:hAnsi="SimSun" w:eastAsia="SimSun" w:cs="SimSun"/>
          <w:sz w:val="24"/>
          <w:szCs w:val="24"/>
          <w:spacing w:val="-1"/>
        </w:rPr>
        <w:t>现，视觉端采用“三线程</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双队</w:t>
      </w:r>
      <w:r>
        <w:rPr>
          <w:rFonts w:ascii="SimSun" w:hAnsi="SimSun" w:eastAsia="SimSun" w:cs="SimSun"/>
          <w:sz w:val="24"/>
          <w:szCs w:val="24"/>
          <w:spacing w:val="-12"/>
        </w:rPr>
        <w:t>列”结构：</w:t>
      </w:r>
    </w:p>
    <w:p>
      <w:pPr>
        <w:pStyle w:val="BodyText"/>
        <w:ind w:left="7" w:right="64" w:firstLine="352"/>
        <w:spacing w:before="18" w:line="325"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1</w:t>
      </w:r>
      <w:r>
        <w:rPr>
          <w:rFonts w:ascii="SimSun" w:hAnsi="SimSun" w:eastAsia="SimSun" w:cs="SimSun"/>
          <w:sz w:val="24"/>
          <w:szCs w:val="24"/>
          <w:spacing w:val="-7"/>
        </w:rPr>
        <w:t>）</w:t>
      </w:r>
      <w:r>
        <w:rPr>
          <w:sz w:val="24"/>
          <w:szCs w:val="24"/>
          <w:spacing w:val="-7"/>
        </w:rPr>
        <w:t>读取线程</w:t>
      </w:r>
      <w:r>
        <w:rPr>
          <w:sz w:val="24"/>
          <w:szCs w:val="24"/>
          <w:spacing w:val="-58"/>
        </w:rPr>
        <w:t xml:space="preserve"> </w:t>
      </w:r>
      <w:r>
        <w:rPr>
          <w:rFonts w:ascii="Times New Roman" w:hAnsi="Times New Roman" w:eastAsia="Times New Roman" w:cs="Times New Roman"/>
          <w:sz w:val="24"/>
          <w:szCs w:val="24"/>
          <w:spacing w:val="-7"/>
        </w:rPr>
        <w:t>read_thread_func</w:t>
      </w:r>
      <w:r>
        <w:rPr>
          <w:rFonts w:ascii="SimSun" w:hAnsi="SimSun" w:eastAsia="SimSun" w:cs="SimSun"/>
          <w:sz w:val="24"/>
          <w:szCs w:val="24"/>
          <w:spacing w:val="-7"/>
        </w:rPr>
        <w:t>：持续从摄像头读取帧，并通过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frame_queue(maxs</w:t>
      </w:r>
      <w:r>
        <w:rPr>
          <w:rFonts w:ascii="Times New Roman" w:hAnsi="Times New Roman" w:eastAsia="Times New Roman" w:cs="Times New Roman"/>
          <w:sz w:val="24"/>
          <w:szCs w:val="24"/>
          <w:spacing w:val="-8"/>
        </w:rPr>
        <w:t>ize=1)</w:t>
      </w:r>
      <w:r>
        <w:rPr>
          <w:rFonts w:ascii="SimSun" w:hAnsi="SimSun" w:eastAsia="SimSun" w:cs="SimSun"/>
          <w:sz w:val="24"/>
          <w:szCs w:val="24"/>
          <w:spacing w:val="-4"/>
        </w:rPr>
        <w:t>仅保留最新一帧，降低处理时延累积；</w:t>
      </w:r>
    </w:p>
    <w:p>
      <w:pPr>
        <w:pStyle w:val="BodyText"/>
        <w:ind w:left="4" w:firstLine="355"/>
        <w:spacing w:before="19" w:line="325"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处理线程</w:t>
      </w:r>
      <w:r>
        <w:rPr>
          <w:sz w:val="24"/>
          <w:szCs w:val="24"/>
          <w:spacing w:val="-50"/>
        </w:rPr>
        <w:t xml:space="preserve"> </w:t>
      </w:r>
      <w:r>
        <w:rPr>
          <w:rFonts w:ascii="Times New Roman" w:hAnsi="Times New Roman" w:eastAsia="Times New Roman" w:cs="Times New Roman"/>
          <w:sz w:val="24"/>
          <w:szCs w:val="24"/>
        </w:rPr>
        <w:t>process_thread_func</w:t>
      </w:r>
      <w:r>
        <w:rPr>
          <w:rFonts w:ascii="SimSun" w:hAnsi="SimSun" w:eastAsia="SimSun" w:cs="SimSun"/>
          <w:sz w:val="24"/>
          <w:szCs w:val="24"/>
        </w:rPr>
        <w:t>：完成颜色阈值分割、轮廓筛选、</w:t>
      </w:r>
      <w:r>
        <w:rPr>
          <w:rFonts w:ascii="Times New Roman" w:hAnsi="Times New Roman" w:eastAsia="Times New Roman" w:cs="Times New Roman"/>
          <w:sz w:val="24"/>
          <w:szCs w:val="24"/>
        </w:rPr>
        <w:t>A4  </w:t>
      </w:r>
      <w:r>
        <w:rPr>
          <w:rFonts w:ascii="SimSun" w:hAnsi="SimSun" w:eastAsia="SimSun" w:cs="SimSun"/>
          <w:sz w:val="24"/>
          <w:szCs w:val="24"/>
        </w:rPr>
        <w:t>目标判别、 </w:t>
      </w:r>
      <w:r>
        <w:rPr>
          <w:rFonts w:ascii="Times New Roman" w:hAnsi="Times New Roman" w:eastAsia="Times New Roman" w:cs="Times New Roman"/>
          <w:sz w:val="24"/>
          <w:szCs w:val="24"/>
          <w:spacing w:val="-4"/>
        </w:rPr>
        <w:t>PnP </w:t>
      </w:r>
      <w:r>
        <w:rPr>
          <w:rFonts w:ascii="SimSun" w:hAnsi="SimSun" w:eastAsia="SimSun" w:cs="SimSun"/>
          <w:sz w:val="24"/>
          <w:szCs w:val="24"/>
          <w:spacing w:val="-4"/>
        </w:rPr>
        <w:t>位姿解算与目标状态管理；</w:t>
      </w:r>
    </w:p>
    <w:p>
      <w:pPr>
        <w:pStyle w:val="BodyText"/>
        <w:ind w:left="11" w:right="120" w:firstLine="348"/>
        <w:spacing w:before="20"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发送线程</w:t>
      </w:r>
      <w:r>
        <w:rPr>
          <w:sz w:val="24"/>
          <w:szCs w:val="24"/>
          <w:spacing w:val="-48"/>
        </w:rPr>
        <w:t xml:space="preserve"> </w:t>
      </w:r>
      <w:r>
        <w:rPr>
          <w:rFonts w:ascii="Times New Roman" w:hAnsi="Times New Roman" w:eastAsia="Times New Roman" w:cs="Times New Roman"/>
          <w:sz w:val="24"/>
          <w:szCs w:val="24"/>
        </w:rPr>
        <w:t>send</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thread</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func</w:t>
      </w:r>
      <w:r>
        <w:rPr>
          <w:rFonts w:ascii="SimSun" w:hAnsi="SimSun" w:eastAsia="SimSun" w:cs="SimSun"/>
          <w:sz w:val="24"/>
          <w:szCs w:val="24"/>
          <w:spacing w:val="2"/>
        </w:rPr>
        <w:t>：从</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queue</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2"/>
        </w:rPr>
        <w:t>取出结果并按串</w:t>
      </w:r>
      <w:r>
        <w:rPr>
          <w:rFonts w:ascii="SimSun" w:hAnsi="SimSun" w:eastAsia="SimSun" w:cs="SimSun"/>
          <w:sz w:val="24"/>
          <w:szCs w:val="24"/>
          <w:spacing w:val="1"/>
        </w:rPr>
        <w:t>口协议发送给云台</w:t>
      </w:r>
      <w:r>
        <w:rPr>
          <w:rFonts w:ascii="SimSun" w:hAnsi="SimSun" w:eastAsia="SimSun" w:cs="SimSun"/>
          <w:sz w:val="24"/>
          <w:szCs w:val="24"/>
          <w:spacing w:val="-11"/>
        </w:rPr>
        <w:t>主控。</w:t>
      </w:r>
    </w:p>
    <w:p>
      <w:pPr>
        <w:ind w:left="15" w:right="119" w:firstLine="477"/>
        <w:spacing w:before="18" w:line="334" w:lineRule="auto"/>
        <w:rPr>
          <w:rFonts w:ascii="SimSun" w:hAnsi="SimSun" w:eastAsia="SimSun" w:cs="SimSun"/>
          <w:sz w:val="24"/>
          <w:szCs w:val="24"/>
        </w:rPr>
      </w:pPr>
      <w:r>
        <w:rPr>
          <w:rFonts w:ascii="SimSun" w:hAnsi="SimSun" w:eastAsia="SimSun" w:cs="SimSun"/>
          <w:sz w:val="24"/>
          <w:szCs w:val="24"/>
          <w:spacing w:val="-2"/>
        </w:rPr>
        <w:t>该结构将“采集实时性”“算法计算量”和“通信阻塞风险”解耦，使视觉链路在</w:t>
      </w:r>
      <w:r>
        <w:rPr>
          <w:rFonts w:ascii="SimSun" w:hAnsi="SimSun" w:eastAsia="SimSun" w:cs="SimSun"/>
          <w:sz w:val="24"/>
          <w:szCs w:val="24"/>
          <w:spacing w:val="-3"/>
        </w:rPr>
        <w:t>高帧率下仍具备稳定吞吐。其核心数据路径可概括为：</w:t>
      </w:r>
    </w:p>
    <w:p>
      <w:pPr>
        <w:spacing w:line="334" w:lineRule="auto"/>
        <w:sectPr>
          <w:headerReference w:type="default" r:id="rId61"/>
          <w:footerReference w:type="default" r:id="rId62"/>
          <w:pgSz w:w="11906" w:h="16838"/>
          <w:pgMar w:top="1392" w:right="1297" w:bottom="942" w:left="1417" w:header="1051" w:footer="782" w:gutter="0"/>
        </w:sectPr>
        <w:rPr>
          <w:rFonts w:ascii="SimSun" w:hAnsi="SimSun" w:eastAsia="SimSun" w:cs="SimSun"/>
          <w:sz w:val="24"/>
          <w:szCs w:val="24"/>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394"/>
        <w:spacing w:before="103" w:line="1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Camera Frame</w:t>
      </w:r>
      <w:r>
        <w:rPr>
          <w:rFonts w:ascii="Times New Roman" w:hAnsi="Times New Roman" w:eastAsia="Times New Roman" w:cs="Times New Roman"/>
          <w:sz w:val="24"/>
          <w:szCs w:val="24"/>
          <w:spacing w:val="20"/>
          <w:w w:val="101"/>
        </w:rPr>
        <w:t xml:space="preserve">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HSV</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Segmentation</w:t>
      </w:r>
      <w:r>
        <w:rPr>
          <w:rFonts w:ascii="Times New Roman" w:hAnsi="Times New Roman" w:eastAsia="Times New Roman" w:cs="Times New Roman"/>
          <w:sz w:val="24"/>
          <w:szCs w:val="24"/>
          <w:spacing w:val="19"/>
          <w:w w:val="101"/>
        </w:rPr>
        <w:t xml:space="preserve">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18"/>
        </w:rPr>
        <w:t xml:space="preserve"> </w:t>
      </w:r>
      <w:r>
        <w:rPr>
          <w:rFonts w:ascii="Times New Roman" w:hAnsi="Times New Roman" w:eastAsia="Times New Roman" w:cs="Times New Roman"/>
          <w:sz w:val="24"/>
          <w:szCs w:val="24"/>
          <w:spacing w:val="-2"/>
        </w:rPr>
        <w:t>Contour Filter</w:t>
      </w:r>
      <w:r>
        <w:rPr>
          <w:rFonts w:ascii="Times New Roman" w:hAnsi="Times New Roman" w:eastAsia="Times New Roman" w:cs="Times New Roman"/>
          <w:sz w:val="24"/>
          <w:szCs w:val="24"/>
          <w:spacing w:val="18"/>
          <w:w w:val="101"/>
        </w:rPr>
        <w:t xml:space="preserve">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PnP Pose</w:t>
      </w:r>
      <w:r>
        <w:rPr>
          <w:rFonts w:ascii="Times New Roman" w:hAnsi="Times New Roman" w:eastAsia="Times New Roman" w:cs="Times New Roman"/>
          <w:sz w:val="24"/>
          <w:szCs w:val="24"/>
          <w:spacing w:val="20"/>
        </w:rPr>
        <w:t xml:space="preserve">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4"/>
        </w:rPr>
        <w:t xml:space="preserve"> </w:t>
      </w:r>
      <w:r>
        <w:rPr>
          <w:rFonts w:ascii="Times New Roman" w:hAnsi="Times New Roman" w:eastAsia="Times New Roman" w:cs="Times New Roman"/>
          <w:sz w:val="24"/>
          <w:szCs w:val="24"/>
          <w:spacing w:val="-2"/>
        </w:rPr>
        <w:t>Serial Packet</w:t>
      </w:r>
    </w:p>
    <w:p>
      <w:pPr>
        <w:spacing w:line="358" w:lineRule="auto"/>
        <w:rPr>
          <w:rFonts w:ascii="Arial"/>
          <w:sz w:val="21"/>
        </w:rPr>
      </w:pPr>
      <w:r/>
    </w:p>
    <w:p>
      <w:pPr>
        <w:ind w:left="9" w:hanging="1"/>
        <w:spacing w:before="78" w:line="327" w:lineRule="auto"/>
        <w:rPr>
          <w:rFonts w:ascii="SimSun" w:hAnsi="SimSun" w:eastAsia="SimSun" w:cs="SimSun"/>
          <w:sz w:val="24"/>
          <w:szCs w:val="24"/>
        </w:rPr>
      </w:pPr>
      <w:r>
        <w:rPr>
          <w:rFonts w:ascii="SimSun" w:hAnsi="SimSun" w:eastAsia="SimSun" w:cs="SimSun"/>
          <w:sz w:val="24"/>
          <w:szCs w:val="24"/>
          <w:spacing w:val="-2"/>
        </w:rPr>
        <w:t>读取线程核心代码如代码</w:t>
      </w:r>
      <w:hyperlink w:history="true" w:anchor="bookmark26">
        <w:r>
          <w:rPr>
            <w:rFonts w:ascii="Times New Roman" w:hAnsi="Times New Roman" w:eastAsia="Times New Roman" w:cs="Times New Roman"/>
            <w:sz w:val="24"/>
            <w:szCs w:val="24"/>
            <w:spacing w:val="-2"/>
          </w:rPr>
          <w:t>4.2</w:t>
        </w:r>
      </w:hyperlink>
      <w:r>
        <w:rPr>
          <w:rFonts w:ascii="SimSun" w:hAnsi="SimSun" w:eastAsia="SimSun" w:cs="SimSun"/>
          <w:sz w:val="24"/>
          <w:szCs w:val="24"/>
          <w:spacing w:val="-2"/>
        </w:rPr>
        <w:t>所示，通过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maxsize=1</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2"/>
        </w:rPr>
        <w:t>的</w:t>
      </w:r>
      <w:r>
        <w:rPr>
          <w:rFonts w:ascii="SimSun" w:hAnsi="SimSun" w:eastAsia="SimSun" w:cs="SimSun"/>
          <w:sz w:val="24"/>
          <w:szCs w:val="24"/>
          <w:spacing w:val="-3"/>
        </w:rPr>
        <w:t>有界队列确保处理端始终获取到最</w:t>
      </w:r>
      <w:bookmarkStart w:name="bookmark26" w:id="14"/>
      <w:bookmarkEnd w:id="14"/>
      <w:r>
        <w:rPr>
          <w:rFonts w:ascii="SimSun" w:hAnsi="SimSun" w:eastAsia="SimSun" w:cs="SimSun"/>
          <w:sz w:val="24"/>
          <w:szCs w:val="24"/>
          <w:spacing w:val="-3"/>
        </w:rPr>
        <w:t>新帧，避免帧积压导致延迟累积。</w:t>
      </w:r>
    </w:p>
    <w:p>
      <w:pPr>
        <w:ind w:firstLine="145"/>
        <w:spacing w:line="5431" w:lineRule="exact"/>
        <w:rPr/>
      </w:pPr>
      <w:r>
        <w:rPr>
          <w:position w:val="-108"/>
        </w:rPr>
        <w:pict>
          <v:group id="_x0000_s228" style="mso-position-vertical-relative:line;mso-position-horizontal-relative:char;width:444.5pt;height:271.6pt;" filled="false" stroked="false" coordsize="8890,5432" coordorigin="0,0">
            <v:group id="_x0000_s230" style="position:absolute;left:204;top:0;width:8685;height:5432;" filled="false" stroked="false" coordsize="8685,5432" coordorigin="0,0">
              <v:shape id="_x0000_s232" style="position:absolute;left:0;top:0;width:8685;height:70;" filled="false" strokecolor="#F9F9F9" strokeweight="3.49pt" coordsize="8685,70" coordorigin="0,0" path="m0,34l8685,34e">
                <v:stroke joinstyle="miter" miterlimit="10"/>
              </v:shape>
              <v:shape id="_x0000_s234" style="position:absolute;left:0;top:0;width:8685;height:70;" filled="false" strokecolor="#CCCCCC" strokeweight="0.50pt" coordsize="8685,70" coordorigin="0,0" path="m4,69l4,0m0,4l69,4m69,4l8615,4m8615,4l8685,4m8680,69l8680,0e">
                <v:stroke joinstyle="miter" miterlimit="10"/>
              </v:shape>
              <v:shape id="_x0000_s236" style="position:absolute;left:0;top:69;width:10;height:379;" filled="false" strokecolor="#F9F9F9" strokeweight="0.50pt" coordsize="10,379" coordorigin="0,0" path="m4,378l4,0e">
                <v:stroke joinstyle="miter" miterlimit="10"/>
              </v:shape>
              <v:shape id="_x0000_s238" style="position:absolute;left:0;top:69;width:10;height:379;" filled="false" strokecolor="#CCCCCC" strokeweight="0.50pt" coordsize="10,379" coordorigin="0,0" path="m4,378l4,0e">
                <v:stroke joinstyle="miter" miterlimit="10"/>
              </v:shape>
              <v:shape id="_x0000_s240" style="position:absolute;left:8675;top:69;width:10;height:379;" filled="false" strokecolor="#F9F9F9" strokeweight="0.50pt" coordsize="10,379" coordorigin="0,0" path="m4,378l4,0e">
                <v:stroke joinstyle="miter" miterlimit="10"/>
              </v:shape>
              <v:shape id="_x0000_s242" style="position:absolute;left:8675;top:69;width:10;height:379;" filled="false" strokecolor="#CCCCCC" strokeweight="0.50pt" coordsize="10,379" coordorigin="0,0" path="m4,378l4,0e">
                <v:stroke joinstyle="miter" miterlimit="10"/>
              </v:shape>
              <v:shape id="_x0000_s244" style="position:absolute;left:0;top:447;width:10;height:379;" filled="false" strokecolor="#F9F9F9" strokeweight="0.50pt" coordsize="10,379" coordorigin="0,0" path="m4,378l4,0e">
                <v:stroke joinstyle="miter" miterlimit="10"/>
              </v:shape>
              <v:shape id="_x0000_s246" style="position:absolute;left:0;top:447;width:10;height:379;" filled="false" strokecolor="#CCCCCC" strokeweight="0.50pt" coordsize="10,379" coordorigin="0,0" path="m4,378l4,0e">
                <v:stroke joinstyle="miter" miterlimit="10"/>
              </v:shape>
              <v:shape id="_x0000_s248" style="position:absolute;left:8675;top:447;width:10;height:379;" filled="false" strokecolor="#F9F9F9" strokeweight="0.50pt" coordsize="10,379" coordorigin="0,0" path="m4,378l4,0e">
                <v:stroke joinstyle="miter" miterlimit="10"/>
              </v:shape>
              <v:shape id="_x0000_s250" style="position:absolute;left:8675;top:447;width:10;height:379;" filled="false" strokecolor="#CCCCCC" strokeweight="0.50pt" coordsize="10,379" coordorigin="0,0" path="m4,378l4,0e">
                <v:stroke joinstyle="miter" miterlimit="10"/>
              </v:shape>
              <v:shape id="_x0000_s252" style="position:absolute;left:0;top:825;width:10;height:377;" filled="false" strokecolor="#F9F9F9" strokeweight="0.50pt" coordsize="10,377" coordorigin="0,0" path="m4,377l4,0e">
                <v:stroke joinstyle="miter" miterlimit="10"/>
              </v:shape>
              <v:shape id="_x0000_s254" style="position:absolute;left:0;top:825;width:10;height:377;" filled="false" strokecolor="#CCCCCC" strokeweight="0.50pt" coordsize="10,377" coordorigin="0,0" path="m4,377l4,0e">
                <v:stroke joinstyle="miter" miterlimit="10"/>
              </v:shape>
              <v:shape id="_x0000_s256" style="position:absolute;left:8675;top:825;width:10;height:377;" filled="false" strokecolor="#F9F9F9" strokeweight="0.50pt" coordsize="10,377" coordorigin="0,0" path="m4,377l4,0e">
                <v:stroke joinstyle="miter" miterlimit="10"/>
              </v:shape>
              <v:shape id="_x0000_s258" style="position:absolute;left:8675;top:825;width:10;height:377;" filled="false" strokecolor="#CCCCCC" strokeweight="0.50pt" coordsize="10,377" coordorigin="0,0" path="m4,377l4,0e">
                <v:stroke joinstyle="miter" miterlimit="10"/>
              </v:shape>
              <v:shape id="_x0000_s260" style="position:absolute;left:0;top:1203;width:10;height:379;" filled="false" strokecolor="#F9F9F9" strokeweight="0.50pt" coordsize="10,379" coordorigin="0,0" path="m4,378l4,0e">
                <v:stroke joinstyle="miter" miterlimit="10"/>
              </v:shape>
              <v:shape id="_x0000_s262" style="position:absolute;left:0;top:1203;width:10;height:379;" filled="false" strokecolor="#CCCCCC" strokeweight="0.50pt" coordsize="10,379" coordorigin="0,0" path="m4,378l4,0e">
                <v:stroke joinstyle="miter" miterlimit="10"/>
              </v:shape>
              <v:shape id="_x0000_s264" style="position:absolute;left:8675;top:1203;width:10;height:379;" filled="false" strokecolor="#F9F9F9" strokeweight="0.50pt" coordsize="10,379" coordorigin="0,0" path="m4,378l4,0e">
                <v:stroke joinstyle="miter" miterlimit="10"/>
              </v:shape>
              <v:shape id="_x0000_s266" style="position:absolute;left:8675;top:1203;width:10;height:379;" filled="false" strokecolor="#CCCCCC" strokeweight="0.50pt" coordsize="10,379" coordorigin="0,0" path="m4,378l4,0e">
                <v:stroke joinstyle="miter" miterlimit="10"/>
              </v:shape>
              <v:shape id="_x0000_s268" style="position:absolute;left:0;top:1581;width:10;height:377;" filled="false" strokecolor="#F9F9F9" strokeweight="0.50pt" coordsize="10,377" coordorigin="0,0" path="m4,377l4,0e">
                <v:stroke joinstyle="miter" miterlimit="10"/>
              </v:shape>
              <v:shape id="_x0000_s270" style="position:absolute;left:0;top:1581;width:10;height:377;" filled="false" strokecolor="#CCCCCC" strokeweight="0.50pt" coordsize="10,377" coordorigin="0,0" path="m4,377l4,0e">
                <v:stroke joinstyle="miter" miterlimit="10"/>
              </v:shape>
              <v:shape id="_x0000_s272" style="position:absolute;left:8675;top:1581;width:10;height:377;" filled="false" strokecolor="#F9F9F9" strokeweight="0.50pt" coordsize="10,377" coordorigin="0,0" path="m4,377l4,0e">
                <v:stroke joinstyle="miter" miterlimit="10"/>
              </v:shape>
              <v:shape id="_x0000_s274" style="position:absolute;left:8675;top:1581;width:10;height:377;" filled="false" strokecolor="#CCCCCC" strokeweight="0.50pt" coordsize="10,377" coordorigin="0,0" path="m4,377l4,0e">
                <v:stroke joinstyle="miter" miterlimit="10"/>
              </v:shape>
              <v:shape id="_x0000_s276" style="position:absolute;left:0;top:1959;width:10;height:379;" filled="false" strokecolor="#F9F9F9" strokeweight="0.50pt" coordsize="10,379" coordorigin="0,0" path="m4,378l4,0e">
                <v:stroke joinstyle="miter" miterlimit="10"/>
              </v:shape>
              <v:shape id="_x0000_s278" style="position:absolute;left:0;top:1959;width:10;height:379;" filled="false" strokecolor="#CCCCCC" strokeweight="0.50pt" coordsize="10,379" coordorigin="0,0" path="m4,378l4,0e">
                <v:stroke joinstyle="miter" miterlimit="10"/>
              </v:shape>
              <v:shape id="_x0000_s280" style="position:absolute;left:8675;top:1959;width:10;height:379;" filled="false" strokecolor="#F9F9F9" strokeweight="0.50pt" coordsize="10,379" coordorigin="0,0" path="m4,378l4,0e">
                <v:stroke joinstyle="miter" miterlimit="10"/>
              </v:shape>
              <v:shape id="_x0000_s282" style="position:absolute;left:8675;top:1959;width:10;height:379;" filled="false" strokecolor="#CCCCCC" strokeweight="0.50pt" coordsize="10,379" coordorigin="0,0" path="m4,378l4,0e">
                <v:stroke joinstyle="miter" miterlimit="10"/>
              </v:shape>
              <v:shape id="_x0000_s284" style="position:absolute;left:0;top:2337;width:10;height:377;" filled="false" strokecolor="#F9F9F9" strokeweight="0.50pt" coordsize="10,377" coordorigin="0,0" path="m4,377l4,0e">
                <v:stroke joinstyle="miter" miterlimit="10"/>
              </v:shape>
              <v:shape id="_x0000_s286" style="position:absolute;left:0;top:2337;width:10;height:377;" filled="false" strokecolor="#CCCCCC" strokeweight="0.50pt" coordsize="10,377" coordorigin="0,0" path="m4,377l4,0e">
                <v:stroke joinstyle="miter" miterlimit="10"/>
              </v:shape>
              <v:shape id="_x0000_s288" style="position:absolute;left:8675;top:2337;width:10;height:377;" filled="false" strokecolor="#F9F9F9" strokeweight="0.50pt" coordsize="10,377" coordorigin="0,0" path="m4,377l4,0e">
                <v:stroke joinstyle="miter" miterlimit="10"/>
              </v:shape>
              <v:shape id="_x0000_s290" style="position:absolute;left:8675;top:2337;width:10;height:377;" filled="false" strokecolor="#CCCCCC" strokeweight="0.50pt" coordsize="10,377" coordorigin="0,0" path="m4,377l4,0e">
                <v:stroke joinstyle="miter" miterlimit="10"/>
              </v:shape>
              <v:shape id="_x0000_s292" style="position:absolute;left:0;top:2715;width:10;height:377;" filled="false" strokecolor="#F9F9F9" strokeweight="0.50pt" coordsize="10,377" coordorigin="0,0" path="m4,377l4,0e">
                <v:stroke joinstyle="miter" miterlimit="10"/>
              </v:shape>
              <v:shape id="_x0000_s294" style="position:absolute;left:0;top:2715;width:10;height:377;" filled="false" strokecolor="#CCCCCC" strokeweight="0.50pt" coordsize="10,377" coordorigin="0,0" path="m4,377l4,0e">
                <v:stroke joinstyle="miter" miterlimit="10"/>
              </v:shape>
              <v:shape id="_x0000_s296" style="position:absolute;left:8675;top:2715;width:10;height:377;" filled="false" strokecolor="#F9F9F9" strokeweight="0.50pt" coordsize="10,377" coordorigin="0,0" path="m4,377l4,0e">
                <v:stroke joinstyle="miter" miterlimit="10"/>
              </v:shape>
              <v:shape id="_x0000_s298" style="position:absolute;left:8675;top:2715;width:10;height:377;" filled="false" strokecolor="#CCCCCC" strokeweight="0.50pt" coordsize="10,377" coordorigin="0,0" path="m4,377l4,0e">
                <v:stroke joinstyle="miter" miterlimit="10"/>
              </v:shape>
              <v:shape id="_x0000_s300" style="position:absolute;left:0;top:3093;width:10;height:379;" filled="false" strokecolor="#F9F9F9" strokeweight="0.50pt" coordsize="10,379" coordorigin="0,0" path="m4,378l4,0e">
                <v:stroke joinstyle="miter" miterlimit="10"/>
              </v:shape>
              <v:shape id="_x0000_s302" style="position:absolute;left:0;top:3093;width:10;height:379;" filled="false" strokecolor="#CCCCCC" strokeweight="0.50pt" coordsize="10,379" coordorigin="0,0" path="m4,378l4,0e">
                <v:stroke joinstyle="miter" miterlimit="10"/>
              </v:shape>
              <v:shape id="_x0000_s304" style="position:absolute;left:8675;top:3093;width:10;height:379;" filled="false" strokecolor="#F9F9F9" strokeweight="0.50pt" coordsize="10,379" coordorigin="0,0" path="m4,378l4,0e">
                <v:stroke joinstyle="miter" miterlimit="10"/>
              </v:shape>
              <v:shape id="_x0000_s306" style="position:absolute;left:8675;top:3093;width:10;height:379;" filled="false" strokecolor="#CCCCCC" strokeweight="0.50pt" coordsize="10,379" coordorigin="0,0" path="m4,378l4,0e">
                <v:stroke joinstyle="miter" miterlimit="10"/>
              </v:shape>
              <v:shape id="_x0000_s308" style="position:absolute;left:0;top:3471;width:10;height:377;" filled="false" strokecolor="#F9F9F9" strokeweight="0.50pt" coordsize="10,377" coordorigin="0,0" path="m4,377l4,0e">
                <v:stroke joinstyle="miter" miterlimit="10"/>
              </v:shape>
              <v:shape id="_x0000_s310" style="position:absolute;left:0;top:3471;width:10;height:377;" filled="false" strokecolor="#CCCCCC" strokeweight="0.50pt" coordsize="10,377" coordorigin="0,0" path="m4,377l4,0e">
                <v:stroke joinstyle="miter" miterlimit="10"/>
              </v:shape>
              <v:shape id="_x0000_s312" style="position:absolute;left:8675;top:3471;width:10;height:377;" filled="false" strokecolor="#F9F9F9" strokeweight="0.50pt" coordsize="10,377" coordorigin="0,0" path="m4,377l4,0e">
                <v:stroke joinstyle="miter" miterlimit="10"/>
              </v:shape>
              <v:shape id="_x0000_s314" style="position:absolute;left:8675;top:3471;width:10;height:377;" filled="false" strokecolor="#CCCCCC" strokeweight="0.50pt" coordsize="10,377" coordorigin="0,0" path="m4,377l4,0e">
                <v:stroke joinstyle="miter" miterlimit="10"/>
              </v:shape>
              <v:shape id="_x0000_s316" style="position:absolute;left:0;top:3849;width:10;height:377;" filled="false" strokecolor="#F9F9F9" strokeweight="0.50pt" coordsize="10,377" coordorigin="0,0" path="m4,377l4,0e">
                <v:stroke joinstyle="miter" miterlimit="10"/>
              </v:shape>
              <v:shape id="_x0000_s318" style="position:absolute;left:0;top:3849;width:10;height:377;" filled="false" strokecolor="#CCCCCC" strokeweight="0.50pt" coordsize="10,377" coordorigin="0,0" path="m4,377l4,0e">
                <v:stroke joinstyle="miter" miterlimit="10"/>
              </v:shape>
              <v:shape id="_x0000_s320" style="position:absolute;left:8675;top:3849;width:10;height:377;" filled="false" strokecolor="#F9F9F9" strokeweight="0.50pt" coordsize="10,377" coordorigin="0,0" path="m4,377l4,0e">
                <v:stroke joinstyle="miter" miterlimit="10"/>
              </v:shape>
              <v:shape id="_x0000_s322" style="position:absolute;left:8675;top:3849;width:10;height:377;" filled="false" strokecolor="#CCCCCC" strokeweight="0.50pt" coordsize="10,377" coordorigin="0,0" path="m4,377l4,0e">
                <v:stroke joinstyle="miter" miterlimit="10"/>
              </v:shape>
              <v:shape id="_x0000_s324" style="position:absolute;left:0;top:4227;width:10;height:377;" filled="false" strokecolor="#F9F9F9" strokeweight="0.50pt" coordsize="10,377" coordorigin="0,0" path="m4,377l4,0e">
                <v:stroke joinstyle="miter" miterlimit="10"/>
              </v:shape>
              <v:shape id="_x0000_s326" style="position:absolute;left:0;top:4227;width:10;height:377;" filled="false" strokecolor="#CCCCCC" strokeweight="0.50pt" coordsize="10,377" coordorigin="0,0" path="m4,377l4,0e">
                <v:stroke joinstyle="miter" miterlimit="10"/>
              </v:shape>
              <v:shape id="_x0000_s328" style="position:absolute;left:8675;top:4227;width:10;height:377;" filled="false" strokecolor="#F9F9F9" strokeweight="0.50pt" coordsize="10,377" coordorigin="0,0" path="m4,377l4,0e">
                <v:stroke joinstyle="miter" miterlimit="10"/>
              </v:shape>
              <v:shape id="_x0000_s330" style="position:absolute;left:8675;top:4227;width:10;height:377;" filled="false" strokecolor="#CCCCCC" strokeweight="0.50pt" coordsize="10,377" coordorigin="0,0" path="m4,377l4,0e">
                <v:stroke joinstyle="miter" miterlimit="10"/>
              </v:shape>
              <v:shape id="_x0000_s332" style="position:absolute;left:0;top:4605;width:10;height:377;" filled="false" strokecolor="#F9F9F9" strokeweight="0.50pt" coordsize="10,377" coordorigin="0,0" path="m4,377l4,0e">
                <v:stroke joinstyle="miter" miterlimit="10"/>
              </v:shape>
              <v:shape id="_x0000_s334" style="position:absolute;left:0;top:4605;width:10;height:377;" filled="false" strokecolor="#CCCCCC" strokeweight="0.50pt" coordsize="10,377" coordorigin="0,0" path="m4,377l4,0e">
                <v:stroke joinstyle="miter" miterlimit="10"/>
              </v:shape>
              <v:shape id="_x0000_s336" style="position:absolute;left:8675;top:4605;width:10;height:377;" filled="false" strokecolor="#F9F9F9" strokeweight="0.50pt" coordsize="10,377" coordorigin="0,0" path="m4,377l4,0e">
                <v:stroke joinstyle="miter" miterlimit="10"/>
              </v:shape>
              <v:shape id="_x0000_s338" style="position:absolute;left:8675;top:4605;width:10;height:377;" filled="false" strokecolor="#CCCCCC" strokeweight="0.50pt" coordsize="10,377" coordorigin="0,0" path="m4,377l4,0e">
                <v:stroke joinstyle="miter" miterlimit="10"/>
              </v:shape>
              <v:shape id="_x0000_s340" style="position:absolute;left:0;top:4983;width:10;height:379;" filled="false" strokecolor="#F9F9F9" strokeweight="0.50pt" coordsize="10,379" coordorigin="0,0" path="m4,378l4,0e">
                <v:stroke joinstyle="miter" miterlimit="10"/>
              </v:shape>
              <v:shape id="_x0000_s342" style="position:absolute;left:0;top:4983;width:10;height:379;" filled="false" strokecolor="#CCCCCC" strokeweight="0.50pt" coordsize="10,379" coordorigin="0,0" path="m4,378l4,0e">
                <v:stroke joinstyle="miter" miterlimit="10"/>
              </v:shape>
              <v:shape id="_x0000_s344" style="position:absolute;left:8675;top:4983;width:10;height:379;" filled="false" strokecolor="#F9F9F9" strokeweight="0.50pt" coordsize="10,379" coordorigin="0,0" path="m4,378l4,0e">
                <v:stroke joinstyle="miter" miterlimit="10"/>
              </v:shape>
              <v:shape id="_x0000_s346" style="position:absolute;left:8675;top:4983;width:10;height:379;" filled="false" strokecolor="#CCCCCC" strokeweight="0.50pt" coordsize="10,379" coordorigin="0,0" path="m4,378l4,0e">
                <v:stroke joinstyle="miter" miterlimit="10"/>
              </v:shape>
              <v:shape id="_x0000_s348" style="position:absolute;left:0;top:5361;width:8685;height:70;" filled="false" strokecolor="#F9F9F9" strokeweight="3.49pt" coordsize="8685,70" coordorigin="0,0" path="m0,34l8685,34e">
                <v:stroke joinstyle="miter" miterlimit="10"/>
              </v:shape>
              <v:shape id="_x0000_s350" style="position:absolute;left:0;top:5361;width:8685;height:70;" filled="false" strokecolor="#CCCCCC" strokeweight="0.50pt" coordsize="8685,70" coordorigin="0,0" path="m4,69l4,0m0,64l69,64m69,64l8615,64m8615,64l8685,64m8680,69l8680,0e">
                <v:stroke joinstyle="miter" miterlimit="10"/>
              </v:shape>
            </v:group>
            <v:shape id="_x0000_s352" style="position:absolute;left:-20;top:166;width:5210;height:5147;" filled="false" stroked="false" type="#_x0000_t202">
              <v:fill on="false"/>
              <v:stroke on="false"/>
              <v:path/>
              <v:imagedata o:title=""/>
              <o:lock v:ext="edit" aspectratio="false"/>
              <v:textbox inset="0mm,0mm,0mm,0mm">
                <w:txbxContent>
                  <w:p>
                    <w:pPr>
                      <w:ind w:left="84"/>
                      <w:spacing w:before="19"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1     </w:t>
                    </w:r>
                    <w:r>
                      <w:rPr>
                        <w:rFonts w:ascii="Times New Roman" w:hAnsi="Times New Roman" w:eastAsia="Times New Roman" w:cs="Times New Roman"/>
                        <w:sz w:val="21"/>
                        <w:szCs w:val="21"/>
                        <w:b/>
                        <w:bCs/>
                        <w:color w:val="0000FF"/>
                      </w:rPr>
                      <w:t>def  </w:t>
                    </w:r>
                    <w:r>
                      <w:rPr>
                        <w:rFonts w:ascii="Times New Roman" w:hAnsi="Times New Roman" w:eastAsia="Times New Roman" w:cs="Times New Roman"/>
                        <w:sz w:val="21"/>
                        <w:szCs w:val="21"/>
                      </w:rPr>
                      <w:t>read_thread_func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(cap) :</w:t>
                    </w:r>
                  </w:p>
                  <w:p>
                    <w:pPr>
                      <w:ind w:left="72"/>
                      <w:spacing w:before="152" w:line="221"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2                 </w:t>
                    </w:r>
                    <w:r>
                      <w:rPr>
                        <w:rFonts w:ascii="Times New Roman" w:hAnsi="Times New Roman" w:eastAsia="Times New Roman" w:cs="Times New Roman"/>
                        <w:sz w:val="21"/>
                        <w:szCs w:val="21"/>
                        <w:color w:val="990000"/>
                      </w:rPr>
                      <w:t>"""</w:t>
                    </w:r>
                    <w:r>
                      <w:rPr>
                        <w:rFonts w:ascii="Times New Roman" w:hAnsi="Times New Roman" w:eastAsia="Times New Roman" w:cs="Times New Roman"/>
                        <w:sz w:val="21"/>
                        <w:szCs w:val="21"/>
                        <w:color w:val="990000"/>
                        <w:spacing w:val="-28"/>
                      </w:rPr>
                      <w:t xml:space="preserve"> </w:t>
                    </w:r>
                    <w:r>
                      <w:rPr>
                        <w:rFonts w:ascii="FangSong" w:hAnsi="FangSong" w:eastAsia="FangSong" w:cs="FangSong"/>
                        <w:sz w:val="21"/>
                        <w:szCs w:val="21"/>
                        <w:color w:val="990000"/>
                      </w:rPr>
                      <w:t>线程</w:t>
                    </w:r>
                    <w:r>
                      <w:rPr>
                        <w:rFonts w:ascii="Times New Roman" w:hAnsi="Times New Roman" w:eastAsia="Times New Roman" w:cs="Times New Roman"/>
                        <w:sz w:val="21"/>
                        <w:szCs w:val="21"/>
                        <w:color w:val="990000"/>
                      </w:rPr>
                      <w:t>1</w:t>
                    </w:r>
                    <w:r>
                      <w:rPr>
                        <w:rFonts w:ascii="FangSong" w:hAnsi="FangSong" w:eastAsia="FangSong" w:cs="FangSong"/>
                        <w:sz w:val="21"/>
                        <w:szCs w:val="21"/>
                        <w:color w:val="990000"/>
                        <w:spacing w:val="-1"/>
                      </w:rPr>
                      <w:t>：读取视频数据，仅保留最新一帧</w:t>
                    </w:r>
                    <w:r>
                      <w:rPr>
                        <w:rFonts w:ascii="Times New Roman" w:hAnsi="Times New Roman" w:eastAsia="Times New Roman" w:cs="Times New Roman"/>
                        <w:sz w:val="21"/>
                        <w:szCs w:val="21"/>
                        <w:color w:val="990000"/>
                        <w:spacing w:val="-1"/>
                      </w:rPr>
                      <w:t>"""</w:t>
                    </w:r>
                  </w:p>
                  <w:p>
                    <w:pPr>
                      <w:ind w:right="1"/>
                      <w:spacing w:before="159"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3                </w:t>
                    </w:r>
                    <w:r>
                      <w:rPr>
                        <w:rFonts w:ascii="Times New Roman" w:hAnsi="Times New Roman" w:eastAsia="Times New Roman" w:cs="Times New Roman"/>
                        <w:sz w:val="21"/>
                        <w:szCs w:val="21"/>
                        <w:b/>
                        <w:bCs/>
                        <w:color w:val="0000FF"/>
                      </w:rPr>
                      <w:t>while  </w:t>
                    </w:r>
                    <w:hyperlink w:history="true" r:id="rId66">
                      <w:r>
                        <w:rPr>
                          <w:rFonts w:ascii="Times New Roman" w:hAnsi="Times New Roman" w:eastAsia="Times New Roman" w:cs="Times New Roman"/>
                          <w:sz w:val="21"/>
                          <w:szCs w:val="21"/>
                        </w:rPr>
                        <w:t>running_event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is_set</w:t>
                      </w:r>
                    </w:hyperlink>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  </w:t>
                    </w:r>
                    <w:r>
                      <w:rPr>
                        <w:rFonts w:ascii="Times New Roman" w:hAnsi="Times New Roman" w:eastAsia="Times New Roman" w:cs="Times New Roman"/>
                        <w:sz w:val="21"/>
                        <w:szCs w:val="21"/>
                        <w:b/>
                        <w:bCs/>
                        <w:color w:val="0000FF"/>
                      </w:rPr>
                      <w:t>and</w:t>
                    </w:r>
                    <w:r>
                      <w:rPr>
                        <w:rFonts w:ascii="Times New Roman" w:hAnsi="Times New Roman" w:eastAsia="Times New Roman" w:cs="Times New Roman"/>
                        <w:sz w:val="21"/>
                        <w:szCs w:val="21"/>
                        <w:b/>
                        <w:bCs/>
                        <w:color w:val="0000FF"/>
                        <w:spacing w:val="7"/>
                      </w:rPr>
                      <w:t xml:space="preserve"> </w:t>
                    </w:r>
                    <w:r>
                      <w:rPr>
                        <w:rFonts w:ascii="Times New Roman" w:hAnsi="Times New Roman" w:eastAsia="Times New Roman" w:cs="Times New Roman"/>
                        <w:sz w:val="21"/>
                        <w:szCs w:val="21"/>
                      </w:rPr>
                      <w:t>cap.isOpened()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t>
                    </w:r>
                  </w:p>
                  <w:p>
                    <w:pPr>
                      <w:ind w:left="71"/>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4                           </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spacing w:val="-1"/>
                      </w:rPr>
                      <w:t>ret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9"/>
                      </w:rPr>
                      <w:t xml:space="preserve">  </w:t>
                    </w:r>
                    <w:hyperlink w:history="true" r:id="rId67">
                      <w:r>
                        <w:rPr>
                          <w:rFonts w:ascii="Times New Roman" w:hAnsi="Times New Roman" w:eastAsia="Times New Roman" w:cs="Times New Roman"/>
                          <w:sz w:val="21"/>
                          <w:szCs w:val="21"/>
                          <w:spacing w:val="-1"/>
                        </w:rPr>
                        <w:t>frame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cap.</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read</w:t>
                      </w:r>
                    </w:hyperlink>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t>
                    </w:r>
                  </w:p>
                  <w:p>
                    <w:pPr>
                      <w:ind w:left="76"/>
                      <w:spacing w:before="188" w:line="189"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5                             </w:t>
                    </w: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7"/>
                      </w:rPr>
                      <w:t xml:space="preserve">  </w:t>
                    </w:r>
                    <w:r>
                      <w:rPr>
                        <w:rFonts w:ascii="Times New Roman" w:hAnsi="Times New Roman" w:eastAsia="Times New Roman" w:cs="Times New Roman"/>
                        <w:sz w:val="21"/>
                        <w:szCs w:val="21"/>
                        <w:b/>
                        <w:bCs/>
                        <w:color w:val="0000FF"/>
                      </w:rPr>
                      <w:t>not</w:t>
                    </w:r>
                    <w:r>
                      <w:rPr>
                        <w:rFonts w:ascii="Times New Roman" w:hAnsi="Times New Roman" w:eastAsia="Times New Roman" w:cs="Times New Roman"/>
                        <w:sz w:val="21"/>
                        <w:szCs w:val="21"/>
                        <w:b/>
                        <w:bCs/>
                        <w:color w:val="0000FF"/>
                        <w:spacing w:val="7"/>
                      </w:rPr>
                      <w:t xml:space="preserve">  </w:t>
                    </w:r>
                    <w:r>
                      <w:rPr>
                        <w:rFonts w:ascii="Times New Roman" w:hAnsi="Times New Roman" w:eastAsia="Times New Roman" w:cs="Times New Roman"/>
                        <w:sz w:val="21"/>
                        <w:szCs w:val="21"/>
                      </w:rPr>
                      <w:t>ret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w:t>
                    </w:r>
                  </w:p>
                  <w:p>
                    <w:pPr>
                      <w:ind w:left="75"/>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6                           </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spacing w:val="-1"/>
                      </w:rPr>
                      <w:t>running_event . clear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t>
                    </w:r>
                  </w:p>
                  <w:p>
                    <w:pPr>
                      <w:ind w:left="74"/>
                      <w:spacing w:before="192" w:line="185"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spacing w:val="-2"/>
                      </w:rPr>
                      <w:t>7</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13"/>
                        <w:szCs w:val="13"/>
                        <w:color w:val="808080"/>
                      </w:rPr>
                      <w:t xml:space="preserve">          </w:t>
                    </w:r>
                    <w:r>
                      <w:rPr>
                        <w:rFonts w:ascii="Times New Roman" w:hAnsi="Times New Roman" w:eastAsia="Times New Roman" w:cs="Times New Roman"/>
                        <w:sz w:val="21"/>
                        <w:szCs w:val="21"/>
                        <w:b/>
                        <w:bCs/>
                        <w:color w:val="0000FF"/>
                        <w:spacing w:val="-2"/>
                      </w:rPr>
                      <w:t>break</w:t>
                    </w:r>
                  </w:p>
                  <w:p>
                    <w:pPr>
                      <w:ind w:left="77"/>
                      <w:spacing w:before="200" w:line="177"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spacing w:val="-3"/>
                      </w:rPr>
                      <w:t>8</w:t>
                    </w:r>
                    <w:r>
                      <w:rPr>
                        <w:rFonts w:ascii="Times New Roman" w:hAnsi="Times New Roman" w:eastAsia="Times New Roman" w:cs="Times New Roman"/>
                        <w:sz w:val="13"/>
                        <w:szCs w:val="13"/>
                        <w:color w:val="808080"/>
                      </w:rPr>
                      <w:t xml:space="preserve">                            </w:t>
                    </w:r>
                    <w:r>
                      <w:rPr>
                        <w:rFonts w:ascii="Times New Roman" w:hAnsi="Times New Roman" w:eastAsia="Times New Roman" w:cs="Times New Roman"/>
                        <w:sz w:val="21"/>
                        <w:szCs w:val="21"/>
                        <w:b/>
                        <w:bCs/>
                        <w:color w:val="0000FF"/>
                        <w:spacing w:val="-3"/>
                      </w:rPr>
                      <w:t>try</w:t>
                    </w:r>
                    <w:r>
                      <w:rPr>
                        <w:rFonts w:ascii="Times New Roman" w:hAnsi="Times New Roman" w:eastAsia="Times New Roman" w:cs="Times New Roman"/>
                        <w:sz w:val="21"/>
                        <w:szCs w:val="21"/>
                        <w:b/>
                        <w:bCs/>
                        <w:color w:val="0000FF"/>
                        <w:spacing w:val="10"/>
                      </w:rPr>
                      <w:t xml:space="preserve"> </w:t>
                    </w:r>
                    <w:r>
                      <w:rPr>
                        <w:rFonts w:ascii="Times New Roman" w:hAnsi="Times New Roman" w:eastAsia="Times New Roman" w:cs="Times New Roman"/>
                        <w:sz w:val="21"/>
                        <w:szCs w:val="21"/>
                        <w:spacing w:val="-3"/>
                      </w:rPr>
                      <w:t>:</w:t>
                    </w:r>
                  </w:p>
                  <w:p>
                    <w:pPr>
                      <w:ind w:left="74"/>
                      <w:spacing w:before="152" w:line="221" w:lineRule="auto"/>
                      <w:rPr>
                        <w:rFonts w:ascii="FangSong" w:hAnsi="FangSong" w:eastAsia="FangSong" w:cs="FangSong"/>
                        <w:sz w:val="21"/>
                        <w:szCs w:val="21"/>
                      </w:rPr>
                    </w:pPr>
                    <w:r>
                      <w:rPr>
                        <w:rFonts w:ascii="Times New Roman" w:hAnsi="Times New Roman" w:eastAsia="Times New Roman" w:cs="Times New Roman"/>
                        <w:sz w:val="13"/>
                        <w:szCs w:val="13"/>
                        <w:color w:val="808080"/>
                      </w:rPr>
                      <w:t>9                        </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i/>
                        <w:iCs/>
                        <w:color w:val="008000"/>
                        <w:spacing w:val="-1"/>
                      </w:rPr>
                      <w:t>#  </w:t>
                    </w:r>
                    <w:r>
                      <w:rPr>
                        <w:rFonts w:ascii="FangSong" w:hAnsi="FangSong" w:eastAsia="FangSong" w:cs="FangSong"/>
                        <w:sz w:val="21"/>
                        <w:szCs w:val="21"/>
                        <w:color w:val="008000"/>
                        <w:spacing w:val="-1"/>
                      </w:rPr>
                      <w:t>清空队列，确保只保留最新的一帧</w:t>
                    </w:r>
                  </w:p>
                  <w:p>
                    <w:pPr>
                      <w:ind w:left="20"/>
                      <w:spacing w:before="160"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10                                       </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b/>
                        <w:bCs/>
                        <w:color w:val="0000FF"/>
                        <w:spacing w:val="-1"/>
                      </w:rPr>
                      <w:t>while</w:t>
                    </w:r>
                    <w:r>
                      <w:rPr>
                        <w:rFonts w:ascii="Times New Roman" w:hAnsi="Times New Roman" w:eastAsia="Times New Roman" w:cs="Times New Roman"/>
                        <w:sz w:val="21"/>
                        <w:szCs w:val="21"/>
                        <w:b/>
                        <w:bCs/>
                        <w:color w:val="0000FF"/>
                        <w:spacing w:val="43"/>
                      </w:rPr>
                      <w:t xml:space="preserve"> </w:t>
                    </w:r>
                    <w:r>
                      <w:rPr>
                        <w:rFonts w:ascii="Times New Roman" w:hAnsi="Times New Roman" w:eastAsia="Times New Roman" w:cs="Times New Roman"/>
                        <w:sz w:val="21"/>
                        <w:szCs w:val="21"/>
                        <w:b/>
                        <w:bCs/>
                        <w:color w:val="0000FF"/>
                        <w:spacing w:val="-1"/>
                      </w:rPr>
                      <w:t>not</w:t>
                    </w:r>
                    <w:r>
                      <w:rPr>
                        <w:rFonts w:ascii="Times New Roman" w:hAnsi="Times New Roman" w:eastAsia="Times New Roman" w:cs="Times New Roman"/>
                        <w:sz w:val="21"/>
                        <w:szCs w:val="21"/>
                        <w:b/>
                        <w:bCs/>
                        <w:color w:val="0000FF"/>
                        <w:spacing w:val="42"/>
                      </w:rPr>
                      <w:t xml:space="preserve"> </w:t>
                    </w:r>
                    <w:r>
                      <w:rPr>
                        <w:rFonts w:ascii="Times New Roman" w:hAnsi="Times New Roman" w:eastAsia="Times New Roman" w:cs="Times New Roman"/>
                        <w:sz w:val="21"/>
                        <w:szCs w:val="21"/>
                        <w:spacing w:val="-1"/>
                      </w:rPr>
                      <w:t>frame_queue.empty():</w:t>
                    </w:r>
                  </w:p>
                  <w:p>
                    <w:pPr>
                      <w:ind w:left="24"/>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11                            </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spacing w:val="-1"/>
                      </w:rPr>
                      <w:t>frame_queue.get_nowait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w:t>
                    </w:r>
                  </w:p>
                  <w:p>
                    <w:pPr>
                      <w:ind w:left="20"/>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rPr>
                      <w:t>12                                        </w:t>
                    </w:r>
                    <w:r>
                      <w:rPr>
                        <w:rFonts w:ascii="Times New Roman" w:hAnsi="Times New Roman" w:eastAsia="Times New Roman" w:cs="Times New Roman"/>
                        <w:sz w:val="21"/>
                        <w:szCs w:val="21"/>
                      </w:rPr>
                      <w:t>frame_queue.put_nowa</w:t>
                    </w:r>
                    <w:r>
                      <w:rPr>
                        <w:rFonts w:ascii="Times New Roman" w:hAnsi="Times New Roman" w:eastAsia="Times New Roman" w:cs="Times New Roman"/>
                        <w:sz w:val="21"/>
                        <w:szCs w:val="21"/>
                        <w:spacing w:val="-1"/>
                      </w:rPr>
                      <w:t>it(frame)</w:t>
                    </w:r>
                  </w:p>
                  <w:p>
                    <w:pPr>
                      <w:ind w:left="20"/>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13"/>
                        <w:szCs w:val="13"/>
                        <w:color w:val="808080"/>
                        <w:spacing w:val="-2"/>
                      </w:rPr>
                      <w:t>13</w:t>
                    </w:r>
                    <w:r>
                      <w:rPr>
                        <w:rFonts w:ascii="Times New Roman" w:hAnsi="Times New Roman" w:eastAsia="Times New Roman" w:cs="Times New Roman"/>
                        <w:sz w:val="13"/>
                        <w:szCs w:val="13"/>
                        <w:color w:val="808080"/>
                        <w:spacing w:val="1"/>
                      </w:rPr>
                      <w:t xml:space="preserve">                            </w:t>
                    </w:r>
                    <w:r>
                      <w:rPr>
                        <w:rFonts w:ascii="Times New Roman" w:hAnsi="Times New Roman" w:eastAsia="Times New Roman" w:cs="Times New Roman"/>
                        <w:sz w:val="21"/>
                        <w:szCs w:val="21"/>
                        <w:b/>
                        <w:bCs/>
                        <w:color w:val="0000FF"/>
                        <w:spacing w:val="-2"/>
                      </w:rPr>
                      <w:t>except</w:t>
                    </w:r>
                    <w:r>
                      <w:rPr>
                        <w:rFonts w:ascii="Times New Roman" w:hAnsi="Times New Roman" w:eastAsia="Times New Roman" w:cs="Times New Roman"/>
                        <w:sz w:val="21"/>
                        <w:szCs w:val="21"/>
                        <w:b/>
                        <w:bCs/>
                        <w:color w:val="0000FF"/>
                        <w:spacing w:val="45"/>
                      </w:rPr>
                      <w:t xml:space="preserve"> </w:t>
                    </w:r>
                    <w:r>
                      <w:rPr>
                        <w:rFonts w:ascii="Times New Roman" w:hAnsi="Times New Roman" w:eastAsia="Times New Roman" w:cs="Times New Roman"/>
                        <w:sz w:val="21"/>
                        <w:szCs w:val="21"/>
                        <w:spacing w:val="-2"/>
                      </w:rPr>
                      <w:t>queue.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Full :</w:t>
                    </w:r>
                  </w:p>
                  <w:p>
                    <w:pPr>
                      <w:ind w:left="20"/>
                      <w:spacing w:before="152" w:line="212" w:lineRule="auto"/>
                      <w:rPr>
                        <w:rFonts w:ascii="FangSong" w:hAnsi="FangSong" w:eastAsia="FangSong" w:cs="FangSong"/>
                        <w:sz w:val="21"/>
                        <w:szCs w:val="21"/>
                      </w:rPr>
                    </w:pPr>
                    <w:r>
                      <w:rPr>
                        <w:rFonts w:ascii="Times New Roman" w:hAnsi="Times New Roman" w:eastAsia="Times New Roman" w:cs="Times New Roman"/>
                        <w:sz w:val="13"/>
                        <w:szCs w:val="13"/>
                        <w:color w:val="808080"/>
                        <w:spacing w:val="-1"/>
                      </w:rPr>
                      <w:t>14                                        </w:t>
                    </w:r>
                    <w:r>
                      <w:rPr>
                        <w:rFonts w:ascii="Times New Roman" w:hAnsi="Times New Roman" w:eastAsia="Times New Roman" w:cs="Times New Roman"/>
                        <w:sz w:val="21"/>
                        <w:szCs w:val="21"/>
                        <w:b/>
                        <w:bCs/>
                        <w:color w:val="0000FF"/>
                        <w:spacing w:val="-1"/>
                      </w:rPr>
                      <w:t>pass </w:t>
                    </w:r>
                    <w:r>
                      <w:rPr>
                        <w:rFonts w:ascii="Times New Roman" w:hAnsi="Times New Roman" w:eastAsia="Times New Roman" w:cs="Times New Roman"/>
                        <w:sz w:val="21"/>
                        <w:szCs w:val="21"/>
                        <w:b/>
                        <w:bCs/>
                        <w:color w:val="0000FF"/>
                        <w:spacing w:val="-2"/>
                      </w:rPr>
                      <w:t xml:space="preserve">   </w:t>
                    </w:r>
                    <w:r>
                      <w:rPr>
                        <w:rFonts w:ascii="Times New Roman" w:hAnsi="Times New Roman" w:eastAsia="Times New Roman" w:cs="Times New Roman"/>
                        <w:sz w:val="21"/>
                        <w:szCs w:val="21"/>
                        <w:i/>
                        <w:iCs/>
                        <w:color w:val="008000"/>
                        <w:spacing w:val="-2"/>
                      </w:rPr>
                      <w:t>#  </w:t>
                    </w:r>
                    <w:r>
                      <w:rPr>
                        <w:rFonts w:ascii="FangSong" w:hAnsi="FangSong" w:eastAsia="FangSong" w:cs="FangSong"/>
                        <w:sz w:val="21"/>
                        <w:szCs w:val="21"/>
                        <w:color w:val="008000"/>
                        <w:spacing w:val="-2"/>
                      </w:rPr>
                      <w:t>并发竞争时忽略</w:t>
                    </w:r>
                  </w:p>
                </w:txbxContent>
              </v:textbox>
            </v:shape>
          </v:group>
        </w:pict>
      </w:r>
    </w:p>
    <w:p>
      <w:pPr>
        <w:ind w:left="2343"/>
        <w:spacing w:before="243" w:line="212" w:lineRule="auto"/>
        <w:rPr>
          <w:rFonts w:ascii="SimSun" w:hAnsi="SimSun" w:eastAsia="SimSun" w:cs="SimSun"/>
          <w:sz w:val="24"/>
          <w:szCs w:val="24"/>
        </w:rPr>
      </w:pPr>
      <w:r>
        <w:rPr>
          <w:rFonts w:ascii="SimSun" w:hAnsi="SimSun" w:eastAsia="SimSun" w:cs="SimSun"/>
          <w:sz w:val="24"/>
          <w:szCs w:val="24"/>
          <w:spacing w:val="-2"/>
        </w:rPr>
        <w:t>代码</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4.2:</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视觉读取线程（</w:t>
      </w:r>
      <w:hyperlink w:history="true" r:id="rId68">
        <w:r>
          <w:rPr>
            <w:rFonts w:ascii="Times New Roman" w:hAnsi="Times New Roman" w:eastAsia="Times New Roman" w:cs="Times New Roman"/>
            <w:sz w:val="24"/>
            <w:szCs w:val="24"/>
            <w:spacing w:val="-2"/>
          </w:rPr>
          <w:t>EDC_Opencv.py</w:t>
        </w:r>
      </w:hyperlink>
      <w:r>
        <w:rPr>
          <w:rFonts w:ascii="SimSun" w:hAnsi="SimSun" w:eastAsia="SimSun" w:cs="SimSun"/>
          <w:sz w:val="24"/>
          <w:szCs w:val="24"/>
          <w:spacing w:val="-2"/>
        </w:rPr>
        <w:t>）</w:t>
      </w:r>
    </w:p>
    <w:p>
      <w:pPr>
        <w:spacing w:line="332" w:lineRule="auto"/>
        <w:rPr>
          <w:rFonts w:ascii="Arial"/>
          <w:sz w:val="21"/>
        </w:rPr>
      </w:pPr>
      <w:r/>
    </w:p>
    <w:p>
      <w:pPr>
        <w:ind w:left="13" w:firstLine="479"/>
        <w:spacing w:before="78" w:line="325" w:lineRule="auto"/>
        <w:rPr>
          <w:rFonts w:ascii="SimSun" w:hAnsi="SimSun" w:eastAsia="SimSun" w:cs="SimSun"/>
          <w:sz w:val="24"/>
          <w:szCs w:val="24"/>
        </w:rPr>
      </w:pPr>
      <w:r>
        <w:rPr>
          <w:rFonts w:ascii="SimSun" w:hAnsi="SimSun" w:eastAsia="SimSun" w:cs="SimSun"/>
          <w:sz w:val="24"/>
          <w:szCs w:val="24"/>
          <w:spacing w:val="2"/>
        </w:rPr>
        <w:t>发送线程负责将处理结果格式化为</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2"/>
        </w:rPr>
        <w:t>@x,y,</w:t>
      </w:r>
      <w:r>
        <w:rPr>
          <w:rFonts w:ascii="Times New Roman" w:hAnsi="Times New Roman" w:eastAsia="Times New Roman" w:cs="Times New Roman"/>
          <w:sz w:val="24"/>
          <w:szCs w:val="24"/>
        </w:rPr>
        <w:t>flag</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协议帧并通过串口发送，核心代码</w:t>
      </w:r>
      <w:bookmarkStart w:name="bookmark27" w:id="15"/>
      <w:bookmarkEnd w:id="15"/>
      <w:r>
        <w:rPr>
          <w:rFonts w:ascii="SimSun" w:hAnsi="SimSun" w:eastAsia="SimSun" w:cs="SimSun"/>
          <w:sz w:val="24"/>
          <w:szCs w:val="24"/>
          <w:spacing w:val="-5"/>
        </w:rPr>
        <w:t>如代码</w:t>
      </w:r>
      <w:hyperlink w:history="true" w:anchor="bookmark27">
        <w:r>
          <w:rPr>
            <w:rFonts w:ascii="Times New Roman" w:hAnsi="Times New Roman" w:eastAsia="Times New Roman" w:cs="Times New Roman"/>
            <w:sz w:val="24"/>
            <w:szCs w:val="24"/>
            <w:spacing w:val="-5"/>
          </w:rPr>
          <w:t>4.3</w:t>
        </w:r>
      </w:hyperlink>
      <w:r>
        <w:rPr>
          <w:rFonts w:ascii="SimSun" w:hAnsi="SimSun" w:eastAsia="SimSun" w:cs="SimSun"/>
          <w:sz w:val="24"/>
          <w:szCs w:val="24"/>
          <w:spacing w:val="-5"/>
        </w:rPr>
        <w:t>所示。</w:t>
      </w:r>
    </w:p>
    <w:p>
      <w:pPr>
        <w:ind w:firstLine="145"/>
        <w:spacing w:before="5" w:line="4227" w:lineRule="exact"/>
        <w:rPr/>
      </w:pPr>
      <w:r>
        <w:rPr>
          <w:position w:val="-84"/>
        </w:rPr>
        <w:pict>
          <v:group id="_x0000_s354" style="mso-position-vertical-relative:line;mso-position-horizontal-relative:char;width:444.5pt;height:211.4pt;" filled="false" stroked="false" coordsize="8890,4227" coordorigin="0,0">
            <v:group id="_x0000_s356" style="position:absolute;left:204;top:0;width:8685;height:4227;" filled="false" stroked="false" coordsize="8685,4227" coordorigin="0,0">
              <v:shape id="_x0000_s358" style="position:absolute;left:0;top:0;width:8685;height:70;" filled="false" strokecolor="#F9F9F9" strokeweight="3.49pt" coordsize="8685,70" coordorigin="0,0" path="m0,34l8685,34e">
                <v:stroke joinstyle="miter" miterlimit="10"/>
              </v:shape>
              <v:shape id="_x0000_s360" style="position:absolute;left:0;top:0;width:8685;height:70;" filled="false" strokecolor="#CCCCCC" strokeweight="0.50pt" coordsize="8685,70" coordorigin="0,0" path="m4,69l4,0m0,4l69,4m69,4l8615,4m8615,4l8685,4m8680,69l8680,0e">
                <v:stroke joinstyle="miter" miterlimit="10"/>
              </v:shape>
              <v:shape id="_x0000_s362" style="position:absolute;left:0;top:69;width:10;height:379;" filled="false" strokecolor="#F9F9F9" strokeweight="0.50pt" coordsize="10,379" coordorigin="0,0" path="m4,378l4,0e">
                <v:stroke joinstyle="miter" miterlimit="10"/>
              </v:shape>
              <v:shape id="_x0000_s364" style="position:absolute;left:0;top:69;width:10;height:379;" filled="false" strokecolor="#CCCCCC" strokeweight="0.50pt" coordsize="10,379" coordorigin="0,0" path="m4,378l4,0e">
                <v:stroke joinstyle="miter" miterlimit="10"/>
              </v:shape>
              <v:shape id="_x0000_s366" style="position:absolute;left:8675;top:69;width:10;height:379;" filled="false" strokecolor="#F9F9F9" strokeweight="0.50pt" coordsize="10,379" coordorigin="0,0" path="m4,378l4,0e">
                <v:stroke joinstyle="miter" miterlimit="10"/>
              </v:shape>
              <v:shape id="_x0000_s368" style="position:absolute;left:8675;top:69;width:10;height:379;" filled="false" strokecolor="#CCCCCC" strokeweight="0.50pt" coordsize="10,379" coordorigin="0,0" path="m4,378l4,0e">
                <v:stroke joinstyle="miter" miterlimit="10"/>
              </v:shape>
              <v:shape id="_x0000_s370" style="position:absolute;left:0;top:447;width:10;height:379;" filled="false" strokecolor="#F9F9F9" strokeweight="0.50pt" coordsize="10,379" coordorigin="0,0" path="m4,378l4,0e">
                <v:stroke joinstyle="miter" miterlimit="10"/>
              </v:shape>
              <v:shape id="_x0000_s372" style="position:absolute;left:0;top:447;width:10;height:379;" filled="false" strokecolor="#CCCCCC" strokeweight="0.50pt" coordsize="10,379" coordorigin="0,0" path="m4,378l4,0e">
                <v:stroke joinstyle="miter" miterlimit="10"/>
              </v:shape>
              <v:shape id="_x0000_s374" style="position:absolute;left:8675;top:447;width:10;height:379;" filled="false" strokecolor="#F9F9F9" strokeweight="0.50pt" coordsize="10,379" coordorigin="0,0" path="m4,378l4,0e">
                <v:stroke joinstyle="miter" miterlimit="10"/>
              </v:shape>
              <v:shape id="_x0000_s376" style="position:absolute;left:8675;top:447;width:10;height:379;" filled="false" strokecolor="#CCCCCC" strokeweight="0.50pt" coordsize="10,379" coordorigin="0,0" path="m4,378l4,0e">
                <v:stroke joinstyle="miter" miterlimit="10"/>
              </v:shape>
              <v:shape id="_x0000_s378" style="position:absolute;left:0;top:825;width:10;height:379;" filled="false" strokecolor="#F9F9F9" strokeweight="0.50pt" coordsize="10,379" coordorigin="0,0" path="m4,378l4,0e">
                <v:stroke joinstyle="miter" miterlimit="10"/>
              </v:shape>
              <v:shape id="_x0000_s380" style="position:absolute;left:0;top:825;width:10;height:379;" filled="false" strokecolor="#CCCCCC" strokeweight="0.50pt" coordsize="10,379" coordorigin="0,0" path="m4,378l4,0e">
                <v:stroke joinstyle="miter" miterlimit="10"/>
              </v:shape>
              <v:shape id="_x0000_s382" style="position:absolute;left:8675;top:825;width:10;height:379;" filled="false" strokecolor="#F9F9F9" strokeweight="0.50pt" coordsize="10,379" coordorigin="0,0" path="m4,378l4,0e">
                <v:stroke joinstyle="miter" miterlimit="10"/>
              </v:shape>
              <v:shape id="_x0000_s384" style="position:absolute;left:8675;top:825;width:10;height:379;" filled="false" strokecolor="#CCCCCC" strokeweight="0.50pt" coordsize="10,379" coordorigin="0,0" path="m4,378l4,0e">
                <v:stroke joinstyle="miter" miterlimit="10"/>
              </v:shape>
              <v:shape id="_x0000_s386" style="position:absolute;left:0;top:1203;width:10;height:377;" filled="false" strokecolor="#F9F9F9" strokeweight="0.50pt" coordsize="10,377" coordorigin="0,0" path="m4,377l4,0e">
                <v:stroke joinstyle="miter" miterlimit="10"/>
              </v:shape>
              <v:shape id="_x0000_s388" style="position:absolute;left:0;top:1203;width:10;height:377;" filled="false" strokecolor="#CCCCCC" strokeweight="0.50pt" coordsize="10,377" coordorigin="0,0" path="m4,377l4,0e">
                <v:stroke joinstyle="miter" miterlimit="10"/>
              </v:shape>
              <v:shape id="_x0000_s390" style="position:absolute;left:8675;top:1203;width:10;height:377;" filled="false" strokecolor="#F9F9F9" strokeweight="0.50pt" coordsize="10,377" coordorigin="0,0" path="m4,377l4,0e">
                <v:stroke joinstyle="miter" miterlimit="10"/>
              </v:shape>
              <v:shape id="_x0000_s392" style="position:absolute;left:8675;top:1203;width:10;height:377;" filled="false" strokecolor="#CCCCCC" strokeweight="0.50pt" coordsize="10,377" coordorigin="0,0" path="m4,377l4,0e">
                <v:stroke joinstyle="miter" miterlimit="10"/>
              </v:shape>
              <v:shape id="_x0000_s394" style="position:absolute;left:0;top:1581;width:10;height:379;" filled="false" strokecolor="#F9F9F9" strokeweight="0.50pt" coordsize="10,379" coordorigin="0,0" path="m4,378l4,0e">
                <v:stroke joinstyle="miter" miterlimit="10"/>
              </v:shape>
              <v:shape id="_x0000_s396" style="position:absolute;left:0;top:1581;width:10;height:379;" filled="false" strokecolor="#CCCCCC" strokeweight="0.50pt" coordsize="10,379" coordorigin="0,0" path="m4,378l4,0e">
                <v:stroke joinstyle="miter" miterlimit="10"/>
              </v:shape>
              <v:shape id="_x0000_s398" style="position:absolute;left:8675;top:1581;width:10;height:379;" filled="false" strokecolor="#F9F9F9" strokeweight="0.50pt" coordsize="10,379" coordorigin="0,0" path="m4,378l4,0e">
                <v:stroke joinstyle="miter" miterlimit="10"/>
              </v:shape>
              <v:shape id="_x0000_s400" style="position:absolute;left:8675;top:1581;width:10;height:379;" filled="false" strokecolor="#CCCCCC" strokeweight="0.50pt" coordsize="10,379" coordorigin="0,0" path="m4,378l4,0e">
                <v:stroke joinstyle="miter" miterlimit="10"/>
              </v:shape>
              <v:shape id="_x0000_s402" style="position:absolute;left:0;top:1959;width:10;height:377;" filled="false" strokecolor="#F9F9F9" strokeweight="0.50pt" coordsize="10,377" coordorigin="0,0" path="m4,377l4,0e">
                <v:stroke joinstyle="miter" miterlimit="10"/>
              </v:shape>
              <v:shape id="_x0000_s404" style="position:absolute;left:0;top:1959;width:10;height:377;" filled="false" strokecolor="#CCCCCC" strokeweight="0.50pt" coordsize="10,377" coordorigin="0,0" path="m4,377l4,0e">
                <v:stroke joinstyle="miter" miterlimit="10"/>
              </v:shape>
              <v:shape id="_x0000_s406" style="position:absolute;left:8675;top:1959;width:10;height:377;" filled="false" strokecolor="#F9F9F9" strokeweight="0.50pt" coordsize="10,377" coordorigin="0,0" path="m4,377l4,0e">
                <v:stroke joinstyle="miter" miterlimit="10"/>
              </v:shape>
              <v:shape id="_x0000_s408" style="position:absolute;left:8675;top:1959;width:10;height:377;" filled="false" strokecolor="#CCCCCC" strokeweight="0.50pt" coordsize="10,377" coordorigin="0,0" path="m4,377l4,0e">
                <v:stroke joinstyle="miter" miterlimit="10"/>
              </v:shape>
              <v:shape id="_x0000_s410" style="position:absolute;left:0;top:2337;width:10;height:379;" filled="false" strokecolor="#F9F9F9" strokeweight="0.50pt" coordsize="10,379" coordorigin="0,0" path="m4,378l4,0e">
                <v:stroke joinstyle="miter" miterlimit="10"/>
              </v:shape>
              <v:shape id="_x0000_s412" style="position:absolute;left:0;top:2337;width:10;height:379;" filled="false" strokecolor="#CCCCCC" strokeweight="0.50pt" coordsize="10,379" coordorigin="0,0" path="m4,378l4,0e">
                <v:stroke joinstyle="miter" miterlimit="10"/>
              </v:shape>
              <v:shape id="_x0000_s414" style="position:absolute;left:8675;top:2337;width:10;height:379;" filled="false" strokecolor="#F9F9F9" strokeweight="0.50pt" coordsize="10,379" coordorigin="0,0" path="m4,378l4,0e">
                <v:stroke joinstyle="miter" miterlimit="10"/>
              </v:shape>
              <v:shape id="_x0000_s416" style="position:absolute;left:8675;top:2337;width:10;height:379;" filled="false" strokecolor="#CCCCCC" strokeweight="0.50pt" coordsize="10,379" coordorigin="0,0" path="m4,378l4,0e">
                <v:stroke joinstyle="miter" miterlimit="10"/>
              </v:shape>
              <v:shape id="_x0000_s418" style="position:absolute;left:0;top:2715;width:10;height:379;" filled="false" strokecolor="#F9F9F9" strokeweight="0.50pt" coordsize="10,379" coordorigin="0,0" path="m4,378l4,0e">
                <v:stroke joinstyle="miter" miterlimit="10"/>
              </v:shape>
              <v:shape id="_x0000_s420" style="position:absolute;left:0;top:2715;width:10;height:379;" filled="false" strokecolor="#CCCCCC" strokeweight="0.50pt" coordsize="10,379" coordorigin="0,0" path="m4,378l4,0e">
                <v:stroke joinstyle="miter" miterlimit="10"/>
              </v:shape>
              <v:shape id="_x0000_s422" style="position:absolute;left:8675;top:2715;width:10;height:379;" filled="false" strokecolor="#F9F9F9" strokeweight="0.50pt" coordsize="10,379" coordorigin="0,0" path="m4,378l4,0e">
                <v:stroke joinstyle="miter" miterlimit="10"/>
              </v:shape>
              <v:shape id="_x0000_s424" style="position:absolute;left:8675;top:2715;width:10;height:379;" filled="false" strokecolor="#CCCCCC" strokeweight="0.50pt" coordsize="10,379" coordorigin="0,0" path="m4,378l4,0e">
                <v:stroke joinstyle="miter" miterlimit="10"/>
              </v:shape>
              <v:shape id="_x0000_s426" style="position:absolute;left:0;top:3093;width:10;height:377;" filled="false" strokecolor="#F9F9F9" strokeweight="0.50pt" coordsize="10,377" coordorigin="0,0" path="m4,377l4,0e">
                <v:stroke joinstyle="miter" miterlimit="10"/>
              </v:shape>
              <v:shape id="_x0000_s428" style="position:absolute;left:0;top:3093;width:10;height:377;" filled="false" strokecolor="#CCCCCC" strokeweight="0.50pt" coordsize="10,377" coordorigin="0,0" path="m4,377l4,0e">
                <v:stroke joinstyle="miter" miterlimit="10"/>
              </v:shape>
              <v:shape id="_x0000_s430" style="position:absolute;left:8675;top:3093;width:10;height:377;" filled="false" strokecolor="#F9F9F9" strokeweight="0.50pt" coordsize="10,377" coordorigin="0,0" path="m4,377l4,0e">
                <v:stroke joinstyle="miter" miterlimit="10"/>
              </v:shape>
              <v:shape id="_x0000_s432" style="position:absolute;left:8675;top:3093;width:10;height:377;" filled="false" strokecolor="#CCCCCC" strokeweight="0.50pt" coordsize="10,377" coordorigin="0,0" path="m4,377l4,0e">
                <v:stroke joinstyle="miter" miterlimit="10"/>
              </v:shape>
              <v:shape id="_x0000_s434" style="position:absolute;left:0;top:3471;width:10;height:379;" filled="false" strokecolor="#F9F9F9" strokeweight="0.50pt" coordsize="10,379" coordorigin="0,0" path="m4,378l4,0e">
                <v:stroke joinstyle="miter" miterlimit="10"/>
              </v:shape>
              <v:shape id="_x0000_s436" style="position:absolute;left:0;top:3471;width:10;height:379;" filled="false" strokecolor="#CCCCCC" strokeweight="0.50pt" coordsize="10,379" coordorigin="0,0" path="m4,378l4,0e">
                <v:stroke joinstyle="miter" miterlimit="10"/>
              </v:shape>
              <v:shape id="_x0000_s438" style="position:absolute;left:8675;top:3471;width:10;height:379;" filled="false" strokecolor="#F9F9F9" strokeweight="0.50pt" coordsize="10,379" coordorigin="0,0" path="m4,378l4,0e">
                <v:stroke joinstyle="miter" miterlimit="10"/>
              </v:shape>
              <v:shape id="_x0000_s440" style="position:absolute;left:8675;top:3471;width:10;height:379;" filled="false" strokecolor="#CCCCCC" strokeweight="0.50pt" coordsize="10,379" coordorigin="0,0" path="m4,378l4,0e">
                <v:stroke joinstyle="miter" miterlimit="10"/>
              </v:shape>
              <v:shape id="_x0000_s442" style="position:absolute;left:0;top:3849;width:10;height:377;" filled="false" strokecolor="#F9F9F9" strokeweight="0.50pt" coordsize="10,377" coordorigin="0,0" path="m4,377l4,0e">
                <v:stroke joinstyle="miter" miterlimit="10"/>
              </v:shape>
              <v:shape id="_x0000_s444" style="position:absolute;left:0;top:3849;width:10;height:377;" filled="false" strokecolor="#CCCCCC" strokeweight="0.50pt" coordsize="10,377" coordorigin="0,0" path="m4,377l4,0e">
                <v:stroke joinstyle="miter" miterlimit="10"/>
              </v:shape>
              <v:shape id="_x0000_s446" style="position:absolute;left:8675;top:3849;width:10;height:377;" filled="false" strokecolor="#F9F9F9" strokeweight="0.50pt" coordsize="10,377" coordorigin="0,0" path="m4,377l4,0e">
                <v:stroke joinstyle="miter" miterlimit="10"/>
              </v:shape>
              <v:shape id="_x0000_s448" style="position:absolute;left:8675;top:3849;width:10;height:377;" filled="false" strokecolor="#CCCCCC" strokeweight="0.50pt" coordsize="10,377" coordorigin="0,0" path="m4,377l4,0e">
                <v:stroke joinstyle="miter" miterlimit="10"/>
              </v:shape>
            </v:group>
            <v:shape id="_x0000_s450" style="position:absolute;left:264;top:166;width:7019;height:397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def</w:t>
                    </w:r>
                    <w:r>
                      <w:rPr>
                        <w:rFonts w:ascii="Times New Roman" w:hAnsi="Times New Roman" w:eastAsia="Times New Roman" w:cs="Times New Roman"/>
                        <w:sz w:val="21"/>
                        <w:szCs w:val="21"/>
                        <w:b/>
                        <w:bCs/>
                        <w:color w:val="0000FF"/>
                        <w:spacing w:val="48"/>
                        <w:w w:val="101"/>
                      </w:rPr>
                      <w:t xml:space="preserve"> </w:t>
                    </w:r>
                    <w:r>
                      <w:rPr>
                        <w:rFonts w:ascii="Times New Roman" w:hAnsi="Times New Roman" w:eastAsia="Times New Roman" w:cs="Times New Roman"/>
                        <w:sz w:val="21"/>
                        <w:szCs w:val="21"/>
                        <w:spacing w:val="-1"/>
                      </w:rPr>
                      <w:t>send_thread_func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
                      </w:rPr>
                      <w:t>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 :</w:t>
                    </w:r>
                  </w:p>
                  <w:p>
                    <w:pPr>
                      <w:ind w:left="406"/>
                      <w:spacing w:before="152"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990000"/>
                        <w:spacing w:val="-1"/>
                      </w:rPr>
                      <w:t>"""</w:t>
                    </w:r>
                    <w:r>
                      <w:rPr>
                        <w:rFonts w:ascii="Times New Roman" w:hAnsi="Times New Roman" w:eastAsia="Times New Roman" w:cs="Times New Roman"/>
                        <w:sz w:val="21"/>
                        <w:szCs w:val="21"/>
                        <w:color w:val="990000"/>
                        <w:spacing w:val="-24"/>
                      </w:rPr>
                      <w:t xml:space="preserve"> </w:t>
                    </w:r>
                    <w:r>
                      <w:rPr>
                        <w:rFonts w:ascii="FangSong" w:hAnsi="FangSong" w:eastAsia="FangSong" w:cs="FangSong"/>
                        <w:sz w:val="21"/>
                        <w:szCs w:val="21"/>
                        <w:color w:val="990000"/>
                        <w:spacing w:val="-1"/>
                      </w:rPr>
                      <w:t>线程</w:t>
                    </w:r>
                    <w:r>
                      <w:rPr>
                        <w:rFonts w:ascii="Times New Roman" w:hAnsi="Times New Roman" w:eastAsia="Times New Roman" w:cs="Times New Roman"/>
                        <w:sz w:val="21"/>
                        <w:szCs w:val="21"/>
                        <w:color w:val="990000"/>
                        <w:spacing w:val="-1"/>
                      </w:rPr>
                      <w:t>3</w:t>
                    </w:r>
                    <w:r>
                      <w:rPr>
                        <w:rFonts w:ascii="FangSong" w:hAnsi="FangSong" w:eastAsia="FangSong" w:cs="FangSong"/>
                        <w:sz w:val="21"/>
                        <w:szCs w:val="21"/>
                        <w:color w:val="990000"/>
                        <w:spacing w:val="-1"/>
                      </w:rPr>
                      <w:t>：从队列取结果并按协议发送</w:t>
                    </w:r>
                    <w:r>
                      <w:rPr>
                        <w:rFonts w:ascii="Times New Roman" w:hAnsi="Times New Roman" w:eastAsia="Times New Roman" w:cs="Times New Roman"/>
                        <w:sz w:val="21"/>
                        <w:szCs w:val="21"/>
                        <w:color w:val="990000"/>
                        <w:spacing w:val="-1"/>
                      </w:rPr>
                      <w:t>"""</w:t>
                    </w:r>
                  </w:p>
                  <w:p>
                    <w:pPr>
                      <w:ind w:left="389"/>
                      <w:spacing w:before="1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while</w:t>
                    </w:r>
                    <w:r>
                      <w:rPr>
                        <w:rFonts w:ascii="Times New Roman" w:hAnsi="Times New Roman" w:eastAsia="Times New Roman" w:cs="Times New Roman"/>
                        <w:sz w:val="21"/>
                        <w:szCs w:val="21"/>
                        <w:b/>
                        <w:bCs/>
                        <w:color w:val="0000FF"/>
                        <w:spacing w:val="45"/>
                      </w:rPr>
                      <w:t xml:space="preserve"> </w:t>
                    </w:r>
                    <w:hyperlink w:history="true" r:id="rId66">
                      <w:r>
                        <w:rPr>
                          <w:rFonts w:ascii="Times New Roman" w:hAnsi="Times New Roman" w:eastAsia="Times New Roman" w:cs="Times New Roman"/>
                          <w:sz w:val="21"/>
                          <w:szCs w:val="21"/>
                          <w:spacing w:val="-1"/>
                        </w:rPr>
                        <w:t>running_event .</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is_set</w:t>
                      </w:r>
                    </w:hyperlink>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 :</w:t>
                    </w:r>
                  </w:p>
                  <w:p>
                    <w:pPr>
                      <w:ind w:left="777"/>
                      <w:spacing w:before="199"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try</w:t>
                    </w:r>
                    <w:r>
                      <w:rPr>
                        <w:rFonts w:ascii="Times New Roman" w:hAnsi="Times New Roman" w:eastAsia="Times New Roman" w:cs="Times New Roman"/>
                        <w:sz w:val="21"/>
                        <w:szCs w:val="21"/>
                        <w:b/>
                        <w:bCs/>
                        <w:color w:val="0000FF"/>
                        <w:spacing w:val="-9"/>
                      </w:rPr>
                      <w:t xml:space="preserve"> </w:t>
                    </w:r>
                    <w:r>
                      <w:rPr>
                        <w:rFonts w:ascii="Times New Roman" w:hAnsi="Times New Roman" w:eastAsia="Times New Roman" w:cs="Times New Roman"/>
                        <w:sz w:val="21"/>
                        <w:szCs w:val="21"/>
                        <w:spacing w:val="-1"/>
                      </w:rPr>
                      <w:t>:</w:t>
                    </w:r>
                  </w:p>
                  <w:p>
                    <w:pPr>
                      <w:ind w:left="1165"/>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data  =</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data_queue.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get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timeout</w:t>
                    </w:r>
                    <w:r>
                      <w:rPr>
                        <w:rFonts w:ascii="Times New Roman" w:hAnsi="Times New Roman" w:eastAsia="Times New Roman" w:cs="Times New Roman"/>
                        <w:sz w:val="21"/>
                        <w:szCs w:val="21"/>
                        <w:spacing w:val="-1"/>
                      </w:rPr>
                      <w:t>=1)</w:t>
                    </w:r>
                  </w:p>
                  <w:p>
                    <w:pPr>
                      <w:ind w:left="1159"/>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spacing w:val="-2"/>
                        <w:position w:val="2"/>
                      </w:rPr>
                      <w:t>#  </w:t>
                    </w:r>
                    <w:r>
                      <w:rPr>
                        <w:rFonts w:ascii="FangSong" w:hAnsi="FangSong" w:eastAsia="FangSong" w:cs="FangSong"/>
                        <w:sz w:val="21"/>
                        <w:szCs w:val="21"/>
                        <w:color w:val="008000"/>
                        <w:spacing w:val="-2"/>
                        <w:position w:val="2"/>
                      </w:rPr>
                      <w:t>固定帧格式：</w:t>
                    </w:r>
                    <w:r>
                      <w:rPr>
                        <w:rFonts w:ascii="Times New Roman" w:hAnsi="Times New Roman" w:eastAsia="Times New Roman" w:cs="Times New Roman"/>
                        <w:sz w:val="21"/>
                        <w:szCs w:val="21"/>
                        <w:i/>
                        <w:iCs/>
                        <w:color w:val="008000"/>
                        <w:spacing w:val="-2"/>
                        <w:position w:val="2"/>
                      </w:rPr>
                      <w:t>@x,y,flag,#</w:t>
                    </w:r>
                  </w:p>
                  <w:p>
                    <w:pPr>
                      <w:ind w:left="1178" w:right="20" w:hanging="33"/>
                      <w:spacing w:before="165"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msg =</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color w:val="990000"/>
                        <w:spacing w:val="-1"/>
                      </w:rPr>
                      <w:t>"@{data['x</w:t>
                    </w:r>
                    <w:r>
                      <w:rPr>
                        <w:rFonts w:ascii="Times New Roman" w:hAnsi="Times New Roman" w:eastAsia="Times New Roman" w:cs="Times New Roman"/>
                        <w:sz w:val="21"/>
                        <w:szCs w:val="21"/>
                        <w:color w:val="990000"/>
                        <w:spacing w:val="25"/>
                      </w:rPr>
                      <w:t xml:space="preserve"> </w:t>
                    </w:r>
                    <w:r>
                      <w:rPr>
                        <w:rFonts w:ascii="Times New Roman" w:hAnsi="Times New Roman" w:eastAsia="Times New Roman" w:cs="Times New Roman"/>
                        <w:sz w:val="21"/>
                        <w:szCs w:val="21"/>
                        <w:color w:val="990000"/>
                        <w:spacing w:val="-1"/>
                      </w:rPr>
                      <w:t>']:.3</w:t>
                    </w:r>
                    <w:r>
                      <w:rPr>
                        <w:rFonts w:ascii="Times New Roman" w:hAnsi="Times New Roman" w:eastAsia="Times New Roman" w:cs="Times New Roman"/>
                        <w:sz w:val="21"/>
                        <w:szCs w:val="21"/>
                        <w:color w:val="990000"/>
                        <w:spacing w:val="37"/>
                        <w:w w:val="101"/>
                      </w:rPr>
                      <w:t xml:space="preserve"> </w:t>
                    </w:r>
                    <w:r>
                      <w:rPr>
                        <w:rFonts w:ascii="Times New Roman" w:hAnsi="Times New Roman" w:eastAsia="Times New Roman" w:cs="Times New Roman"/>
                        <w:sz w:val="21"/>
                        <w:szCs w:val="21"/>
                        <w:color w:val="990000"/>
                        <w:spacing w:val="-1"/>
                      </w:rPr>
                      <w:t>f</w:t>
                    </w:r>
                    <w:r>
                      <w:rPr>
                        <w:rFonts w:ascii="Times New Roman" w:hAnsi="Times New Roman" w:eastAsia="Times New Roman" w:cs="Times New Roman"/>
                        <w:sz w:val="21"/>
                        <w:szCs w:val="21"/>
                        <w:color w:val="990000"/>
                        <w:spacing w:val="-29"/>
                      </w:rPr>
                      <w:t xml:space="preserve"> </w:t>
                    </w:r>
                    <w:r>
                      <w:rPr>
                        <w:rFonts w:ascii="Times New Roman" w:hAnsi="Times New Roman" w:eastAsia="Times New Roman" w:cs="Times New Roman"/>
                        <w:sz w:val="21"/>
                        <w:szCs w:val="21"/>
                        <w:color w:val="990000"/>
                        <w:spacing w:val="-1"/>
                      </w:rPr>
                      <w:t>}</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17"/>
                      </w:rPr>
                      <w:t xml:space="preserve"> </w:t>
                    </w:r>
                    <w:r>
                      <w:rPr>
                        <w:rFonts w:ascii="Times New Roman" w:hAnsi="Times New Roman" w:eastAsia="Times New Roman" w:cs="Times New Roman"/>
                        <w:sz w:val="21"/>
                        <w:szCs w:val="21"/>
                        <w:color w:val="990000"/>
                        <w:spacing w:val="-2"/>
                      </w:rPr>
                      <w:t>data</w:t>
                    </w:r>
                    <w:r>
                      <w:rPr>
                        <w:rFonts w:ascii="Times New Roman" w:hAnsi="Times New Roman" w:eastAsia="Times New Roman" w:cs="Times New Roman"/>
                        <w:sz w:val="21"/>
                        <w:szCs w:val="21"/>
                        <w:color w:val="990000"/>
                        <w:spacing w:val="19"/>
                        <w:w w:val="101"/>
                      </w:rPr>
                      <w:t xml:space="preserve"> </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11"/>
                      </w:rPr>
                      <w:t xml:space="preserve"> </w:t>
                    </w:r>
                    <w:r>
                      <w:rPr>
                        <w:rFonts w:ascii="Times New Roman" w:hAnsi="Times New Roman" w:eastAsia="Times New Roman" w:cs="Times New Roman"/>
                        <w:sz w:val="21"/>
                        <w:szCs w:val="21"/>
                        <w:color w:val="990000"/>
                        <w:spacing w:val="-2"/>
                      </w:rPr>
                      <w:t>y</w:t>
                    </w:r>
                    <w:r>
                      <w:rPr>
                        <w:rFonts w:ascii="Times New Roman" w:hAnsi="Times New Roman" w:eastAsia="Times New Roman" w:cs="Times New Roman"/>
                        <w:sz w:val="21"/>
                        <w:szCs w:val="21"/>
                        <w:color w:val="990000"/>
                        <w:spacing w:val="25"/>
                        <w:w w:val="101"/>
                      </w:rPr>
                      <w:t xml:space="preserve"> </w:t>
                    </w:r>
                    <w:r>
                      <w:rPr>
                        <w:rFonts w:ascii="Times New Roman" w:hAnsi="Times New Roman" w:eastAsia="Times New Roman" w:cs="Times New Roman"/>
                        <w:sz w:val="21"/>
                        <w:szCs w:val="21"/>
                        <w:color w:val="990000"/>
                        <w:spacing w:val="-2"/>
                      </w:rPr>
                      <w:t>']:.3</w:t>
                    </w:r>
                    <w:r>
                      <w:rPr>
                        <w:rFonts w:ascii="Times New Roman" w:hAnsi="Times New Roman" w:eastAsia="Times New Roman" w:cs="Times New Roman"/>
                        <w:sz w:val="21"/>
                        <w:szCs w:val="21"/>
                        <w:color w:val="990000"/>
                        <w:spacing w:val="37"/>
                      </w:rPr>
                      <w:t xml:space="preserve"> </w:t>
                    </w:r>
                    <w:r>
                      <w:rPr>
                        <w:rFonts w:ascii="Times New Roman" w:hAnsi="Times New Roman" w:eastAsia="Times New Roman" w:cs="Times New Roman"/>
                        <w:sz w:val="21"/>
                        <w:szCs w:val="21"/>
                        <w:color w:val="990000"/>
                        <w:spacing w:val="-2"/>
                      </w:rPr>
                      <w:t>f</w:t>
                    </w:r>
                    <w:r>
                      <w:rPr>
                        <w:rFonts w:ascii="Times New Roman" w:hAnsi="Times New Roman" w:eastAsia="Times New Roman" w:cs="Times New Roman"/>
                        <w:sz w:val="21"/>
                        <w:szCs w:val="21"/>
                        <w:color w:val="990000"/>
                        <w:spacing w:val="-29"/>
                      </w:rPr>
                      <w:t xml:space="preserve"> </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17"/>
                      </w:rPr>
                      <w:t xml:space="preserve"> </w:t>
                    </w:r>
                    <w:r>
                      <w:rPr>
                        <w:rFonts w:ascii="Times New Roman" w:hAnsi="Times New Roman" w:eastAsia="Times New Roman" w:cs="Times New Roman"/>
                        <w:sz w:val="21"/>
                        <w:szCs w:val="21"/>
                        <w:color w:val="990000"/>
                        <w:spacing w:val="-2"/>
                      </w:rPr>
                      <w:t>data</w:t>
                    </w:r>
                    <w:r>
                      <w:rPr>
                        <w:rFonts w:ascii="Times New Roman" w:hAnsi="Times New Roman" w:eastAsia="Times New Roman" w:cs="Times New Roman"/>
                        <w:sz w:val="21"/>
                        <w:szCs w:val="21"/>
                        <w:color w:val="990000"/>
                        <w:spacing w:val="20"/>
                      </w:rPr>
                      <w:t xml:space="preserve"> </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22"/>
                      </w:rPr>
                      <w:t xml:space="preserve"> </w:t>
                    </w:r>
                    <w:r>
                      <w:rPr>
                        <w:rFonts w:ascii="Times New Roman" w:hAnsi="Times New Roman" w:eastAsia="Times New Roman" w:cs="Times New Roman"/>
                        <w:sz w:val="21"/>
                        <w:szCs w:val="21"/>
                        <w:color w:val="990000"/>
                        <w:spacing w:val="-2"/>
                      </w:rPr>
                      <w:t>flag  ']:.1  f</w:t>
                    </w:r>
                    <w:r>
                      <w:rPr>
                        <w:rFonts w:ascii="Times New Roman" w:hAnsi="Times New Roman" w:eastAsia="Times New Roman" w:cs="Times New Roman"/>
                        <w:sz w:val="21"/>
                        <w:szCs w:val="21"/>
                        <w:color w:val="990000"/>
                        <w:spacing w:val="-31"/>
                      </w:rPr>
                      <w:t xml:space="preserve"> </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22"/>
                      </w:rPr>
                      <w:t xml:space="preserve"> </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rPr>
                      <w:t xml:space="preserve"> </w:t>
                    </w:r>
                    <w:r>
                      <w:rPr>
                        <w:rFonts w:ascii="Times New Roman" w:hAnsi="Times New Roman" w:eastAsia="Times New Roman" w:cs="Times New Roman"/>
                        <w:sz w:val="21"/>
                        <w:szCs w:val="21"/>
                        <w:b/>
                        <w:bCs/>
                        <w:color w:val="0000FF"/>
                        <w:spacing w:val="-2"/>
                      </w:rPr>
                      <w:t>if</w:t>
                    </w:r>
                    <w:r>
                      <w:rPr>
                        <w:rFonts w:ascii="Times New Roman" w:hAnsi="Times New Roman" w:eastAsia="Times New Roman" w:cs="Times New Roman"/>
                        <w:sz w:val="21"/>
                        <w:szCs w:val="21"/>
                        <w:b/>
                        <w:bCs/>
                        <w:color w:val="0000FF"/>
                        <w:spacing w:val="17"/>
                      </w:rPr>
                      <w:t xml:space="preserve">  </w:t>
                    </w:r>
                    <w:r>
                      <w:rPr>
                        <w:rFonts w:ascii="Times New Roman" w:hAnsi="Times New Roman" w:eastAsia="Times New Roman" w:cs="Times New Roman"/>
                        <w:sz w:val="21"/>
                        <w:szCs w:val="21"/>
                        <w:spacing w:val="-2"/>
                      </w:rPr>
                      <w:t>ser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b/>
                        <w:bCs/>
                        <w:color w:val="0000FF"/>
                        <w:spacing w:val="-2"/>
                      </w:rPr>
                      <w:t>and</w:t>
                    </w:r>
                    <w:r>
                      <w:rPr>
                        <w:rFonts w:ascii="Times New Roman" w:hAnsi="Times New Roman" w:eastAsia="Times New Roman" w:cs="Times New Roman"/>
                        <w:sz w:val="21"/>
                        <w:szCs w:val="21"/>
                        <w:b/>
                        <w:bCs/>
                        <w:color w:val="0000FF"/>
                        <w:spacing w:val="24"/>
                      </w:rPr>
                      <w:t xml:space="preserve"> </w:t>
                    </w:r>
                    <w:hyperlink w:history="true" r:id="rId69">
                      <w:r>
                        <w:rPr>
                          <w:rFonts w:ascii="Times New Roman" w:hAnsi="Times New Roman" w:eastAsia="Times New Roman" w:cs="Times New Roman"/>
                          <w:sz w:val="21"/>
                          <w:szCs w:val="21"/>
                          <w:spacing w:val="-2"/>
                        </w:rPr>
                        <w:t>ser .</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is_ope</w:t>
                      </w:r>
                      <w:r>
                        <w:rPr>
                          <w:rFonts w:ascii="Times New Roman" w:hAnsi="Times New Roman" w:eastAsia="Times New Roman" w:cs="Times New Roman"/>
                          <w:sz w:val="21"/>
                          <w:szCs w:val="21"/>
                          <w:spacing w:val="-3"/>
                        </w:rPr>
                        <w:t>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3"/>
                        </w:rPr>
                        <w:t>:</w:t>
                      </w:r>
                    </w:hyperlink>
                  </w:p>
                  <w:p>
                    <w:pPr>
                      <w:ind w:left="1551"/>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ser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write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(msg.encode(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color w:val="990000"/>
                        <w:spacing w:val="-1"/>
                      </w:rPr>
                      <w:t>'</w:t>
                    </w:r>
                    <w:r>
                      <w:rPr>
                        <w:rFonts w:ascii="Times New Roman" w:hAnsi="Times New Roman" w:eastAsia="Times New Roman" w:cs="Times New Roman"/>
                        <w:sz w:val="21"/>
                        <w:szCs w:val="21"/>
                        <w:color w:val="990000"/>
                        <w:spacing w:val="-12"/>
                      </w:rPr>
                      <w:t xml:space="preserve"> </w:t>
                    </w:r>
                    <w:r>
                      <w:rPr>
                        <w:rFonts w:ascii="Times New Roman" w:hAnsi="Times New Roman" w:eastAsia="Times New Roman" w:cs="Times New Roman"/>
                        <w:sz w:val="21"/>
                        <w:szCs w:val="21"/>
                        <w:color w:val="990000"/>
                        <w:spacing w:val="-1"/>
                      </w:rPr>
                      <w:t>utf-8 '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w:t>
                    </w:r>
                  </w:p>
                  <w:p>
                    <w:pPr>
                      <w:ind w:left="774"/>
                      <w:spacing w:before="19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except</w:t>
                    </w:r>
                    <w:r>
                      <w:rPr>
                        <w:rFonts w:ascii="Times New Roman" w:hAnsi="Times New Roman" w:eastAsia="Times New Roman" w:cs="Times New Roman"/>
                        <w:sz w:val="21"/>
                        <w:szCs w:val="21"/>
                        <w:b/>
                        <w:bCs/>
                        <w:color w:val="0000FF"/>
                        <w:spacing w:val="59"/>
                        <w:w w:val="101"/>
                      </w:rPr>
                      <w:t xml:space="preserve"> </w:t>
                    </w:r>
                    <w:r>
                      <w:rPr>
                        <w:rFonts w:ascii="Times New Roman" w:hAnsi="Times New Roman" w:eastAsia="Times New Roman" w:cs="Times New Roman"/>
                        <w:sz w:val="21"/>
                        <w:szCs w:val="21"/>
                        <w:spacing w:val="-1"/>
                      </w:rPr>
                      <w:t>queue.Empty:</w:t>
                    </w:r>
                  </w:p>
                  <w:p>
                    <w:pPr>
                      <w:ind w:left="1152"/>
                      <w:spacing w:before="188"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continue</w:t>
                    </w:r>
                  </w:p>
                </w:txbxContent>
              </v:textbox>
            </v:shape>
            <v:shape id="_x0000_s452" style="position:absolute;left:-20;top:225;width:155;height:3910;" filled="false" stroked="false" type="#_x0000_t202">
              <v:fill on="false"/>
              <v:stroke on="false"/>
              <v:path/>
              <v:imagedata o:title=""/>
              <o:lock v:ext="edit" aspectratio="false"/>
              <v:textbox inset="0mm,0mm,0mm,0mm">
                <w:txbxContent>
                  <w:p>
                    <w:pPr>
                      <w:ind w:right="4"/>
                      <w:spacing w:before="20" w:line="188"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p>
                    <w:pPr>
                      <w:ind w:left="72"/>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p>
                    <w:pPr>
                      <w:ind w:left="75"/>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p>
                    <w:pPr>
                      <w:ind w:left="71"/>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p>
                    <w:pPr>
                      <w:ind w:left="76"/>
                      <w:spacing w:before="263"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p>
                    <w:pPr>
                      <w:ind w:left="75"/>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p>
                    <w:pPr>
                      <w:ind w:left="74"/>
                      <w:spacing w:before="263"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p>
                    <w:pPr>
                      <w:ind w:left="77"/>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p>
                    <w:pPr>
                      <w:ind w:left="74"/>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p>
                    <w:pPr>
                      <w:ind w:left="20"/>
                      <w:spacing w:before="26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p>
                    <w:pPr>
                      <w:ind w:left="24"/>
                      <w:spacing w:before="26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v:group>
        </w:pict>
      </w:r>
    </w:p>
    <w:p>
      <w:pPr>
        <w:spacing w:line="4227" w:lineRule="exact"/>
        <w:sectPr>
          <w:headerReference w:type="default" r:id="rId64"/>
          <w:footerReference w:type="default" r:id="rId65"/>
          <w:pgSz w:w="11906" w:h="16838"/>
          <w:pgMar w:top="1392" w:right="1417" w:bottom="942" w:left="1417" w:header="1051" w:footer="782" w:gutter="0"/>
        </w:sectPr>
        <w:rPr/>
      </w:pPr>
    </w:p>
    <w:p>
      <w:pPr>
        <w:spacing w:line="271" w:lineRule="auto"/>
        <w:rPr>
          <w:rFonts w:ascii="Arial"/>
          <w:sz w:val="21"/>
        </w:rPr>
      </w:pPr>
      <w:r/>
    </w:p>
    <w:p>
      <w:pPr>
        <w:spacing w:line="272" w:lineRule="auto"/>
        <w:rPr>
          <w:rFonts w:ascii="Arial"/>
          <w:sz w:val="21"/>
        </w:rPr>
      </w:pPr>
      <w:r/>
    </w:p>
    <w:p>
      <w:pPr>
        <w:ind w:firstLine="350"/>
        <w:spacing w:line="70" w:lineRule="exact"/>
        <w:rPr/>
      </w:pPr>
      <w:r>
        <w:rPr>
          <w:position w:val="-1"/>
        </w:rPr>
        <w:pict>
          <v:group id="_x0000_s456" style="mso-position-vertical-relative:line;mso-position-horizontal-relative:char;width:434.3pt;height:3.5pt;" filled="false" stroked="false" coordsize="8685,70" coordorigin="0,0">
            <v:shape id="_x0000_s458" style="position:absolute;left:0;top:0;width:8685;height:70;" filled="false" strokecolor="#F9F9F9" strokeweight="3.49pt" coordsize="8685,70" coordorigin="0,0" path="m0,34l8685,34e">
              <v:stroke joinstyle="miter" miterlimit="10"/>
            </v:shape>
            <v:shape id="_x0000_s460" style="position:absolute;left:0;top:0;width:8685;height:70;" filled="false" strokecolor="#CCCCCC" strokeweight="0.50pt" coordsize="8685,70" coordorigin="0,0" path="m4,69l4,0m0,64l69,64m69,64l8615,64m8615,64l8685,64m8680,69l8680,0e">
              <v:stroke joinstyle="miter" miterlimit="10"/>
            </v:shape>
          </v:group>
        </w:pict>
      </w:r>
    </w:p>
    <w:p>
      <w:pPr>
        <w:ind w:left="1623"/>
        <w:spacing w:before="246" w:line="212"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4.3: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视觉发送线程与串口协议帧（</w:t>
      </w:r>
      <w:hyperlink w:history="true" r:id="rId68">
        <w:r>
          <w:rPr>
            <w:rFonts w:ascii="Times New Roman" w:hAnsi="Times New Roman" w:eastAsia="Times New Roman" w:cs="Times New Roman"/>
            <w:sz w:val="24"/>
            <w:szCs w:val="24"/>
            <w:spacing w:val="-1"/>
          </w:rPr>
          <w:t>EDC_Opencv</w:t>
        </w:r>
        <w:r>
          <w:rPr>
            <w:rFonts w:ascii="Times New Roman" w:hAnsi="Times New Roman" w:eastAsia="Times New Roman" w:cs="Times New Roman"/>
            <w:sz w:val="24"/>
            <w:szCs w:val="24"/>
            <w:spacing w:val="-2"/>
          </w:rPr>
          <w:t>.py</w:t>
        </w:r>
      </w:hyperlink>
      <w:r>
        <w:rPr>
          <w:rFonts w:ascii="SimSun" w:hAnsi="SimSun" w:eastAsia="SimSun" w:cs="SimSun"/>
          <w:sz w:val="24"/>
          <w:szCs w:val="24"/>
          <w:spacing w:val="-2"/>
        </w:rPr>
        <w:t>）</w:t>
      </w: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3"/>
        <w:spacing w:before="75" w:line="228" w:lineRule="auto"/>
        <w:outlineLvl w:val="2"/>
        <w:rPr>
          <w:sz w:val="23"/>
          <w:szCs w:val="23"/>
        </w:rPr>
      </w:pPr>
      <w:r>
        <w:rPr>
          <w:rFonts w:ascii="Times New Roman" w:hAnsi="Times New Roman" w:eastAsia="Times New Roman" w:cs="Times New Roman"/>
          <w:sz w:val="23"/>
          <w:szCs w:val="23"/>
          <w:spacing w:val="4"/>
        </w:rPr>
        <w:t>4.3.2</w:t>
      </w:r>
      <w:r>
        <w:rPr>
          <w:rFonts w:ascii="Times New Roman" w:hAnsi="Times New Roman" w:eastAsia="Times New Roman" w:cs="Times New Roman"/>
          <w:sz w:val="23"/>
          <w:szCs w:val="23"/>
          <w:spacing w:val="14"/>
          <w:w w:val="101"/>
        </w:rPr>
        <w:t xml:space="preserve">    </w:t>
      </w:r>
      <w:r>
        <w:rPr>
          <w:sz w:val="23"/>
          <w:szCs w:val="23"/>
          <w:spacing w:val="4"/>
        </w:rPr>
        <w:t>目标检测与几何筛选流程</w:t>
      </w:r>
    </w:p>
    <w:p>
      <w:pPr>
        <w:ind w:left="6" w:firstLine="487"/>
        <w:spacing w:before="339" w:line="295" w:lineRule="auto"/>
        <w:jc w:val="both"/>
        <w:rPr>
          <w:rFonts w:ascii="SimSun" w:hAnsi="SimSun" w:eastAsia="SimSun" w:cs="SimSun"/>
          <w:sz w:val="24"/>
          <w:szCs w:val="24"/>
        </w:rPr>
      </w:pPr>
      <w:r>
        <w:rPr>
          <w:rFonts w:ascii="SimSun" w:hAnsi="SimSun" w:eastAsia="SimSun" w:cs="SimSun"/>
          <w:sz w:val="24"/>
          <w:szCs w:val="24"/>
          <w:spacing w:val="4"/>
        </w:rPr>
        <w:t>处理线程首先将图像统一到</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4"/>
        </w:rPr>
        <w:t>640</w:t>
      </w:r>
      <w:r>
        <w:rPr>
          <w:rFonts w:ascii="Times New Roman" w:hAnsi="Times New Roman" w:eastAsia="Times New Roman" w:cs="Times New Roman"/>
          <w:sz w:val="24"/>
          <w:szCs w:val="24"/>
          <w:spacing w:val="52"/>
        </w:rPr>
        <w:t xml:space="preserve">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spacing w:val="4"/>
        </w:rPr>
        <w:t xml:space="preserve"> </w:t>
      </w:r>
      <w:r>
        <w:rPr>
          <w:rFonts w:ascii="Times New Roman" w:hAnsi="Times New Roman" w:eastAsia="Times New Roman" w:cs="Times New Roman"/>
          <w:sz w:val="24"/>
          <w:szCs w:val="24"/>
          <w:spacing w:val="4"/>
        </w:rPr>
        <w:t>480</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4"/>
        </w:rPr>
        <w:t>并进行高斯滤波，随后在</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HSV</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4"/>
        </w:rPr>
        <w:t>空间执行</w:t>
      </w:r>
      <w:r>
        <w:rPr>
          <w:rFonts w:ascii="SimSun" w:hAnsi="SimSun" w:eastAsia="SimSun" w:cs="SimSun"/>
          <w:sz w:val="24"/>
          <w:szCs w:val="24"/>
        </w:rPr>
        <w:t xml:space="preserve"> </w:t>
      </w:r>
      <w:r>
        <w:rPr>
          <w:rFonts w:ascii="Times New Roman" w:hAnsi="Times New Roman" w:eastAsia="Times New Roman" w:cs="Times New Roman"/>
          <w:sz w:val="24"/>
          <w:szCs w:val="24"/>
        </w:rPr>
        <w:t>inRange</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二值化和开运算去噪。阈值由</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Trackbar</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3"/>
        </w:rPr>
        <w:t>在线调节并可</w:t>
      </w:r>
      <w:r>
        <w:rPr>
          <w:rFonts w:ascii="SimSun" w:hAnsi="SimSun" w:eastAsia="SimSun" w:cs="SimSun"/>
          <w:sz w:val="24"/>
          <w:szCs w:val="24"/>
          <w:spacing w:val="2"/>
        </w:rPr>
        <w:t>写回</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trackbar</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values</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txt</w:t>
      </w:r>
      <w:r>
        <w:rPr>
          <w:rFonts w:ascii="SimSun" w:hAnsi="SimSun" w:eastAsia="SimSun" w:cs="SimSun"/>
          <w:sz w:val="24"/>
          <w:szCs w:val="24"/>
          <w:spacing w:val="2"/>
        </w:rPr>
        <w:t>，</w:t>
      </w:r>
      <w:r>
        <w:rPr>
          <w:rFonts w:ascii="SimSun" w:hAnsi="SimSun" w:eastAsia="SimSun" w:cs="SimSun"/>
          <w:sz w:val="24"/>
          <w:szCs w:val="24"/>
          <w:spacing w:val="-5"/>
        </w:rPr>
        <w:t>便于现场快速整定。</w:t>
      </w:r>
    </w:p>
    <w:p>
      <w:pPr>
        <w:ind w:left="489"/>
        <w:spacing w:before="24" w:line="219" w:lineRule="auto"/>
        <w:rPr>
          <w:rFonts w:ascii="SimSun" w:hAnsi="SimSun" w:eastAsia="SimSun" w:cs="SimSun"/>
          <w:sz w:val="24"/>
          <w:szCs w:val="24"/>
        </w:rPr>
      </w:pPr>
      <w:r>
        <w:rPr>
          <w:rFonts w:ascii="SimSun" w:hAnsi="SimSun" w:eastAsia="SimSun" w:cs="SimSun"/>
          <w:sz w:val="24"/>
          <w:szCs w:val="24"/>
          <w:spacing w:val="-4"/>
        </w:rPr>
        <w:t>轮廓处理遵循“先粗筛、后精筛”策略：</w:t>
      </w:r>
    </w:p>
    <w:p>
      <w:pPr>
        <w:ind w:left="10" w:right="119" w:firstLine="349"/>
        <w:spacing w:before="147"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）多轮廓合并：</w:t>
      </w:r>
      <w:r>
        <w:rPr>
          <w:rFonts w:ascii="Times New Roman" w:hAnsi="Times New Roman" w:eastAsia="Times New Roman" w:cs="Times New Roman"/>
          <w:sz w:val="24"/>
          <w:szCs w:val="24"/>
          <w:spacing w:val="-2"/>
        </w:rPr>
        <w:t>merge_close_contours </w:t>
      </w:r>
      <w:r>
        <w:rPr>
          <w:rFonts w:ascii="SimSun" w:hAnsi="SimSun" w:eastAsia="SimSun" w:cs="SimSun"/>
          <w:sz w:val="24"/>
          <w:szCs w:val="24"/>
          <w:spacing w:val="-2"/>
        </w:rPr>
        <w:t>按面积差与质心</w:t>
      </w:r>
      <w:r>
        <w:rPr>
          <w:rFonts w:ascii="SimSun" w:hAnsi="SimSun" w:eastAsia="SimSun" w:cs="SimSun"/>
          <w:sz w:val="24"/>
          <w:szCs w:val="24"/>
          <w:spacing w:val="-3"/>
        </w:rPr>
        <w:t>距离合并近邻轮廓，抑制边</w:t>
      </w:r>
      <w:r>
        <w:rPr>
          <w:rFonts w:ascii="SimSun" w:hAnsi="SimSun" w:eastAsia="SimSun" w:cs="SimSun"/>
          <w:sz w:val="24"/>
          <w:szCs w:val="24"/>
          <w:spacing w:val="-6"/>
        </w:rPr>
        <w:t>缘断裂造成的重复候选；</w:t>
      </w:r>
    </w:p>
    <w:p>
      <w:pPr>
        <w:ind w:left="359"/>
        <w:spacing w:before="19"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）几何约束：要求候选轮廓近似四边形，面积位于设定区间且宽高比满足约束；</w:t>
      </w:r>
    </w:p>
    <w:p>
      <w:pPr>
        <w:ind w:left="18" w:right="119" w:firstLine="341"/>
        <w:spacing w:before="147"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）尺寸一致性校验：</w:t>
      </w:r>
      <w:r>
        <w:rPr>
          <w:rFonts w:ascii="Times New Roman" w:hAnsi="Times New Roman" w:eastAsia="Times New Roman" w:cs="Times New Roman"/>
          <w:sz w:val="24"/>
          <w:szCs w:val="24"/>
          <w:spacing w:val="-2"/>
        </w:rPr>
        <w:t>find_a4_paper_contours </w:t>
      </w:r>
      <w:r>
        <w:rPr>
          <w:rFonts w:ascii="SimSun" w:hAnsi="SimSun" w:eastAsia="SimSun" w:cs="SimSun"/>
          <w:sz w:val="24"/>
          <w:szCs w:val="24"/>
          <w:spacing w:val="-2"/>
        </w:rPr>
        <w:t>利用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solvePnP </w:t>
      </w:r>
      <w:r>
        <w:rPr>
          <w:rFonts w:ascii="SimSun" w:hAnsi="SimSun" w:eastAsia="SimSun" w:cs="SimSun"/>
          <w:sz w:val="24"/>
          <w:szCs w:val="24"/>
          <w:spacing w:val="-2"/>
        </w:rPr>
        <w:t>和重投影尺寸估计，判</w:t>
      </w:r>
      <w:r>
        <w:rPr>
          <w:rFonts w:ascii="SimSun" w:hAnsi="SimSun" w:eastAsia="SimSun" w:cs="SimSun"/>
          <w:sz w:val="24"/>
          <w:szCs w:val="24"/>
          <w:spacing w:val="-6"/>
        </w:rPr>
        <w:t>断候选是否与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A4</w:t>
      </w:r>
      <w:r>
        <w:rPr>
          <w:rFonts w:ascii="Times New Roman" w:hAnsi="Times New Roman" w:eastAsia="Times New Roman" w:cs="Times New Roman"/>
          <w:sz w:val="24"/>
          <w:szCs w:val="24"/>
          <w:spacing w:val="55"/>
          <w:w w:val="101"/>
        </w:rPr>
        <w:t xml:space="preserve"> </w:t>
      </w:r>
      <w:r>
        <w:rPr>
          <w:rFonts w:ascii="SimSun" w:hAnsi="SimSun" w:eastAsia="SimSun" w:cs="SimSun"/>
          <w:sz w:val="24"/>
          <w:szCs w:val="24"/>
          <w:spacing w:val="-6"/>
        </w:rPr>
        <w:t>目标物理尺寸一致。</w:t>
      </w:r>
    </w:p>
    <w:p>
      <w:pPr>
        <w:ind w:left="8" w:right="119" w:firstLine="479"/>
        <w:spacing w:before="17" w:line="330" w:lineRule="auto"/>
        <w:jc w:val="both"/>
        <w:rPr>
          <w:rFonts w:ascii="SimSun" w:hAnsi="SimSun" w:eastAsia="SimSun" w:cs="SimSun"/>
          <w:sz w:val="24"/>
          <w:szCs w:val="24"/>
        </w:rPr>
      </w:pPr>
      <w:r>
        <w:pict>
          <v:shape id="_x0000_s462" style="position:absolute;margin-left:9.5405pt;margin-top:97.8465pt;mso-position-vertical-relative:text;mso-position-horizontal-relative:text;width:4.5pt;height:7.9pt;z-index:2518159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464" style="position:absolute;margin-left:8.9165pt;margin-top:116.746pt;mso-position-vertical-relative:text;mso-position-horizontal-relative:text;width:5.15pt;height:7.9pt;z-index:2518087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466" style="position:absolute;margin-left:9.0465pt;margin-top:135.646pt;mso-position-vertical-relative:text;mso-position-horizontal-relative:text;width:5pt;height:7.9pt;z-index:2518108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468" style="position:absolute;margin-left:8.884pt;margin-top:154.546pt;mso-position-vertical-relative:text;mso-position-horizontal-relative:text;width:5.15pt;height:7.9pt;z-index:2518077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470" style="position:absolute;margin-left:9.092pt;margin-top:173.537pt;mso-position-vertical-relative:text;mso-position-horizontal-relative:text;width:4.95pt;height:7.8pt;z-index:25181388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472" style="position:absolute;margin-left:9.0595pt;margin-top:192.347pt;mso-position-vertical-relative:text;mso-position-horizontal-relative:text;width:5pt;height:7.9pt;z-index:2518118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474" style="position:absolute;margin-left:9.0205pt;margin-top:211.338pt;mso-position-vertical-relative:text;mso-position-horizontal-relative:text;width:5.05pt;height:7.8pt;z-index:251812864;"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476" style="position:absolute;margin-left:9.1765pt;margin-top:230.147pt;mso-position-vertical-relative:text;mso-position-horizontal-relative:text;width:4.9pt;height:7.9pt;z-index:2518149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478" style="position:absolute;margin-left:9.04pt;margin-top:249.047pt;mso-position-vertical-relative:text;mso-position-horizontal-relative:text;width:5pt;height:7.9pt;z-index:2518097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480" style="position:absolute;margin-left:6.2905pt;margin-top:267.947pt;mso-position-vertical-relative:text;mso-position-horizontal-relative:text;width:7.75pt;height:7.9pt;z-index:2518016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482" style="position:absolute;margin-left:6.5315pt;margin-top:286.847pt;mso-position-vertical-relative:text;mso-position-horizontal-relative:text;width:7.5pt;height:7.9pt;z-index:251806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484" style="position:absolute;margin-left:6.2905pt;margin-top:305.747pt;mso-position-vertical-relative:text;mso-position-horizontal-relative:text;width:7.75pt;height:7.9pt;z-index:251804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r>
        <w:pict>
          <v:shape id="_x0000_s486" style="position:absolute;margin-left:6.2905pt;margin-top:324.647pt;mso-position-vertical-relative:text;mso-position-horizontal-relative:text;width:7.75pt;height:7.9pt;z-index:2518026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txbxContent>
            </v:textbox>
          </v:shape>
        </w:pict>
      </w:r>
      <w:r>
        <w:pict>
          <v:shape id="_x0000_s488" style="position:absolute;margin-left:6.2905pt;margin-top:343.547pt;mso-position-vertical-relative:text;mso-position-horizontal-relative:text;width:7.75pt;height:7.9pt;z-index:2518056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txbxContent>
            </v:textbox>
          </v:shape>
        </w:pict>
      </w:r>
      <w:r>
        <w:pict>
          <v:shape id="_x0000_s490" style="position:absolute;margin-left:6.2905pt;margin-top:362.447pt;mso-position-vertical-relative:text;mso-position-horizontal-relative:text;width:7.75pt;height:7.9pt;z-index:2518036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txbxContent>
            </v:textbox>
          </v:shape>
        </w:pict>
      </w:r>
      <w:r>
        <w:rPr>
          <w:rFonts w:ascii="SimSun" w:hAnsi="SimSun" w:eastAsia="SimSun" w:cs="SimSun"/>
          <w:sz w:val="24"/>
          <w:szCs w:val="24"/>
          <w:spacing w:val="2"/>
        </w:rPr>
        <w:t>仅当上述条件同时满足时，</w:t>
      </w:r>
      <w:r>
        <w:rPr>
          <w:rFonts w:ascii="SimSun" w:hAnsi="SimSun" w:eastAsia="SimSun" w:cs="SimSun"/>
          <w:sz w:val="24"/>
          <w:szCs w:val="24"/>
          <w:spacing w:val="-54"/>
        </w:rPr>
        <w:t xml:space="preserve"> </w:t>
      </w:r>
      <w:r>
        <w:rPr>
          <w:rFonts w:ascii="SimSun" w:hAnsi="SimSun" w:eastAsia="SimSun" w:cs="SimSun"/>
          <w:sz w:val="24"/>
          <w:szCs w:val="24"/>
          <w:spacing w:val="2"/>
        </w:rPr>
        <w:t>目标才进入后续位姿解算与下发链路</w:t>
      </w:r>
      <w:r>
        <w:rPr>
          <w:rFonts w:ascii="SimSun" w:hAnsi="SimSun" w:eastAsia="SimSun" w:cs="SimSun"/>
          <w:sz w:val="24"/>
          <w:szCs w:val="24"/>
          <w:spacing w:val="1"/>
        </w:rPr>
        <w:t>。该“形状</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尺</w:t>
      </w:r>
      <w:r>
        <w:rPr>
          <w:rFonts w:ascii="SimSun" w:hAnsi="SimSun" w:eastAsia="SimSun" w:cs="SimSun"/>
          <w:sz w:val="24"/>
          <w:szCs w:val="24"/>
          <w:spacing w:val="-3"/>
        </w:rPr>
        <w:t>度”双重判据可显著降低误检。几何筛选与</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3"/>
        </w:rPr>
        <w:t>PnP </w:t>
      </w:r>
      <w:r>
        <w:rPr>
          <w:rFonts w:ascii="SimSun" w:hAnsi="SimSun" w:eastAsia="SimSun" w:cs="SimSun"/>
          <w:sz w:val="24"/>
          <w:szCs w:val="24"/>
          <w:spacing w:val="-3"/>
        </w:rPr>
        <w:t>尺寸核</w:t>
      </w:r>
      <w:r>
        <w:rPr>
          <w:rFonts w:ascii="SimSun" w:hAnsi="SimSun" w:eastAsia="SimSun" w:cs="SimSun"/>
          <w:sz w:val="24"/>
          <w:szCs w:val="24"/>
          <w:spacing w:val="-4"/>
        </w:rPr>
        <w:t>查的关键代码如代码</w:t>
      </w:r>
      <w:hyperlink w:history="true" w:anchor="bookmark28">
        <w:r>
          <w:rPr>
            <w:rFonts w:ascii="Times New Roman" w:hAnsi="Times New Roman" w:eastAsia="Times New Roman" w:cs="Times New Roman"/>
            <w:sz w:val="24"/>
            <w:szCs w:val="24"/>
            <w:spacing w:val="-4"/>
          </w:rPr>
          <w:t>4.4</w:t>
        </w:r>
      </w:hyperlink>
      <w:r>
        <w:rPr>
          <w:rFonts w:ascii="SimSun" w:hAnsi="SimSun" w:eastAsia="SimSun" w:cs="SimSun"/>
          <w:sz w:val="24"/>
          <w:szCs w:val="24"/>
          <w:spacing w:val="-4"/>
        </w:rPr>
        <w:t>所示。函</w:t>
      </w:r>
      <w:r>
        <w:rPr>
          <w:rFonts w:ascii="SimSun" w:hAnsi="SimSun" w:eastAsia="SimSun" w:cs="SimSun"/>
          <w:sz w:val="24"/>
          <w:szCs w:val="24"/>
          <w:spacing w:val="-1"/>
        </w:rPr>
        <w:t>数先通过</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solvePnP </w:t>
      </w:r>
      <w:r>
        <w:rPr>
          <w:rFonts w:ascii="SimSun" w:hAnsi="SimSun" w:eastAsia="SimSun" w:cs="SimSun"/>
          <w:sz w:val="24"/>
          <w:szCs w:val="24"/>
          <w:spacing w:val="-1"/>
        </w:rPr>
        <w:t>解算位姿，再利用重投影尺寸估计与</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A4</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物理尺寸比对，拒绝误匹配</w:t>
      </w:r>
      <w:bookmarkStart w:name="bookmark28" w:id="16"/>
      <w:bookmarkEnd w:id="16"/>
      <w:r>
        <w:rPr>
          <w:rFonts w:ascii="SimSun" w:hAnsi="SimSun" w:eastAsia="SimSun" w:cs="SimSun"/>
          <w:sz w:val="24"/>
          <w:szCs w:val="24"/>
          <w:spacing w:val="-7"/>
        </w:rPr>
        <w:t>的候选轮廓。</w:t>
      </w:r>
    </w:p>
    <w:tbl>
      <w:tblPr>
        <w:tblStyle w:val="TableNormal"/>
        <w:tblW w:w="8680" w:type="dxa"/>
        <w:tblInd w:w="352" w:type="dxa"/>
        <w:tblLayout w:type="fixed"/>
        <w:tblBorders>
          <w:left w:val="single" w:color="CCCCCC" w:sz="2" w:space="0"/>
          <w:right w:val="single" w:color="CCCCCC" w:sz="2" w:space="0"/>
          <w:top w:val="single" w:color="CCCCCC" w:sz="2" w:space="0"/>
        </w:tblBorders>
      </w:tblPr>
      <w:tblGrid>
        <w:gridCol w:w="8680"/>
      </w:tblGrid>
      <w:tr>
        <w:trPr>
          <w:trHeight w:val="5734" w:hRule="atLeast"/>
        </w:trPr>
        <w:tc>
          <w:tcPr>
            <w:tcW w:w="8680" w:type="dxa"/>
            <w:vAlign w:val="top"/>
          </w:tcPr>
          <w:p>
            <w:pPr>
              <w:spacing w:line="64" w:lineRule="exact"/>
              <w:rPr/>
            </w:pPr>
            <w:r>
              <w:rPr>
                <w:position w:val="-1"/>
              </w:rPr>
              <w:pict>
                <v:shape id="_x0000_s492" style="mso-position-vertical-relative:line;mso-position-horizontal-relative:char;width:434.3pt;height:3.5pt;" filled="false" strokecolor="#F9F9F9" strokeweight="3.49pt" coordsize="8685,70" coordorigin="0,0" path="m0,34l8685,34e">
                  <v:stroke joinstyle="miter" miterlimit="10"/>
                </v:shape>
              </w:pict>
            </w:r>
          </w:p>
          <w:p>
            <w:pPr>
              <w:ind w:left="497" w:right="3118" w:hanging="423"/>
              <w:spacing w:before="116"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def  </w:t>
            </w:r>
            <w:r>
              <w:rPr>
                <w:rFonts w:ascii="Times New Roman" w:hAnsi="Times New Roman" w:eastAsia="Times New Roman" w:cs="Times New Roman"/>
                <w:sz w:val="21"/>
                <w:szCs w:val="21"/>
              </w:rPr>
              <w:t>find_a4_paper_contours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contour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  size_tol</w:t>
            </w:r>
            <w:r>
              <w:rPr>
                <w:rFonts w:ascii="Times New Roman" w:hAnsi="Times New Roman" w:eastAsia="Times New Roman" w:cs="Times New Roman"/>
                <w:sz w:val="21"/>
                <w:szCs w:val="21"/>
                <w:spacing w:val="-1"/>
              </w:rPr>
              <w:t>erance_mm=50):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object_points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np.</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array ([</w:t>
            </w:r>
          </w:p>
          <w:p>
            <w:pPr>
              <w:ind w:left="862"/>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[-A4_WIDTH_MM/2, -A4_HEIGHT_MM/2, 0],</w:t>
            </w:r>
          </w:p>
          <w:p>
            <w:pPr>
              <w:ind w:left="850"/>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  A4_WIDTH_MM/2, -A4_H</w:t>
            </w:r>
            <w:r>
              <w:rPr>
                <w:rFonts w:ascii="Times New Roman" w:hAnsi="Times New Roman" w:eastAsia="Times New Roman" w:cs="Times New Roman"/>
                <w:sz w:val="21"/>
                <w:szCs w:val="21"/>
                <w:spacing w:val="-1"/>
              </w:rPr>
              <w:t>EIGHT_MM/2, 0],</w:t>
            </w:r>
          </w:p>
          <w:p>
            <w:pPr>
              <w:ind w:left="850"/>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  A4_WIDTH_MM/2, A4_H</w:t>
            </w:r>
            <w:r>
              <w:rPr>
                <w:rFonts w:ascii="Times New Roman" w:hAnsi="Times New Roman" w:eastAsia="Times New Roman" w:cs="Times New Roman"/>
                <w:sz w:val="21"/>
                <w:szCs w:val="21"/>
                <w:spacing w:val="-1"/>
              </w:rPr>
              <w:t>EIGHT_MM/2, 0],</w:t>
            </w:r>
          </w:p>
          <w:p>
            <w:pPr>
              <w:ind w:left="483" w:right="3792" w:firstLine="378"/>
              <w:spacing w:before="185"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[-A4_WIDTH_MM/2, A4_HEIGHT_MM/2, 0]</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dtype=</w:t>
            </w:r>
            <w:r>
              <w:rPr>
                <w:rFonts w:ascii="Times New Roman" w:hAnsi="Times New Roman" w:eastAsia="Times New Roman" w:cs="Times New Roman"/>
                <w:sz w:val="21"/>
                <w:szCs w:val="21"/>
                <w:color w:val="990000"/>
                <w:spacing w:val="-2"/>
              </w:rPr>
              <w:t>"</w:t>
            </w:r>
            <w:r>
              <w:rPr>
                <w:rFonts w:ascii="Times New Roman" w:hAnsi="Times New Roman" w:eastAsia="Times New Roman" w:cs="Times New Roman"/>
                <w:sz w:val="21"/>
                <w:szCs w:val="21"/>
                <w:color w:val="990000"/>
                <w:spacing w:val="-19"/>
              </w:rPr>
              <w:t xml:space="preserve"> </w:t>
            </w:r>
            <w:r>
              <w:rPr>
                <w:rFonts w:ascii="Times New Roman" w:hAnsi="Times New Roman" w:eastAsia="Times New Roman" w:cs="Times New Roman"/>
                <w:sz w:val="21"/>
                <w:szCs w:val="21"/>
                <w:color w:val="990000"/>
                <w:spacing w:val="-2"/>
              </w:rPr>
              <w:t>float32 "</w:t>
            </w:r>
            <w:r>
              <w:rPr>
                <w:rFonts w:ascii="Times New Roman" w:hAnsi="Times New Roman" w:eastAsia="Times New Roman" w:cs="Times New Roman"/>
                <w:sz w:val="21"/>
                <w:szCs w:val="21"/>
                <w:spacing w:val="-2"/>
              </w:rPr>
              <w:t>)</w:t>
            </w:r>
          </w:p>
          <w:p>
            <w:pPr>
              <w:ind w:left="473"/>
              <w:spacing w:before="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ordered_pts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order_poin</w:t>
            </w:r>
            <w:r>
              <w:rPr>
                <w:rFonts w:ascii="Times New Roman" w:hAnsi="Times New Roman" w:eastAsia="Times New Roman" w:cs="Times New Roman"/>
                <w:sz w:val="21"/>
                <w:szCs w:val="21"/>
                <w:spacing w:val="-1"/>
              </w:rPr>
              <w:t>ts (</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contour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w:t>
            </w:r>
          </w:p>
          <w:p>
            <w:pPr>
              <w:ind w:left="463"/>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success ,  rvec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tvec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cv2.solvePnP( object_points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   ordered_pts ,</w:t>
            </w:r>
          </w:p>
          <w:p>
            <w:pPr>
              <w:ind w:left="477" w:right="1316" w:firstLine="3563"/>
              <w:spacing w:before="185" w:line="3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CAMERA_MATRIX, DIST_C</w:t>
            </w:r>
            <w:r>
              <w:rPr>
                <w:rFonts w:ascii="Times New Roman" w:hAnsi="Times New Roman" w:eastAsia="Times New Roman" w:cs="Times New Roman"/>
                <w:sz w:val="21"/>
                <w:szCs w:val="21"/>
                <w:spacing w:val="-2"/>
              </w:rPr>
              <w:t>OEFFS)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5"/>
              </w:rPr>
              <w:t xml:space="preserve">  </w:t>
            </w:r>
            <w:r>
              <w:rPr>
                <w:rFonts w:ascii="Times New Roman" w:hAnsi="Times New Roman" w:eastAsia="Times New Roman" w:cs="Times New Roman"/>
                <w:sz w:val="21"/>
                <w:szCs w:val="21"/>
              </w:rPr>
              <w:t>success :</w:t>
            </w:r>
          </w:p>
          <w:p>
            <w:pPr>
              <w:ind w:left="827"/>
              <w:spacing w:before="5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distance_z_mm = tvec [</w:t>
            </w:r>
            <w:hyperlink w:history="true" w:anchor="bookmark29">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w:t>
            </w:r>
            <w:hyperlink w:history="true" w:anchor="bookmark30">
              <w:r>
                <w:rPr>
                  <w:rFonts w:ascii="Times New Roman" w:hAnsi="Times New Roman" w:eastAsia="Times New Roman" w:cs="Times New Roman"/>
                  <w:sz w:val="21"/>
                  <w:szCs w:val="21"/>
                  <w:spacing w:val="-1"/>
                </w:rPr>
                <w:t>0</w:t>
              </w:r>
            </w:hyperlink>
            <w:r>
              <w:rPr>
                <w:rFonts w:ascii="Times New Roman" w:hAnsi="Times New Roman" w:eastAsia="Times New Roman" w:cs="Times New Roman"/>
                <w:sz w:val="21"/>
                <w:szCs w:val="21"/>
                <w:spacing w:val="-1"/>
              </w:rPr>
              <w:t>]</w:t>
            </w:r>
          </w:p>
          <w:p>
            <w:pPr>
              <w:ind w:left="1205" w:right="3377" w:hanging="350"/>
              <w:spacing w:before="185"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  </w:t>
            </w:r>
            <w:r>
              <w:rPr>
                <w:rFonts w:ascii="Times New Roman" w:hAnsi="Times New Roman" w:eastAsia="Times New Roman" w:cs="Times New Roman"/>
                <w:sz w:val="21"/>
                <w:szCs w:val="21"/>
              </w:rPr>
              <w:t>distance_z_mm &lt;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100 </w:t>
            </w:r>
            <w:r>
              <w:rPr>
                <w:rFonts w:ascii="Times New Roman" w:hAnsi="Times New Roman" w:eastAsia="Times New Roman" w:cs="Times New Roman"/>
                <w:sz w:val="21"/>
                <w:szCs w:val="21"/>
                <w:b/>
                <w:bCs/>
                <w:color w:val="0000FF"/>
              </w:rPr>
              <w:t>or</w:t>
            </w:r>
            <w:r>
              <w:rPr>
                <w:rFonts w:ascii="Times New Roman" w:hAnsi="Times New Roman" w:eastAsia="Times New Roman" w:cs="Times New Roman"/>
                <w:sz w:val="21"/>
                <w:szCs w:val="21"/>
                <w:b/>
                <w:bCs/>
                <w:color w:val="0000FF"/>
                <w:spacing w:val="20"/>
                <w:w w:val="101"/>
              </w:rPr>
              <w:t xml:space="preserve"> </w:t>
            </w:r>
            <w:r>
              <w:rPr>
                <w:rFonts w:ascii="Times New Roman" w:hAnsi="Times New Roman" w:eastAsia="Times New Roman" w:cs="Times New Roman"/>
                <w:sz w:val="21"/>
                <w:szCs w:val="21"/>
              </w:rPr>
              <w:t>dist</w:t>
            </w:r>
            <w:r>
              <w:rPr>
                <w:rFonts w:ascii="Times New Roman" w:hAnsi="Times New Roman" w:eastAsia="Times New Roman" w:cs="Times New Roman"/>
                <w:sz w:val="21"/>
                <w:szCs w:val="21"/>
                <w:spacing w:val="-1"/>
              </w:rPr>
              <w:t>ance_z_mm &gt; 2000: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color w:val="0000FF"/>
                <w:spacing w:val="-2"/>
              </w:rPr>
              <w:t>return</w:t>
            </w:r>
            <w:r>
              <w:rPr>
                <w:rFonts w:ascii="Times New Roman" w:hAnsi="Times New Roman" w:eastAsia="Times New Roman" w:cs="Times New Roman"/>
                <w:sz w:val="21"/>
                <w:szCs w:val="21"/>
                <w:b/>
                <w:bCs/>
                <w:color w:val="0000FF"/>
                <w:spacing w:val="54"/>
              </w:rPr>
              <w:t xml:space="preserve"> </w:t>
            </w:r>
            <w:r>
              <w:rPr>
                <w:rFonts w:ascii="Times New Roman" w:hAnsi="Times New Roman" w:eastAsia="Times New Roman" w:cs="Times New Roman"/>
                <w:sz w:val="21"/>
                <w:szCs w:val="21"/>
                <w:spacing w:val="-2"/>
              </w:rPr>
              <w:t>False</w:t>
            </w:r>
          </w:p>
          <w:p>
            <w:pPr>
              <w:ind w:left="869"/>
              <w:spacing w:before="5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reprojected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  _</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cv2</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projectPoints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object_points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
              </w:rPr>
              <w:t xml:space="preserve">  rvec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   tvec ,</w:t>
            </w:r>
          </w:p>
        </w:tc>
      </w:tr>
    </w:tbl>
    <w:p>
      <w:pPr>
        <w:rPr>
          <w:rFonts w:ascii="Arial"/>
          <w:sz w:val="21"/>
        </w:rPr>
      </w:pPr>
      <w:r/>
    </w:p>
    <w:p>
      <w:pPr>
        <w:sectPr>
          <w:headerReference w:type="default" r:id="rId70"/>
          <w:footerReference w:type="default" r:id="rId71"/>
          <w:pgSz w:w="11906" w:h="16838"/>
          <w:pgMar w:top="1392" w:right="1297" w:bottom="942" w:left="1417" w:header="1051" w:footer="782" w:gutter="0"/>
        </w:sectPr>
        <w:rPr>
          <w:rFonts w:ascii="Arial" w:hAnsi="Arial" w:eastAsia="Arial" w:cs="Arial"/>
          <w:sz w:val="21"/>
          <w:szCs w:val="21"/>
        </w:rPr>
      </w:pPr>
    </w:p>
    <w:p>
      <w:pPr>
        <w:spacing w:before="66"/>
        <w:rPr/>
      </w:pPr>
      <w:r>
        <w:pict>
          <v:shape id="_x0000_s496" style="position:absolute;margin-left:77.1565pt;margin-top:92.81pt;mso-position-vertical-relative:page;mso-position-horizontal-relative:page;width:7.75pt;height:7.9pt;z-index:25182515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txbxContent>
            </v:textbox>
          </v:shape>
        </w:pict>
      </w:r>
      <w:r>
        <w:pict>
          <v:shape id="_x0000_s498" style="position:absolute;margin-left:77.1565pt;margin-top:111.71pt;mso-position-vertical-relative:page;mso-position-horizontal-relative:page;width:7.75pt;height:7.9pt;z-index:25182412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txbxContent>
            </v:textbox>
          </v:shape>
        </w:pict>
      </w:r>
      <w:r>
        <w:pict>
          <v:shape id="_x0000_s500" style="position:absolute;margin-left:77.1565pt;margin-top:130.61pt;mso-position-vertical-relative:page;mso-position-horizontal-relative:page;width:7.75pt;height:7.9pt;z-index:25182617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txbxContent>
            </v:textbox>
          </v:shape>
        </w:pict>
      </w:r>
      <w:r>
        <w:pict>
          <v:shape id="_x0000_s502" style="position:absolute;margin-left:77.1565pt;margin-top:149.51pt;mso-position-vertical-relative:page;mso-position-horizontal-relative:page;width:7.75pt;height:7.9pt;z-index:25182310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txbxContent>
            </v:textbox>
          </v:shape>
        </w:pict>
      </w:r>
      <w:r>
        <w:pict>
          <v:shape id="_x0000_s504" style="position:absolute;margin-left:76.5325pt;margin-top:168.41pt;mso-position-vertical-relative:page;mso-position-horizontal-relative:page;width:8.4pt;height:7.9pt;z-index:25181696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txbxContent>
            </v:textbox>
          </v:shape>
        </w:pict>
      </w:r>
      <w:r>
        <w:pict>
          <v:shape id="_x0000_s506" style="position:absolute;margin-left:76.5325pt;margin-top:187.31pt;mso-position-vertical-relative:page;mso-position-horizontal-relative:page;width:8.4pt;height:7.9pt;z-index:25182003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txbxContent>
            </v:textbox>
          </v:shape>
        </w:pict>
      </w:r>
      <w:r>
        <w:pict>
          <v:shape id="_x0000_s508" style="position:absolute;margin-left:76.5325pt;margin-top:206.21pt;mso-position-vertical-relative:page;mso-position-horizontal-relative:page;width:8.4pt;height:7.9pt;z-index:25182105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txbxContent>
            </v:textbox>
          </v:shape>
        </w:pict>
      </w:r>
      <w:r>
        <w:pict>
          <v:shape id="_x0000_s510" style="position:absolute;margin-left:76.5325pt;margin-top:225.11pt;mso-position-vertical-relative:page;mso-position-horizontal-relative:page;width:8.4pt;height:7.9pt;z-index:25181900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txbxContent>
            </v:textbox>
          </v:shape>
        </w:pict>
      </w:r>
      <w:r>
        <w:pict>
          <v:shape id="_x0000_s512" style="position:absolute;margin-left:76.5325pt;margin-top:244.01pt;mso-position-vertical-relative:page;mso-position-horizontal-relative:page;width:8.4pt;height:7.9pt;z-index:25182208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24</w:t>
                  </w:r>
                </w:p>
              </w:txbxContent>
            </v:textbox>
          </v:shape>
        </w:pict>
      </w:r>
      <w:r>
        <w:pict>
          <v:shape id="_x0000_s514" style="position:absolute;margin-left:76.5325pt;margin-top:262.91pt;mso-position-vertical-relative:page;mso-position-horizontal-relative:page;width:8.4pt;height:7.9pt;z-index:25181798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25</w:t>
                  </w:r>
                </w:p>
              </w:txbxContent>
            </v:textbox>
          </v:shape>
        </w:pict>
      </w:r>
      <w:r/>
    </w:p>
    <w:tbl>
      <w:tblPr>
        <w:tblStyle w:val="TableNormal"/>
        <w:tblW w:w="8680" w:type="dxa"/>
        <w:tblInd w:w="352" w:type="dxa"/>
        <w:tblLayout w:type="fixed"/>
        <w:tblBorders>
          <w:left w:val="single" w:color="CCCCCC" w:sz="2" w:space="0"/>
          <w:bottom w:val="single" w:color="CCCCCC" w:sz="2" w:space="0"/>
          <w:right w:val="single" w:color="CCCCCC" w:sz="2" w:space="0"/>
        </w:tblBorders>
      </w:tblPr>
      <w:tblGrid>
        <w:gridCol w:w="8680"/>
      </w:tblGrid>
      <w:tr>
        <w:trPr>
          <w:trHeight w:val="3844" w:hRule="atLeast"/>
        </w:trPr>
        <w:tc>
          <w:tcPr>
            <w:tcW w:w="8680" w:type="dxa"/>
            <w:vAlign w:val="top"/>
          </w:tcPr>
          <w:p>
            <w:pPr>
              <w:ind w:left="869" w:right="1127" w:firstLine="3360"/>
              <w:spacing w:before="116"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CAMERA_MATRIX, DIST_C</w:t>
            </w:r>
            <w:r>
              <w:rPr>
                <w:rFonts w:ascii="Times New Roman" w:hAnsi="Times New Roman" w:eastAsia="Times New Roman" w:cs="Times New Roman"/>
                <w:sz w:val="21"/>
                <w:szCs w:val="21"/>
                <w:spacing w:val="-2"/>
              </w:rPr>
              <w:t>OEFFS)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reprojected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  repro</w:t>
            </w:r>
            <w:r>
              <w:rPr>
                <w:rFonts w:ascii="Times New Roman" w:hAnsi="Times New Roman" w:eastAsia="Times New Roman" w:cs="Times New Roman"/>
                <w:sz w:val="21"/>
                <w:szCs w:val="21"/>
                <w:spacing w:val="-1"/>
              </w:rPr>
              <w:t>jected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reshape (-1,   2)</w:t>
            </w:r>
          </w:p>
          <w:p>
            <w:pPr>
              <w:ind w:left="822"/>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w_px = np. linalg</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norm(</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reprojected [</w:t>
            </w:r>
            <w:r>
              <w:rPr>
                <w:rFonts w:ascii="Times New Roman" w:hAnsi="Times New Roman" w:eastAsia="Times New Roman" w:cs="Times New Roman"/>
                <w:sz w:val="21"/>
                <w:szCs w:val="21"/>
                <w:spacing w:val="-28"/>
              </w:rPr>
              <w:t xml:space="preserve"> </w:t>
            </w:r>
            <w:hyperlink w:history="true" w:anchor="bookmark31">
              <w:r>
                <w:rPr>
                  <w:rFonts w:ascii="Times New Roman" w:hAnsi="Times New Roman" w:eastAsia="Times New Roman" w:cs="Times New Roman"/>
                  <w:sz w:val="21"/>
                  <w:szCs w:val="21"/>
                  <w:spacing w:val="-2"/>
                </w:rPr>
                <w:t>1</w:t>
              </w:r>
            </w:hyperlink>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   reprojected  [</w:t>
            </w:r>
            <w:hyperlink w:history="true" w:anchor="bookmark32">
              <w:r>
                <w:rPr>
                  <w:rFonts w:ascii="Times New Roman" w:hAnsi="Times New Roman" w:eastAsia="Times New Roman" w:cs="Times New Roman"/>
                  <w:sz w:val="21"/>
                  <w:szCs w:val="21"/>
                  <w:spacing w:val="-2"/>
                </w:rPr>
                <w:t>0</w:t>
              </w:r>
            </w:hyperlink>
            <w:r>
              <w:rPr>
                <w:rFonts w:ascii="Times New Roman" w:hAnsi="Times New Roman" w:eastAsia="Times New Roman" w:cs="Times New Roman"/>
                <w:sz w:val="21"/>
                <w:szCs w:val="21"/>
                <w:spacing w:val="-2"/>
              </w:rPr>
              <w:t>])</w:t>
            </w:r>
          </w:p>
          <w:p>
            <w:pPr>
              <w:ind w:left="822"/>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h_px =</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np. linalg</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norm(</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reprojected [</w:t>
            </w:r>
            <w:hyperlink w:history="true" w:anchor="bookmark33">
              <w:r>
                <w:rPr>
                  <w:rFonts w:ascii="Times New Roman" w:hAnsi="Times New Roman" w:eastAsia="Times New Roman" w:cs="Times New Roman"/>
                  <w:sz w:val="21"/>
                  <w:szCs w:val="21"/>
                  <w:spacing w:val="-1"/>
                </w:rPr>
                <w:t>3</w:t>
              </w:r>
            </w:hyperlink>
            <w:r>
              <w:rPr>
                <w:rFonts w:ascii="Times New Roman" w:hAnsi="Times New Roman" w:eastAsia="Times New Roman" w:cs="Times New Roman"/>
                <w:sz w:val="21"/>
                <w:szCs w:val="21"/>
                <w:spacing w:val="-1"/>
              </w:rPr>
              <w:t>]   -   reproject</w:t>
            </w:r>
            <w:r>
              <w:rPr>
                <w:rFonts w:ascii="Times New Roman" w:hAnsi="Times New Roman" w:eastAsia="Times New Roman" w:cs="Times New Roman"/>
                <w:sz w:val="21"/>
                <w:szCs w:val="21"/>
                <w:spacing w:val="-2"/>
              </w:rPr>
              <w:t>ed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w:t>
            </w:r>
            <w:hyperlink w:history="true" w:anchor="bookmark34">
              <w:r>
                <w:rPr>
                  <w:rFonts w:ascii="Times New Roman" w:hAnsi="Times New Roman" w:eastAsia="Times New Roman" w:cs="Times New Roman"/>
                  <w:sz w:val="21"/>
                  <w:szCs w:val="21"/>
                  <w:spacing w:val="-2"/>
                </w:rPr>
                <w:t>0</w:t>
              </w:r>
            </w:hyperlink>
            <w:r>
              <w:rPr>
                <w:rFonts w:ascii="Times New Roman" w:hAnsi="Times New Roman" w:eastAsia="Times New Roman" w:cs="Times New Roman"/>
                <w:sz w:val="21"/>
                <w:szCs w:val="21"/>
                <w:spacing w:val="-2"/>
              </w:rPr>
              <w:t>])</w:t>
            </w:r>
          </w:p>
          <w:p>
            <w:pPr>
              <w:ind w:left="828"/>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est_w</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(w_px</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 distance_z_mm) /  CAMERA_MA</w:t>
            </w:r>
            <w:r>
              <w:rPr>
                <w:rFonts w:ascii="Times New Roman" w:hAnsi="Times New Roman" w:eastAsia="Times New Roman" w:cs="Times New Roman"/>
                <w:sz w:val="21"/>
                <w:szCs w:val="21"/>
                <w:spacing w:val="-2"/>
              </w:rPr>
              <w:t>TRIX[</w:t>
            </w:r>
            <w:hyperlink w:history="true" w:anchor="bookmark35">
              <w:r>
                <w:rPr>
                  <w:rFonts w:ascii="Times New Roman" w:hAnsi="Times New Roman" w:eastAsia="Times New Roman" w:cs="Times New Roman"/>
                  <w:sz w:val="21"/>
                  <w:szCs w:val="21"/>
                  <w:spacing w:val="-2"/>
                </w:rPr>
                <w:t>0</w:t>
              </w:r>
            </w:hyperlink>
            <w:r>
              <w:rPr>
                <w:rFonts w:ascii="Times New Roman" w:hAnsi="Times New Roman" w:eastAsia="Times New Roman" w:cs="Times New Roman"/>
                <w:sz w:val="21"/>
                <w:szCs w:val="21"/>
                <w:spacing w:val="-2"/>
              </w:rPr>
              <w:t>, </w:t>
            </w:r>
            <w:hyperlink w:history="true" w:anchor="bookmark35">
              <w:r>
                <w:rPr>
                  <w:rFonts w:ascii="Times New Roman" w:hAnsi="Times New Roman" w:eastAsia="Times New Roman" w:cs="Times New Roman"/>
                  <w:sz w:val="21"/>
                  <w:szCs w:val="21"/>
                  <w:spacing w:val="-2"/>
                </w:rPr>
                <w:t>0</w:t>
              </w:r>
            </w:hyperlink>
            <w:r>
              <w:rPr>
                <w:rFonts w:ascii="Times New Roman" w:hAnsi="Times New Roman" w:eastAsia="Times New Roman" w:cs="Times New Roman"/>
                <w:sz w:val="21"/>
                <w:szCs w:val="21"/>
                <w:spacing w:val="-2"/>
              </w:rPr>
              <w:t>]</w:t>
            </w:r>
          </w:p>
          <w:p>
            <w:pPr>
              <w:ind w:left="843"/>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est_h  =</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(h_px</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distance_z_mm) /  CAMERA_MATRIX[</w:t>
            </w:r>
            <w:r>
              <w:rPr>
                <w:rFonts w:ascii="Times New Roman" w:hAnsi="Times New Roman" w:eastAsia="Times New Roman" w:cs="Times New Roman"/>
                <w:sz w:val="21"/>
                <w:szCs w:val="21"/>
                <w:spacing w:val="-28"/>
              </w:rPr>
              <w:t xml:space="preserve"> </w:t>
            </w:r>
            <w:hyperlink w:history="true" w:anchor="bookmark36">
              <w:r>
                <w:rPr>
                  <w:rFonts w:ascii="Times New Roman" w:hAnsi="Times New Roman" w:eastAsia="Times New Roman" w:cs="Times New Roman"/>
                  <w:sz w:val="21"/>
                  <w:szCs w:val="21"/>
                  <w:spacing w:val="-2"/>
                </w:rPr>
                <w:t>1</w:t>
              </w:r>
            </w:hyperlink>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4"/>
                <w:w w:val="101"/>
              </w:rPr>
              <w:t xml:space="preserve"> </w:t>
            </w:r>
            <w:hyperlink w:history="true" w:anchor="bookmark36">
              <w:r>
                <w:rPr>
                  <w:rFonts w:ascii="Times New Roman" w:hAnsi="Times New Roman" w:eastAsia="Times New Roman" w:cs="Times New Roman"/>
                  <w:sz w:val="21"/>
                  <w:szCs w:val="21"/>
                  <w:spacing w:val="-2"/>
                </w:rPr>
                <w:t>1</w:t>
              </w:r>
            </w:hyperlink>
            <w:r>
              <w:rPr>
                <w:rFonts w:ascii="Times New Roman" w:hAnsi="Times New Roman" w:eastAsia="Times New Roman" w:cs="Times New Roman"/>
                <w:sz w:val="21"/>
                <w:szCs w:val="21"/>
                <w:spacing w:val="-2"/>
              </w:rPr>
              <w:t>]</w:t>
            </w:r>
          </w:p>
          <w:p>
            <w:pPr>
              <w:ind w:left="855"/>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b/>
                <w:bCs/>
                <w:color w:val="0000FF"/>
              </w:rPr>
              <w:t>abs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est</w:t>
            </w:r>
            <w:r>
              <w:rPr>
                <w:rFonts w:ascii="Times New Roman" w:hAnsi="Times New Roman" w:eastAsia="Times New Roman" w:cs="Times New Roman"/>
                <w:sz w:val="21"/>
                <w:szCs w:val="21"/>
                <w:spacing w:val="1"/>
              </w:rPr>
              <w:t>_w  -  A4_</w:t>
            </w:r>
            <w:r>
              <w:rPr>
                <w:rFonts w:ascii="Times New Roman" w:hAnsi="Times New Roman" w:eastAsia="Times New Roman" w:cs="Times New Roman"/>
                <w:sz w:val="21"/>
                <w:szCs w:val="21"/>
              </w:rPr>
              <w:t>WIDTH</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 &lt; </w:t>
            </w:r>
            <w:r>
              <w:rPr>
                <w:rFonts w:ascii="Times New Roman" w:hAnsi="Times New Roman" w:eastAsia="Times New Roman" w:cs="Times New Roman"/>
                <w:sz w:val="21"/>
                <w:szCs w:val="21"/>
              </w:rPr>
              <w:t>size</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tolerance</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b/>
                <w:bCs/>
                <w:color w:val="0000FF"/>
              </w:rPr>
              <w:t>and</w:t>
            </w:r>
          </w:p>
          <w:p>
            <w:pPr>
              <w:ind w:left="1586"/>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abs</w:t>
            </w:r>
            <w:r>
              <w:rPr>
                <w:rFonts w:ascii="Times New Roman" w:hAnsi="Times New Roman" w:eastAsia="Times New Roman" w:cs="Times New Roman"/>
                <w:sz w:val="21"/>
                <w:szCs w:val="21"/>
              </w:rPr>
              <w:t>(est_h  -  A4_HEIGHT_MM) &lt;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size_tolerance_mm):</w:t>
            </w:r>
          </w:p>
          <w:p>
            <w:pPr>
              <w:ind w:left="1206"/>
              <w:spacing w:before="19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3"/>
              </w:rPr>
              <w:t>return</w:t>
            </w:r>
            <w:r>
              <w:rPr>
                <w:rFonts w:ascii="Times New Roman" w:hAnsi="Times New Roman" w:eastAsia="Times New Roman" w:cs="Times New Roman"/>
                <w:sz w:val="21"/>
                <w:szCs w:val="21"/>
                <w:b/>
                <w:bCs/>
                <w:color w:val="0000FF"/>
                <w:spacing w:val="42"/>
              </w:rPr>
              <w:t xml:space="preserve"> </w:t>
            </w:r>
            <w:r>
              <w:rPr>
                <w:rFonts w:ascii="Times New Roman" w:hAnsi="Times New Roman" w:eastAsia="Times New Roman" w:cs="Times New Roman"/>
                <w:sz w:val="21"/>
                <w:szCs w:val="21"/>
                <w:spacing w:val="-3"/>
              </w:rPr>
              <w:t>True</w:t>
            </w:r>
          </w:p>
          <w:p>
            <w:pPr>
              <w:ind w:left="450"/>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2"/>
              </w:rPr>
              <w:t>return</w:t>
            </w:r>
            <w:r>
              <w:rPr>
                <w:rFonts w:ascii="Times New Roman" w:hAnsi="Times New Roman" w:eastAsia="Times New Roman" w:cs="Times New Roman"/>
                <w:sz w:val="21"/>
                <w:szCs w:val="21"/>
                <w:b/>
                <w:bCs/>
                <w:color w:val="0000FF"/>
                <w:spacing w:val="54"/>
              </w:rPr>
              <w:t xml:space="preserve"> </w:t>
            </w:r>
            <w:r>
              <w:rPr>
                <w:rFonts w:ascii="Times New Roman" w:hAnsi="Times New Roman" w:eastAsia="Times New Roman" w:cs="Times New Roman"/>
                <w:sz w:val="21"/>
                <w:szCs w:val="21"/>
                <w:spacing w:val="-2"/>
              </w:rPr>
              <w:t>False</w:t>
            </w:r>
          </w:p>
          <w:p>
            <w:pPr>
              <w:spacing w:before="68" w:line="54" w:lineRule="exact"/>
              <w:rPr/>
            </w:pPr>
            <w:r>
              <w:rPr>
                <w:position w:val="-2"/>
              </w:rPr>
              <w:pict>
                <v:shape id="_x0000_s516" style="mso-position-vertical-relative:line;mso-position-horizontal-relative:char;width:434.3pt;height:3.5pt;" filled="false" strokecolor="#F9F9F9" strokeweight="3.49pt" coordsize="8685,70" coordorigin="0,0" path="m0,34l8685,34e">
                  <v:stroke joinstyle="miter" miterlimit="10"/>
                </v:shape>
              </w:pict>
            </w:r>
          </w:p>
        </w:tc>
      </w:tr>
    </w:tbl>
    <w:p>
      <w:pPr>
        <w:ind w:left="1912"/>
        <w:spacing w:before="211" w:line="212" w:lineRule="auto"/>
        <w:rPr>
          <w:rFonts w:ascii="SimSun" w:hAnsi="SimSun" w:eastAsia="SimSun" w:cs="SimSun"/>
          <w:sz w:val="24"/>
          <w:szCs w:val="24"/>
        </w:rPr>
      </w:pPr>
      <w:r>
        <w:rPr>
          <w:rFonts w:ascii="SimSun" w:hAnsi="SimSun" w:eastAsia="SimSun" w:cs="SimSun"/>
          <w:sz w:val="24"/>
          <w:szCs w:val="24"/>
          <w:spacing w:val="-3"/>
        </w:rPr>
        <w:t>代码</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3"/>
        </w:rPr>
        <w:t>4.4:</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3"/>
        </w:rPr>
        <w:t>A4</w:t>
      </w:r>
      <w:r>
        <w:rPr>
          <w:rFonts w:ascii="Times New Roman" w:hAnsi="Times New Roman" w:eastAsia="Times New Roman" w:cs="Times New Roman"/>
          <w:sz w:val="24"/>
          <w:szCs w:val="24"/>
          <w:spacing w:val="55"/>
        </w:rPr>
        <w:t xml:space="preserve"> </w:t>
      </w:r>
      <w:r>
        <w:rPr>
          <w:rFonts w:ascii="SimSun" w:hAnsi="SimSun" w:eastAsia="SimSun" w:cs="SimSun"/>
          <w:sz w:val="24"/>
          <w:szCs w:val="24"/>
          <w:spacing w:val="-3"/>
        </w:rPr>
        <w:t>目标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PnP </w:t>
      </w:r>
      <w:r>
        <w:rPr>
          <w:rFonts w:ascii="SimSun" w:hAnsi="SimSun" w:eastAsia="SimSun" w:cs="SimSun"/>
          <w:sz w:val="24"/>
          <w:szCs w:val="24"/>
          <w:spacing w:val="-3"/>
        </w:rPr>
        <w:t>尺寸筛选（</w:t>
      </w:r>
      <w:hyperlink w:history="true" r:id="rId68">
        <w:r>
          <w:rPr>
            <w:rFonts w:ascii="Times New Roman" w:hAnsi="Times New Roman" w:eastAsia="Times New Roman" w:cs="Times New Roman"/>
            <w:sz w:val="24"/>
            <w:szCs w:val="24"/>
            <w:spacing w:val="-3"/>
          </w:rPr>
          <w:t>EDC_Opencv.py</w:t>
        </w:r>
      </w:hyperlink>
      <w:r>
        <w:rPr>
          <w:rFonts w:ascii="SimSun" w:hAnsi="SimSun" w:eastAsia="SimSun" w:cs="SimSun"/>
          <w:sz w:val="24"/>
          <w:szCs w:val="24"/>
          <w:spacing w:val="-3"/>
        </w:rPr>
        <w:t>）</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4.3.3    </w:t>
      </w:r>
      <w:r>
        <w:rPr>
          <w:rFonts w:ascii="Times New Roman" w:hAnsi="Times New Roman" w:eastAsia="Times New Roman" w:cs="Times New Roman"/>
          <w:sz w:val="23"/>
          <w:szCs w:val="23"/>
        </w:rPr>
        <w:t>PnP</w:t>
      </w:r>
      <w:r>
        <w:rPr>
          <w:rFonts w:ascii="Times New Roman" w:hAnsi="Times New Roman" w:eastAsia="Times New Roman" w:cs="Times New Roman"/>
          <w:sz w:val="23"/>
          <w:szCs w:val="23"/>
          <w:spacing w:val="6"/>
        </w:rPr>
        <w:t xml:space="preserve"> </w:t>
      </w:r>
      <w:r>
        <w:rPr>
          <w:sz w:val="23"/>
          <w:szCs w:val="23"/>
          <w:spacing w:val="6"/>
        </w:rPr>
        <w:t>位姿解算与目标量生成</w:t>
      </w:r>
    </w:p>
    <w:p>
      <w:pPr>
        <w:ind w:left="9" w:firstLine="479"/>
        <w:spacing w:before="306" w:line="327" w:lineRule="auto"/>
        <w:rPr>
          <w:rFonts w:ascii="SimSun" w:hAnsi="SimSun" w:eastAsia="SimSun" w:cs="SimSun"/>
          <w:sz w:val="24"/>
          <w:szCs w:val="24"/>
        </w:rPr>
      </w:pPr>
      <w:r>
        <w:rPr>
          <w:rFonts w:ascii="SimSun" w:hAnsi="SimSun" w:eastAsia="SimSun" w:cs="SimSun"/>
          <w:sz w:val="24"/>
          <w:szCs w:val="24"/>
        </w:rPr>
        <w:t>在</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perspective_transform_a4_pn</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中，系统以</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A4</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纸四角的三维模型点与图像角点建</w:t>
      </w:r>
      <w:bookmarkStart w:name="bookmark37" w:id="17"/>
      <w:bookmarkEnd w:id="17"/>
      <w:r>
        <w:rPr>
          <w:rFonts w:ascii="SimSun" w:hAnsi="SimSun" w:eastAsia="SimSun" w:cs="SimSun"/>
          <w:sz w:val="24"/>
          <w:szCs w:val="24"/>
          <w:spacing w:val="-1"/>
        </w:rPr>
        <w:t>立对应关系，调用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cv2.solvePnP</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获得位姿向量</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rvec,</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2"/>
        </w:rPr>
        <w:t>tvec</w:t>
      </w:r>
      <w:r>
        <w:rPr>
          <w:rFonts w:ascii="Times New Roman" w:hAnsi="Times New Roman" w:eastAsia="Times New Roman" w:cs="Times New Roman"/>
          <w:sz w:val="24"/>
          <w:szCs w:val="24"/>
          <w:spacing w:val="-2"/>
        </w:rPr>
        <w:t>)</w:t>
      </w:r>
      <w:r>
        <w:rPr>
          <w:rFonts w:ascii="SimSun" w:hAnsi="SimSun" w:eastAsia="SimSun" w:cs="SimSun"/>
          <w:sz w:val="24"/>
          <w:szCs w:val="24"/>
          <w:spacing w:val="-2"/>
        </w:rPr>
        <w:t>。其中平移向量如式</w:t>
      </w:r>
      <w:r>
        <w:rPr>
          <w:rFonts w:ascii="Times New Roman" w:hAnsi="Times New Roman" w:eastAsia="Times New Roman" w:cs="Times New Roman"/>
          <w:sz w:val="24"/>
          <w:szCs w:val="24"/>
          <w:spacing w:val="-2"/>
        </w:rPr>
        <w:t>(</w:t>
      </w:r>
      <w:hyperlink w:history="true" w:anchor="bookmark37">
        <w:r>
          <w:rPr>
            <w:rFonts w:ascii="Times New Roman" w:hAnsi="Times New Roman" w:eastAsia="Times New Roman" w:cs="Times New Roman"/>
            <w:sz w:val="24"/>
            <w:szCs w:val="24"/>
            <w:spacing w:val="-2"/>
          </w:rPr>
          <w:t>4.2</w:t>
        </w:r>
      </w:hyperlink>
      <w:r>
        <w:rPr>
          <w:rFonts w:ascii="Times New Roman" w:hAnsi="Times New Roman" w:eastAsia="Times New Roman" w:cs="Times New Roman"/>
          <w:sz w:val="24"/>
          <w:szCs w:val="24"/>
          <w:spacing w:val="-2"/>
        </w:rPr>
        <w:t>)</w:t>
      </w:r>
      <w:r>
        <w:rPr>
          <w:rFonts w:ascii="SimSun" w:hAnsi="SimSun" w:eastAsia="SimSun" w:cs="SimSun"/>
          <w:sz w:val="24"/>
          <w:szCs w:val="24"/>
          <w:spacing w:val="-2"/>
        </w:rPr>
        <w:t>所示：</w:t>
      </w:r>
    </w:p>
    <w:p>
      <w:pPr>
        <w:spacing w:line="371" w:lineRule="auto"/>
        <w:rPr>
          <w:rFonts w:ascii="Arial"/>
          <w:sz w:val="21"/>
        </w:rPr>
      </w:pPr>
      <w:r/>
    </w:p>
    <w:p>
      <w:pPr>
        <w:ind w:left="3576"/>
        <w:spacing w:before="69"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rPr>
        <w:t>tvec</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i/>
          <w:iCs/>
        </w:rPr>
        <w:t>T</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7"/>
        </w:rPr>
        <w:t>,</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rPr>
        <w:t>T</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7"/>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rPr>
        <w:t>T</w:t>
      </w:r>
      <w:r>
        <w:rPr>
          <w:rFonts w:ascii="Times New Roman" w:hAnsi="Times New Roman" w:eastAsia="Times New Roman" w:cs="Times New Roman"/>
          <w:sz w:val="15"/>
          <w:szCs w:val="15"/>
          <w:i/>
          <w:iCs/>
        </w:rPr>
        <w:t>z</w:t>
      </w:r>
      <w:r>
        <w:rPr>
          <w:rFonts w:ascii="Times New Roman" w:hAnsi="Times New Roman" w:eastAsia="Times New Roman" w:cs="Times New Roman"/>
          <w:sz w:val="24"/>
          <w:szCs w:val="24"/>
          <w:spacing w:val="7"/>
        </w:rPr>
        <w:t>]</w:t>
      </w:r>
      <w:r>
        <w:rPr>
          <w:rFonts w:ascii="Times New Roman" w:hAnsi="Times New Roman" w:eastAsia="Times New Roman" w:cs="Times New Roman"/>
          <w:sz w:val="15"/>
          <w:szCs w:val="15"/>
          <w:i/>
          <w:iCs/>
          <w:spacing w:val="7"/>
          <w:position w:val="10"/>
        </w:rPr>
        <w:t>T</w:t>
      </w:r>
      <w:r>
        <w:rPr>
          <w:rFonts w:ascii="Times New Roman" w:hAnsi="Times New Roman" w:eastAsia="Times New Roman" w:cs="Times New Roman"/>
          <w:sz w:val="15"/>
          <w:szCs w:val="15"/>
          <w:i/>
          <w:iCs/>
          <w:position w:val="10"/>
        </w:rPr>
        <w:t xml:space="preserve">                                                                                   </w:t>
      </w:r>
      <w:r>
        <w:rPr>
          <w:rFonts w:ascii="Times New Roman" w:hAnsi="Times New Roman" w:eastAsia="Times New Roman" w:cs="Times New Roman"/>
          <w:sz w:val="24"/>
          <w:szCs w:val="24"/>
          <w:spacing w:val="7"/>
        </w:rPr>
        <w:t>(4.2)</w:t>
      </w:r>
    </w:p>
    <w:p>
      <w:pPr>
        <w:ind w:left="488"/>
        <w:spacing w:before="266" w:line="212" w:lineRule="auto"/>
        <w:rPr>
          <w:rFonts w:ascii="SimSun" w:hAnsi="SimSun" w:eastAsia="SimSun" w:cs="SimSun"/>
          <w:sz w:val="24"/>
          <w:szCs w:val="24"/>
        </w:rPr>
      </w:pPr>
      <w:bookmarkStart w:name="bookmark38" w:id="18"/>
      <w:bookmarkEnd w:id="18"/>
      <w:r>
        <w:rPr>
          <w:rFonts w:ascii="SimSun" w:hAnsi="SimSun" w:eastAsia="SimSun" w:cs="SimSun"/>
          <w:sz w:val="24"/>
          <w:szCs w:val="24"/>
          <w:spacing w:val="-2"/>
        </w:rPr>
        <w:t>据此可计算云台双轴角度指令，如式</w:t>
      </w:r>
      <w:hyperlink w:history="true" w:anchor="bookmark38">
        <w:r>
          <w:rPr>
            <w:rFonts w:ascii="Times New Roman" w:hAnsi="Times New Roman" w:eastAsia="Times New Roman" w:cs="Times New Roman"/>
            <w:sz w:val="24"/>
            <w:szCs w:val="24"/>
            <w:spacing w:val="-2"/>
          </w:rPr>
          <w:t>(4.3)</w:t>
        </w:r>
      </w:hyperlink>
      <w:r>
        <w:rPr>
          <w:rFonts w:ascii="SimSun" w:hAnsi="SimSun" w:eastAsia="SimSun" w:cs="SimSun"/>
          <w:sz w:val="24"/>
          <w:szCs w:val="24"/>
          <w:spacing w:val="-2"/>
        </w:rPr>
        <w:t>所示：</w:t>
      </w:r>
    </w:p>
    <w:p>
      <w:pPr>
        <w:spacing w:line="443" w:lineRule="auto"/>
        <w:rPr>
          <w:rFonts w:ascii="Arial"/>
          <w:sz w:val="21"/>
        </w:rPr>
      </w:pPr>
      <w:r/>
    </w:p>
    <w:p>
      <w:pPr>
        <w:ind w:left="2314"/>
        <w:spacing w:before="1" w:line="588" w:lineRule="exact"/>
        <w:rPr/>
      </w:pPr>
      <w:r>
        <w:rPr>
          <w:position w:val="-12"/>
        </w:rPr>
        <w:drawing>
          <wp:inline distT="0" distB="0" distL="0" distR="0">
            <wp:extent cx="4290479" cy="373678"/>
            <wp:effectExtent l="0" t="0" r="0" b="0"/>
            <wp:docPr id="30" name="IM 30"/>
            <wp:cNvGraphicFramePr/>
            <a:graphic>
              <a:graphicData uri="http://schemas.openxmlformats.org/drawingml/2006/picture">
                <pic:pic>
                  <pic:nvPicPr>
                    <pic:cNvPr id="30" name="IM 30"/>
                    <pic:cNvPicPr/>
                  </pic:nvPicPr>
                  <pic:blipFill>
                    <a:blip r:embed="rId74"/>
                    <a:stretch>
                      <a:fillRect/>
                    </a:stretch>
                  </pic:blipFill>
                  <pic:spPr>
                    <a:xfrm rot="0">
                      <a:off x="0" y="0"/>
                      <a:ext cx="4290479" cy="373678"/>
                    </a:xfrm>
                    <a:prstGeom prst="rect">
                      <a:avLst/>
                    </a:prstGeom>
                  </pic:spPr>
                </pic:pic>
              </a:graphicData>
            </a:graphic>
          </wp:inline>
        </w:drawing>
      </w:r>
    </w:p>
    <w:p>
      <w:pPr>
        <w:ind w:left="32" w:right="120" w:firstLine="462"/>
        <w:spacing w:before="101" w:line="322" w:lineRule="auto"/>
        <w:rPr>
          <w:rFonts w:ascii="SimSun" w:hAnsi="SimSun" w:eastAsia="SimSun" w:cs="SimSun"/>
          <w:sz w:val="24"/>
          <w:szCs w:val="24"/>
        </w:rPr>
      </w:pPr>
      <w:r>
        <w:rPr>
          <w:rFonts w:ascii="SimSun" w:hAnsi="SimSun" w:eastAsia="SimSun" w:cs="SimSun"/>
          <w:sz w:val="24"/>
          <w:szCs w:val="24"/>
          <w:spacing w:val="2"/>
        </w:rPr>
        <w:t>并换算为角度输出。与此同时，程序还返回目标中心像素</w:t>
      </w:r>
      <w:r>
        <w:rPr>
          <w:rFonts w:ascii="SimSun" w:hAnsi="SimSun" w:eastAsia="SimSun" w:cs="SimSun"/>
          <w:sz w:val="24"/>
          <w:szCs w:val="24"/>
          <w:spacing w:val="-21"/>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x,</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spacing w:val="2"/>
        </w:rPr>
        <w:t>y</w:t>
      </w:r>
      <w:r>
        <w:rPr>
          <w:rFonts w:ascii="Times New Roman" w:hAnsi="Times New Roman" w:eastAsia="Times New Roman" w:cs="Times New Roman"/>
          <w:sz w:val="24"/>
          <w:szCs w:val="24"/>
          <w:spacing w:val="2"/>
        </w:rPr>
        <w:t>)</w:t>
      </w:r>
      <w:r>
        <w:rPr>
          <w:rFonts w:ascii="SimSun" w:hAnsi="SimSun" w:eastAsia="SimSun" w:cs="SimSun"/>
          <w:sz w:val="24"/>
          <w:szCs w:val="24"/>
          <w:spacing w:val="2"/>
        </w:rPr>
        <w:t>用于与云台侧像素</w:t>
      </w:r>
      <w:r>
        <w:rPr>
          <w:rFonts w:ascii="SimSun" w:hAnsi="SimSun" w:eastAsia="SimSun" w:cs="SimSun"/>
          <w:sz w:val="24"/>
          <w:szCs w:val="24"/>
          <w:spacing w:val="-11"/>
        </w:rPr>
        <w:t>闭环对接。</w:t>
      </w:r>
    </w:p>
    <w:p>
      <w:pPr>
        <w:ind w:left="8" w:right="119" w:firstLine="494"/>
        <w:spacing w:before="26" w:line="333" w:lineRule="auto"/>
        <w:jc w:val="both"/>
        <w:rPr>
          <w:rFonts w:ascii="SimSun" w:hAnsi="SimSun" w:eastAsia="SimSun" w:cs="SimSun"/>
          <w:sz w:val="24"/>
          <w:szCs w:val="24"/>
        </w:rPr>
      </w:pPr>
      <w:r>
        <w:rPr>
          <w:rFonts w:ascii="SimSun" w:hAnsi="SimSun" w:eastAsia="SimSun" w:cs="SimSun"/>
          <w:sz w:val="24"/>
          <w:szCs w:val="24"/>
          <w:spacing w:val="-2"/>
        </w:rPr>
        <w:t>需要特别说明的是，当小车在运行过程中摄像头并非始终正对矩形目标时，目标在</w:t>
      </w:r>
      <w:r>
        <w:rPr>
          <w:rFonts w:ascii="SimSun" w:hAnsi="SimSun" w:eastAsia="SimSun" w:cs="SimSun"/>
          <w:sz w:val="24"/>
          <w:szCs w:val="24"/>
          <w:spacing w:val="-2"/>
        </w:rPr>
        <w:t>图像中会因透视关系产生严重的几何畸变，此时直接取检测到的四边形几何中心将引入</w:t>
      </w:r>
      <w:r>
        <w:rPr>
          <w:rFonts w:ascii="SimSun" w:hAnsi="SimSun" w:eastAsia="SimSun" w:cs="SimSun"/>
          <w:sz w:val="24"/>
          <w:szCs w:val="24"/>
        </w:rPr>
        <w:t>系统误差。为此，本工程参考仿射变换校正策略：利用已知</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A4 </w:t>
      </w:r>
      <w:r>
        <w:rPr>
          <w:rFonts w:ascii="SimSun" w:hAnsi="SimSun" w:eastAsia="SimSun" w:cs="SimSun"/>
          <w:sz w:val="24"/>
          <w:szCs w:val="24"/>
        </w:rPr>
        <w:t>纸的宽高比，先对检测</w:t>
      </w:r>
      <w:r>
        <w:rPr>
          <w:rFonts w:ascii="SimSun" w:hAnsi="SimSun" w:eastAsia="SimSun" w:cs="SimSun"/>
          <w:sz w:val="24"/>
          <w:szCs w:val="24"/>
          <w:spacing w:val="-2"/>
        </w:rPr>
        <w:t>到的四边形执行透视变换，将其校正为标准比例的矩形后取中心点，再通过逆变换将中</w:t>
      </w:r>
      <w:r>
        <w:rPr>
          <w:rFonts w:ascii="SimSun" w:hAnsi="SimSun" w:eastAsia="SimSun" w:cs="SimSun"/>
          <w:sz w:val="24"/>
          <w:szCs w:val="24"/>
          <w:spacing w:val="-1"/>
        </w:rPr>
        <w:t>心坐标映射回原始图像坐标系，从而得到消除畸变影响的精确中心位置。该处理在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PnP</w:t>
      </w:r>
      <w:r>
        <w:rPr>
          <w:rFonts w:ascii="SimSun" w:hAnsi="SimSun" w:eastAsia="SimSun" w:cs="SimSun"/>
          <w:sz w:val="24"/>
          <w:szCs w:val="24"/>
          <w:spacing w:val="-1"/>
        </w:rPr>
        <w:t>解算之前执行，可有效提升远距离或大视角偏转</w:t>
      </w:r>
      <w:r>
        <w:rPr>
          <w:rFonts w:ascii="SimSun" w:hAnsi="SimSun" w:eastAsia="SimSun" w:cs="SimSun"/>
          <w:sz w:val="24"/>
          <w:szCs w:val="24"/>
          <w:spacing w:val="-2"/>
        </w:rPr>
        <w:t>工况下的中心定位精度。</w:t>
      </w:r>
    </w:p>
    <w:p>
      <w:pPr>
        <w:spacing w:line="369"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4.3.4    </w:t>
      </w:r>
      <w:r>
        <w:rPr>
          <w:sz w:val="23"/>
          <w:szCs w:val="23"/>
          <w:spacing w:val="6"/>
        </w:rPr>
        <w:t>丢失重捕获与串口通信协议</w:t>
      </w:r>
    </w:p>
    <w:p>
      <w:pPr>
        <w:ind w:left="492"/>
        <w:spacing w:before="307" w:line="212" w:lineRule="auto"/>
        <w:rPr>
          <w:rFonts w:ascii="SimSun" w:hAnsi="SimSun" w:eastAsia="SimSun" w:cs="SimSun"/>
          <w:sz w:val="24"/>
          <w:szCs w:val="24"/>
        </w:rPr>
      </w:pPr>
      <w:r>
        <w:rPr>
          <w:rFonts w:ascii="SimSun" w:hAnsi="SimSun" w:eastAsia="SimSun" w:cs="SimSun"/>
          <w:sz w:val="24"/>
          <w:szCs w:val="24"/>
          <w:spacing w:val="-2"/>
        </w:rPr>
        <w:t>工程通过</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find_target_count</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lose_</w:t>
      </w:r>
      <w:r>
        <w:rPr>
          <w:rFonts w:ascii="Times New Roman" w:hAnsi="Times New Roman" w:eastAsia="Times New Roman" w:cs="Times New Roman"/>
          <w:sz w:val="24"/>
          <w:szCs w:val="24"/>
          <w:spacing w:val="-3"/>
        </w:rPr>
        <w:t>target_count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实现轻量状态机：</w:t>
      </w:r>
    </w:p>
    <w:p>
      <w:pPr>
        <w:spacing w:line="212" w:lineRule="auto"/>
        <w:sectPr>
          <w:headerReference w:type="default" r:id="rId72"/>
          <w:footerReference w:type="default" r:id="rId73"/>
          <w:pgSz w:w="11906" w:h="16838"/>
          <w:pgMar w:top="1392" w:right="1297" w:bottom="942" w:left="1417" w:header="1051" w:footer="782" w:gutter="0"/>
        </w:sectPr>
        <w:rPr>
          <w:rFonts w:ascii="SimSun" w:hAnsi="SimSun" w:eastAsia="SimSun" w:cs="SimSun"/>
          <w:sz w:val="24"/>
          <w:szCs w:val="24"/>
        </w:rPr>
      </w:pPr>
    </w:p>
    <w:p>
      <w:pPr>
        <w:spacing w:line="260" w:lineRule="auto"/>
        <w:rPr>
          <w:rFonts w:ascii="Arial"/>
          <w:sz w:val="21"/>
        </w:rPr>
      </w:pPr>
      <w:r/>
    </w:p>
    <w:p>
      <w:pPr>
        <w:ind w:left="359"/>
        <w:spacing w:before="78" w:line="220"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1</w:t>
      </w:r>
      <w:r>
        <w:rPr>
          <w:rFonts w:ascii="SimSun" w:hAnsi="SimSun" w:eastAsia="SimSun" w:cs="SimSun"/>
          <w:sz w:val="24"/>
          <w:szCs w:val="24"/>
          <w:spacing w:val="-4"/>
        </w:rPr>
        <w:t>）检测稳定阶段输出当前目标坐标；</w:t>
      </w:r>
    </w:p>
    <w:p>
      <w:pPr>
        <w:ind w:left="359"/>
        <w:spacing w:before="145" w:line="220"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）短时丢失阶段保持上次有效结果，避免控制突跳；</w:t>
      </w:r>
    </w:p>
    <w:p>
      <w:pPr>
        <w:ind w:left="9" w:firstLine="350"/>
        <w:spacing w:before="146" w:line="321"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）持续丢失阶段回退到中心搜索点</w:t>
      </w:r>
      <w:r>
        <w:rPr>
          <w:rFonts w:ascii="SimSun" w:hAnsi="SimSun" w:eastAsia="SimSun" w:cs="SimSun"/>
          <w:sz w:val="24"/>
          <w:szCs w:val="24"/>
          <w:spacing w:val="-12"/>
        </w:rPr>
        <w:t xml:space="preserve"> </w:t>
      </w:r>
      <w:r>
        <w:rPr>
          <w:rFonts w:ascii="Times New Roman" w:hAnsi="Times New Roman" w:eastAsia="Times New Roman" w:cs="Times New Roman"/>
          <w:sz w:val="24"/>
          <w:szCs w:val="24"/>
          <w:spacing w:val="1"/>
        </w:rPr>
        <w:t>(640</w:t>
      </w:r>
      <w:r>
        <w:rPr>
          <w:rFonts w:ascii="Times New Roman" w:hAnsi="Times New Roman" w:eastAsia="Times New Roman" w:cs="Times New Roman"/>
          <w:sz w:val="24"/>
          <w:szCs w:val="24"/>
          <w:i/>
          <w:iCs/>
          <w:spacing w:val="1"/>
        </w:rPr>
        <w:t>, </w:t>
      </w:r>
      <w:r>
        <w:rPr>
          <w:rFonts w:ascii="Times New Roman" w:hAnsi="Times New Roman" w:eastAsia="Times New Roman" w:cs="Times New Roman"/>
          <w:sz w:val="24"/>
          <w:szCs w:val="24"/>
          <w:spacing w:val="1"/>
        </w:rPr>
        <w:t>240)</w:t>
      </w:r>
      <w:r>
        <w:rPr>
          <w:rFonts w:ascii="SimSun" w:hAnsi="SimSun" w:eastAsia="SimSun" w:cs="SimSun"/>
          <w:sz w:val="24"/>
          <w:szCs w:val="24"/>
          <w:spacing w:val="1"/>
        </w:rPr>
        <w:t>，并保留最近一次姿态估计作为过</w:t>
      </w:r>
      <w:r>
        <w:rPr>
          <w:rFonts w:ascii="SimSun" w:hAnsi="SimSun" w:eastAsia="SimSun" w:cs="SimSun"/>
          <w:sz w:val="24"/>
          <w:szCs w:val="24"/>
          <w:spacing w:val="-9"/>
        </w:rPr>
        <w:t>渡信息。</w:t>
      </w:r>
    </w:p>
    <w:p>
      <w:pPr>
        <w:ind w:left="21" w:firstLine="466"/>
        <w:spacing w:before="29" w:line="331" w:lineRule="auto"/>
        <w:jc w:val="both"/>
        <w:rPr>
          <w:rFonts w:ascii="SimSun" w:hAnsi="SimSun" w:eastAsia="SimSun" w:cs="SimSun"/>
          <w:sz w:val="24"/>
          <w:szCs w:val="24"/>
        </w:rPr>
      </w:pPr>
      <w:r>
        <w:rPr>
          <w:rFonts w:ascii="SimSun" w:hAnsi="SimSun" w:eastAsia="SimSun" w:cs="SimSun"/>
          <w:sz w:val="24"/>
          <w:szCs w:val="24"/>
        </w:rPr>
        <w:t>视觉端最终以固定格式发送：</w:t>
      </w:r>
      <w:r>
        <w:rPr>
          <w:rFonts w:ascii="Times New Roman" w:hAnsi="Times New Roman" w:eastAsia="Times New Roman" w:cs="Times New Roman"/>
          <w:sz w:val="24"/>
          <w:szCs w:val="24"/>
        </w:rPr>
        <w:t>@x,y,flag,#</w:t>
      </w:r>
      <w:r>
        <w:rPr>
          <w:rFonts w:ascii="SimSun" w:hAnsi="SimSun" w:eastAsia="SimSun" w:cs="SimSun"/>
          <w:sz w:val="24"/>
          <w:szCs w:val="24"/>
        </w:rPr>
        <w:t>。其中</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fl</w:t>
      </w:r>
      <w:r>
        <w:rPr>
          <w:rFonts w:ascii="Times New Roman" w:hAnsi="Times New Roman" w:eastAsia="Times New Roman" w:cs="Times New Roman"/>
          <w:sz w:val="24"/>
          <w:szCs w:val="24"/>
          <w:spacing w:val="-1"/>
        </w:rPr>
        <w:t>ag </w:t>
      </w:r>
      <w:r>
        <w:rPr>
          <w:rFonts w:ascii="SimSun" w:hAnsi="SimSun" w:eastAsia="SimSun" w:cs="SimSun"/>
          <w:sz w:val="24"/>
          <w:szCs w:val="24"/>
          <w:spacing w:val="-1"/>
        </w:rPr>
        <w:t>用于表征当前帧目标状态，云</w:t>
      </w:r>
      <w:r>
        <w:rPr>
          <w:rFonts w:ascii="SimSun" w:hAnsi="SimSun" w:eastAsia="SimSun" w:cs="SimSun"/>
          <w:sz w:val="24"/>
          <w:szCs w:val="24"/>
          <w:spacing w:val="-4"/>
        </w:rPr>
        <w:t>台主控据此决定跟踪、保持或搜索策略。通过该协议， </w:t>
      </w:r>
      <w:r>
        <w:rPr>
          <w:rFonts w:ascii="Times New Roman" w:hAnsi="Times New Roman" w:eastAsia="Times New Roman" w:cs="Times New Roman"/>
          <w:sz w:val="24"/>
          <w:szCs w:val="24"/>
          <w:spacing w:val="-4"/>
        </w:rPr>
        <w:t>Linux </w:t>
      </w:r>
      <w:r>
        <w:rPr>
          <w:rFonts w:ascii="SimSun" w:hAnsi="SimSun" w:eastAsia="SimSun" w:cs="SimSun"/>
          <w:sz w:val="24"/>
          <w:szCs w:val="24"/>
          <w:spacing w:val="-4"/>
        </w:rPr>
        <w:t>视觉节点与</w:t>
      </w:r>
      <w:r>
        <w:rPr>
          <w:rFonts w:ascii="Times New Roman" w:hAnsi="Times New Roman" w:eastAsia="Times New Roman" w:cs="Times New Roman"/>
          <w:sz w:val="24"/>
          <w:szCs w:val="24"/>
          <w:spacing w:val="-4"/>
        </w:rPr>
        <w:t>STM32 </w:t>
      </w:r>
      <w:r>
        <w:rPr>
          <w:rFonts w:ascii="SimSun" w:hAnsi="SimSun" w:eastAsia="SimSun" w:cs="SimSun"/>
          <w:sz w:val="24"/>
          <w:szCs w:val="24"/>
          <w:spacing w:val="-4"/>
        </w:rPr>
        <w:t>云台节</w:t>
      </w:r>
      <w:r>
        <w:rPr>
          <w:rFonts w:ascii="SimSun" w:hAnsi="SimSun" w:eastAsia="SimSun" w:cs="SimSun"/>
          <w:sz w:val="24"/>
          <w:szCs w:val="24"/>
          <w:spacing w:val="-4"/>
        </w:rPr>
        <w:t>点形成低耦合、可扩展的数据接口。</w:t>
      </w:r>
    </w:p>
    <w:p>
      <w:pPr>
        <w:ind w:left="10" w:firstLine="485"/>
        <w:spacing w:before="4" w:line="323" w:lineRule="auto"/>
        <w:rPr>
          <w:rFonts w:ascii="SimSun" w:hAnsi="SimSun" w:eastAsia="SimSun" w:cs="SimSun"/>
          <w:sz w:val="24"/>
          <w:szCs w:val="24"/>
        </w:rPr>
      </w:pPr>
      <w:r>
        <w:pict>
          <v:shape id="_x0000_s518" style="position:absolute;margin-left:9.5405pt;margin-top:53.9813pt;mso-position-vertical-relative:text;mso-position-horizontal-relative:text;width:4.5pt;height:7.9pt;z-index:2518548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520" style="position:absolute;margin-left:8.9165pt;margin-top:72.8812pt;mso-position-vertical-relative:text;mso-position-horizontal-relative:text;width:5.15pt;height:7.9pt;z-index:2518476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522" style="position:absolute;margin-left:9.0465pt;margin-top:91.7812pt;mso-position-vertical-relative:text;mso-position-horizontal-relative:text;width:5pt;height:7.9pt;z-index:2518497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524" style="position:absolute;margin-left:8.884pt;margin-top:110.681pt;mso-position-vertical-relative:text;mso-position-horizontal-relative:text;width:5.15pt;height:7.9pt;z-index:251846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526" style="position:absolute;margin-left:9.092pt;margin-top:129.671pt;mso-position-vertical-relative:text;mso-position-horizontal-relative:text;width:4.95pt;height:7.8pt;z-index:25185280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528" style="position:absolute;margin-left:9.0595pt;margin-top:148.48pt;mso-position-vertical-relative:text;mso-position-horizontal-relative:text;width:5pt;height:7.9pt;z-index:2518507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530" style="position:absolute;margin-left:9.0205pt;margin-top:167.471pt;mso-position-vertical-relative:text;mso-position-horizontal-relative:text;width:5.05pt;height:7.8pt;z-index:25185177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532" style="position:absolute;margin-left:9.1765pt;margin-top:186.28pt;mso-position-vertical-relative:text;mso-position-horizontal-relative:text;width:4.9pt;height:7.9pt;z-index:2518538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534" style="position:absolute;margin-left:9.04pt;margin-top:205.18pt;mso-position-vertical-relative:text;mso-position-horizontal-relative:text;width:5pt;height:7.9pt;z-index:2518487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536" style="position:absolute;margin-left:6.2905pt;margin-top:224.08pt;mso-position-vertical-relative:text;mso-position-horizontal-relative:text;width:7.75pt;height:7.9pt;z-index:2518384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538" style="position:absolute;margin-left:6.5315pt;margin-top:242.98pt;mso-position-vertical-relative:text;mso-position-horizontal-relative:text;width:7.5pt;height:7.9pt;z-index:2518456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540" style="position:absolute;margin-left:6.2905pt;margin-top:261.88pt;mso-position-vertical-relative:text;mso-position-horizontal-relative:text;width:7.75pt;height:7.9pt;z-index:2518446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r>
        <w:pict>
          <v:shape id="_x0000_s542" style="position:absolute;margin-left:6.2905pt;margin-top:280.78pt;mso-position-vertical-relative:text;mso-position-horizontal-relative:text;width:7.75pt;height:7.9pt;z-index:2518405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txbxContent>
            </v:textbox>
          </v:shape>
        </w:pict>
      </w:r>
      <w:r>
        <w:pict>
          <v:shape id="_x0000_s544" style="position:absolute;margin-left:6.2905pt;margin-top:299.68pt;mso-position-vertical-relative:text;mso-position-horizontal-relative:text;width:7.75pt;height:7.9pt;z-index:2518435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txbxContent>
            </v:textbox>
          </v:shape>
        </w:pict>
      </w:r>
      <w:r>
        <w:pict>
          <v:shape id="_x0000_s546" style="position:absolute;margin-left:6.2905pt;margin-top:318.58pt;mso-position-vertical-relative:text;mso-position-horizontal-relative:text;width:7.75pt;height:7.9pt;z-index:2518415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txbxContent>
            </v:textbox>
          </v:shape>
        </w:pict>
      </w:r>
      <w:r>
        <w:pict>
          <v:shape id="_x0000_s548" style="position:absolute;margin-left:6.2905pt;margin-top:337.48pt;mso-position-vertical-relative:text;mso-position-horizontal-relative:text;width:7.75pt;height:7.9pt;z-index:2518394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txbxContent>
            </v:textbox>
          </v:shape>
        </w:pict>
      </w:r>
      <w:r>
        <w:pict>
          <v:shape id="_x0000_s550" style="position:absolute;margin-left:6.2905pt;margin-top:356.38pt;mso-position-vertical-relative:text;mso-position-horizontal-relative:text;width:7.75pt;height:7.9pt;z-index:2518374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txbxContent>
            </v:textbox>
          </v:shape>
        </w:pict>
      </w:r>
      <w:r>
        <w:pict>
          <v:shape id="_x0000_s552" style="position:absolute;margin-left:6.2905pt;margin-top:375.28pt;mso-position-vertical-relative:text;mso-position-horizontal-relative:text;width:7.75pt;height:7.9pt;z-index:2518425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txbxContent>
            </v:textbox>
          </v:shape>
        </w:pict>
      </w:r>
      <w:r>
        <w:pict>
          <v:shape id="_x0000_s554" style="position:absolute;margin-left:6.2905pt;margin-top:394.18pt;mso-position-vertical-relative:text;mso-position-horizontal-relative:text;width:7.75pt;height:7.9pt;z-index:2518364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txbxContent>
            </v:textbox>
          </v:shape>
        </w:pict>
      </w:r>
      <w:r>
        <w:pict>
          <v:shape id="_x0000_s556" style="position:absolute;margin-left:5.6665pt;margin-top:413.08pt;mso-position-vertical-relative:text;mso-position-horizontal-relative:text;width:8.4pt;height:7.9pt;z-index:2518323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txbxContent>
            </v:textbox>
          </v:shape>
        </w:pict>
      </w:r>
      <w:r>
        <w:pict>
          <v:shape id="_x0000_s558" style="position:absolute;margin-left:5.6665pt;margin-top:431.98pt;mso-position-vertical-relative:text;mso-position-horizontal-relative:text;width:8.4pt;height:7.9pt;z-index:2518353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txbxContent>
            </v:textbox>
          </v:shape>
        </w:pict>
      </w:r>
      <w:r>
        <w:pict>
          <v:shape id="_x0000_s560" style="position:absolute;margin-left:5.6665pt;margin-top:450.88pt;mso-position-vertical-relative:text;mso-position-horizontal-relative:text;width:8.4pt;height:7.9pt;z-index:2518343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txbxContent>
            </v:textbox>
          </v:shape>
        </w:pict>
      </w:r>
      <w:r>
        <w:pict>
          <v:shape id="_x0000_s562" style="position:absolute;margin-left:5.6665pt;margin-top:469.78pt;mso-position-vertical-relative:text;mso-position-horizontal-relative:text;width:8.4pt;height:7.9pt;z-index:2518333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txbxContent>
            </v:textbox>
          </v:shape>
        </w:pict>
      </w:r>
      <w:r>
        <w:rPr>
          <w:rFonts w:ascii="SimSun" w:hAnsi="SimSun" w:eastAsia="SimSun" w:cs="SimSun"/>
          <w:sz w:val="24"/>
          <w:szCs w:val="24"/>
          <w:spacing w:val="-3"/>
        </w:rPr>
        <w:t>云台侧的串口帧解析通过状态机实现，代码</w:t>
      </w:r>
      <w:hyperlink w:history="true" w:anchor="bookmark39">
        <w:r>
          <w:rPr>
            <w:rFonts w:ascii="Times New Roman" w:hAnsi="Times New Roman" w:eastAsia="Times New Roman" w:cs="Times New Roman"/>
            <w:sz w:val="24"/>
            <w:szCs w:val="24"/>
            <w:spacing w:val="-3"/>
          </w:rPr>
          <w:t>4.5</w:t>
        </w:r>
      </w:hyperlink>
      <w:r>
        <w:rPr>
          <w:rFonts w:ascii="SimSun" w:hAnsi="SimSun" w:eastAsia="SimSun" w:cs="SimSun"/>
          <w:sz w:val="24"/>
          <w:szCs w:val="24"/>
          <w:spacing w:val="-3"/>
        </w:rPr>
        <w:t>展示了</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Usart_Dataparsiring_Handle</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3"/>
        </w:rPr>
        <w:t>中</w:t>
      </w:r>
      <w:bookmarkStart w:name="bookmark39" w:id="19"/>
      <w:bookmarkEnd w:id="19"/>
      <w:r>
        <w:rPr>
          <w:rFonts w:ascii="SimSun" w:hAnsi="SimSun" w:eastAsia="SimSun" w:cs="SimSun"/>
          <w:sz w:val="24"/>
          <w:szCs w:val="24"/>
          <w:spacing w:val="-5"/>
        </w:rPr>
        <w:t>逐字节处理</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5"/>
        </w:rPr>
        <w:t>帧的核心逻辑。</w:t>
      </w:r>
    </w:p>
    <w:p>
      <w:pPr>
        <w:spacing w:line="125" w:lineRule="auto"/>
        <w:rPr>
          <w:rFonts w:ascii="Arial"/>
          <w:sz w:val="2"/>
        </w:rPr>
      </w:pPr>
      <w:r>
        <w:rPr>
          <w:rFonts w:ascii="Arial"/>
          <w:sz w:val="2"/>
        </w:rPr>
      </w:r>
    </w:p>
    <w:tbl>
      <w:tblPr>
        <w:tblStyle w:val="TableNormal"/>
        <w:tblW w:w="8680" w:type="dxa"/>
        <w:tblInd w:w="352" w:type="dxa"/>
        <w:tblLayout w:type="fixed"/>
        <w:tblBorders>
          <w:left w:val="single" w:color="F9F9F9" w:sz="2" w:space="0"/>
          <w:bottom w:val="single" w:color="CCCCCC" w:sz="2" w:space="0"/>
          <w:right w:val="single" w:color="F9F9F9" w:sz="2" w:space="0"/>
          <w:top w:val="single" w:color="CCCCCC" w:sz="2" w:space="0"/>
        </w:tblBorders>
      </w:tblPr>
      <w:tblGrid>
        <w:gridCol w:w="8680"/>
      </w:tblGrid>
      <w:tr>
        <w:trPr>
          <w:trHeight w:val="8823" w:hRule="atLeast"/>
        </w:trPr>
        <w:tc>
          <w:tcPr>
            <w:tcW w:w="8680" w:type="dxa"/>
            <w:vAlign w:val="top"/>
          </w:tcPr>
          <w:p>
            <w:pPr>
              <w:spacing w:line="64" w:lineRule="exact"/>
              <w:rPr/>
            </w:pPr>
            <w:r>
              <w:rPr>
                <w:position w:val="-1"/>
              </w:rPr>
              <w:pict>
                <v:shape id="_x0000_s564" style="mso-position-vertical-relative:line;mso-position-horizontal-relative:char;width:434.3pt;height:3.5pt;" filled="false" strokecolor="#F9F9F9" strokeweight="3.49pt" coordsize="8685,70" coordorigin="0,0" path="m0,34l8685,34e">
                  <v:stroke joinstyle="miter" miterlimit="10"/>
                </v:shape>
              </w:pict>
            </w:r>
          </w:p>
          <w:p>
            <w:pPr>
              <w:ind w:left="3121" w:right="2866" w:hanging="3055"/>
              <w:spacing w:before="116"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void  </w:t>
            </w:r>
            <w:r>
              <w:rPr>
                <w:rFonts w:ascii="Times New Roman" w:hAnsi="Times New Roman" w:eastAsia="Times New Roman" w:cs="Times New Roman"/>
                <w:sz w:val="21"/>
                <w:szCs w:val="21"/>
              </w:rPr>
              <w:t>Usart_Dataparsiring_Handle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Data_P</w:t>
            </w:r>
            <w:r>
              <w:rPr>
                <w:rFonts w:ascii="Times New Roman" w:hAnsi="Times New Roman" w:eastAsia="Times New Roman" w:cs="Times New Roman"/>
                <w:sz w:val="21"/>
                <w:szCs w:val="21"/>
                <w:spacing w:val="-1"/>
              </w:rPr>
              <w:t>arsiring_Typedef  *data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uint8_t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rx_data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t>
            </w:r>
          </w:p>
          <w:p>
            <w:pPr>
              <w:ind w:left="93"/>
              <w:spacing w:before="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21" w:right="2933" w:hanging="344"/>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if</w:t>
            </w:r>
            <w:r>
              <w:rPr>
                <w:rFonts w:ascii="Times New Roman" w:hAnsi="Times New Roman" w:eastAsia="Times New Roman" w:cs="Times New Roman"/>
                <w:sz w:val="21"/>
                <w:szCs w:val="21"/>
                <w:b/>
                <w:bCs/>
                <w:color w:val="0000FF"/>
                <w:spacing w:val="1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data-&gt; statue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 0</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&amp;&amp; rx_data == data-&gt; </w:t>
            </w:r>
            <w:r>
              <w:rPr>
                <w:rFonts w:ascii="Times New Roman" w:hAnsi="Times New Roman" w:eastAsia="Times New Roman" w:cs="Times New Roman"/>
                <w:sz w:val="21"/>
                <w:szCs w:val="21"/>
                <w:spacing w:val="-2"/>
              </w:rPr>
              <w:t>frame_start )   {</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memset(data-&gt;frame_string ,</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color w:val="990000"/>
                <w:spacing w:val="-1"/>
              </w:rPr>
              <w:t>'</w:t>
            </w:r>
            <w:r>
              <w:rPr>
                <w:rFonts w:ascii="Times New Roman" w:hAnsi="Times New Roman" w:eastAsia="Times New Roman" w:cs="Times New Roman"/>
                <w:sz w:val="21"/>
                <w:szCs w:val="21"/>
                <w:color w:val="990000"/>
                <w:spacing w:val="-12"/>
              </w:rPr>
              <w:t xml:space="preserve"> </w:t>
            </w:r>
            <w:r>
              <w:rPr>
                <w:rFonts w:ascii="Times New Roman" w:hAnsi="Times New Roman" w:eastAsia="Times New Roman" w:cs="Times New Roman"/>
                <w:sz w:val="21"/>
                <w:szCs w:val="21"/>
                <w:color w:val="990000"/>
                <w:spacing w:val="-1"/>
              </w:rPr>
              <w:t>\0 '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100);</w:t>
            </w:r>
          </w:p>
          <w:p>
            <w:pPr>
              <w:ind w:left="841"/>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data-&gt;frame_lenght  =</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0;</w:t>
            </w:r>
          </w:p>
          <w:p>
            <w:pPr>
              <w:ind w:left="841"/>
              <w:spacing w:before="118" w:line="279" w:lineRule="exact"/>
              <w:rPr>
                <w:rFonts w:ascii="FangSong" w:hAnsi="FangSong" w:eastAsia="FangSong" w:cs="FangSong"/>
                <w:sz w:val="21"/>
                <w:szCs w:val="21"/>
              </w:rPr>
            </w:pPr>
            <w:r>
              <w:rPr>
                <w:rFonts w:ascii="Times New Roman" w:hAnsi="Times New Roman" w:eastAsia="Times New Roman" w:cs="Times New Roman"/>
                <w:sz w:val="21"/>
                <w:szCs w:val="21"/>
                <w:position w:val="1"/>
              </w:rPr>
              <w:t>data-&gt; statue</w:t>
            </w:r>
            <w:r>
              <w:rPr>
                <w:rFonts w:ascii="Times New Roman" w:hAnsi="Times New Roman" w:eastAsia="Times New Roman" w:cs="Times New Roman"/>
                <w:sz w:val="21"/>
                <w:szCs w:val="21"/>
                <w:spacing w:val="21"/>
                <w:position w:val="1"/>
              </w:rPr>
              <w:t xml:space="preserve">  </w:t>
            </w:r>
            <w:r>
              <w:rPr>
                <w:rFonts w:ascii="Times New Roman" w:hAnsi="Times New Roman" w:eastAsia="Times New Roman" w:cs="Times New Roman"/>
                <w:sz w:val="21"/>
                <w:szCs w:val="21"/>
                <w:position w:val="1"/>
              </w:rPr>
              <w:t>=  1;                                          </w:t>
            </w: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进入帧接收状态</w:t>
            </w:r>
          </w:p>
          <w:p>
            <w:pPr>
              <w:ind w:left="460"/>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b/>
                <w:bCs/>
                <w:color w:val="0000FF"/>
                <w:spacing w:val="-1"/>
              </w:rPr>
              <w:t>else   if</w:t>
            </w:r>
            <w:r>
              <w:rPr>
                <w:rFonts w:ascii="Times New Roman" w:hAnsi="Times New Roman" w:eastAsia="Times New Roman" w:cs="Times New Roman"/>
                <w:sz w:val="21"/>
                <w:szCs w:val="21"/>
                <w:b/>
                <w:bCs/>
                <w:color w:val="0000FF"/>
                <w:spacing w:val="17"/>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data-&gt; statue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p>
          <w:p>
            <w:pPr>
              <w:ind w:left="841" w:right="3160" w:firstLine="648"/>
              <w:spacing w:before="118" w:line="36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&amp;&amp; rx_data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data-&gt;frame_end)</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i/>
                <w:iCs/>
                <w:color w:val="008000"/>
                <w:spacing w:val="-1"/>
              </w:rPr>
              <w:t>//  </w:t>
            </w:r>
            <w:r>
              <w:rPr>
                <w:rFonts w:ascii="FangSong" w:hAnsi="FangSong" w:eastAsia="FangSong" w:cs="FangSong"/>
                <w:sz w:val="21"/>
                <w:szCs w:val="21"/>
                <w:color w:val="008000"/>
                <w:spacing w:val="-1"/>
              </w:rPr>
              <w:t>数据段</w:t>
            </w:r>
            <w:r>
              <w:rPr>
                <w:rFonts w:ascii="Times New Roman" w:hAnsi="Times New Roman" w:eastAsia="Times New Roman" w:cs="Times New Roman"/>
                <w:sz w:val="21"/>
                <w:szCs w:val="21"/>
              </w:rPr>
              <w:t>data-&gt;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frame_string [</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data-&gt;frame_lenght]  =</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rx_data ;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3"/>
              </w:rPr>
              <w:t>-&gt;</w:t>
            </w:r>
            <w:r>
              <w:rPr>
                <w:rFonts w:ascii="Times New Roman" w:hAnsi="Times New Roman" w:eastAsia="Times New Roman" w:cs="Times New Roman"/>
                <w:sz w:val="21"/>
                <w:szCs w:val="21"/>
              </w:rPr>
              <w:t>frame</w:t>
            </w:r>
            <w:r>
              <w:rPr>
                <w:rFonts w:ascii="Times New Roman" w:hAnsi="Times New Roman" w:eastAsia="Times New Roman" w:cs="Times New Roman"/>
                <w:sz w:val="21"/>
                <w:szCs w:val="21"/>
                <w:spacing w:val="3"/>
              </w:rPr>
              <w:t>_</w:t>
            </w:r>
            <w:r>
              <w:rPr>
                <w:rFonts w:ascii="Times New Roman" w:hAnsi="Times New Roman" w:eastAsia="Times New Roman" w:cs="Times New Roman"/>
                <w:sz w:val="21"/>
                <w:szCs w:val="21"/>
              </w:rPr>
              <w:t>lenght</w:t>
            </w:r>
            <w:r>
              <w:rPr>
                <w:rFonts w:ascii="Times New Roman" w:hAnsi="Times New Roman" w:eastAsia="Times New Roman" w:cs="Times New Roman"/>
                <w:sz w:val="21"/>
                <w:szCs w:val="21"/>
                <w:spacing w:val="3"/>
              </w:rPr>
              <w:t>++;</w:t>
            </w:r>
          </w:p>
          <w:p>
            <w:pPr>
              <w:ind w:left="460"/>
              <w:spacing w:before="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b/>
                <w:bCs/>
                <w:color w:val="0000FF"/>
                <w:spacing w:val="-1"/>
              </w:rPr>
              <w:t>else   if</w:t>
            </w:r>
            <w:r>
              <w:rPr>
                <w:rFonts w:ascii="Times New Roman" w:hAnsi="Times New Roman" w:eastAsia="Times New Roman" w:cs="Times New Roman"/>
                <w:sz w:val="21"/>
                <w:szCs w:val="21"/>
                <w:b/>
                <w:bCs/>
                <w:color w:val="0000FF"/>
                <w:spacing w:val="17"/>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data-&gt; statue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p>
          <w:p>
            <w:pPr>
              <w:ind w:left="1489"/>
              <w:spacing w:before="118" w:line="279" w:lineRule="exact"/>
              <w:rPr>
                <w:rFonts w:ascii="FangSong" w:hAnsi="FangSong" w:eastAsia="FangSong" w:cs="FangSong"/>
                <w:sz w:val="21"/>
                <w:szCs w:val="21"/>
              </w:rPr>
            </w:pPr>
            <w:r>
              <w:rPr>
                <w:rFonts w:ascii="Times New Roman" w:hAnsi="Times New Roman" w:eastAsia="Times New Roman" w:cs="Times New Roman"/>
                <w:sz w:val="21"/>
                <w:szCs w:val="21"/>
                <w:spacing w:val="-1"/>
                <w:position w:val="2"/>
              </w:rPr>
              <w:t>&amp;&amp; rx_data == data-&gt;frame_end)  {  </w:t>
            </w:r>
            <w:r>
              <w:rPr>
                <w:rFonts w:ascii="Times New Roman" w:hAnsi="Times New Roman" w:eastAsia="Times New Roman" w:cs="Times New Roman"/>
                <w:sz w:val="21"/>
                <w:szCs w:val="21"/>
                <w:i/>
                <w:iCs/>
                <w:color w:val="008000"/>
                <w:spacing w:val="-1"/>
                <w:position w:val="2"/>
              </w:rPr>
              <w:t>//</w:t>
            </w:r>
            <w:r>
              <w:rPr>
                <w:rFonts w:ascii="Times New Roman" w:hAnsi="Times New Roman" w:eastAsia="Times New Roman" w:cs="Times New Roman"/>
                <w:sz w:val="21"/>
                <w:szCs w:val="21"/>
                <w:i/>
                <w:iCs/>
                <w:color w:val="008000"/>
                <w:spacing w:val="-2"/>
                <w:position w:val="2"/>
              </w:rPr>
              <w:t xml:space="preserve">   </w:t>
            </w:r>
            <w:r>
              <w:rPr>
                <w:rFonts w:ascii="FangSong" w:hAnsi="FangSong" w:eastAsia="FangSong" w:cs="FangSong"/>
                <w:sz w:val="21"/>
                <w:szCs w:val="21"/>
                <w:color w:val="008000"/>
                <w:spacing w:val="-2"/>
                <w:position w:val="2"/>
              </w:rPr>
              <w:t>帧结束</w:t>
            </w:r>
          </w:p>
          <w:p>
            <w:pPr>
              <w:ind w:left="849" w:right="2110" w:firstLine="18"/>
              <w:spacing w:before="98" w:line="3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Usart_Dataparsiring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 ;                          </w:t>
            </w:r>
            <w:r>
              <w:rPr>
                <w:rFonts w:ascii="Times New Roman" w:hAnsi="Times New Roman" w:eastAsia="Times New Roman" w:cs="Times New Roman"/>
                <w:sz w:val="21"/>
                <w:szCs w:val="21"/>
                <w:i/>
                <w:iCs/>
                <w:color w:val="008000"/>
              </w:rPr>
              <w:t>//  </w:t>
            </w:r>
            <w:r>
              <w:rPr>
                <w:rFonts w:ascii="FangSong" w:hAnsi="FangSong" w:eastAsia="FangSong" w:cs="FangSong"/>
                <w:sz w:val="21"/>
                <w:szCs w:val="21"/>
                <w:color w:val="008000"/>
              </w:rPr>
              <w:t>解</w:t>
            </w:r>
            <w:r>
              <w:rPr>
                <w:rFonts w:ascii="FangSong" w:hAnsi="FangSong" w:eastAsia="FangSong" w:cs="FangSong"/>
                <w:sz w:val="21"/>
                <w:szCs w:val="21"/>
                <w:color w:val="008000"/>
                <w:spacing w:val="-1"/>
              </w:rPr>
              <w:t>析并分类各字段</w:t>
            </w:r>
            <w:r>
              <w:rPr>
                <w:rFonts w:ascii="Times New Roman" w:hAnsi="Times New Roman" w:eastAsia="Times New Roman" w:cs="Times New Roman"/>
                <w:sz w:val="21"/>
                <w:szCs w:val="21"/>
                <w:i/>
                <w:iCs/>
                <w:color w:val="008000"/>
                <w:spacing w:val="1"/>
              </w:rPr>
              <w:t>//  </w:t>
            </w:r>
            <w:r>
              <w:rPr>
                <w:rFonts w:ascii="FangSong" w:hAnsi="FangSong" w:eastAsia="FangSong" w:cs="FangSong"/>
                <w:sz w:val="21"/>
                <w:szCs w:val="21"/>
                <w:color w:val="008000"/>
                <w:spacing w:val="1"/>
              </w:rPr>
              <w:t>将解析结果送入追踪器：</w:t>
            </w:r>
            <w:r>
              <w:rPr>
                <w:rFonts w:ascii="Times New Roman" w:hAnsi="Times New Roman" w:eastAsia="Times New Roman" w:cs="Times New Roman"/>
                <w:sz w:val="21"/>
                <w:szCs w:val="21"/>
                <w:i/>
                <w:iCs/>
                <w:color w:val="008000"/>
              </w:rPr>
              <w:t>float</w:t>
            </w:r>
            <w:r>
              <w:rPr>
                <w:rFonts w:ascii="Times New Roman" w:hAnsi="Times New Roman" w:eastAsia="Times New Roman" w:cs="Times New Roman"/>
                <w:sz w:val="21"/>
                <w:szCs w:val="21"/>
                <w:i/>
                <w:iCs/>
                <w:color w:val="008000"/>
                <w:spacing w:val="1"/>
              </w:rPr>
              <w:t>[</w:t>
            </w:r>
            <w:hyperlink w:history="true" w:anchor="bookmark40">
              <w:r>
                <w:rPr>
                  <w:rFonts w:ascii="Times New Roman" w:hAnsi="Times New Roman" w:eastAsia="Times New Roman" w:cs="Times New Roman"/>
                  <w:sz w:val="21"/>
                  <w:szCs w:val="21"/>
                  <w:i/>
                  <w:iCs/>
                  <w:color w:val="008000"/>
                  <w:spacing w:val="1"/>
                </w:rPr>
                <w:t>0</w:t>
              </w:r>
            </w:hyperlink>
            <w:r>
              <w:rPr>
                <w:rFonts w:ascii="Times New Roman" w:hAnsi="Times New Roman" w:eastAsia="Times New Roman" w:cs="Times New Roman"/>
                <w:sz w:val="21"/>
                <w:szCs w:val="21"/>
                <w:i/>
                <w:iCs/>
                <w:color w:val="008000"/>
                <w:spacing w:val="1"/>
              </w:rPr>
              <w:t>]=x, [</w:t>
            </w:r>
            <w:hyperlink w:history="true" w:anchor="bookmark41">
              <w:r>
                <w:rPr>
                  <w:rFonts w:ascii="Times New Roman" w:hAnsi="Times New Roman" w:eastAsia="Times New Roman" w:cs="Times New Roman"/>
                  <w:sz w:val="21"/>
                  <w:szCs w:val="21"/>
                  <w:i/>
                  <w:iCs/>
                  <w:color w:val="008000"/>
                  <w:spacing w:val="1"/>
                </w:rPr>
                <w:t>1</w:t>
              </w:r>
            </w:hyperlink>
            <w:r>
              <w:rPr>
                <w:rFonts w:ascii="Times New Roman" w:hAnsi="Times New Roman" w:eastAsia="Times New Roman" w:cs="Times New Roman"/>
                <w:sz w:val="21"/>
                <w:szCs w:val="21"/>
                <w:i/>
                <w:iCs/>
                <w:color w:val="008000"/>
                <w:spacing w:val="1"/>
              </w:rPr>
              <w:t>]=y, [</w:t>
            </w:r>
            <w:hyperlink w:history="true" w:anchor="bookmark42">
              <w:r>
                <w:rPr>
                  <w:rFonts w:ascii="Times New Roman" w:hAnsi="Times New Roman" w:eastAsia="Times New Roman" w:cs="Times New Roman"/>
                  <w:sz w:val="21"/>
                  <w:szCs w:val="21"/>
                  <w:i/>
                  <w:iCs/>
                  <w:color w:val="008000"/>
                  <w:spacing w:val="1"/>
                </w:rPr>
                <w:t>2</w:t>
              </w:r>
            </w:hyperlink>
            <w:r>
              <w:rPr>
                <w:rFonts w:ascii="Times New Roman" w:hAnsi="Times New Roman" w:eastAsia="Times New Roman" w:cs="Times New Roman"/>
                <w:sz w:val="21"/>
                <w:szCs w:val="21"/>
                <w:i/>
                <w:iCs/>
                <w:color w:val="008000"/>
              </w:rPr>
              <w:t>]=confidence</w:t>
            </w:r>
          </w:p>
          <w:p>
            <w:pPr>
              <w:ind w:left="939"/>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vision_tracker_input_t</w:t>
            </w:r>
            <w:r>
              <w:rPr>
                <w:rFonts w:ascii="Times New Roman" w:hAnsi="Times New Roman" w:eastAsia="Times New Roman" w:cs="Times New Roman"/>
                <w:sz w:val="21"/>
                <w:szCs w:val="21"/>
                <w:spacing w:val="-1"/>
              </w:rPr>
              <w:t>arget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p>
          <w:p>
            <w:pPr>
              <w:ind w:left="1206"/>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&amp;g_vision_tracker ,</w:t>
            </w:r>
          </w:p>
          <w:p>
            <w:pPr>
              <w:ind w:left="1205"/>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camera_data.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data_buff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float_data  [</w:t>
            </w:r>
            <w:hyperlink w:history="true" w:anchor="bookmark43">
              <w:r>
                <w:rPr>
                  <w:rFonts w:ascii="Times New Roman" w:hAnsi="Times New Roman" w:eastAsia="Times New Roman" w:cs="Times New Roman"/>
                  <w:sz w:val="21"/>
                  <w:szCs w:val="21"/>
                  <w:spacing w:val="-1"/>
                </w:rPr>
                <w:t>0</w:t>
              </w:r>
            </w:hyperlink>
            <w:r>
              <w:rPr>
                <w:rFonts w:ascii="Times New Roman" w:hAnsi="Times New Roman" w:eastAsia="Times New Roman" w:cs="Times New Roman"/>
                <w:sz w:val="21"/>
                <w:szCs w:val="21"/>
                <w:spacing w:val="-1"/>
              </w:rPr>
              <w:t>],</w:t>
            </w:r>
          </w:p>
          <w:p>
            <w:pPr>
              <w:ind w:left="1205"/>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camera_data.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data_buff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float_d</w:t>
            </w:r>
            <w:r>
              <w:rPr>
                <w:rFonts w:ascii="Times New Roman" w:hAnsi="Times New Roman" w:eastAsia="Times New Roman" w:cs="Times New Roman"/>
                <w:sz w:val="21"/>
                <w:szCs w:val="21"/>
                <w:spacing w:val="-2"/>
              </w:rPr>
              <w:t>ata  [</w:t>
            </w:r>
            <w:r>
              <w:rPr>
                <w:rFonts w:ascii="Times New Roman" w:hAnsi="Times New Roman" w:eastAsia="Times New Roman" w:cs="Times New Roman"/>
                <w:sz w:val="21"/>
                <w:szCs w:val="21"/>
                <w:spacing w:val="-28"/>
              </w:rPr>
              <w:t xml:space="preserve"> </w:t>
            </w:r>
            <w:hyperlink w:history="true" w:anchor="bookmark44">
              <w:r>
                <w:rPr>
                  <w:rFonts w:ascii="Times New Roman" w:hAnsi="Times New Roman" w:eastAsia="Times New Roman" w:cs="Times New Roman"/>
                  <w:sz w:val="21"/>
                  <w:szCs w:val="21"/>
                  <w:spacing w:val="-2"/>
                </w:rPr>
                <w:t>1</w:t>
              </w:r>
            </w:hyperlink>
            <w:r>
              <w:rPr>
                <w:rFonts w:ascii="Times New Roman" w:hAnsi="Times New Roman" w:eastAsia="Times New Roman" w:cs="Times New Roman"/>
                <w:sz w:val="21"/>
                <w:szCs w:val="21"/>
                <w:spacing w:val="-2"/>
              </w:rPr>
              <w:t>],</w:t>
            </w:r>
          </w:p>
          <w:p>
            <w:pPr>
              <w:ind w:left="1205"/>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camera_data.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data_buff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loat_data</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w:t>
            </w:r>
            <w:hyperlink w:history="true" w:anchor="bookmark45">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 ;</w:t>
            </w:r>
          </w:p>
          <w:p>
            <w:pPr>
              <w:ind w:left="841"/>
              <w:spacing w:before="118" w:line="279" w:lineRule="exact"/>
              <w:rPr>
                <w:rFonts w:ascii="FangSong" w:hAnsi="FangSong" w:eastAsia="FangSong" w:cs="FangSong"/>
                <w:sz w:val="21"/>
                <w:szCs w:val="21"/>
              </w:rPr>
            </w:pPr>
            <w:r>
              <w:rPr>
                <w:rFonts w:ascii="Times New Roman" w:hAnsi="Times New Roman" w:eastAsia="Times New Roman" w:cs="Times New Roman"/>
                <w:sz w:val="21"/>
                <w:szCs w:val="21"/>
                <w:position w:val="1"/>
              </w:rPr>
              <w:t>data-&gt; statue</w:t>
            </w:r>
            <w:r>
              <w:rPr>
                <w:rFonts w:ascii="Times New Roman" w:hAnsi="Times New Roman" w:eastAsia="Times New Roman" w:cs="Times New Roman"/>
                <w:sz w:val="21"/>
                <w:szCs w:val="21"/>
                <w:spacing w:val="16"/>
                <w:position w:val="1"/>
              </w:rPr>
              <w:t xml:space="preserve">  </w:t>
            </w:r>
            <w:r>
              <w:rPr>
                <w:rFonts w:ascii="Times New Roman" w:hAnsi="Times New Roman" w:eastAsia="Times New Roman" w:cs="Times New Roman"/>
                <w:sz w:val="21"/>
                <w:szCs w:val="21"/>
                <w:position w:val="1"/>
              </w:rPr>
              <w:t>=</w:t>
            </w:r>
            <w:r>
              <w:rPr>
                <w:rFonts w:ascii="Times New Roman" w:hAnsi="Times New Roman" w:eastAsia="Times New Roman" w:cs="Times New Roman"/>
                <w:sz w:val="21"/>
                <w:szCs w:val="21"/>
                <w:spacing w:val="39"/>
                <w:position w:val="1"/>
              </w:rPr>
              <w:t xml:space="preserve"> </w:t>
            </w:r>
            <w:r>
              <w:rPr>
                <w:rFonts w:ascii="Times New Roman" w:hAnsi="Times New Roman" w:eastAsia="Times New Roman" w:cs="Times New Roman"/>
                <w:sz w:val="21"/>
                <w:szCs w:val="21"/>
                <w:position w:val="1"/>
              </w:rPr>
              <w:t>0;                                          </w:t>
            </w:r>
            <w:r>
              <w:rPr>
                <w:rFonts w:ascii="Times New Roman" w:hAnsi="Times New Roman" w:eastAsia="Times New Roman" w:cs="Times New Roman"/>
                <w:sz w:val="21"/>
                <w:szCs w:val="21"/>
                <w:i/>
                <w:iCs/>
                <w:color w:val="008000"/>
                <w:position w:val="1"/>
              </w:rPr>
              <w:t>//</w:t>
            </w:r>
            <w:r>
              <w:rPr>
                <w:rFonts w:ascii="Times New Roman" w:hAnsi="Times New Roman" w:eastAsia="Times New Roman" w:cs="Times New Roman"/>
                <w:sz w:val="21"/>
                <w:szCs w:val="21"/>
                <w:i/>
                <w:iCs/>
                <w:color w:val="008000"/>
                <w:spacing w:val="13"/>
                <w:w w:val="101"/>
                <w:position w:val="1"/>
              </w:rPr>
              <w:t xml:space="preserve">  </w:t>
            </w:r>
            <w:r>
              <w:rPr>
                <w:rFonts w:ascii="FangSong" w:hAnsi="FangSong" w:eastAsia="FangSong" w:cs="FangSong"/>
                <w:sz w:val="21"/>
                <w:szCs w:val="21"/>
                <w:color w:val="008000"/>
                <w:position w:val="1"/>
              </w:rPr>
              <w:t>复位等</w:t>
            </w:r>
            <w:r>
              <w:rPr>
                <w:rFonts w:ascii="FangSong" w:hAnsi="FangSong" w:eastAsia="FangSong" w:cs="FangSong"/>
                <w:sz w:val="21"/>
                <w:szCs w:val="21"/>
                <w:color w:val="008000"/>
                <w:spacing w:val="-1"/>
                <w:position w:val="1"/>
              </w:rPr>
              <w:t>待下一帧</w:t>
            </w:r>
          </w:p>
          <w:p>
            <w:pPr>
              <w:ind w:left="460"/>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2"/>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spacing w:before="68" w:line="54" w:lineRule="exact"/>
              <w:rPr/>
            </w:pPr>
            <w:r>
              <w:rPr>
                <w:position w:val="-2"/>
              </w:rPr>
              <w:pict>
                <v:shape id="_x0000_s566" style="mso-position-vertical-relative:line;mso-position-horizontal-relative:char;width:434.3pt;height:3.5pt;" filled="false" strokecolor="#F9F9F9" strokeweight="3.49pt" coordsize="8685,70" coordorigin="0,0" path="m0,34l8685,34e">
                  <v:stroke joinstyle="miter" miterlimit="10"/>
                </v:shape>
              </w:pict>
            </w:r>
          </w:p>
        </w:tc>
      </w:tr>
    </w:tbl>
    <w:p>
      <w:pPr>
        <w:ind w:left="1748"/>
        <w:spacing w:before="315" w:line="212"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4.5:</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1"/>
        </w:rPr>
        <w:t>串口协议帧解析状态机（</w:t>
      </w:r>
      <w:r>
        <w:rPr>
          <w:rFonts w:ascii="Times New Roman" w:hAnsi="Times New Roman" w:eastAsia="Times New Roman" w:cs="Times New Roman"/>
          <w:sz w:val="24"/>
          <w:szCs w:val="24"/>
          <w:spacing w:val="-1"/>
        </w:rPr>
        <w:t>usart_datapar</w:t>
      </w:r>
      <w:r>
        <w:rPr>
          <w:rFonts w:ascii="Times New Roman" w:hAnsi="Times New Roman" w:eastAsia="Times New Roman" w:cs="Times New Roman"/>
          <w:sz w:val="24"/>
          <w:szCs w:val="24"/>
          <w:spacing w:val="-2"/>
        </w:rPr>
        <w:t>sing.c</w:t>
      </w:r>
      <w:r>
        <w:rPr>
          <w:rFonts w:ascii="SimSun" w:hAnsi="SimSun" w:eastAsia="SimSun" w:cs="SimSun"/>
          <w:sz w:val="24"/>
          <w:szCs w:val="24"/>
          <w:spacing w:val="-2"/>
        </w:rPr>
        <w:t>）</w:t>
      </w:r>
    </w:p>
    <w:p>
      <w:pPr>
        <w:spacing w:line="212" w:lineRule="auto"/>
        <w:sectPr>
          <w:headerReference w:type="default" r:id="rId33"/>
          <w:footerReference w:type="default" r:id="rId75"/>
          <w:pgSz w:w="11906" w:h="16838"/>
          <w:pgMar w:top="1392" w:right="1417" w:bottom="942" w:left="1417" w:header="1051" w:footer="782" w:gutter="0"/>
        </w:sectPr>
        <w:rPr>
          <w:rFonts w:ascii="SimSun" w:hAnsi="SimSun" w:eastAsia="SimSun" w:cs="SimSun"/>
          <w:sz w:val="24"/>
          <w:szCs w:val="24"/>
        </w:rPr>
      </w:pPr>
    </w:p>
    <w:p>
      <w:pPr>
        <w:pStyle w:val="BodyText"/>
        <w:ind w:left="4"/>
        <w:spacing w:before="307" w:line="228" w:lineRule="auto"/>
        <w:outlineLvl w:val="1"/>
        <w:rPr/>
      </w:pPr>
      <w:r>
        <w:rPr>
          <w:rFonts w:ascii="Times New Roman" w:hAnsi="Times New Roman" w:eastAsia="Times New Roman" w:cs="Times New Roman"/>
          <w:spacing w:val="6"/>
        </w:rPr>
        <w:t>4.4    </w:t>
      </w:r>
      <w:r>
        <w:rPr>
          <w:spacing w:val="6"/>
        </w:rPr>
        <w:t>双闭环控制程序设计</w:t>
      </w:r>
    </w:p>
    <w:p>
      <w:pPr>
        <w:spacing w:line="413" w:lineRule="auto"/>
        <w:rPr>
          <w:rFonts w:ascii="Arial"/>
          <w:sz w:val="21"/>
        </w:rPr>
      </w:pPr>
      <w:r/>
    </w:p>
    <w:p>
      <w:pPr>
        <w:pStyle w:val="BodyText"/>
        <w:ind w:left="3"/>
        <w:spacing w:before="74" w:line="228" w:lineRule="auto"/>
        <w:outlineLvl w:val="2"/>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4.4.1    </w:t>
      </w:r>
      <w:r>
        <w:rPr>
          <w:sz w:val="23"/>
          <w:szCs w:val="23"/>
          <w:spacing w:val="5"/>
        </w:rPr>
        <w:t>像素误差外环</w:t>
      </w:r>
      <w:r>
        <w:rPr>
          <w:sz w:val="23"/>
          <w:szCs w:val="23"/>
          <w:spacing w:val="-39"/>
        </w:rPr>
        <w:t xml:space="preserve"> </w:t>
      </w:r>
      <w:r>
        <w:rPr>
          <w:rFonts w:ascii="Times New Roman" w:hAnsi="Times New Roman" w:eastAsia="Times New Roman" w:cs="Times New Roman"/>
          <w:sz w:val="23"/>
          <w:szCs w:val="23"/>
        </w:rPr>
        <w:t>PID</w:t>
      </w:r>
    </w:p>
    <w:p>
      <w:pPr>
        <w:ind w:left="13" w:firstLine="480"/>
        <w:spacing w:before="312" w:line="332" w:lineRule="auto"/>
        <w:rPr>
          <w:rFonts w:ascii="SimSun" w:hAnsi="SimSun" w:eastAsia="SimSun" w:cs="SimSun"/>
          <w:sz w:val="24"/>
          <w:szCs w:val="24"/>
        </w:rPr>
      </w:pPr>
      <w:r>
        <w:rPr>
          <w:rFonts w:ascii="SimSun" w:hAnsi="SimSun" w:eastAsia="SimSun" w:cs="SimSun"/>
          <w:sz w:val="24"/>
          <w:szCs w:val="24"/>
          <w:spacing w:val="-1"/>
        </w:rPr>
        <w:t>外环以图像中心偏差为输入，通过</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APID </w:t>
      </w:r>
      <w:r>
        <w:rPr>
          <w:rFonts w:ascii="SimSun" w:hAnsi="SimSun" w:eastAsia="SimSun" w:cs="SimSun"/>
          <w:sz w:val="24"/>
          <w:szCs w:val="24"/>
          <w:spacing w:val="-1"/>
        </w:rPr>
        <w:t>控制器计算期望角速度输出。其核心目标</w:t>
      </w:r>
      <w:r>
        <w:rPr>
          <w:rFonts w:ascii="SimSun" w:hAnsi="SimSun" w:eastAsia="SimSun" w:cs="SimSun"/>
          <w:sz w:val="24"/>
          <w:szCs w:val="24"/>
          <w:spacing w:val="-18"/>
        </w:rPr>
        <w:t>是：</w:t>
      </w:r>
    </w:p>
    <w:p>
      <w:pPr>
        <w:ind w:left="359"/>
        <w:spacing w:line="219" w:lineRule="auto"/>
        <w:rPr>
          <w:rFonts w:ascii="SimSun" w:hAnsi="SimSun" w:eastAsia="SimSun" w:cs="SimSun"/>
          <w:sz w:val="24"/>
          <w:szCs w:val="24"/>
        </w:rPr>
      </w:pPr>
      <w:r>
        <w:rPr>
          <w:rFonts w:ascii="SimSun" w:hAnsi="SimSun" w:eastAsia="SimSun" w:cs="SimSun"/>
          <w:sz w:val="24"/>
          <w:szCs w:val="24"/>
          <w:spacing w:val="-6"/>
        </w:rPr>
        <w:t>（</w:t>
      </w:r>
      <w:r>
        <w:rPr>
          <w:rFonts w:ascii="Times New Roman" w:hAnsi="Times New Roman" w:eastAsia="Times New Roman" w:cs="Times New Roman"/>
          <w:sz w:val="24"/>
          <w:szCs w:val="24"/>
          <w:spacing w:val="-6"/>
        </w:rPr>
        <w:t>1</w:t>
      </w:r>
      <w:r>
        <w:rPr>
          <w:rFonts w:ascii="SimSun" w:hAnsi="SimSun" w:eastAsia="SimSun" w:cs="SimSun"/>
          <w:sz w:val="24"/>
          <w:szCs w:val="24"/>
          <w:spacing w:val="-6"/>
        </w:rPr>
        <w:t>）降低稳态指向误差；</w:t>
      </w:r>
    </w:p>
    <w:p>
      <w:pPr>
        <w:ind w:left="359"/>
        <w:spacing w:before="146" w:line="220"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）在目标横向快速移动时维持可接受的动态超调；</w:t>
      </w:r>
    </w:p>
    <w:p>
      <w:pPr>
        <w:ind w:left="359"/>
        <w:spacing w:before="146" w:line="219"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3</w:t>
      </w:r>
      <w:r>
        <w:rPr>
          <w:rFonts w:ascii="SimSun" w:hAnsi="SimSun" w:eastAsia="SimSun" w:cs="SimSun"/>
          <w:sz w:val="24"/>
          <w:szCs w:val="24"/>
          <w:spacing w:val="-3"/>
        </w:rPr>
        <w:t>）与内层补偿项协同，避免高频振荡。</w:t>
      </w:r>
    </w:p>
    <w:p>
      <w:pPr>
        <w:ind w:left="489"/>
        <w:spacing w:before="147" w:line="220" w:lineRule="auto"/>
        <w:rPr>
          <w:rFonts w:ascii="SimSun" w:hAnsi="SimSun" w:eastAsia="SimSun" w:cs="SimSun"/>
          <w:sz w:val="24"/>
          <w:szCs w:val="24"/>
        </w:rPr>
      </w:pPr>
      <w:r>
        <w:rPr>
          <w:rFonts w:ascii="SimSun" w:hAnsi="SimSun" w:eastAsia="SimSun" w:cs="SimSun"/>
          <w:sz w:val="24"/>
          <w:szCs w:val="24"/>
          <w:spacing w:val="-1"/>
        </w:rPr>
        <w:t>通过限制</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PID </w:t>
      </w:r>
      <w:r>
        <w:rPr>
          <w:rFonts w:ascii="SimSun" w:hAnsi="SimSun" w:eastAsia="SimSun" w:cs="SimSun"/>
          <w:sz w:val="24"/>
          <w:szCs w:val="24"/>
          <w:spacing w:val="-1"/>
        </w:rPr>
        <w:t>输出与偏差死区，工程在可</w:t>
      </w:r>
      <w:r>
        <w:rPr>
          <w:rFonts w:ascii="SimSun" w:hAnsi="SimSun" w:eastAsia="SimSun" w:cs="SimSun"/>
          <w:sz w:val="24"/>
          <w:szCs w:val="24"/>
          <w:spacing w:val="-2"/>
        </w:rPr>
        <w:t>达性与稳定性之间取得了折中。</w:t>
      </w:r>
    </w:p>
    <w:p>
      <w:pPr>
        <w:spacing w:line="272" w:lineRule="auto"/>
        <w:rPr>
          <w:rFonts w:ascii="Arial"/>
          <w:sz w:val="21"/>
        </w:rPr>
      </w:pPr>
      <w:r/>
    </w:p>
    <w:p>
      <w:pPr>
        <w:spacing w:line="272" w:lineRule="auto"/>
        <w:rPr>
          <w:rFonts w:ascii="Arial"/>
          <w:sz w:val="21"/>
        </w:rPr>
      </w:pPr>
      <w:r/>
    </w:p>
    <w:p>
      <w:pPr>
        <w:pStyle w:val="BodyText"/>
        <w:ind w:left="3"/>
        <w:spacing w:before="76" w:line="228" w:lineRule="auto"/>
        <w:outlineLvl w:val="2"/>
        <w:rPr>
          <w:sz w:val="23"/>
          <w:szCs w:val="23"/>
        </w:rPr>
      </w:pPr>
      <w:r>
        <w:rPr>
          <w:rFonts w:ascii="Times New Roman" w:hAnsi="Times New Roman" w:eastAsia="Times New Roman" w:cs="Times New Roman"/>
          <w:sz w:val="23"/>
          <w:szCs w:val="23"/>
          <w:spacing w:val="5"/>
        </w:rPr>
        <w:t>4.4.2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26"/>
        </w:rPr>
        <w:t xml:space="preserve"> </w:t>
      </w:r>
      <w:r>
        <w:rPr>
          <w:sz w:val="23"/>
          <w:szCs w:val="23"/>
          <w:spacing w:val="5"/>
        </w:rPr>
        <w:t>角速度前馈内环</w:t>
      </w:r>
    </w:p>
    <w:p>
      <w:pPr>
        <w:ind w:left="10" w:firstLine="508"/>
        <w:spacing w:before="313" w:line="332" w:lineRule="auto"/>
        <w:jc w:val="both"/>
        <w:rPr>
          <w:rFonts w:ascii="SimSun" w:hAnsi="SimSun" w:eastAsia="SimSun" w:cs="SimSun"/>
          <w:sz w:val="24"/>
          <w:szCs w:val="24"/>
        </w:rPr>
      </w:pPr>
      <w:r>
        <w:rPr>
          <w:rFonts w:ascii="SimSun" w:hAnsi="SimSun" w:eastAsia="SimSun" w:cs="SimSun"/>
          <w:sz w:val="24"/>
          <w:szCs w:val="24"/>
        </w:rPr>
        <w:t>内层以</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rPr>
        <w:t>角速度及其变化率作为前馈项直接叠加控制输出，对平台机动扰动进</w:t>
      </w:r>
      <w:r>
        <w:rPr>
          <w:rFonts w:ascii="SimSun" w:hAnsi="SimSun" w:eastAsia="SimSun" w:cs="SimSun"/>
          <w:sz w:val="24"/>
          <w:szCs w:val="24"/>
          <w:spacing w:val="-6"/>
        </w:rPr>
        <w:t>行快速抵消。与仅依赖视觉误差的策略相比，</w:t>
      </w:r>
      <w:r>
        <w:rPr>
          <w:rFonts w:ascii="SimSun" w:hAnsi="SimSun" w:eastAsia="SimSun" w:cs="SimSun"/>
          <w:sz w:val="24"/>
          <w:szCs w:val="24"/>
          <w:spacing w:val="52"/>
        </w:rPr>
        <w:t xml:space="preserve"> </w:t>
      </w:r>
      <w:r>
        <w:rPr>
          <w:rFonts w:ascii="SimSun" w:hAnsi="SimSun" w:eastAsia="SimSun" w:cs="SimSun"/>
          <w:sz w:val="24"/>
          <w:szCs w:val="24"/>
          <w:spacing w:val="-6"/>
        </w:rPr>
        <w:t>该方法对高动态工况更鲁棒，</w:t>
      </w:r>
      <w:r>
        <w:rPr>
          <w:rFonts w:ascii="SimSun" w:hAnsi="SimSun" w:eastAsia="SimSun" w:cs="SimSun"/>
          <w:sz w:val="24"/>
          <w:szCs w:val="24"/>
          <w:spacing w:val="-7"/>
        </w:rPr>
        <w:t>尤其在“目</w:t>
      </w:r>
      <w:r>
        <w:rPr>
          <w:rFonts w:ascii="SimSun" w:hAnsi="SimSun" w:eastAsia="SimSun" w:cs="SimSun"/>
          <w:sz w:val="24"/>
          <w:szCs w:val="24"/>
          <w:spacing w:val="-1"/>
        </w:rPr>
        <w:t>标仍在画面内但载体发生快速姿态变化”场景下，可</w:t>
      </w:r>
      <w:r>
        <w:rPr>
          <w:rFonts w:ascii="SimSun" w:hAnsi="SimSun" w:eastAsia="SimSun" w:cs="SimSun"/>
          <w:sz w:val="24"/>
          <w:szCs w:val="24"/>
          <w:spacing w:val="-2"/>
        </w:rPr>
        <w:t>显著减少跟踪偏差峰值。</w:t>
      </w:r>
    </w:p>
    <w:p>
      <w:pPr>
        <w:ind w:left="11" w:firstLine="479"/>
        <w:spacing w:line="325" w:lineRule="auto"/>
        <w:rPr>
          <w:rFonts w:ascii="SimSun" w:hAnsi="SimSun" w:eastAsia="SimSun" w:cs="SimSun"/>
          <w:sz w:val="24"/>
          <w:szCs w:val="24"/>
        </w:rPr>
      </w:pPr>
      <w:r>
        <w:rPr>
          <w:rFonts w:ascii="SimSun" w:hAnsi="SimSun" w:eastAsia="SimSun" w:cs="SimSun"/>
          <w:sz w:val="24"/>
          <w:szCs w:val="24"/>
          <w:spacing w:val="-3"/>
        </w:rPr>
        <w:t>此外，系统支持在线调节</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vel_kp</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ang_kp</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acc_kp</w:t>
      </w:r>
      <w:r>
        <w:rPr>
          <w:rFonts w:ascii="SimSun" w:hAnsi="SimSun" w:eastAsia="SimSun" w:cs="SimSun"/>
          <w:sz w:val="24"/>
          <w:szCs w:val="24"/>
          <w:spacing w:val="-3"/>
        </w:rPr>
        <w:t>，便于在实车</w:t>
      </w:r>
      <w:r>
        <w:rPr>
          <w:rFonts w:ascii="Times New Roman" w:hAnsi="Times New Roman" w:eastAsia="Times New Roman" w:cs="Times New Roman"/>
          <w:sz w:val="24"/>
          <w:szCs w:val="24"/>
          <w:spacing w:val="-3"/>
        </w:rPr>
        <w:t>/</w:t>
      </w:r>
      <w:r>
        <w:rPr>
          <w:rFonts w:ascii="SimSun" w:hAnsi="SimSun" w:eastAsia="SimSun" w:cs="SimSun"/>
          <w:sz w:val="24"/>
          <w:szCs w:val="24"/>
          <w:spacing w:val="-3"/>
        </w:rPr>
        <w:t>实台架条件下快速</w:t>
      </w:r>
      <w:r>
        <w:rPr>
          <w:rFonts w:ascii="SimSun" w:hAnsi="SimSun" w:eastAsia="SimSun" w:cs="SimSun"/>
          <w:sz w:val="24"/>
          <w:szCs w:val="24"/>
          <w:spacing w:val="-6"/>
        </w:rPr>
        <w:t>完成增益整定。</w:t>
      </w:r>
    </w:p>
    <w:p>
      <w:pPr>
        <w:ind w:left="10" w:firstLine="478"/>
        <w:spacing w:before="19" w:line="327" w:lineRule="auto"/>
        <w:rPr>
          <w:rFonts w:ascii="SimSun" w:hAnsi="SimSun" w:eastAsia="SimSun" w:cs="SimSun"/>
          <w:sz w:val="24"/>
          <w:szCs w:val="24"/>
        </w:rPr>
      </w:pPr>
      <w:r>
        <w:pict>
          <v:shape id="_x0000_s570" style="position:absolute;margin-left:9.5405pt;margin-top:54.6896pt;mso-position-vertical-relative:text;mso-position-horizontal-relative:text;width:4.5pt;height:7.9pt;z-index:2518702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572" style="position:absolute;margin-left:8.9165pt;margin-top:73.5896pt;mso-position-vertical-relative:text;mso-position-horizontal-relative:text;width:5.15pt;height:7.9pt;z-index:2518630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574" style="position:absolute;margin-left:9.0465pt;margin-top:92.4896pt;mso-position-vertical-relative:text;mso-position-horizontal-relative:text;width:5pt;height:7.9pt;z-index:2518650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576" style="position:absolute;margin-left:8.884pt;margin-top:111.39pt;mso-position-vertical-relative:text;mso-position-horizontal-relative:text;width:5.15pt;height:7.9pt;z-index:2518620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578" style="position:absolute;margin-left:9.092pt;margin-top:130.381pt;mso-position-vertical-relative:text;mso-position-horizontal-relative:text;width:4.95pt;height:7.8pt;z-index:25186816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580" style="position:absolute;margin-left:9.0595pt;margin-top:149.19pt;mso-position-vertical-relative:text;mso-position-horizontal-relative:text;width:5pt;height:7.9pt;z-index:2518661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582" style="position:absolute;margin-left:9.0205pt;margin-top:168.181pt;mso-position-vertical-relative:text;mso-position-horizontal-relative:text;width:5.05pt;height:7.8pt;z-index:25186713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584" style="position:absolute;margin-left:9.1765pt;margin-top:186.99pt;mso-position-vertical-relative:text;mso-position-horizontal-relative:text;width:4.9pt;height:7.9pt;z-index:2518691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586" style="position:absolute;margin-left:9.04pt;margin-top:205.89pt;mso-position-vertical-relative:text;mso-position-horizontal-relative:text;width:5pt;height:7.9pt;z-index:2518640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588" style="position:absolute;margin-left:6.2905pt;margin-top:224.79pt;mso-position-vertical-relative:text;mso-position-horizontal-relative:text;width:7.75pt;height:7.9pt;z-index:2518568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590" style="position:absolute;margin-left:6.5315pt;margin-top:243.69pt;mso-position-vertical-relative:text;mso-position-horizontal-relative:text;width:7.5pt;height:7.9pt;z-index:2518609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592" style="position:absolute;margin-left:6.2905pt;margin-top:262.59pt;mso-position-vertical-relative:text;mso-position-horizontal-relative:text;width:7.75pt;height:7.9pt;z-index:2518589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r>
        <w:pict>
          <v:shape id="_x0000_s594" style="position:absolute;margin-left:6.2905pt;margin-top:281.49pt;mso-position-vertical-relative:text;mso-position-horizontal-relative:text;width:7.75pt;height:7.9pt;z-index:2518558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txbxContent>
            </v:textbox>
          </v:shape>
        </w:pict>
      </w:r>
      <w:r>
        <w:pict>
          <v:shape id="_x0000_s596" style="position:absolute;margin-left:6.2905pt;margin-top:300.39pt;mso-position-vertical-relative:text;mso-position-horizontal-relative:text;width:7.75pt;height:7.9pt;z-index:2518599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txbxContent>
            </v:textbox>
          </v:shape>
        </w:pict>
      </w:r>
      <w:r>
        <w:pict>
          <v:shape id="_x0000_s598" style="position:absolute;margin-left:6.2905pt;margin-top:319.29pt;mso-position-vertical-relative:text;mso-position-horizontal-relative:text;width:7.75pt;height:7.9pt;z-index:2518579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txbxContent>
            </v:textbox>
          </v:shape>
        </w:pict>
      </w:r>
      <w:r>
        <w:rPr>
          <w:rFonts w:ascii="SimSun" w:hAnsi="SimSun" w:eastAsia="SimSun" w:cs="SimSun"/>
          <w:sz w:val="24"/>
          <w:szCs w:val="24"/>
          <w:spacing w:val="-2"/>
        </w:rPr>
        <w:t>代码</w:t>
      </w:r>
      <w:hyperlink w:history="true" w:anchor="bookmark46">
        <w:r>
          <w:rPr>
            <w:rFonts w:ascii="Times New Roman" w:hAnsi="Times New Roman" w:eastAsia="Times New Roman" w:cs="Times New Roman"/>
            <w:sz w:val="24"/>
            <w:szCs w:val="24"/>
            <w:spacing w:val="-2"/>
          </w:rPr>
          <w:t>4.6</w:t>
        </w:r>
      </w:hyperlink>
      <w:r>
        <w:rPr>
          <w:rFonts w:ascii="SimSun" w:hAnsi="SimSun" w:eastAsia="SimSun" w:cs="SimSun"/>
          <w:sz w:val="24"/>
          <w:szCs w:val="24"/>
          <w:spacing w:val="-2"/>
        </w:rPr>
        <w:t>展示了追踪线程中像素误差到</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APID </w:t>
      </w:r>
      <w:r>
        <w:rPr>
          <w:rFonts w:ascii="SimSun" w:hAnsi="SimSun" w:eastAsia="SimSun" w:cs="SimSun"/>
          <w:sz w:val="24"/>
          <w:szCs w:val="24"/>
          <w:spacing w:val="-2"/>
        </w:rPr>
        <w:t>控制输出的核心计算流程：先将像素坐</w:t>
      </w:r>
      <w:r>
        <w:rPr>
          <w:rFonts w:ascii="SimSun" w:hAnsi="SimSun" w:eastAsia="SimSun" w:cs="SimSun"/>
          <w:sz w:val="24"/>
          <w:szCs w:val="24"/>
          <w:spacing w:val="-1"/>
        </w:rPr>
        <w:t>标偏差转换为角度误差，再经死区判断与</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APID</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计算生成双轴控制量。</w:t>
      </w:r>
    </w:p>
    <w:tbl>
      <w:tblPr>
        <w:tblStyle w:val="TableNormal"/>
        <w:tblW w:w="8680" w:type="dxa"/>
        <w:tblInd w:w="352" w:type="dxa"/>
        <w:tblLayout w:type="fixed"/>
        <w:tblBorders>
          <w:left w:val="single" w:color="CCCCCC" w:sz="2" w:space="0"/>
          <w:right w:val="single" w:color="CCCCCC" w:sz="2" w:space="0"/>
          <w:top w:val="single" w:color="CCCCCC" w:sz="2" w:space="0"/>
        </w:tblBorders>
      </w:tblPr>
      <w:tblGrid>
        <w:gridCol w:w="8680"/>
      </w:tblGrid>
      <w:tr>
        <w:trPr>
          <w:trHeight w:val="5734" w:hRule="atLeast"/>
        </w:trPr>
        <w:tc>
          <w:tcPr>
            <w:tcW w:w="8680" w:type="dxa"/>
            <w:vAlign w:val="top"/>
          </w:tcPr>
          <w:p>
            <w:pPr>
              <w:spacing w:line="64" w:lineRule="exact"/>
              <w:rPr/>
            </w:pPr>
            <w:r>
              <w:rPr>
                <w:position w:val="-1"/>
              </w:rPr>
              <w:pict>
                <v:shape id="_x0000_s600" style="mso-position-vertical-relative:line;mso-position-horizontal-relative:char;width:434.3pt;height:3.5pt;" filled="false" strokecolor="#F9F9F9" strokeweight="3.49pt" coordsize="8685,70" coordorigin="0,0" path="m0,34l8685,34e">
                  <v:stroke joinstyle="miter" miterlimit="10"/>
                </v:shape>
              </w:pict>
            </w:r>
          </w:p>
          <w:p>
            <w:pPr>
              <w:ind w:left="895" w:right="4275" w:hanging="778"/>
              <w:spacing w:before="116" w:line="360" w:lineRule="auto"/>
              <w:rPr>
                <w:rFonts w:ascii="Times New Roman" w:hAnsi="Times New Roman" w:eastAsia="Times New Roman" w:cs="Times New Roman"/>
                <w:sz w:val="21"/>
                <w:szCs w:val="21"/>
              </w:rPr>
            </w:pPr>
            <w:bookmarkStart w:name="bookmark46" w:id="20"/>
            <w:bookmarkEnd w:id="20"/>
            <w:r>
              <w:rPr>
                <w:rFonts w:ascii="Times New Roman" w:hAnsi="Times New Roman" w:eastAsia="Times New Roman" w:cs="Times New Roman"/>
                <w:sz w:val="21"/>
                <w:szCs w:val="21"/>
                <w:b/>
                <w:bCs/>
                <w:color w:val="0000FF"/>
              </w:rPr>
              <w:t>static</w:t>
            </w:r>
            <w:r>
              <w:rPr>
                <w:rFonts w:ascii="Times New Roman" w:hAnsi="Times New Roman" w:eastAsia="Times New Roman" w:cs="Times New Roman"/>
                <w:sz w:val="21"/>
                <w:szCs w:val="21"/>
                <w:b/>
                <w:bCs/>
                <w:color w:val="0000FF"/>
                <w:spacing w:val="15"/>
              </w:rPr>
              <w:t xml:space="preserve">   </w:t>
            </w:r>
            <w:r>
              <w:rPr>
                <w:rFonts w:ascii="Times New Roman" w:hAnsi="Times New Roman" w:eastAsia="Times New Roman" w:cs="Times New Roman"/>
                <w:sz w:val="21"/>
                <w:szCs w:val="21"/>
              </w:rPr>
              <w:t>rt_err_t     vision_tracker_</w:t>
            </w:r>
            <w:r>
              <w:rPr>
                <w:rFonts w:ascii="Times New Roman" w:hAnsi="Times New Roman" w:eastAsia="Times New Roman" w:cs="Times New Roman"/>
                <w:sz w:val="21"/>
                <w:szCs w:val="21"/>
                <w:spacing w:val="-1"/>
              </w:rPr>
              <w:t>process_target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vision_tracker_t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tra</w:t>
            </w:r>
            <w:r>
              <w:rPr>
                <w:rFonts w:ascii="Times New Roman" w:hAnsi="Times New Roman" w:eastAsia="Times New Roman" w:cs="Times New Roman"/>
                <w:sz w:val="21"/>
                <w:szCs w:val="21"/>
                <w:spacing w:val="-1"/>
              </w:rPr>
              <w:t>cker ,</w:t>
            </w:r>
          </w:p>
          <w:p>
            <w:pPr>
              <w:ind w:left="859"/>
              <w:spacing w:before="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2"/>
              </w:rPr>
              <w:t>float</w:t>
            </w:r>
            <w:r>
              <w:rPr>
                <w:rFonts w:ascii="Times New Roman" w:hAnsi="Times New Roman" w:eastAsia="Times New Roman" w:cs="Times New Roman"/>
                <w:sz w:val="21"/>
                <w:szCs w:val="21"/>
                <w:b/>
                <w:bCs/>
                <w:color w:val="0000FF"/>
                <w:spacing w:val="23"/>
                <w:w w:val="101"/>
              </w:rPr>
              <w:t xml:space="preserve">  </w:t>
            </w:r>
            <w:r>
              <w:rPr>
                <w:rFonts w:ascii="Times New Roman" w:hAnsi="Times New Roman" w:eastAsia="Times New Roman" w:cs="Times New Roman"/>
                <w:sz w:val="21"/>
                <w:szCs w:val="21"/>
                <w:spacing w:val="-2"/>
              </w:rPr>
              <w:t>*out_yaw,  </w:t>
            </w:r>
            <w:r>
              <w:rPr>
                <w:rFonts w:ascii="Times New Roman" w:hAnsi="Times New Roman" w:eastAsia="Times New Roman" w:cs="Times New Roman"/>
                <w:sz w:val="21"/>
                <w:szCs w:val="21"/>
                <w:b/>
                <w:bCs/>
                <w:color w:val="0000FF"/>
                <w:spacing w:val="-2"/>
              </w:rPr>
              <w:t>float</w:t>
            </w:r>
            <w:r>
              <w:rPr>
                <w:rFonts w:ascii="Times New Roman" w:hAnsi="Times New Roman" w:eastAsia="Times New Roman" w:cs="Times New Roman"/>
                <w:sz w:val="21"/>
                <w:szCs w:val="21"/>
                <w:b/>
                <w:bCs/>
                <w:color w:val="0000FF"/>
                <w:spacing w:val="18"/>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out_pitch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w:t>
            </w:r>
          </w:p>
          <w:p>
            <w:pPr>
              <w:ind w:left="93"/>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481"/>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  </w:t>
            </w:r>
            <w:r>
              <w:rPr>
                <w:rFonts w:ascii="Times New Roman" w:hAnsi="Times New Roman" w:eastAsia="Times New Roman" w:cs="Times New Roman"/>
                <w:sz w:val="21"/>
                <w:szCs w:val="21"/>
                <w:spacing w:val="-1"/>
              </w:rPr>
              <w:t>yaw_output =  0,   pitch_output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0;</w:t>
            </w:r>
          </w:p>
          <w:p>
            <w:pPr>
              <w:spacing w:line="425" w:lineRule="auto"/>
              <w:rPr>
                <w:rFonts w:ascii="Arial"/>
                <w:sz w:val="21"/>
              </w:rPr>
            </w:pPr>
            <w:r/>
          </w:p>
          <w:p>
            <w:pPr>
              <w:ind w:left="448"/>
              <w:spacing w:before="68" w:line="28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像素坐标转角度误差</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481"/>
              <w:spacing w:before="1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float</w:t>
            </w:r>
            <w:r>
              <w:rPr>
                <w:rFonts w:ascii="Times New Roman" w:hAnsi="Times New Roman" w:eastAsia="Times New Roman" w:cs="Times New Roman"/>
                <w:sz w:val="21"/>
                <w:szCs w:val="21"/>
                <w:b/>
                <w:bCs/>
                <w:color w:val="0000FF"/>
                <w:spacing w:val="1"/>
              </w:rPr>
              <w:t xml:space="preserve">  </w:t>
            </w:r>
            <w:r>
              <w:rPr>
                <w:rFonts w:ascii="Times New Roman" w:hAnsi="Times New Roman" w:eastAsia="Times New Roman" w:cs="Times New Roman"/>
                <w:sz w:val="21"/>
                <w:szCs w:val="21"/>
              </w:rPr>
              <w:t>yaw</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error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deg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pitch</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error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deg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w:t>
            </w:r>
          </w:p>
          <w:p>
            <w:pPr>
              <w:ind w:left="861" w:right="4842" w:hanging="297"/>
              <w:spacing w:before="186" w:line="3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vision_tracker_pixel_to_an</w:t>
            </w:r>
            <w:r>
              <w:rPr>
                <w:rFonts w:ascii="Times New Roman" w:hAnsi="Times New Roman" w:eastAsia="Times New Roman" w:cs="Times New Roman"/>
                <w:sz w:val="21"/>
                <w:szCs w:val="21"/>
                <w:spacing w:val="-1"/>
              </w:rPr>
              <w:t>gle_error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tracker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t>
            </w:r>
          </w:p>
          <w:p>
            <w:pPr>
              <w:ind w:left="862"/>
              <w:spacing w:before="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tracker -&gt;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current_target  .</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pixel_coord .</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x,</w:t>
            </w:r>
          </w:p>
          <w:p>
            <w:pPr>
              <w:ind w:left="828" w:right="4278" w:firstLine="33"/>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tracker -&gt;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current_target  .</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pixel_coord .</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&amp;yaw_error_deg, &amp;pitch_erro</w:t>
            </w:r>
            <w:r>
              <w:rPr>
                <w:rFonts w:ascii="Times New Roman" w:hAnsi="Times New Roman" w:eastAsia="Times New Roman" w:cs="Times New Roman"/>
                <w:sz w:val="21"/>
                <w:szCs w:val="21"/>
                <w:spacing w:val="-1"/>
              </w:rPr>
              <w:t>r_deg)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w:t>
            </w:r>
          </w:p>
          <w:p>
            <w:pPr>
              <w:spacing w:line="273" w:lineRule="auto"/>
              <w:rPr>
                <w:rFonts w:ascii="Arial"/>
                <w:sz w:val="21"/>
              </w:rPr>
            </w:pPr>
            <w:r/>
          </w:p>
          <w:p>
            <w:pPr>
              <w:ind w:left="448"/>
              <w:spacing w:before="69"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死区判断：在死区内认为已锁定</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tc>
      </w:tr>
    </w:tbl>
    <w:p>
      <w:pPr>
        <w:rPr>
          <w:rFonts w:ascii="Arial"/>
          <w:sz w:val="21"/>
        </w:rPr>
      </w:pPr>
      <w:r/>
    </w:p>
    <w:p>
      <w:pPr>
        <w:sectPr>
          <w:headerReference w:type="default" r:id="rId76"/>
          <w:footerReference w:type="default" r:id="rId77"/>
          <w:pgSz w:w="11906" w:h="16838"/>
          <w:pgMar w:top="1392" w:right="1417" w:bottom="942" w:left="1417" w:header="1051" w:footer="782" w:gutter="0"/>
        </w:sectPr>
        <w:rPr>
          <w:rFonts w:ascii="Arial" w:hAnsi="Arial" w:eastAsia="Arial" w:cs="Arial"/>
          <w:sz w:val="21"/>
          <w:szCs w:val="21"/>
        </w:rPr>
      </w:pPr>
    </w:p>
    <w:p>
      <w:pPr>
        <w:spacing w:before="66"/>
        <w:rPr/>
      </w:pPr>
      <w:r>
        <w:pict>
          <v:shape id="_x0000_s602" style="position:absolute;margin-left:77.1565pt;margin-top:92.81pt;mso-position-vertical-relative:page;mso-position-horizontal-relative:page;width:7.75pt;height:7.9pt;z-index:25190092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txbxContent>
            </v:textbox>
          </v:shape>
        </w:pict>
      </w:r>
      <w:r>
        <w:pict>
          <v:shape id="_x0000_s604" style="position:absolute;margin-left:77.1565pt;margin-top:111.71pt;mso-position-vertical-relative:page;mso-position-horizontal-relative:page;width:7.75pt;height:7.9pt;z-index:25189990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txbxContent>
            </v:textbox>
          </v:shape>
        </w:pict>
      </w:r>
      <w:r>
        <w:pict>
          <v:shape id="_x0000_s606" style="position:absolute;margin-left:77.1565pt;margin-top:130.61pt;mso-position-vertical-relative:page;mso-position-horizontal-relative:page;width:7.75pt;height:7.9pt;z-index:25190195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txbxContent>
            </v:textbox>
          </v:shape>
        </w:pict>
      </w:r>
      <w:r>
        <w:pict>
          <v:shape id="_x0000_s608" style="position:absolute;margin-left:77.1565pt;margin-top:149.51pt;mso-position-vertical-relative:page;mso-position-horizontal-relative:page;width:7.75pt;height:7.9pt;z-index:25189888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txbxContent>
            </v:textbox>
          </v:shape>
        </w:pict>
      </w:r>
      <w:r>
        <w:pict>
          <v:shape id="_x0000_s610" style="position:absolute;margin-left:76.5325pt;margin-top:168.41pt;mso-position-vertical-relative:page;mso-position-horizontal-relative:page;width:8.4pt;height:7.9pt;z-index:25188556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txbxContent>
            </v:textbox>
          </v:shape>
        </w:pict>
      </w:r>
      <w:r>
        <w:pict>
          <v:shape id="_x0000_s612" style="position:absolute;margin-left:76.5325pt;margin-top:187.31pt;mso-position-vertical-relative:page;mso-position-horizontal-relative:page;width:8.4pt;height:7.9pt;z-index:25188659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txbxContent>
            </v:textbox>
          </v:shape>
        </w:pict>
      </w:r>
      <w:r>
        <w:pict>
          <v:shape id="_x0000_s614" style="position:absolute;margin-left:76.5325pt;margin-top:206.21pt;mso-position-vertical-relative:page;mso-position-horizontal-relative:page;width:8.4pt;height:7.9pt;z-index:25188761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txbxContent>
            </v:textbox>
          </v:shape>
        </w:pict>
      </w:r>
      <w:r>
        <w:pict>
          <v:shape id="_x0000_s616" style="position:absolute;margin-left:76.5325pt;margin-top:225.11pt;mso-position-vertical-relative:page;mso-position-horizontal-relative:page;width:8.4pt;height:7.9pt;z-index:25188352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txbxContent>
            </v:textbox>
          </v:shape>
        </w:pict>
      </w:r>
      <w:r>
        <w:pict>
          <v:shape id="_x0000_s618" style="position:absolute;margin-left:76.5325pt;margin-top:244.01pt;mso-position-vertical-relative:page;mso-position-horizontal-relative:page;width:8.4pt;height:7.9pt;z-index:25188864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24</w:t>
                  </w:r>
                </w:p>
              </w:txbxContent>
            </v:textbox>
          </v:shape>
        </w:pict>
      </w:r>
      <w:r>
        <w:pict>
          <v:shape id="_x0000_s620" style="position:absolute;margin-left:76.5325pt;margin-top:262.91pt;mso-position-vertical-relative:page;mso-position-horizontal-relative:page;width:8.4pt;height:7.9pt;z-index:25188147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25</w:t>
                  </w:r>
                </w:p>
              </w:txbxContent>
            </v:textbox>
          </v:shape>
        </w:pict>
      </w:r>
      <w:r>
        <w:pict>
          <v:shape id="_x0000_s622" style="position:absolute;margin-left:76.5325pt;margin-top:281.81pt;mso-position-vertical-relative:page;mso-position-horizontal-relative:page;width:8.4pt;height:7.9pt;z-index:25188249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26</w:t>
                  </w:r>
                </w:p>
              </w:txbxContent>
            </v:textbox>
          </v:shape>
        </w:pict>
      </w:r>
      <w:r>
        <w:pict>
          <v:shape id="_x0000_s624" style="position:absolute;margin-left:76.5325pt;margin-top:300.71pt;mso-position-vertical-relative:page;mso-position-horizontal-relative:page;width:8.4pt;height:7.9pt;z-index:25188044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27</w:t>
                  </w:r>
                </w:p>
              </w:txbxContent>
            </v:textbox>
          </v:shape>
        </w:pict>
      </w:r>
      <w:r>
        <w:pict>
          <v:shape id="_x0000_s626" style="position:absolute;margin-left:76.5325pt;margin-top:319.61pt;mso-position-vertical-relative:page;mso-position-horizontal-relative:page;width:8.4pt;height:7.9pt;z-index:25188454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28</w:t>
                  </w:r>
                </w:p>
              </w:txbxContent>
            </v:textbox>
          </v:shape>
        </w:pict>
      </w:r>
      <w:r>
        <w:pict>
          <v:shape id="_x0000_s628" style="position:absolute;margin-left:76.5325pt;margin-top:338.51pt;mso-position-vertical-relative:page;mso-position-horizontal-relative:page;width:8.4pt;height:7.9pt;z-index:25187942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29</w:t>
                  </w:r>
                </w:p>
              </w:txbxContent>
            </v:textbox>
          </v:shape>
        </w:pict>
      </w:r>
      <w:r>
        <w:pict>
          <v:shape id="_x0000_s630" style="position:absolute;margin-left:76.6625pt;margin-top:357.41pt;mso-position-vertical-relative:page;mso-position-horizontal-relative:page;width:8.25pt;height:7.9pt;z-index:25189171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30</w:t>
                  </w:r>
                </w:p>
              </w:txbxContent>
            </v:textbox>
          </v:shape>
        </w:pict>
      </w:r>
      <w:r>
        <w:pict>
          <v:shape id="_x0000_s632" style="position:absolute;margin-left:76.6625pt;margin-top:376.31pt;mso-position-vertical-relative:page;mso-position-horizontal-relative:page;width:8.25pt;height:7.9pt;z-index:25189376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31</w:t>
                  </w:r>
                </w:p>
              </w:txbxContent>
            </v:textbox>
          </v:shape>
        </w:pict>
      </w:r>
      <w:r>
        <w:pict>
          <v:shape id="_x0000_s634" style="position:absolute;margin-left:76.6625pt;margin-top:395.21pt;mso-position-vertical-relative:page;mso-position-horizontal-relative:page;width:8.25pt;height:7.9pt;z-index:25189273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32</w:t>
                  </w:r>
                </w:p>
              </w:txbxContent>
            </v:textbox>
          </v:shape>
        </w:pict>
      </w:r>
      <w:r>
        <w:pict>
          <v:shape id="_x0000_s636" style="position:absolute;margin-left:76.6625pt;margin-top:414.11pt;mso-position-vertical-relative:page;mso-position-horizontal-relative:page;width:8.25pt;height:7.9pt;z-index:25189068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33</w:t>
                  </w:r>
                </w:p>
              </w:txbxContent>
            </v:textbox>
          </v:shape>
        </w:pict>
      </w:r>
      <w:r>
        <w:pict>
          <v:shape id="_x0000_s638" style="position:absolute;margin-left:76.6625pt;margin-top:433.01pt;mso-position-vertical-relative:page;mso-position-horizontal-relative:page;width:8.25pt;height:7.9pt;z-index:25189478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34</w:t>
                  </w:r>
                </w:p>
              </w:txbxContent>
            </v:textbox>
          </v:shape>
        </w:pict>
      </w:r>
      <w:r>
        <w:pict>
          <v:shape id="_x0000_s640" style="position:absolute;margin-left:76.6625pt;margin-top:451.91pt;mso-position-vertical-relative:page;mso-position-horizontal-relative:page;width:8.25pt;height:7.9pt;z-index:25189683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35</w:t>
                  </w:r>
                </w:p>
              </w:txbxContent>
            </v:textbox>
          </v:shape>
        </w:pict>
      </w:r>
      <w:r>
        <w:pict>
          <v:shape id="_x0000_s642" style="position:absolute;margin-left:76.6625pt;margin-top:470.81pt;mso-position-vertical-relative:page;mso-position-horizontal-relative:page;width:8.25pt;height:7.9pt;z-index:25189580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36</w:t>
                  </w:r>
                </w:p>
              </w:txbxContent>
            </v:textbox>
          </v:shape>
        </w:pict>
      </w:r>
      <w:r>
        <w:pict>
          <v:shape id="_x0000_s644" style="position:absolute;margin-left:76.6625pt;margin-top:489.71pt;mso-position-vertical-relative:page;mso-position-horizontal-relative:page;width:8.25pt;height:7.9pt;z-index:25188966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37</w:t>
                  </w:r>
                </w:p>
              </w:txbxContent>
            </v:textbox>
          </v:shape>
        </w:pict>
      </w:r>
      <w:r>
        <w:pict>
          <v:shape id="_x0000_s646" style="position:absolute;margin-left:76.6625pt;margin-top:508.61pt;mso-position-vertical-relative:page;mso-position-horizontal-relative:page;width:8.25pt;height:7.9pt;z-index:25189785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38</w:t>
                  </w:r>
                </w:p>
              </w:txbxContent>
            </v:textbox>
          </v:shape>
        </w:pict>
      </w:r>
      <w:r/>
    </w:p>
    <w:tbl>
      <w:tblPr>
        <w:tblStyle w:val="TableNormal"/>
        <w:tblW w:w="8680" w:type="dxa"/>
        <w:tblInd w:w="352" w:type="dxa"/>
        <w:tblLayout w:type="fixed"/>
        <w:tblBorders>
          <w:left w:val="single" w:color="CCCCCC" w:sz="2" w:space="0"/>
          <w:bottom w:val="single" w:color="CCCCCC" w:sz="2" w:space="0"/>
          <w:right w:val="single" w:color="CCCCCC" w:sz="2" w:space="0"/>
        </w:tblBorders>
      </w:tblPr>
      <w:tblGrid>
        <w:gridCol w:w="8680"/>
      </w:tblGrid>
      <w:tr>
        <w:trPr>
          <w:trHeight w:val="8758" w:hRule="atLeast"/>
        </w:trPr>
        <w:tc>
          <w:tcPr>
            <w:tcW w:w="8680" w:type="dxa"/>
            <w:vAlign w:val="top"/>
          </w:tcPr>
          <w:p>
            <w:pPr>
              <w:ind w:left="481"/>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w:t>
            </w:r>
            <w:r>
              <w:rPr>
                <w:rFonts w:ascii="Times New Roman" w:hAnsi="Times New Roman" w:eastAsia="Times New Roman" w:cs="Times New Roman"/>
                <w:sz w:val="21"/>
                <w:szCs w:val="21"/>
                <w:b/>
                <w:bCs/>
                <w:color w:val="0000FF"/>
                <w:spacing w:val="12"/>
              </w:rPr>
              <w:t xml:space="preserve">   </w:t>
            </w:r>
            <w:r>
              <w:rPr>
                <w:rFonts w:ascii="Times New Roman" w:hAnsi="Times New Roman" w:eastAsia="Times New Roman" w:cs="Times New Roman"/>
                <w:sz w:val="21"/>
                <w:szCs w:val="21"/>
                <w:spacing w:val="-1"/>
              </w:rPr>
              <w:t>pixel_dist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w:t>
            </w:r>
          </w:p>
          <w:p>
            <w:pPr>
              <w:ind w:left="820"/>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powf(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tracker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-&gt;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current_target  .</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pixel_coord .</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x</w:t>
            </w:r>
          </w:p>
          <w:p>
            <w:pPr>
              <w:ind w:left="1314"/>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tracker -&gt;</w:t>
            </w:r>
            <w:hyperlink w:history="true" r:id="rId79">
              <w:r>
                <w:rPr>
                  <w:rFonts w:ascii="Times New Roman" w:hAnsi="Times New Roman" w:eastAsia="Times New Roman" w:cs="Times New Roman"/>
                  <w:sz w:val="21"/>
                  <w:szCs w:val="21"/>
                  <w:spacing w:val="-1"/>
                </w:rPr>
                <w:t>camera.</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center_x</w:t>
              </w:r>
            </w:hyperlink>
            <w:r>
              <w:rPr>
                <w:rFonts w:ascii="Times New Roman" w:hAnsi="Times New Roman" w:eastAsia="Times New Roman" w:cs="Times New Roman"/>
                <w:sz w:val="21"/>
                <w:szCs w:val="21"/>
                <w:spacing w:val="-1"/>
              </w:rPr>
              <w:t xml:space="preserve"> ,  2)  +</w:t>
            </w:r>
          </w:p>
          <w:p>
            <w:pPr>
              <w:ind w:left="820"/>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powf(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tracker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-&gt;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current_target  .</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pixel_coord .</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y</w:t>
            </w:r>
          </w:p>
          <w:p>
            <w:pPr>
              <w:ind w:left="477" w:right="4366" w:firstLine="836"/>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tracker -&gt;</w:t>
            </w:r>
            <w:hyperlink w:history="true" r:id="rId80">
              <w:r>
                <w:rPr>
                  <w:rFonts w:ascii="Times New Roman" w:hAnsi="Times New Roman" w:eastAsia="Times New Roman" w:cs="Times New Roman"/>
                  <w:sz w:val="21"/>
                  <w:szCs w:val="21"/>
                  <w:spacing w:val="-1"/>
                </w:rPr>
                <w:t>camera.</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center</w:t>
              </w:r>
              <w:r>
                <w:rPr>
                  <w:rFonts w:ascii="Times New Roman" w:hAnsi="Times New Roman" w:eastAsia="Times New Roman" w:cs="Times New Roman"/>
                  <w:sz w:val="21"/>
                  <w:szCs w:val="21"/>
                  <w:spacing w:val="-2"/>
                </w:rPr>
                <w:t>_y</w:t>
              </w:r>
            </w:hyperlink>
            <w:r>
              <w:rPr>
                <w:rFonts w:ascii="Times New Roman" w:hAnsi="Times New Roman" w:eastAsia="Times New Roman" w:cs="Times New Roman"/>
                <w:sz w:val="21"/>
                <w:szCs w:val="21"/>
                <w:spacing w:val="-2"/>
              </w:rPr>
              <w:t xml:space="preserve"> ,  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pixel</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dist</w:t>
            </w:r>
            <w:r>
              <w:rPr>
                <w:rFonts w:ascii="Times New Roman" w:hAnsi="Times New Roman" w:eastAsia="Times New Roman" w:cs="Times New Roman"/>
                <w:sz w:val="21"/>
                <w:szCs w:val="21"/>
                <w:spacing w:val="1"/>
              </w:rPr>
              <w:t xml:space="preserve">   &lt;  </w:t>
            </w:r>
            <w:r>
              <w:rPr>
                <w:rFonts w:ascii="Times New Roman" w:hAnsi="Times New Roman" w:eastAsia="Times New Roman" w:cs="Times New Roman"/>
                <w:sz w:val="21"/>
                <w:szCs w:val="21"/>
              </w:rPr>
              <w:t>tracker</w:t>
            </w:r>
            <w:r>
              <w:rPr>
                <w:rFonts w:ascii="Times New Roman" w:hAnsi="Times New Roman" w:eastAsia="Times New Roman" w:cs="Times New Roman"/>
                <w:sz w:val="21"/>
                <w:szCs w:val="21"/>
                <w:spacing w:val="1"/>
              </w:rPr>
              <w:t xml:space="preserve"> -&gt;</w:t>
            </w:r>
            <w:r>
              <w:rPr>
                <w:rFonts w:ascii="Times New Roman" w:hAnsi="Times New Roman" w:eastAsia="Times New Roman" w:cs="Times New Roman"/>
                <w:sz w:val="21"/>
                <w:szCs w:val="21"/>
              </w:rPr>
              <w:t>deadzone</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pixels</w:t>
            </w:r>
          </w:p>
          <w:p>
            <w:pPr>
              <w:ind w:left="2064"/>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  tracker -&gt;deadzone_pi</w:t>
            </w:r>
            <w:r>
              <w:rPr>
                <w:rFonts w:ascii="Times New Roman" w:hAnsi="Times New Roman" w:eastAsia="Times New Roman" w:cs="Times New Roman"/>
                <w:sz w:val="21"/>
                <w:szCs w:val="21"/>
                <w:spacing w:val="-1"/>
              </w:rPr>
              <w:t>xels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w:t>
            </w:r>
          </w:p>
          <w:p>
            <w:pPr>
              <w:ind w:left="908" w:right="2986" w:hanging="46"/>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tracker -&gt; state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VISION_TRACK_STATE_LOCKED;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vision_tracker_apply_control  ( </w:t>
            </w:r>
            <w:r>
              <w:rPr>
                <w:rFonts w:ascii="Times New Roman" w:hAnsi="Times New Roman" w:eastAsia="Times New Roman" w:cs="Times New Roman"/>
                <w:sz w:val="21"/>
                <w:szCs w:val="21"/>
                <w:spacing w:val="-1"/>
              </w:rPr>
              <w:t>tracker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0,  0)</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t>
            </w:r>
          </w:p>
          <w:p>
            <w:pPr>
              <w:ind w:left="460" w:right="6985" w:firstLine="367"/>
              <w:spacing w:before="38" w:line="3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2"/>
              </w:rPr>
              <w:t>goto</w:t>
            </w:r>
            <w:r>
              <w:rPr>
                <w:rFonts w:ascii="Times New Roman" w:hAnsi="Times New Roman" w:eastAsia="Times New Roman" w:cs="Times New Roman"/>
                <w:sz w:val="21"/>
                <w:szCs w:val="21"/>
                <w:b/>
                <w:bCs/>
                <w:color w:val="0000FF"/>
                <w:spacing w:val="42"/>
              </w:rPr>
              <w:t xml:space="preserve"> </w:t>
            </w:r>
            <w:r>
              <w:rPr>
                <w:rFonts w:ascii="Times New Roman" w:hAnsi="Times New Roman" w:eastAsia="Times New Roman" w:cs="Times New Roman"/>
                <w:sz w:val="21"/>
                <w:szCs w:val="21"/>
                <w:spacing w:val="-2"/>
              </w:rPr>
              <w:t>FIX;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spacing w:line="268" w:lineRule="auto"/>
              <w:rPr>
                <w:rFonts w:ascii="Arial"/>
                <w:sz w:val="21"/>
              </w:rPr>
            </w:pPr>
            <w:r/>
          </w:p>
          <w:p>
            <w:pPr>
              <w:ind w:left="448"/>
              <w:spacing w:before="69" w:line="28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spacing w:val="1"/>
                <w:position w:val="1"/>
              </w:rPr>
              <w:t>/*</w:t>
            </w:r>
            <w:r>
              <w:rPr>
                <w:rFonts w:ascii="Times New Roman" w:hAnsi="Times New Roman" w:eastAsia="Times New Roman" w:cs="Times New Roman"/>
                <w:sz w:val="21"/>
                <w:szCs w:val="21"/>
                <w:i/>
                <w:iCs/>
                <w:color w:val="008000"/>
                <w:spacing w:val="46"/>
                <w:position w:val="1"/>
              </w:rPr>
              <w:t xml:space="preserve"> </w:t>
            </w:r>
            <w:r>
              <w:rPr>
                <w:rFonts w:ascii="Times New Roman" w:hAnsi="Times New Roman" w:eastAsia="Times New Roman" w:cs="Times New Roman"/>
                <w:sz w:val="21"/>
                <w:szCs w:val="21"/>
                <w:i/>
                <w:iCs/>
                <w:color w:val="008000"/>
                <w:position w:val="1"/>
              </w:rPr>
              <w:t>APID</w:t>
            </w:r>
            <w:r>
              <w:rPr>
                <w:rFonts w:ascii="FangSong" w:hAnsi="FangSong" w:eastAsia="FangSong" w:cs="FangSong"/>
                <w:sz w:val="21"/>
                <w:szCs w:val="21"/>
                <w:color w:val="008000"/>
                <w:spacing w:val="1"/>
                <w:position w:val="1"/>
              </w:rPr>
              <w:t>计算控制量</w:t>
            </w:r>
            <w:r>
              <w:rPr>
                <w:rFonts w:ascii="FangSong" w:hAnsi="FangSong" w:eastAsia="FangSong" w:cs="FangSong"/>
                <w:sz w:val="21"/>
                <w:szCs w:val="21"/>
                <w:color w:val="008000"/>
                <w:spacing w:val="-23"/>
                <w:position w:val="1"/>
              </w:rPr>
              <w:t xml:space="preserve"> </w:t>
            </w:r>
            <w:r>
              <w:rPr>
                <w:rFonts w:ascii="Times New Roman" w:hAnsi="Times New Roman" w:eastAsia="Times New Roman" w:cs="Times New Roman"/>
                <w:sz w:val="21"/>
                <w:szCs w:val="21"/>
                <w:i/>
                <w:iCs/>
                <w:color w:val="008000"/>
                <w:spacing w:val="1"/>
                <w:position w:val="1"/>
              </w:rPr>
              <w:t>*/</w:t>
            </w:r>
          </w:p>
          <w:p>
            <w:pPr>
              <w:ind w:left="470"/>
              <w:spacing w:before="1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uint32_t  now =   rt_tick_get_millisecond  </w:t>
            </w:r>
            <w:r>
              <w:rPr>
                <w:rFonts w:ascii="Times New Roman" w:hAnsi="Times New Roman" w:eastAsia="Times New Roman" w:cs="Times New Roman"/>
                <w:sz w:val="21"/>
                <w:szCs w:val="21"/>
                <w:spacing w:val="-1"/>
              </w:rPr>
              <w:t>() ;</w:t>
            </w:r>
          </w:p>
          <w:p>
            <w:pPr>
              <w:ind w:left="444"/>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yaw_output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vision_pid_ca</w:t>
            </w:r>
            <w:r>
              <w:rPr>
                <w:rFonts w:ascii="Times New Roman" w:hAnsi="Times New Roman" w:eastAsia="Times New Roman" w:cs="Times New Roman"/>
                <w:sz w:val="21"/>
                <w:szCs w:val="21"/>
                <w:spacing w:val="-1"/>
              </w:rPr>
              <w:t>lculate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w:t>
            </w:r>
          </w:p>
          <w:p>
            <w:pPr>
              <w:ind w:left="478" w:right="2355" w:firstLine="1767"/>
              <w:spacing w:before="185"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&amp;</w:t>
            </w:r>
            <w:r>
              <w:rPr>
                <w:rFonts w:ascii="Times New Roman" w:hAnsi="Times New Roman" w:eastAsia="Times New Roman" w:cs="Times New Roman"/>
                <w:sz w:val="21"/>
                <w:szCs w:val="21"/>
              </w:rPr>
              <w:t>tracker</w:t>
            </w:r>
            <w:r>
              <w:rPr>
                <w:rFonts w:ascii="Times New Roman" w:hAnsi="Times New Roman" w:eastAsia="Times New Roman" w:cs="Times New Roman"/>
                <w:sz w:val="21"/>
                <w:szCs w:val="21"/>
                <w:spacing w:val="1"/>
              </w:rPr>
              <w:t>-&gt;</w:t>
            </w:r>
            <w:r>
              <w:rPr>
                <w:rFonts w:ascii="Times New Roman" w:hAnsi="Times New Roman" w:eastAsia="Times New Roman" w:cs="Times New Roman"/>
                <w:sz w:val="21"/>
                <w:szCs w:val="21"/>
              </w:rPr>
              <w:t>pid</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yaw</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yaw</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error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deg</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now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pitch_output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vision_pid_calc</w:t>
            </w:r>
            <w:r>
              <w:rPr>
                <w:rFonts w:ascii="Times New Roman" w:hAnsi="Times New Roman" w:eastAsia="Times New Roman" w:cs="Times New Roman"/>
                <w:sz w:val="21"/>
                <w:szCs w:val="21"/>
                <w:spacing w:val="-1"/>
              </w:rPr>
              <w:t>ulate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w:t>
            </w:r>
          </w:p>
          <w:p>
            <w:pPr>
              <w:ind w:left="68" w:right="2355" w:firstLine="2177"/>
              <w:spacing w:before="32" w:line="3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&amp;tracker-&gt;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pid_pitch ,   pitch_error_deg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 </w:t>
            </w:r>
            <w:r>
              <w:rPr>
                <w:rFonts w:ascii="Times New Roman" w:hAnsi="Times New Roman" w:eastAsia="Times New Roman" w:cs="Times New Roman"/>
                <w:sz w:val="21"/>
                <w:szCs w:val="21"/>
                <w:spacing w:val="-1"/>
              </w:rPr>
              <w:t xml:space="preserve"> now);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FIX:</w:t>
            </w:r>
          </w:p>
          <w:p>
            <w:pPr>
              <w:ind w:left="457"/>
              <w:spacing w:before="5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*out_yaw    =</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yaw_output;</w:t>
            </w:r>
          </w:p>
          <w:p>
            <w:pPr>
              <w:ind w:left="457"/>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out_pitch  =  pitch</w:t>
            </w:r>
            <w:r>
              <w:rPr>
                <w:rFonts w:ascii="Times New Roman" w:hAnsi="Times New Roman" w:eastAsia="Times New Roman" w:cs="Times New Roman"/>
                <w:sz w:val="21"/>
                <w:szCs w:val="21"/>
                <w:spacing w:val="-1"/>
              </w:rPr>
              <w:t>_output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p>
          <w:p>
            <w:pPr>
              <w:ind w:left="82" w:right="6720" w:firstLine="367"/>
              <w:spacing w:before="188" w:line="3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3"/>
              </w:rPr>
              <w:t>return</w:t>
            </w:r>
            <w:r>
              <w:rPr>
                <w:rFonts w:ascii="Times New Roman" w:hAnsi="Times New Roman" w:eastAsia="Times New Roman" w:cs="Times New Roman"/>
                <w:sz w:val="21"/>
                <w:szCs w:val="21"/>
                <w:b/>
                <w:bCs/>
                <w:color w:val="0000FF"/>
                <w:spacing w:val="43"/>
              </w:rPr>
              <w:t xml:space="preserve"> </w:t>
            </w:r>
            <w:r>
              <w:rPr>
                <w:rFonts w:ascii="Times New Roman" w:hAnsi="Times New Roman" w:eastAsia="Times New Roman" w:cs="Times New Roman"/>
                <w:sz w:val="21"/>
                <w:szCs w:val="21"/>
                <w:spacing w:val="-3"/>
              </w:rPr>
              <w:t>RT_EOK;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spacing w:line="54" w:lineRule="exact"/>
              <w:rPr/>
            </w:pPr>
            <w:r>
              <w:rPr>
                <w:position w:val="-2"/>
              </w:rPr>
              <w:pict>
                <v:shape id="_x0000_s648" style="mso-position-vertical-relative:line;mso-position-horizontal-relative:char;width:434.3pt;height:3.5pt;" filled="false" strokecolor="#F9F9F9" strokeweight="3.49pt" coordsize="8685,70" coordorigin="0,0" path="m0,34l8685,34e">
                  <v:stroke joinstyle="miter" miterlimit="10"/>
                </v:shape>
              </w:pict>
            </w:r>
          </w:p>
        </w:tc>
      </w:tr>
    </w:tbl>
    <w:p>
      <w:pPr>
        <w:ind w:left="535"/>
        <w:spacing w:before="236" w:line="212"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4.6:</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1"/>
        </w:rPr>
        <w:t>视觉追踪像素误差到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APID </w:t>
      </w:r>
      <w:r>
        <w:rPr>
          <w:rFonts w:ascii="SimSun" w:hAnsi="SimSun" w:eastAsia="SimSun" w:cs="SimSun"/>
          <w:sz w:val="24"/>
          <w:szCs w:val="24"/>
          <w:spacing w:val="-1"/>
        </w:rPr>
        <w:t>控制输出（</w:t>
      </w:r>
      <w:r>
        <w:rPr>
          <w:rFonts w:ascii="Times New Roman" w:hAnsi="Times New Roman" w:eastAsia="Times New Roman" w:cs="Times New Roman"/>
          <w:sz w:val="24"/>
          <w:szCs w:val="24"/>
          <w:spacing w:val="-1"/>
        </w:rPr>
        <w:t>laser_gimbal_vision_tracker.c</w:t>
      </w:r>
      <w:r>
        <w:rPr>
          <w:rFonts w:ascii="SimSun" w:hAnsi="SimSun" w:eastAsia="SimSun" w:cs="SimSun"/>
          <w:sz w:val="24"/>
          <w:szCs w:val="24"/>
          <w:spacing w:val="-1"/>
        </w:rPr>
        <w:t>）</w:t>
      </w:r>
    </w:p>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pStyle w:val="BodyText"/>
        <w:ind w:left="4"/>
        <w:spacing w:before="88" w:line="228" w:lineRule="auto"/>
        <w:outlineLvl w:val="1"/>
        <w:rPr/>
      </w:pPr>
      <w:r>
        <w:rPr>
          <w:rFonts w:ascii="Times New Roman" w:hAnsi="Times New Roman" w:eastAsia="Times New Roman" w:cs="Times New Roman"/>
          <w:spacing w:val="6"/>
        </w:rPr>
        <w:t>4.5    </w:t>
      </w:r>
      <w:r>
        <w:rPr>
          <w:spacing w:val="6"/>
        </w:rPr>
        <w:t>通信与上位机控制程序</w:t>
      </w:r>
    </w:p>
    <w:p>
      <w:pPr>
        <w:spacing w:line="430"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4.5.1    </w:t>
      </w:r>
      <w:r>
        <w:rPr>
          <w:rFonts w:ascii="Times New Roman" w:hAnsi="Times New Roman" w:eastAsia="Times New Roman" w:cs="Times New Roman"/>
          <w:sz w:val="23"/>
          <w:szCs w:val="23"/>
        </w:rPr>
        <w:t>USB</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CDC</w:t>
      </w:r>
      <w:r>
        <w:rPr>
          <w:rFonts w:ascii="Times New Roman" w:hAnsi="Times New Roman" w:eastAsia="Times New Roman" w:cs="Times New Roman"/>
          <w:sz w:val="23"/>
          <w:szCs w:val="23"/>
          <w:spacing w:val="6"/>
        </w:rPr>
        <w:t xml:space="preserve"> </w:t>
      </w:r>
      <w:r>
        <w:rPr>
          <w:sz w:val="23"/>
          <w:szCs w:val="23"/>
          <w:spacing w:val="6"/>
        </w:rPr>
        <w:t>通信协议</w:t>
      </w:r>
    </w:p>
    <w:p>
      <w:pPr>
        <w:spacing w:line="249" w:lineRule="auto"/>
        <w:rPr>
          <w:rFonts w:ascii="Arial"/>
          <w:sz w:val="21"/>
        </w:rPr>
      </w:pPr>
      <w:r/>
    </w:p>
    <w:p>
      <w:pPr>
        <w:ind w:left="492"/>
        <w:spacing w:before="78" w:line="220" w:lineRule="auto"/>
        <w:rPr>
          <w:rFonts w:ascii="SimSun" w:hAnsi="SimSun" w:eastAsia="SimSun" w:cs="SimSun"/>
          <w:sz w:val="24"/>
          <w:szCs w:val="24"/>
        </w:rPr>
      </w:pPr>
      <w:r>
        <w:rPr>
          <w:rFonts w:ascii="SimSun" w:hAnsi="SimSun" w:eastAsia="SimSun" w:cs="SimSun"/>
          <w:sz w:val="24"/>
          <w:szCs w:val="24"/>
          <w:spacing w:val="-7"/>
        </w:rPr>
        <w:t>工程通信分为两类：</w:t>
      </w:r>
    </w:p>
    <w:p>
      <w:pPr>
        <w:pStyle w:val="BodyText"/>
        <w:ind w:left="8" w:firstLine="351"/>
        <w:spacing w:before="147"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执行链路通信</w:t>
      </w:r>
      <w:r>
        <w:rPr>
          <w:rFonts w:ascii="SimSun" w:hAnsi="SimSun" w:eastAsia="SimSun" w:cs="SimSun"/>
          <w:sz w:val="24"/>
          <w:szCs w:val="24"/>
          <w:spacing w:val="-2"/>
        </w:rPr>
        <w:t>：</w:t>
      </w:r>
      <w:r>
        <w:rPr>
          <w:rFonts w:ascii="Times New Roman" w:hAnsi="Times New Roman" w:eastAsia="Times New Roman" w:cs="Times New Roman"/>
          <w:sz w:val="24"/>
          <w:szCs w:val="24"/>
          <w:spacing w:val="-2"/>
        </w:rPr>
        <w:t>MS4010</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2"/>
        </w:rPr>
        <w:t>电机通过</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RS485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总线控制，底层完成命令</w:t>
      </w:r>
      <w:r>
        <w:rPr>
          <w:rFonts w:ascii="SimSun" w:hAnsi="SimSun" w:eastAsia="SimSun" w:cs="SimSun"/>
          <w:sz w:val="24"/>
          <w:szCs w:val="24"/>
          <w:spacing w:val="-3"/>
        </w:rPr>
        <w:t>打包、响应</w:t>
      </w:r>
      <w:r>
        <w:rPr>
          <w:rFonts w:ascii="SimSun" w:hAnsi="SimSun" w:eastAsia="SimSun" w:cs="SimSun"/>
          <w:sz w:val="24"/>
          <w:szCs w:val="24"/>
          <w:spacing w:val="-6"/>
        </w:rPr>
        <w:t>解析、校验和超时处理；</w:t>
      </w:r>
    </w:p>
    <w:p>
      <w:pPr>
        <w:pStyle w:val="BodyText"/>
        <w:ind w:left="9" w:right="10" w:firstLine="350"/>
        <w:spacing w:before="2"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感知链路通信</w:t>
      </w:r>
      <w:r>
        <w:rPr>
          <w:rFonts w:ascii="SimSun" w:hAnsi="SimSun" w:eastAsia="SimSun" w:cs="SimSun"/>
          <w:sz w:val="24"/>
          <w:szCs w:val="24"/>
          <w:spacing w:val="-2"/>
        </w:rPr>
        <w:t>：视觉前端通过串口发送目标像素数据，主控端解析后直接馈入</w:t>
      </w:r>
      <w:r>
        <w:rPr>
          <w:rFonts w:ascii="SimSun" w:hAnsi="SimSun" w:eastAsia="SimSun" w:cs="SimSun"/>
          <w:sz w:val="24"/>
          <w:szCs w:val="24"/>
          <w:spacing w:val="-9"/>
        </w:rPr>
        <w:t>追踪器。</w:t>
      </w:r>
    </w:p>
    <w:p>
      <w:pPr>
        <w:spacing w:line="332" w:lineRule="auto"/>
        <w:sectPr>
          <w:headerReference w:type="default" r:id="rId51"/>
          <w:footerReference w:type="default" r:id="rId78"/>
          <w:pgSz w:w="11906" w:h="16838"/>
          <w:pgMar w:top="1392" w:right="1417" w:bottom="942" w:left="1417" w:header="1051" w:footer="782" w:gutter="0"/>
        </w:sectPr>
        <w:rPr>
          <w:rFonts w:ascii="SimSun" w:hAnsi="SimSun" w:eastAsia="SimSun" w:cs="SimSun"/>
          <w:sz w:val="24"/>
          <w:szCs w:val="24"/>
        </w:rPr>
      </w:pPr>
    </w:p>
    <w:p>
      <w:pPr>
        <w:spacing w:line="260" w:lineRule="auto"/>
        <w:rPr>
          <w:rFonts w:ascii="Arial"/>
          <w:sz w:val="21"/>
        </w:rPr>
      </w:pPr>
      <w:r/>
    </w:p>
    <w:p>
      <w:pPr>
        <w:ind w:left="490"/>
        <w:spacing w:before="78" w:line="219" w:lineRule="auto"/>
        <w:rPr>
          <w:rFonts w:ascii="SimSun" w:hAnsi="SimSun" w:eastAsia="SimSun" w:cs="SimSun"/>
          <w:sz w:val="24"/>
          <w:szCs w:val="24"/>
        </w:rPr>
      </w:pPr>
      <w:r>
        <w:rPr>
          <w:rFonts w:ascii="SimSun" w:hAnsi="SimSun" w:eastAsia="SimSun" w:cs="SimSun"/>
          <w:sz w:val="24"/>
          <w:szCs w:val="24"/>
          <w:spacing w:val="-1"/>
        </w:rPr>
        <w:t>其中，电机总线访问采用互斥锁串行化，避</w:t>
      </w:r>
      <w:r>
        <w:rPr>
          <w:rFonts w:ascii="SimSun" w:hAnsi="SimSun" w:eastAsia="SimSun" w:cs="SimSun"/>
          <w:sz w:val="24"/>
          <w:szCs w:val="24"/>
          <w:spacing w:val="-2"/>
        </w:rPr>
        <w:t>免多设备并发导致的帧冲突。</w:t>
      </w:r>
    </w:p>
    <w:p>
      <w:pPr>
        <w:spacing w:line="288" w:lineRule="auto"/>
        <w:rPr>
          <w:rFonts w:ascii="Arial"/>
          <w:sz w:val="21"/>
        </w:rPr>
      </w:pPr>
      <w:r/>
    </w:p>
    <w:p>
      <w:pPr>
        <w:spacing w:line="288" w:lineRule="auto"/>
        <w:rPr>
          <w:rFonts w:ascii="Arial"/>
          <w:sz w:val="21"/>
        </w:rPr>
      </w:pPr>
      <w:r/>
    </w:p>
    <w:p>
      <w:pPr>
        <w:pStyle w:val="BodyText"/>
        <w:ind w:left="3"/>
        <w:spacing w:before="74" w:line="228" w:lineRule="auto"/>
        <w:outlineLvl w:val="2"/>
        <w:rPr>
          <w:sz w:val="23"/>
          <w:szCs w:val="23"/>
        </w:rPr>
      </w:pPr>
      <w:r>
        <w:rPr>
          <w:rFonts w:ascii="Times New Roman" w:hAnsi="Times New Roman" w:eastAsia="Times New Roman" w:cs="Times New Roman"/>
          <w:sz w:val="23"/>
          <w:szCs w:val="23"/>
          <w:spacing w:val="6"/>
        </w:rPr>
        <w:t>4.5.2    </w:t>
      </w:r>
      <w:r>
        <w:rPr>
          <w:rFonts w:ascii="Times New Roman" w:hAnsi="Times New Roman" w:eastAsia="Times New Roman" w:cs="Times New Roman"/>
          <w:sz w:val="23"/>
          <w:szCs w:val="23"/>
        </w:rPr>
        <w:t>Linux</w:t>
      </w:r>
      <w:r>
        <w:rPr>
          <w:rFonts w:ascii="Times New Roman" w:hAnsi="Times New Roman" w:eastAsia="Times New Roman" w:cs="Times New Roman"/>
          <w:sz w:val="23"/>
          <w:szCs w:val="23"/>
          <w:spacing w:val="6"/>
        </w:rPr>
        <w:t xml:space="preserve"> </w:t>
      </w:r>
      <w:r>
        <w:rPr>
          <w:sz w:val="23"/>
          <w:szCs w:val="23"/>
          <w:spacing w:val="6"/>
        </w:rPr>
        <w:t>端控制界面与参数下发</w:t>
      </w:r>
    </w:p>
    <w:p>
      <w:pPr>
        <w:ind w:left="9" w:firstLine="481"/>
        <w:spacing w:before="316" w:line="334" w:lineRule="auto"/>
        <w:jc w:val="both"/>
        <w:rPr>
          <w:rFonts w:ascii="SimSun" w:hAnsi="SimSun" w:eastAsia="SimSun" w:cs="SimSun"/>
          <w:sz w:val="24"/>
          <w:szCs w:val="24"/>
        </w:rPr>
      </w:pPr>
      <w:r>
        <w:rPr>
          <w:rFonts w:ascii="SimSun" w:hAnsi="SimSun" w:eastAsia="SimSun" w:cs="SimSun"/>
          <w:sz w:val="24"/>
          <w:szCs w:val="24"/>
          <w:spacing w:val="-2"/>
        </w:rPr>
        <w:t>上位机可通过统一协议持续下发目标与参数，实现在线闭环调参与运行监控。尽管</w:t>
      </w:r>
      <w:r>
        <w:rPr>
          <w:rFonts w:ascii="SimSun" w:hAnsi="SimSun" w:eastAsia="SimSun" w:cs="SimSun"/>
          <w:sz w:val="24"/>
          <w:szCs w:val="24"/>
          <w:spacing w:val="-2"/>
        </w:rPr>
        <w:t>工程当前以嵌入式侧命令调试为主，但接口定义已具备扩展到</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图形化参数面板的</w:t>
      </w:r>
      <w:r>
        <w:rPr>
          <w:rFonts w:ascii="SimSun" w:hAnsi="SimSun" w:eastAsia="SimSun" w:cs="SimSun"/>
          <w:sz w:val="24"/>
          <w:szCs w:val="24"/>
          <w:spacing w:val="-8"/>
        </w:rPr>
        <w:t>基础条件。</w:t>
      </w:r>
    </w:p>
    <w:p>
      <w:pPr>
        <w:spacing w:line="246" w:lineRule="auto"/>
        <w:rPr>
          <w:rFonts w:ascii="Arial"/>
          <w:sz w:val="21"/>
        </w:rPr>
      </w:pPr>
      <w:r/>
    </w:p>
    <w:p>
      <w:pPr>
        <w:spacing w:line="246" w:lineRule="auto"/>
        <w:rPr>
          <w:rFonts w:ascii="Arial"/>
          <w:sz w:val="21"/>
        </w:rPr>
      </w:pPr>
      <w:r/>
    </w:p>
    <w:p>
      <w:pPr>
        <w:pStyle w:val="BodyText"/>
        <w:ind w:left="4"/>
        <w:spacing w:before="89" w:line="227" w:lineRule="auto"/>
        <w:outlineLvl w:val="1"/>
        <w:rPr/>
      </w:pPr>
      <w:r>
        <w:rPr>
          <w:rFonts w:ascii="Times New Roman" w:hAnsi="Times New Roman" w:eastAsia="Times New Roman" w:cs="Times New Roman"/>
          <w:spacing w:val="6"/>
        </w:rPr>
        <w:t>4.6    </w:t>
      </w:r>
      <w:r>
        <w:rPr>
          <w:spacing w:val="6"/>
        </w:rPr>
        <w:t>系统主控程序设计与异常处理</w:t>
      </w:r>
    </w:p>
    <w:p>
      <w:pPr>
        <w:spacing w:line="310" w:lineRule="auto"/>
        <w:rPr>
          <w:rFonts w:ascii="Arial"/>
          <w:sz w:val="21"/>
        </w:rPr>
      </w:pPr>
      <w:r/>
    </w:p>
    <w:p>
      <w:pPr>
        <w:ind w:left="491"/>
        <w:spacing w:before="78" w:line="219" w:lineRule="auto"/>
        <w:rPr>
          <w:rFonts w:ascii="SimSun" w:hAnsi="SimSun" w:eastAsia="SimSun" w:cs="SimSun"/>
          <w:sz w:val="24"/>
          <w:szCs w:val="24"/>
        </w:rPr>
      </w:pPr>
      <w:r>
        <w:rPr>
          <w:rFonts w:ascii="SimSun" w:hAnsi="SimSun" w:eastAsia="SimSun" w:cs="SimSun"/>
          <w:sz w:val="24"/>
          <w:szCs w:val="24"/>
          <w:spacing w:val="-2"/>
        </w:rPr>
        <w:t>主控程序采用“初始化失败快速返回</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运行期状态检查”的异</w:t>
      </w:r>
      <w:r>
        <w:rPr>
          <w:rFonts w:ascii="SimSun" w:hAnsi="SimSun" w:eastAsia="SimSun" w:cs="SimSun"/>
          <w:sz w:val="24"/>
          <w:szCs w:val="24"/>
          <w:spacing w:val="-3"/>
        </w:rPr>
        <w:t>常策略：</w:t>
      </w:r>
    </w:p>
    <w:p>
      <w:pPr>
        <w:ind w:left="9" w:firstLine="350"/>
        <w:spacing w:before="148" w:line="33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）初始化阶段：任一关键模块（电机管理器、电机</w:t>
      </w:r>
      <w:r>
        <w:rPr>
          <w:rFonts w:ascii="SimSun" w:hAnsi="SimSun" w:eastAsia="SimSun" w:cs="SimSun"/>
          <w:sz w:val="24"/>
          <w:szCs w:val="24"/>
          <w:spacing w:val="-2"/>
        </w:rPr>
        <w:t>发现、云台初始化、视觉追踪</w:t>
      </w:r>
      <w:r>
        <w:rPr>
          <w:rFonts w:ascii="SimSun" w:hAnsi="SimSun" w:eastAsia="SimSun" w:cs="SimSun"/>
          <w:sz w:val="24"/>
          <w:szCs w:val="24"/>
          <w:spacing w:val="-4"/>
        </w:rPr>
        <w:t>器初始化）失败即终止后续步骤并输出日志；</w:t>
      </w:r>
    </w:p>
    <w:p>
      <w:pPr>
        <w:ind w:left="12" w:right="15" w:firstLine="347"/>
        <w:spacing w:before="1" w:line="332"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2</w:t>
      </w:r>
      <w:r>
        <w:rPr>
          <w:rFonts w:ascii="SimSun" w:hAnsi="SimSun" w:eastAsia="SimSun" w:cs="SimSun"/>
          <w:sz w:val="24"/>
          <w:szCs w:val="24"/>
          <w:spacing w:val="-7"/>
        </w:rPr>
        <w:t>）运行阶段：通过状态机管理目标丢失、搜索、重捕获等过程，</w:t>
      </w:r>
      <w:r>
        <w:rPr>
          <w:rFonts w:ascii="SimSun" w:hAnsi="SimSun" w:eastAsia="SimSun" w:cs="SimSun"/>
          <w:sz w:val="24"/>
          <w:szCs w:val="24"/>
          <w:spacing w:val="73"/>
        </w:rPr>
        <w:t xml:space="preserve"> </w:t>
      </w:r>
      <w:r>
        <w:rPr>
          <w:rFonts w:ascii="SimSun" w:hAnsi="SimSun" w:eastAsia="SimSun" w:cs="SimSun"/>
          <w:sz w:val="24"/>
          <w:szCs w:val="24"/>
          <w:spacing w:val="-7"/>
        </w:rPr>
        <w:t>防止控制量无意</w:t>
      </w:r>
      <w:r>
        <w:rPr>
          <w:rFonts w:ascii="SimSun" w:hAnsi="SimSun" w:eastAsia="SimSun" w:cs="SimSun"/>
          <w:sz w:val="24"/>
          <w:szCs w:val="24"/>
          <w:spacing w:val="-13"/>
        </w:rPr>
        <w:t>义输出；</w:t>
      </w:r>
    </w:p>
    <w:p>
      <w:pPr>
        <w:ind w:left="22" w:right="11" w:firstLine="337"/>
        <w:spacing w:before="1" w:line="332"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3</w:t>
      </w:r>
      <w:r>
        <w:rPr>
          <w:rFonts w:ascii="SimSun" w:hAnsi="SimSun" w:eastAsia="SimSun" w:cs="SimSun"/>
          <w:sz w:val="24"/>
          <w:szCs w:val="24"/>
          <w:spacing w:val="-7"/>
        </w:rPr>
        <w:t>）并发保护：云台对象、追踪器对象与总线通信均设置互斥锁，</w:t>
      </w:r>
      <w:r>
        <w:rPr>
          <w:rFonts w:ascii="SimSun" w:hAnsi="SimSun" w:eastAsia="SimSun" w:cs="SimSun"/>
          <w:sz w:val="24"/>
          <w:szCs w:val="24"/>
          <w:spacing w:val="77"/>
        </w:rPr>
        <w:t xml:space="preserve"> </w:t>
      </w:r>
      <w:r>
        <w:rPr>
          <w:rFonts w:ascii="SimSun" w:hAnsi="SimSun" w:eastAsia="SimSun" w:cs="SimSun"/>
          <w:sz w:val="24"/>
          <w:szCs w:val="24"/>
          <w:spacing w:val="-7"/>
        </w:rPr>
        <w:t>降低资源竞争风</w:t>
      </w:r>
      <w:r>
        <w:rPr>
          <w:rFonts w:ascii="SimSun" w:hAnsi="SimSun" w:eastAsia="SimSun" w:cs="SimSun"/>
          <w:sz w:val="24"/>
          <w:szCs w:val="24"/>
          <w:spacing w:val="-15"/>
        </w:rPr>
        <w:t>险。</w:t>
      </w:r>
    </w:p>
    <w:p>
      <w:pPr>
        <w:ind w:left="9" w:firstLine="493"/>
        <w:spacing w:before="1" w:line="334" w:lineRule="auto"/>
        <w:rPr>
          <w:rFonts w:ascii="SimSun" w:hAnsi="SimSun" w:eastAsia="SimSun" w:cs="SimSun"/>
          <w:sz w:val="24"/>
          <w:szCs w:val="24"/>
        </w:rPr>
      </w:pPr>
      <w:r>
        <w:rPr>
          <w:rFonts w:ascii="SimSun" w:hAnsi="SimSun" w:eastAsia="SimSun" w:cs="SimSun"/>
          <w:sz w:val="24"/>
          <w:szCs w:val="24"/>
          <w:spacing w:val="-2"/>
        </w:rPr>
        <w:t>需要指出的是，部分代码中存在互斥保护被注释的情况，后续应统一临界区策略并</w:t>
      </w:r>
      <w:r>
        <w:rPr>
          <w:rFonts w:ascii="SimSun" w:hAnsi="SimSun" w:eastAsia="SimSun" w:cs="SimSun"/>
          <w:sz w:val="24"/>
          <w:szCs w:val="24"/>
          <w:spacing w:val="-2"/>
        </w:rPr>
        <w:t>补充高负载工况测试，以进一步提升系统稳定性。</w:t>
      </w:r>
    </w:p>
    <w:p>
      <w:pPr>
        <w:spacing w:line="246" w:lineRule="auto"/>
        <w:rPr>
          <w:rFonts w:ascii="Arial"/>
          <w:sz w:val="21"/>
        </w:rPr>
      </w:pPr>
      <w:r/>
    </w:p>
    <w:p>
      <w:pPr>
        <w:spacing w:line="246" w:lineRule="auto"/>
        <w:rPr>
          <w:rFonts w:ascii="Arial"/>
          <w:sz w:val="21"/>
        </w:rPr>
      </w:pPr>
      <w:r/>
    </w:p>
    <w:p>
      <w:pPr>
        <w:pStyle w:val="BodyText"/>
        <w:ind w:left="4"/>
        <w:spacing w:before="88" w:line="228" w:lineRule="auto"/>
        <w:outlineLvl w:val="1"/>
        <w:rPr/>
      </w:pPr>
      <w:r>
        <w:rPr>
          <w:rFonts w:ascii="Times New Roman" w:hAnsi="Times New Roman" w:eastAsia="Times New Roman" w:cs="Times New Roman"/>
          <w:spacing w:val="6"/>
        </w:rPr>
        <w:t>4.7    </w:t>
      </w:r>
      <w:r>
        <w:rPr>
          <w:spacing w:val="6"/>
        </w:rPr>
        <w:t>差速底盘工程的软件实现</w:t>
      </w:r>
    </w:p>
    <w:p>
      <w:pPr>
        <w:spacing w:line="310" w:lineRule="auto"/>
        <w:rPr>
          <w:rFonts w:ascii="Arial"/>
          <w:sz w:val="21"/>
        </w:rPr>
      </w:pPr>
      <w:r/>
    </w:p>
    <w:p>
      <w:pPr>
        <w:ind w:left="8" w:firstLine="480"/>
        <w:spacing w:before="79" w:line="331" w:lineRule="auto"/>
        <w:jc w:val="both"/>
        <w:rPr>
          <w:rFonts w:ascii="SimSun" w:hAnsi="SimSun" w:eastAsia="SimSun" w:cs="SimSun"/>
          <w:sz w:val="24"/>
          <w:szCs w:val="24"/>
        </w:rPr>
      </w:pPr>
      <w:r>
        <w:rPr>
          <w:rFonts w:ascii="SimSun" w:hAnsi="SimSun" w:eastAsia="SimSun" w:cs="SimSun"/>
          <w:sz w:val="24"/>
          <w:szCs w:val="24"/>
          <w:spacing w:val="-2"/>
        </w:rPr>
        <w:t>在本文分布式架构中，差速底盘控制被定义为与云台控制并行的独立子系统。为完</w:t>
      </w:r>
      <w:r>
        <w:rPr>
          <w:rFonts w:ascii="SimSun" w:hAnsi="SimSun" w:eastAsia="SimSun" w:cs="SimSun"/>
          <w:sz w:val="24"/>
          <w:szCs w:val="24"/>
          <w:spacing w:val="2"/>
        </w:rPr>
        <w:t>善该子系统的软件实现，本文对参考目录下</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WHEELTEC</w:t>
      </w:r>
      <w:r>
        <w:rPr>
          <w:rFonts w:ascii="Times New Roman" w:hAnsi="Times New Roman" w:eastAsia="Times New Roman" w:cs="Times New Roman"/>
          <w:sz w:val="24"/>
          <w:szCs w:val="24"/>
          <w:spacing w:val="2"/>
        </w:rPr>
        <w:t>_C07A_</w:t>
      </w:r>
      <w:r>
        <w:rPr>
          <w:rFonts w:ascii="Times New Roman" w:hAnsi="Times New Roman" w:eastAsia="Times New Roman" w:cs="Times New Roman"/>
          <w:sz w:val="24"/>
          <w:szCs w:val="24"/>
        </w:rPr>
        <w:t>IRF</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CAR</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工程进</w:t>
      </w:r>
      <w:r>
        <w:rPr>
          <w:rFonts w:ascii="SimSun" w:hAnsi="SimSun" w:eastAsia="SimSun" w:cs="SimSun"/>
          <w:sz w:val="24"/>
          <w:szCs w:val="24"/>
          <w:spacing w:val="1"/>
        </w:rPr>
        <w:t>行了</w:t>
      </w:r>
      <w:r>
        <w:rPr>
          <w:rFonts w:ascii="SimSun" w:hAnsi="SimSun" w:eastAsia="SimSun" w:cs="SimSun"/>
          <w:sz w:val="24"/>
          <w:szCs w:val="24"/>
          <w:spacing w:val="1"/>
        </w:rPr>
        <w:t>代码级梳理。该工程围绕“红外感知</w:t>
      </w:r>
      <w:r>
        <w:rPr>
          <w:rFonts w:ascii="Times New Roman" w:hAnsi="Times New Roman" w:eastAsia="Times New Roman" w:cs="Times New Roman"/>
          <w:sz w:val="24"/>
          <w:szCs w:val="24"/>
          <w:spacing w:val="1"/>
        </w:rPr>
        <w:t>-</w:t>
      </w:r>
      <w:r>
        <w:rPr>
          <w:rFonts w:ascii="SimSun" w:hAnsi="SimSun" w:eastAsia="SimSun" w:cs="SimSun"/>
          <w:sz w:val="24"/>
          <w:szCs w:val="24"/>
          <w:spacing w:val="1"/>
        </w:rPr>
        <w:t>模式决策</w:t>
      </w:r>
      <w:r>
        <w:rPr>
          <w:rFonts w:ascii="Times New Roman" w:hAnsi="Times New Roman" w:eastAsia="Times New Roman" w:cs="Times New Roman"/>
          <w:sz w:val="24"/>
          <w:szCs w:val="24"/>
        </w:rPr>
        <w:t>-</w:t>
      </w:r>
      <w:r>
        <w:rPr>
          <w:rFonts w:ascii="SimSun" w:hAnsi="SimSun" w:eastAsia="SimSun" w:cs="SimSun"/>
          <w:sz w:val="24"/>
          <w:szCs w:val="24"/>
        </w:rPr>
        <w:t>差速执行”构建了可落地的循迹与定圈</w:t>
      </w:r>
      <w:r>
        <w:rPr>
          <w:rFonts w:ascii="SimSun" w:hAnsi="SimSun" w:eastAsia="SimSun" w:cs="SimSun"/>
          <w:sz w:val="24"/>
          <w:szCs w:val="24"/>
          <w:spacing w:val="-2"/>
        </w:rPr>
        <w:t>速运行闭环，可作为本系统底盘运动控制模块的直接实现依据。</w:t>
      </w:r>
    </w:p>
    <w:p>
      <w:pPr>
        <w:spacing w:line="434"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4.7.1    </w:t>
      </w:r>
      <w:r>
        <w:rPr>
          <w:sz w:val="23"/>
          <w:szCs w:val="23"/>
          <w:spacing w:val="6"/>
        </w:rPr>
        <w:t>控制主循环与运行模式</w:t>
      </w:r>
    </w:p>
    <w:p>
      <w:pPr>
        <w:ind w:left="31" w:right="10" w:firstLine="460"/>
        <w:spacing w:before="318" w:line="318" w:lineRule="auto"/>
        <w:rPr>
          <w:rFonts w:ascii="SimSun" w:hAnsi="SimSun" w:eastAsia="SimSun" w:cs="SimSun"/>
          <w:sz w:val="24"/>
          <w:szCs w:val="24"/>
        </w:rPr>
      </w:pPr>
      <w:r>
        <w:rPr>
          <w:rFonts w:ascii="SimSun" w:hAnsi="SimSun" w:eastAsia="SimSun" w:cs="SimSun"/>
          <w:sz w:val="24"/>
          <w:szCs w:val="24"/>
        </w:rPr>
        <w:t>工程以定时中断作为核心控制时基，</w:t>
      </w:r>
      <w:r>
        <w:rPr>
          <w:rFonts w:ascii="Times New Roman" w:hAnsi="Times New Roman" w:eastAsia="Times New Roman" w:cs="Times New Roman"/>
          <w:sz w:val="24"/>
          <w:szCs w:val="24"/>
        </w:rPr>
        <w:t>Frequency=200 </w:t>
      </w:r>
      <w:r>
        <w:rPr>
          <w:rFonts w:ascii="SimSun" w:hAnsi="SimSun" w:eastAsia="SimSun" w:cs="SimSun"/>
          <w:sz w:val="24"/>
          <w:szCs w:val="24"/>
        </w:rPr>
        <w:t>对应控制周期约</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ms</w:t>
      </w:r>
      <w:r>
        <w:rPr>
          <w:rFonts w:ascii="SimSun" w:hAnsi="SimSun" w:eastAsia="SimSun" w:cs="SimSun"/>
          <w:sz w:val="24"/>
          <w:szCs w:val="24"/>
        </w:rPr>
        <w:t>。在中断</w:t>
      </w:r>
      <w:r>
        <w:rPr>
          <w:rFonts w:ascii="SimSun" w:hAnsi="SimSun" w:eastAsia="SimSun" w:cs="SimSun"/>
          <w:sz w:val="24"/>
          <w:szCs w:val="24"/>
          <w:spacing w:val="-4"/>
        </w:rPr>
        <w:t>中根据</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Run_Mode </w:t>
      </w:r>
      <w:r>
        <w:rPr>
          <w:rFonts w:ascii="SimSun" w:hAnsi="SimSun" w:eastAsia="SimSun" w:cs="SimSun"/>
          <w:sz w:val="24"/>
          <w:szCs w:val="24"/>
          <w:spacing w:val="-4"/>
        </w:rPr>
        <w:t>执行不同控制分</w:t>
      </w:r>
      <w:r>
        <w:rPr>
          <w:rFonts w:ascii="SimSun" w:hAnsi="SimSun" w:eastAsia="SimSun" w:cs="SimSun"/>
          <w:sz w:val="24"/>
          <w:szCs w:val="24"/>
          <w:spacing w:val="-5"/>
        </w:rPr>
        <w:t>支：</w:t>
      </w:r>
    </w:p>
    <w:p>
      <w:pPr>
        <w:pStyle w:val="BodyText"/>
        <w:ind w:left="359"/>
        <w:spacing w:before="37" w:line="21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停机模式</w:t>
      </w:r>
      <w:r>
        <w:rPr>
          <w:rFonts w:ascii="SimSun" w:hAnsi="SimSun" w:eastAsia="SimSun" w:cs="SimSun"/>
          <w:sz w:val="24"/>
          <w:szCs w:val="24"/>
          <w:spacing w:val="-2"/>
        </w:rPr>
        <w:t>（</w:t>
      </w:r>
      <w:r>
        <w:rPr>
          <w:rFonts w:ascii="Times New Roman" w:hAnsi="Times New Roman" w:eastAsia="Times New Roman" w:cs="Times New Roman"/>
          <w:sz w:val="24"/>
          <w:szCs w:val="24"/>
          <w:spacing w:val="-2"/>
        </w:rPr>
        <w:t>Run_Mode=0</w:t>
      </w:r>
      <w:r>
        <w:rPr>
          <w:rFonts w:ascii="SimSun" w:hAnsi="SimSun" w:eastAsia="SimSun" w:cs="SimSun"/>
          <w:sz w:val="24"/>
          <w:szCs w:val="24"/>
          <w:spacing w:val="-65"/>
        </w:rPr>
        <w:t>）：</w:t>
      </w:r>
      <w:r>
        <w:rPr>
          <w:rFonts w:ascii="SimSun" w:hAnsi="SimSun" w:eastAsia="SimSun" w:cs="SimSun"/>
          <w:sz w:val="24"/>
          <w:szCs w:val="24"/>
          <w:spacing w:val="-2"/>
        </w:rPr>
        <w:t>清零控制量并关闭驱动输出；</w:t>
      </w:r>
    </w:p>
    <w:p>
      <w:pPr>
        <w:pStyle w:val="BodyText"/>
        <w:ind w:left="359"/>
        <w:spacing w:before="156" w:line="212" w:lineRule="auto"/>
        <w:rPr>
          <w:rFonts w:ascii="SimSun" w:hAnsi="SimSun" w:eastAsia="SimSun" w:cs="SimSun"/>
          <w:sz w:val="24"/>
          <w:szCs w:val="24"/>
        </w:rPr>
      </w:pPr>
      <w:r>
        <w:rPr>
          <w:rFonts w:ascii="SimSun" w:hAnsi="SimSun" w:eastAsia="SimSun" w:cs="SimSun"/>
          <w:sz w:val="24"/>
          <w:szCs w:val="24"/>
          <w:spacing w:val="6"/>
        </w:rPr>
        <w:t>（</w:t>
      </w:r>
      <w:r>
        <w:rPr>
          <w:rFonts w:ascii="Times New Roman" w:hAnsi="Times New Roman" w:eastAsia="Times New Roman" w:cs="Times New Roman"/>
          <w:sz w:val="24"/>
          <w:szCs w:val="24"/>
          <w:spacing w:val="6"/>
        </w:rPr>
        <w:t>2</w:t>
      </w:r>
      <w:r>
        <w:rPr>
          <w:rFonts w:ascii="SimSun" w:hAnsi="SimSun" w:eastAsia="SimSun" w:cs="SimSun"/>
          <w:sz w:val="24"/>
          <w:szCs w:val="24"/>
          <w:spacing w:val="6"/>
        </w:rPr>
        <w:t>）</w:t>
      </w:r>
      <w:r>
        <w:rPr>
          <w:sz w:val="24"/>
          <w:szCs w:val="24"/>
          <w:spacing w:val="6"/>
        </w:rPr>
        <w:t>循迹模式</w:t>
      </w:r>
      <w:r>
        <w:rPr>
          <w:rFonts w:ascii="SimSun" w:hAnsi="SimSun" w:eastAsia="SimSun" w:cs="SimSun"/>
          <w:sz w:val="24"/>
          <w:szCs w:val="24"/>
          <w:spacing w:val="6"/>
        </w:rPr>
        <w:t>（</w:t>
      </w:r>
      <w:r>
        <w:rPr>
          <w:rFonts w:ascii="Times New Roman" w:hAnsi="Times New Roman" w:eastAsia="Times New Roman" w:cs="Times New Roman"/>
          <w:sz w:val="24"/>
          <w:szCs w:val="24"/>
        </w:rPr>
        <w:t>Run</w:t>
      </w:r>
      <w:r>
        <w:rPr>
          <w:rFonts w:ascii="Times New Roman" w:hAnsi="Times New Roman" w:eastAsia="Times New Roman" w:cs="Times New Roman"/>
          <w:sz w:val="24"/>
          <w:szCs w:val="24"/>
          <w:spacing w:val="6"/>
        </w:rPr>
        <w:t>_</w:t>
      </w:r>
      <w:r>
        <w:rPr>
          <w:rFonts w:ascii="Times New Roman" w:hAnsi="Times New Roman" w:eastAsia="Times New Roman" w:cs="Times New Roman"/>
          <w:sz w:val="24"/>
          <w:szCs w:val="24"/>
        </w:rPr>
        <w:t>Mode</w:t>
      </w:r>
      <w:r>
        <w:rPr>
          <w:rFonts w:ascii="Times New Roman" w:hAnsi="Times New Roman" w:eastAsia="Times New Roman" w:cs="Times New Roman"/>
          <w:sz w:val="24"/>
          <w:szCs w:val="24"/>
          <w:spacing w:val="6"/>
        </w:rPr>
        <w:t>=1</w:t>
      </w:r>
      <w:r>
        <w:rPr>
          <w:rFonts w:ascii="SimSun" w:hAnsi="SimSun" w:eastAsia="SimSun" w:cs="SimSun"/>
          <w:sz w:val="24"/>
          <w:szCs w:val="24"/>
          <w:spacing w:val="-65"/>
        </w:rPr>
        <w:t>）：</w:t>
      </w:r>
      <w:r>
        <w:rPr>
          <w:rFonts w:ascii="SimSun" w:hAnsi="SimSun" w:eastAsia="SimSun" w:cs="SimSun"/>
          <w:sz w:val="24"/>
          <w:szCs w:val="24"/>
          <w:spacing w:val="6"/>
        </w:rPr>
        <w:t>根据红外灰度结果生成</w:t>
      </w:r>
      <w:r>
        <w:rPr>
          <w:rFonts w:ascii="SimSun" w:hAnsi="SimSun" w:eastAsia="SimSun" w:cs="SimSun"/>
          <w:sz w:val="24"/>
          <w:szCs w:val="24"/>
          <w:spacing w:val="-36"/>
        </w:rPr>
        <w:t xml:space="preserve"> </w:t>
      </w:r>
      <w:r>
        <w:rPr>
          <w:rFonts w:ascii="Times New Roman" w:hAnsi="Times New Roman" w:eastAsia="Times New Roman" w:cs="Times New Roman"/>
          <w:sz w:val="24"/>
          <w:szCs w:val="24"/>
          <w:i/>
          <w:iCs/>
        </w:rPr>
        <w:t>Move</w:t>
      </w:r>
      <w:r>
        <w:rPr>
          <w:rFonts w:ascii="Times New Roman" w:hAnsi="Times New Roman" w:eastAsia="Times New Roman" w:cs="Times New Roman"/>
          <w:sz w:val="24"/>
          <w:szCs w:val="24"/>
          <w:spacing w:val="6"/>
        </w:rPr>
        <w:t>_</w:t>
      </w:r>
      <w:r>
        <w:rPr>
          <w:rFonts w:ascii="Times New Roman" w:hAnsi="Times New Roman" w:eastAsia="Times New Roman" w:cs="Times New Roman"/>
          <w:sz w:val="24"/>
          <w:szCs w:val="24"/>
          <w:i/>
          <w:iCs/>
          <w:spacing w:val="6"/>
        </w:rPr>
        <w:t>X</w:t>
      </w:r>
      <w:r>
        <w:rPr>
          <w:rFonts w:ascii="Times New Roman" w:hAnsi="Times New Roman" w:eastAsia="Times New Roman" w:cs="Times New Roman"/>
          <w:sz w:val="24"/>
          <w:szCs w:val="24"/>
          <w:i/>
          <w:iCs/>
          <w:spacing w:val="26"/>
          <w:w w:val="101"/>
        </w:rPr>
        <w:t xml:space="preserve"> </w:t>
      </w:r>
      <w:r>
        <w:rPr>
          <w:rFonts w:ascii="SimSun" w:hAnsi="SimSun" w:eastAsia="SimSun" w:cs="SimSun"/>
          <w:sz w:val="24"/>
          <w:szCs w:val="24"/>
          <w:spacing w:val="6"/>
        </w:rPr>
        <w:t>与</w:t>
      </w:r>
      <w:r>
        <w:rPr>
          <w:rFonts w:ascii="SimSun" w:hAnsi="SimSun" w:eastAsia="SimSun" w:cs="SimSun"/>
          <w:sz w:val="24"/>
          <w:szCs w:val="24"/>
          <w:spacing w:val="-48"/>
        </w:rPr>
        <w:t xml:space="preserve"> </w:t>
      </w:r>
      <w:r>
        <w:rPr>
          <w:rFonts w:ascii="Times New Roman" w:hAnsi="Times New Roman" w:eastAsia="Times New Roman" w:cs="Times New Roman"/>
          <w:sz w:val="24"/>
          <w:szCs w:val="24"/>
          <w:i/>
          <w:iCs/>
        </w:rPr>
        <w:t>Move</w:t>
      </w:r>
      <w:r>
        <w:rPr>
          <w:rFonts w:ascii="Times New Roman" w:hAnsi="Times New Roman" w:eastAsia="Times New Roman" w:cs="Times New Roman"/>
          <w:sz w:val="24"/>
          <w:szCs w:val="24"/>
          <w:spacing w:val="6"/>
        </w:rPr>
        <w:t>_</w:t>
      </w:r>
      <w:r>
        <w:rPr>
          <w:rFonts w:ascii="Times New Roman" w:hAnsi="Times New Roman" w:eastAsia="Times New Roman" w:cs="Times New Roman"/>
          <w:sz w:val="24"/>
          <w:szCs w:val="24"/>
          <w:i/>
          <w:iCs/>
          <w:spacing w:val="6"/>
        </w:rPr>
        <w:t>Z</w:t>
      </w:r>
      <w:r>
        <w:rPr>
          <w:rFonts w:ascii="SimSun" w:hAnsi="SimSun" w:eastAsia="SimSun" w:cs="SimSun"/>
          <w:sz w:val="24"/>
          <w:szCs w:val="24"/>
          <w:spacing w:val="6"/>
        </w:rPr>
        <w:t>；</w:t>
      </w:r>
    </w:p>
    <w:p>
      <w:pPr>
        <w:spacing w:line="212" w:lineRule="auto"/>
        <w:sectPr>
          <w:headerReference w:type="default" r:id="rId81"/>
          <w:footerReference w:type="default" r:id="rId82"/>
          <w:pgSz w:w="11906" w:h="16838"/>
          <w:pgMar w:top="1392" w:right="1417" w:bottom="942" w:left="1417" w:header="1051" w:footer="782" w:gutter="0"/>
        </w:sectPr>
        <w:rPr>
          <w:rFonts w:ascii="SimSun" w:hAnsi="SimSun" w:eastAsia="SimSun" w:cs="SimSun"/>
          <w:sz w:val="24"/>
          <w:szCs w:val="24"/>
        </w:rPr>
      </w:pPr>
    </w:p>
    <w:p>
      <w:pPr>
        <w:spacing w:line="261" w:lineRule="auto"/>
        <w:rPr>
          <w:rFonts w:ascii="Arial"/>
          <w:sz w:val="21"/>
        </w:rPr>
      </w:pPr>
      <w:r/>
    </w:p>
    <w:p>
      <w:pPr>
        <w:pStyle w:val="BodyText"/>
        <w:ind w:left="8" w:right="129" w:firstLine="351"/>
        <w:spacing w:before="78"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转向模怯</w:t>
      </w:r>
      <w:r>
        <w:rPr>
          <w:rFonts w:ascii="SimSun" w:hAnsi="SimSun" w:eastAsia="SimSun" w:cs="SimSun"/>
          <w:sz w:val="24"/>
          <w:szCs w:val="24"/>
          <w:spacing w:val="-2"/>
        </w:rPr>
        <w:t>（</w:t>
      </w:r>
      <w:r>
        <w:rPr>
          <w:rFonts w:ascii="Times New Roman" w:hAnsi="Times New Roman" w:eastAsia="Times New Roman" w:cs="Times New Roman"/>
          <w:sz w:val="24"/>
          <w:szCs w:val="24"/>
          <w:spacing w:val="-2"/>
        </w:rPr>
        <w:t>Run_Mode=2</w:t>
      </w:r>
      <w:r>
        <w:rPr>
          <w:rFonts w:ascii="SimSun" w:hAnsi="SimSun" w:eastAsia="SimSun" w:cs="SimSun"/>
          <w:sz w:val="24"/>
          <w:szCs w:val="24"/>
          <w:spacing w:val="-58"/>
        </w:rPr>
        <w:t>）：</w:t>
      </w:r>
      <w:r>
        <w:rPr>
          <w:rFonts w:ascii="SimSun" w:hAnsi="SimSun" w:eastAsia="SimSun" w:cs="SimSun"/>
          <w:sz w:val="24"/>
          <w:szCs w:val="24"/>
          <w:spacing w:val="-2"/>
        </w:rPr>
        <w:t>在路口阶段执行定向转弯，并在满足条件后回切循</w:t>
      </w:r>
      <w:r>
        <w:rPr>
          <w:rFonts w:ascii="SimSun" w:hAnsi="SimSun" w:eastAsia="SimSun" w:cs="SimSun"/>
          <w:sz w:val="24"/>
          <w:szCs w:val="24"/>
          <w:spacing w:val="-9"/>
        </w:rPr>
        <w:t>迹模式。</w:t>
      </w:r>
    </w:p>
    <w:p>
      <w:pPr>
        <w:ind w:left="10" w:firstLine="480"/>
        <w:spacing w:before="19" w:line="324" w:lineRule="auto"/>
        <w:jc w:val="both"/>
        <w:rPr>
          <w:rFonts w:ascii="SimSun" w:hAnsi="SimSun" w:eastAsia="SimSun" w:cs="SimSun"/>
          <w:sz w:val="24"/>
          <w:szCs w:val="24"/>
        </w:rPr>
      </w:pPr>
      <w:r>
        <w:pict>
          <v:shape id="_x0000_s654" style="position:absolute;margin-left:9.5405pt;margin-top:76.3312pt;mso-position-vertical-relative:text;mso-position-horizontal-relative:text;width:4.5pt;height:7.9pt;z-index:2519562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656" style="position:absolute;margin-left:8.9165pt;margin-top:95.2312pt;mso-position-vertical-relative:text;mso-position-horizontal-relative:text;width:5.15pt;height:7.9pt;z-index:2519490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658" style="position:absolute;margin-left:9.0465pt;margin-top:114.131pt;mso-position-vertical-relative:text;mso-position-horizontal-relative:text;width:5pt;height:7.9pt;z-index:2519511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660" style="position:absolute;margin-left:8.884pt;margin-top:133.031pt;mso-position-vertical-relative:text;mso-position-horizontal-relative:text;width:5.15pt;height:7.9pt;z-index:2519480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662" style="position:absolute;margin-left:9.092pt;margin-top:152.022pt;mso-position-vertical-relative:text;mso-position-horizontal-relative:text;width:4.95pt;height:7.8pt;z-index:25195417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664" style="position:absolute;margin-left:9.0595pt;margin-top:170.831pt;mso-position-vertical-relative:text;mso-position-horizontal-relative:text;width:5pt;height:7.9pt;z-index:2519521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666" style="position:absolute;margin-left:9.0205pt;margin-top:189.822pt;mso-position-vertical-relative:text;mso-position-horizontal-relative:text;width:5.05pt;height:7.8pt;z-index:25195315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668" style="position:absolute;margin-left:9.1765pt;margin-top:208.63pt;mso-position-vertical-relative:text;mso-position-horizontal-relative:text;width:4.9pt;height:7.9pt;z-index:2519552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670" style="position:absolute;margin-left:9.04pt;margin-top:227.53pt;mso-position-vertical-relative:text;mso-position-horizontal-relative:text;width:5pt;height:7.9pt;z-index:2519500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672" style="position:absolute;margin-left:6.2905pt;margin-top:246.43pt;mso-position-vertical-relative:text;mso-position-horizontal-relative:text;width:7.75pt;height:7.9pt;z-index:2519408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674" style="position:absolute;margin-left:6.5315pt;margin-top:265.33pt;mso-position-vertical-relative:text;mso-position-horizontal-relative:text;width:7.5pt;height:7.9pt;z-index:2519470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676" style="position:absolute;margin-left:6.2905pt;margin-top:284.23pt;mso-position-vertical-relative:text;mso-position-horizontal-relative:text;width:7.75pt;height:7.9pt;z-index:2519449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r>
        <w:pict>
          <v:shape id="_x0000_s678" style="position:absolute;margin-left:6.2905pt;margin-top:303.13pt;mso-position-vertical-relative:text;mso-position-horizontal-relative:text;width:7.75pt;height:7.9pt;z-index:2519398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txbxContent>
            </v:textbox>
          </v:shape>
        </w:pict>
      </w:r>
      <w:r>
        <w:pict>
          <v:shape id="_x0000_s680" style="position:absolute;margin-left:6.2905pt;margin-top:322.03pt;mso-position-vertical-relative:text;mso-position-horizontal-relative:text;width:7.75pt;height:7.9pt;z-index:2519459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txbxContent>
            </v:textbox>
          </v:shape>
        </w:pict>
      </w:r>
      <w:r>
        <w:pict>
          <v:shape id="_x0000_s682" style="position:absolute;margin-left:6.2905pt;margin-top:340.93pt;mso-position-vertical-relative:text;mso-position-horizontal-relative:text;width:7.75pt;height:7.9pt;z-index:2519418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txbxContent>
            </v:textbox>
          </v:shape>
        </w:pict>
      </w:r>
      <w:r>
        <w:pict>
          <v:shape id="_x0000_s684" style="position:absolute;margin-left:6.2905pt;margin-top:359.83pt;mso-position-vertical-relative:text;mso-position-horizontal-relative:text;width:7.75pt;height:7.9pt;z-index:2519429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txbxContent>
            </v:textbox>
          </v:shape>
        </w:pict>
      </w:r>
      <w:r>
        <w:pict>
          <v:shape id="_x0000_s686" style="position:absolute;margin-left:6.2905pt;margin-top:378.73pt;mso-position-vertical-relative:text;mso-position-horizontal-relative:text;width:7.75pt;height:7.9pt;z-index:2519377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txbxContent>
            </v:textbox>
          </v:shape>
        </w:pict>
      </w:r>
      <w:r>
        <w:pict>
          <v:shape id="_x0000_s688" style="position:absolute;margin-left:6.2905pt;margin-top:397.63pt;mso-position-vertical-relative:text;mso-position-horizontal-relative:text;width:7.75pt;height:7.9pt;z-index:2519439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txbxContent>
            </v:textbox>
          </v:shape>
        </w:pict>
      </w:r>
      <w:r>
        <w:pict>
          <v:shape id="_x0000_s690" style="position:absolute;margin-left:6.2905pt;margin-top:416.53pt;mso-position-vertical-relative:text;mso-position-horizontal-relative:text;width:7.75pt;height:7.9pt;z-index:2519388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txbxContent>
            </v:textbox>
          </v:shape>
        </w:pict>
      </w:r>
      <w:r>
        <w:pict>
          <v:shape id="_x0000_s692" style="position:absolute;margin-left:5.6665pt;margin-top:435.43pt;mso-position-vertical-relative:text;mso-position-horizontal-relative:text;width:8.4pt;height:7.9pt;z-index:2519285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txbxContent>
            </v:textbox>
          </v:shape>
        </w:pict>
      </w:r>
      <w:r>
        <w:pict>
          <v:shape id="_x0000_s694" style="position:absolute;margin-left:5.6665pt;margin-top:454.33pt;mso-position-vertical-relative:text;mso-position-horizontal-relative:text;width:8.4pt;height:7.9pt;z-index:2519336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txbxContent>
            </v:textbox>
          </v:shape>
        </w:pict>
      </w:r>
      <w:r>
        <w:pict>
          <v:shape id="_x0000_s696" style="position:absolute;margin-left:5.6665pt;margin-top:473.23pt;mso-position-vertical-relative:text;mso-position-horizontal-relative:text;width:8.4pt;height:7.9pt;z-index:251934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txbxContent>
            </v:textbox>
          </v:shape>
        </w:pict>
      </w:r>
      <w:r>
        <w:pict>
          <v:shape id="_x0000_s698" style="position:absolute;margin-left:5.6665pt;margin-top:492.13pt;mso-position-vertical-relative:text;mso-position-horizontal-relative:text;width:8.4pt;height:7.9pt;z-index:2519296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txbxContent>
            </v:textbox>
          </v:shape>
        </w:pict>
      </w:r>
      <w:r>
        <w:pict>
          <v:shape id="_x0000_s700" style="position:absolute;margin-left:5.6665pt;margin-top:511.03pt;mso-position-vertical-relative:text;mso-position-horizontal-relative:text;width:8.4pt;height:7.9pt;z-index:2519357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24</w:t>
                  </w:r>
                </w:p>
              </w:txbxContent>
            </v:textbox>
          </v:shape>
        </w:pict>
      </w:r>
      <w:r>
        <w:pict>
          <v:shape id="_x0000_s702" style="position:absolute;margin-left:5.6665pt;margin-top:529.93pt;mso-position-vertical-relative:text;mso-position-horizontal-relative:text;width:8.4pt;height:7.9pt;z-index:2519316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25</w:t>
                  </w:r>
                </w:p>
              </w:txbxContent>
            </v:textbox>
          </v:shape>
        </w:pict>
      </w:r>
      <w:r>
        <w:pict>
          <v:shape id="_x0000_s704" style="position:absolute;margin-left:5.6665pt;margin-top:548.83pt;mso-position-vertical-relative:text;mso-position-horizontal-relative:text;width:8.4pt;height:7.9pt;z-index:2519306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26</w:t>
                  </w:r>
                </w:p>
              </w:txbxContent>
            </v:textbox>
          </v:shape>
        </w:pict>
      </w:r>
      <w:r>
        <w:pict>
          <v:shape id="_x0000_s706" style="position:absolute;margin-left:5.6665pt;margin-top:567.73pt;mso-position-vertical-relative:text;mso-position-horizontal-relative:text;width:8.4pt;height:7.9pt;z-index:2519265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27</w:t>
                  </w:r>
                </w:p>
              </w:txbxContent>
            </v:textbox>
          </v:shape>
        </w:pict>
      </w:r>
      <w:r>
        <w:pict>
          <v:shape id="_x0000_s708" style="position:absolute;margin-left:5.6665pt;margin-top:586.63pt;mso-position-vertical-relative:text;mso-position-horizontal-relative:text;width:8.4pt;height:7.9pt;z-index:251932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28</w:t>
                  </w:r>
                </w:p>
              </w:txbxContent>
            </v:textbox>
          </v:shape>
        </w:pict>
      </w:r>
      <w:r>
        <w:pict>
          <v:shape id="_x0000_s710" style="position:absolute;margin-left:5.6665pt;margin-top:605.53pt;mso-position-vertical-relative:text;mso-position-horizontal-relative:text;width:8.4pt;height:7.9pt;z-index:2519275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29</w:t>
                  </w:r>
                </w:p>
              </w:txbxContent>
            </v:textbox>
          </v:shape>
        </w:pict>
      </w:r>
      <w:r>
        <w:pict>
          <v:shape id="_x0000_s712" style="position:absolute;margin-left:5.79651pt;margin-top:624.43pt;mso-position-vertical-relative:text;mso-position-horizontal-relative:text;width:8.25pt;height:7.9pt;z-index:2519367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30</w:t>
                  </w:r>
                </w:p>
              </w:txbxContent>
            </v:textbox>
          </v:shape>
        </w:pict>
      </w:r>
      <w:r>
        <w:rPr>
          <w:rFonts w:ascii="SimSun" w:hAnsi="SimSun" w:eastAsia="SimSun" w:cs="SimSun"/>
          <w:sz w:val="24"/>
          <w:szCs w:val="24"/>
          <w:spacing w:val="-1"/>
        </w:rPr>
        <w:t>主循环（</w:t>
      </w:r>
      <w:r>
        <w:rPr>
          <w:rFonts w:ascii="Times New Roman" w:hAnsi="Times New Roman" w:eastAsia="Times New Roman" w:cs="Times New Roman"/>
          <w:sz w:val="24"/>
          <w:szCs w:val="24"/>
          <w:spacing w:val="-1"/>
        </w:rPr>
        <w:t>empty.c</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1"/>
        </w:rPr>
        <w:t>）负责传感器采样、归一化与状态触发，中断负责实时控制输出，</w:t>
      </w:r>
      <w:r>
        <w:rPr>
          <w:rFonts w:ascii="SimSun" w:hAnsi="SimSun" w:eastAsia="SimSun" w:cs="SimSun"/>
          <w:sz w:val="24"/>
          <w:szCs w:val="24"/>
          <w:spacing w:val="1"/>
        </w:rPr>
        <w:t>这种“前台感知</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1"/>
        </w:rPr>
        <w:t xml:space="preserve"> </w:t>
      </w:r>
      <w:hyperlink w:history="true" w:anchor="bookmark47">
        <w:r>
          <w:rPr>
            <w:rFonts w:ascii="SimSun" w:hAnsi="SimSun" w:eastAsia="SimSun" w:cs="SimSun"/>
            <w:sz w:val="24"/>
            <w:szCs w:val="24"/>
            <w:spacing w:val="1"/>
          </w:rPr>
          <w:t>中断闭环”的结构能够兼顾可读性和实时性。代码</w:t>
        </w:r>
        <w:r>
          <w:rPr>
            <w:rFonts w:ascii="Times New Roman" w:hAnsi="Times New Roman" w:eastAsia="Times New Roman" w:cs="Times New Roman"/>
            <w:sz w:val="24"/>
            <w:szCs w:val="24"/>
            <w:spacing w:val="1"/>
          </w:rPr>
          <w:t>4.7</w:t>
        </w:r>
        <w:r>
          <w:rPr>
            <w:rFonts w:ascii="SimSun" w:hAnsi="SimSun" w:eastAsia="SimSun" w:cs="SimSun"/>
            <w:sz w:val="24"/>
            <w:szCs w:val="24"/>
            <w:spacing w:val="1"/>
          </w:rPr>
          <w:t>展示了定时中</w:t>
        </w:r>
      </w:hyperlink>
      <w:r>
        <w:rPr>
          <w:rFonts w:ascii="SimSun" w:hAnsi="SimSun" w:eastAsia="SimSun" w:cs="SimSun"/>
          <w:sz w:val="24"/>
          <w:szCs w:val="24"/>
          <w:spacing w:val="-1"/>
        </w:rPr>
        <w:t>断内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Run_Mode </w:t>
      </w:r>
      <w:r>
        <w:rPr>
          <w:rFonts w:ascii="SimSun" w:hAnsi="SimSun" w:eastAsia="SimSun" w:cs="SimSun"/>
          <w:sz w:val="24"/>
          <w:szCs w:val="24"/>
          <w:spacing w:val="-1"/>
        </w:rPr>
        <w:t>分支的核心逻辑，包括一阶滞</w:t>
      </w:r>
      <w:r>
        <w:rPr>
          <w:rFonts w:ascii="SimSun" w:hAnsi="SimSun" w:eastAsia="SimSun" w:cs="SimSun"/>
          <w:sz w:val="24"/>
          <w:szCs w:val="24"/>
          <w:spacing w:val="-2"/>
        </w:rPr>
        <w:t>后滤波对偏差的平滑处理。</w:t>
      </w:r>
    </w:p>
    <w:p>
      <w:pPr>
        <w:spacing w:line="17" w:lineRule="exact"/>
        <w:rPr/>
      </w:pPr>
      <w:r/>
    </w:p>
    <w:tbl>
      <w:tblPr>
        <w:tblStyle w:val="TableNormal"/>
        <w:tblW w:w="8680" w:type="dxa"/>
        <w:tblInd w:w="352" w:type="dxa"/>
        <w:tblLayout w:type="fixed"/>
        <w:tblBorders>
          <w:left w:val="single" w:color="CCCCCC" w:sz="2" w:space="0"/>
          <w:right w:val="single" w:color="CCCCCC" w:sz="2" w:space="0"/>
          <w:top w:val="single" w:color="CCCCCC" w:sz="2" w:space="0"/>
        </w:tblBorders>
      </w:tblPr>
      <w:tblGrid>
        <w:gridCol w:w="8680"/>
      </w:tblGrid>
      <w:tr>
        <w:trPr>
          <w:trHeight w:val="11404" w:hRule="atLeast"/>
        </w:trPr>
        <w:tc>
          <w:tcPr>
            <w:tcW w:w="8680" w:type="dxa"/>
            <w:vAlign w:val="top"/>
          </w:tcPr>
          <w:p>
            <w:pPr>
              <w:spacing w:line="64" w:lineRule="exact"/>
              <w:rPr/>
            </w:pPr>
            <w:r>
              <w:rPr>
                <w:position w:val="-1"/>
              </w:rPr>
              <w:pict>
                <v:shape id="_x0000_s714" style="mso-position-vertical-relative:line;mso-position-horizontal-relative:char;width:434.3pt;height:3.5pt;" filled="false" strokecolor="#F9F9F9" strokeweight="3.49pt" coordsize="8685,70" coordorigin="0,0" path="m0,34l8685,34e">
                  <v:stroke joinstyle="miter" miterlimit="10"/>
                </v:shape>
              </w:pict>
            </w:r>
          </w:p>
          <w:p>
            <w:pPr>
              <w:ind w:left="93" w:right="5034" w:hanging="27"/>
              <w:spacing w:before="117" w:line="342" w:lineRule="auto"/>
              <w:rPr>
                <w:rFonts w:ascii="Times New Roman" w:hAnsi="Times New Roman" w:eastAsia="Times New Roman" w:cs="Times New Roman"/>
                <w:sz w:val="21"/>
                <w:szCs w:val="21"/>
              </w:rPr>
            </w:pPr>
            <w:bookmarkStart w:name="bookmark47" w:id="21"/>
            <w:bookmarkEnd w:id="21"/>
            <w:r>
              <w:rPr>
                <w:rFonts w:ascii="Times New Roman" w:hAnsi="Times New Roman" w:eastAsia="Times New Roman" w:cs="Times New Roman"/>
                <w:sz w:val="21"/>
                <w:szCs w:val="21"/>
                <w:b/>
                <w:bCs/>
                <w:color w:val="0000FF"/>
              </w:rPr>
              <w:t>void</w:t>
            </w:r>
            <w:r>
              <w:rPr>
                <w:rFonts w:ascii="Times New Roman" w:hAnsi="Times New Roman" w:eastAsia="Times New Roman" w:cs="Times New Roman"/>
                <w:sz w:val="21"/>
                <w:szCs w:val="21"/>
                <w:b/>
                <w:bCs/>
                <w:color w:val="0000FF"/>
                <w:spacing w:val="41"/>
                <w:w w:val="101"/>
              </w:rPr>
              <w:t xml:space="preserve"> </w:t>
            </w:r>
            <w:r>
              <w:rPr>
                <w:rFonts w:ascii="Times New Roman" w:hAnsi="Times New Roman" w:eastAsia="Times New Roman" w:cs="Times New Roman"/>
                <w:sz w:val="21"/>
                <w:szCs w:val="21"/>
              </w:rPr>
              <w:t>TIMER_0_INST_IRQHan</w:t>
            </w:r>
            <w:r>
              <w:rPr>
                <w:rFonts w:ascii="Times New Roman" w:hAnsi="Times New Roman" w:eastAsia="Times New Roman" w:cs="Times New Roman"/>
                <w:sz w:val="21"/>
                <w:szCs w:val="21"/>
                <w:spacing w:val="-1"/>
              </w:rPr>
              <w:t>dler(</w:t>
            </w:r>
            <w:r>
              <w:rPr>
                <w:rFonts w:ascii="Times New Roman" w:hAnsi="Times New Roman" w:eastAsia="Times New Roman" w:cs="Times New Roman"/>
                <w:sz w:val="21"/>
                <w:szCs w:val="21"/>
                <w:b/>
                <w:bCs/>
                <w:color w:val="0000FF"/>
                <w:spacing w:val="-1"/>
              </w:rPr>
              <w:t>void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ind w:left="448"/>
              <w:spacing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spacing w:val="-2"/>
                <w:position w:val="2"/>
              </w:rPr>
              <w:t>/*  5</w:t>
            </w:r>
            <w:r>
              <w:rPr>
                <w:rFonts w:ascii="Times New Roman" w:hAnsi="Times New Roman" w:eastAsia="Times New Roman" w:cs="Times New Roman"/>
                <w:sz w:val="21"/>
                <w:szCs w:val="21"/>
                <w:i/>
                <w:iCs/>
                <w:color w:val="008000"/>
                <w:spacing w:val="49"/>
                <w:position w:val="2"/>
              </w:rPr>
              <w:t xml:space="preserve"> </w:t>
            </w:r>
            <w:r>
              <w:rPr>
                <w:rFonts w:ascii="Times New Roman" w:hAnsi="Times New Roman" w:eastAsia="Times New Roman" w:cs="Times New Roman"/>
                <w:sz w:val="21"/>
                <w:szCs w:val="21"/>
                <w:i/>
                <w:iCs/>
                <w:color w:val="008000"/>
                <w:spacing w:val="-2"/>
                <w:position w:val="2"/>
              </w:rPr>
              <w:t>ms</w:t>
            </w:r>
            <w:r>
              <w:rPr>
                <w:rFonts w:ascii="Times New Roman" w:hAnsi="Times New Roman" w:eastAsia="Times New Roman" w:cs="Times New Roman"/>
                <w:sz w:val="21"/>
                <w:szCs w:val="21"/>
                <w:i/>
                <w:iCs/>
                <w:color w:val="008000"/>
                <w:spacing w:val="15"/>
                <w:position w:val="2"/>
              </w:rPr>
              <w:t xml:space="preserve"> </w:t>
            </w:r>
            <w:r>
              <w:rPr>
                <w:rFonts w:ascii="FangSong" w:hAnsi="FangSong" w:eastAsia="FangSong" w:cs="FangSong"/>
                <w:sz w:val="21"/>
                <w:szCs w:val="21"/>
                <w:color w:val="008000"/>
                <w:spacing w:val="-2"/>
                <w:position w:val="2"/>
              </w:rPr>
              <w:t>控制周期（</w:t>
            </w:r>
            <w:r>
              <w:rPr>
                <w:rFonts w:ascii="Times New Roman" w:hAnsi="Times New Roman" w:eastAsia="Times New Roman" w:cs="Times New Roman"/>
                <w:sz w:val="21"/>
                <w:szCs w:val="21"/>
                <w:i/>
                <w:iCs/>
                <w:color w:val="008000"/>
                <w:spacing w:val="-2"/>
                <w:position w:val="2"/>
              </w:rPr>
              <w:t>Frequency</w:t>
            </w:r>
            <w:r>
              <w:rPr>
                <w:rFonts w:ascii="Times New Roman" w:hAnsi="Times New Roman" w:eastAsia="Times New Roman" w:cs="Times New Roman"/>
                <w:sz w:val="21"/>
                <w:szCs w:val="21"/>
                <w:i/>
                <w:iCs/>
                <w:color w:val="008000"/>
                <w:spacing w:val="20"/>
                <w:w w:val="101"/>
                <w:position w:val="2"/>
              </w:rPr>
              <w:t xml:space="preserve"> </w:t>
            </w:r>
            <w:r>
              <w:rPr>
                <w:rFonts w:ascii="Times New Roman" w:hAnsi="Times New Roman" w:eastAsia="Times New Roman" w:cs="Times New Roman"/>
                <w:sz w:val="21"/>
                <w:szCs w:val="21"/>
                <w:i/>
                <w:iCs/>
                <w:color w:val="008000"/>
                <w:spacing w:val="-2"/>
                <w:position w:val="2"/>
              </w:rPr>
              <w:t>= 200</w:t>
            </w:r>
            <w:r>
              <w:rPr>
                <w:rFonts w:ascii="FangSong" w:hAnsi="FangSong" w:eastAsia="FangSong" w:cs="FangSong"/>
                <w:sz w:val="21"/>
                <w:szCs w:val="21"/>
                <w:color w:val="008000"/>
                <w:spacing w:val="-2"/>
                <w:position w:val="2"/>
              </w:rPr>
              <w:t>）</w:t>
            </w:r>
            <w:r>
              <w:rPr>
                <w:rFonts w:ascii="FangSong" w:hAnsi="FangSong" w:eastAsia="FangSong" w:cs="FangSong"/>
                <w:sz w:val="21"/>
                <w:szCs w:val="21"/>
                <w:color w:val="008000"/>
                <w:spacing w:val="-23"/>
                <w:position w:val="2"/>
              </w:rPr>
              <w:t xml:space="preserve"> </w:t>
            </w:r>
            <w:r>
              <w:rPr>
                <w:rFonts w:ascii="Times New Roman" w:hAnsi="Times New Roman" w:eastAsia="Times New Roman" w:cs="Times New Roman"/>
                <w:sz w:val="21"/>
                <w:szCs w:val="21"/>
                <w:i/>
                <w:iCs/>
                <w:color w:val="008000"/>
                <w:spacing w:val="-2"/>
                <w:position w:val="2"/>
              </w:rPr>
              <w:t>*/</w:t>
            </w:r>
          </w:p>
          <w:p>
            <w:pPr>
              <w:ind w:left="855" w:right="3229" w:hanging="378"/>
              <w:spacing w:before="166" w:line="3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  </w:t>
            </w:r>
            <w:r>
              <w:rPr>
                <w:rFonts w:ascii="Times New Roman" w:hAnsi="Times New Roman" w:eastAsia="Times New Roman" w:cs="Times New Roman"/>
                <w:sz w:val="21"/>
                <w:szCs w:val="21"/>
              </w:rPr>
              <w:t>(DL_TimerG_getPendingInterrupt(TIMER_0_INST))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 </w:t>
            </w: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3"/>
              </w:rPr>
              <w:t xml:space="preserve">  </w:t>
            </w:r>
            <w:r>
              <w:rPr>
                <w:rFonts w:ascii="Times New Roman" w:hAnsi="Times New Roman" w:eastAsia="Times New Roman" w:cs="Times New Roman"/>
                <w:sz w:val="21"/>
                <w:szCs w:val="21"/>
              </w:rPr>
              <w:t>(Run_Mode == 0)</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  </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i/>
                <w:iCs/>
                <w:color w:val="008000"/>
                <w:spacing w:val="-1"/>
              </w:rPr>
              <w:t>/*</w:t>
            </w:r>
            <w:r>
              <w:rPr>
                <w:rFonts w:ascii="Times New Roman" w:hAnsi="Times New Roman" w:eastAsia="Times New Roman" w:cs="Times New Roman"/>
                <w:sz w:val="21"/>
                <w:szCs w:val="21"/>
                <w:i/>
                <w:iCs/>
                <w:color w:val="008000"/>
                <w:spacing w:val="9"/>
              </w:rPr>
              <w:t xml:space="preserve">  </w:t>
            </w:r>
            <w:r>
              <w:rPr>
                <w:rFonts w:ascii="FangSong" w:hAnsi="FangSong" w:eastAsia="FangSong" w:cs="FangSong"/>
                <w:sz w:val="21"/>
                <w:szCs w:val="21"/>
                <w:color w:val="008000"/>
                <w:spacing w:val="-1"/>
              </w:rPr>
              <w:t>停机模式</w:t>
            </w:r>
            <w:r>
              <w:rPr>
                <w:rFonts w:ascii="FangSong" w:hAnsi="FangSong" w:eastAsia="FangSong" w:cs="FangSong"/>
                <w:sz w:val="21"/>
                <w:szCs w:val="21"/>
                <w:color w:val="008000"/>
                <w:spacing w:val="-23"/>
              </w:rPr>
              <w:t xml:space="preserve"> </w:t>
            </w:r>
            <w:r>
              <w:rPr>
                <w:rFonts w:ascii="Times New Roman" w:hAnsi="Times New Roman" w:eastAsia="Times New Roman" w:cs="Times New Roman"/>
                <w:sz w:val="21"/>
                <w:szCs w:val="21"/>
                <w:i/>
                <w:iCs/>
                <w:color w:val="008000"/>
                <w:spacing w:val="-1"/>
              </w:rPr>
              <w:t>*/</w:t>
            </w:r>
          </w:p>
          <w:p>
            <w:pPr>
              <w:ind w:left="838" w:right="6088" w:firstLine="373"/>
              <w:spacing w:before="61" w:line="3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Set_PWM(0, 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ind w:left="855"/>
              <w:spacing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position w:val="2"/>
              </w:rPr>
              <w:t>if</w:t>
            </w:r>
            <w:r>
              <w:rPr>
                <w:rFonts w:ascii="Times New Roman" w:hAnsi="Times New Roman" w:eastAsia="Times New Roman" w:cs="Times New Roman"/>
                <w:sz w:val="21"/>
                <w:szCs w:val="21"/>
                <w:b/>
                <w:bCs/>
                <w:color w:val="0000FF"/>
                <w:spacing w:val="12"/>
                <w:position w:val="2"/>
              </w:rPr>
              <w:t xml:space="preserve">  </w:t>
            </w:r>
            <w:r>
              <w:rPr>
                <w:rFonts w:ascii="Times New Roman" w:hAnsi="Times New Roman" w:eastAsia="Times New Roman" w:cs="Times New Roman"/>
                <w:sz w:val="21"/>
                <w:szCs w:val="21"/>
                <w:spacing w:val="-1"/>
                <w:position w:val="2"/>
              </w:rPr>
              <w:t>(Run_Mode ==</w:t>
            </w:r>
            <w:r>
              <w:rPr>
                <w:rFonts w:ascii="Times New Roman" w:hAnsi="Times New Roman" w:eastAsia="Times New Roman" w:cs="Times New Roman"/>
                <w:sz w:val="21"/>
                <w:szCs w:val="21"/>
                <w:spacing w:val="26"/>
                <w:position w:val="2"/>
              </w:rPr>
              <w:t xml:space="preserve"> </w:t>
            </w:r>
            <w:r>
              <w:rPr>
                <w:rFonts w:ascii="Times New Roman" w:hAnsi="Times New Roman" w:eastAsia="Times New Roman" w:cs="Times New Roman"/>
                <w:sz w:val="21"/>
                <w:szCs w:val="21"/>
                <w:spacing w:val="-1"/>
                <w:position w:val="2"/>
              </w:rPr>
              <w:t>1)</w:t>
            </w:r>
            <w:r>
              <w:rPr>
                <w:rFonts w:ascii="Times New Roman" w:hAnsi="Times New Roman" w:eastAsia="Times New Roman" w:cs="Times New Roman"/>
                <w:sz w:val="21"/>
                <w:szCs w:val="21"/>
                <w:spacing w:val="28"/>
                <w:w w:val="101"/>
                <w:position w:val="2"/>
              </w:rPr>
              <w:t xml:space="preserve"> </w:t>
            </w:r>
            <w:r>
              <w:rPr>
                <w:rFonts w:ascii="Times New Roman" w:hAnsi="Times New Roman" w:eastAsia="Times New Roman" w:cs="Times New Roman"/>
                <w:sz w:val="21"/>
                <w:szCs w:val="21"/>
                <w:spacing w:val="-1"/>
                <w:position w:val="2"/>
              </w:rPr>
              <w:t>{                </w:t>
            </w:r>
            <w:r>
              <w:rPr>
                <w:rFonts w:ascii="Times New Roman" w:hAnsi="Times New Roman" w:eastAsia="Times New Roman" w:cs="Times New Roman"/>
                <w:sz w:val="21"/>
                <w:szCs w:val="21"/>
                <w:i/>
                <w:iCs/>
                <w:color w:val="008000"/>
                <w:spacing w:val="-1"/>
                <w:position w:val="2"/>
              </w:rPr>
              <w:t>/*</w:t>
            </w:r>
            <w:r>
              <w:rPr>
                <w:rFonts w:ascii="Times New Roman" w:hAnsi="Times New Roman" w:eastAsia="Times New Roman" w:cs="Times New Roman"/>
                <w:sz w:val="21"/>
                <w:szCs w:val="21"/>
                <w:i/>
                <w:iCs/>
                <w:color w:val="008000"/>
                <w:spacing w:val="9"/>
                <w:position w:val="2"/>
              </w:rPr>
              <w:t xml:space="preserve">  </w:t>
            </w:r>
            <w:r>
              <w:rPr>
                <w:rFonts w:ascii="FangSong" w:hAnsi="FangSong" w:eastAsia="FangSong" w:cs="FangSong"/>
                <w:sz w:val="21"/>
                <w:szCs w:val="21"/>
                <w:color w:val="008000"/>
                <w:spacing w:val="-1"/>
                <w:position w:val="2"/>
              </w:rPr>
              <w:t>循</w:t>
            </w:r>
            <w:r>
              <w:rPr>
                <w:rFonts w:ascii="FangSong" w:hAnsi="FangSong" w:eastAsia="FangSong" w:cs="FangSong"/>
                <w:sz w:val="21"/>
                <w:szCs w:val="21"/>
                <w:color w:val="008000"/>
                <w:spacing w:val="-2"/>
                <w:position w:val="2"/>
              </w:rPr>
              <w:t>迹模式</w:t>
            </w:r>
            <w:r>
              <w:rPr>
                <w:rFonts w:ascii="FangSong" w:hAnsi="FangSong" w:eastAsia="FangSong" w:cs="FangSong"/>
                <w:sz w:val="21"/>
                <w:szCs w:val="21"/>
                <w:color w:val="008000"/>
                <w:spacing w:val="-23"/>
                <w:position w:val="2"/>
              </w:rPr>
              <w:t xml:space="preserve"> </w:t>
            </w:r>
            <w:r>
              <w:rPr>
                <w:rFonts w:ascii="Times New Roman" w:hAnsi="Times New Roman" w:eastAsia="Times New Roman" w:cs="Times New Roman"/>
                <w:sz w:val="21"/>
                <w:szCs w:val="21"/>
                <w:i/>
                <w:iCs/>
                <w:color w:val="008000"/>
                <w:spacing w:val="-2"/>
                <w:position w:val="2"/>
              </w:rPr>
              <w:t>*/</w:t>
            </w:r>
          </w:p>
          <w:p>
            <w:pPr>
              <w:ind w:left="1205"/>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unsigned short</w:t>
            </w:r>
            <w:r>
              <w:rPr>
                <w:rFonts w:ascii="Times New Roman" w:hAnsi="Times New Roman" w:eastAsia="Times New Roman" w:cs="Times New Roman"/>
                <w:sz w:val="21"/>
                <w:szCs w:val="21"/>
                <w:b/>
                <w:bCs/>
                <w:color w:val="0000FF"/>
                <w:spacing w:val="37"/>
                <w:w w:val="101"/>
              </w:rPr>
              <w:t xml:space="preserve"> </w:t>
            </w:r>
            <w:r>
              <w:rPr>
                <w:rFonts w:ascii="Times New Roman" w:hAnsi="Times New Roman" w:eastAsia="Times New Roman" w:cs="Times New Roman"/>
                <w:sz w:val="21"/>
                <w:szCs w:val="21"/>
              </w:rPr>
              <w:t>Norma</w:t>
            </w:r>
            <w:r>
              <w:rPr>
                <w:rFonts w:ascii="Times New Roman" w:hAnsi="Times New Roman" w:eastAsia="Times New Roman" w:cs="Times New Roman"/>
                <w:sz w:val="21"/>
                <w:szCs w:val="21"/>
                <w:spacing w:val="-1"/>
              </w:rPr>
              <w:t>l[</w:t>
            </w:r>
            <w:hyperlink w:history="true" w:anchor="bookmark48">
              <w:r>
                <w:rPr>
                  <w:rFonts w:ascii="Times New Roman" w:hAnsi="Times New Roman" w:eastAsia="Times New Roman" w:cs="Times New Roman"/>
                  <w:sz w:val="21"/>
                  <w:szCs w:val="21"/>
                  <w:spacing w:val="-1"/>
                </w:rPr>
                <w:t>8</w:t>
              </w:r>
            </w:hyperlink>
            <w:r>
              <w:rPr>
                <w:rFonts w:ascii="Times New Roman" w:hAnsi="Times New Roman" w:eastAsia="Times New Roman" w:cs="Times New Roman"/>
                <w:sz w:val="21"/>
                <w:szCs w:val="21"/>
                <w:spacing w:val="-1"/>
              </w:rPr>
              <w:t>];</w:t>
            </w:r>
          </w:p>
          <w:p>
            <w:pPr>
              <w:ind w:left="1640" w:right="3095" w:hanging="407"/>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  </w:t>
            </w:r>
            <w:r>
              <w:rPr>
                <w:rFonts w:ascii="Times New Roman" w:hAnsi="Times New Roman" w:eastAsia="Times New Roman" w:cs="Times New Roman"/>
                <w:sz w:val="21"/>
                <w:szCs w:val="21"/>
              </w:rPr>
              <w:t>(Get_Normalize_For_User(&amp;sensor, Normal))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 </w:t>
            </w:r>
            <w:r>
              <w:rPr>
                <w:rFonts w:ascii="Times New Roman" w:hAnsi="Times New Roman" w:eastAsia="Times New Roman" w:cs="Times New Roman"/>
                <w:sz w:val="21"/>
                <w:szCs w:val="21"/>
              </w:rPr>
              <w:t>last_last_mid_value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last_mid_value ;</w:t>
            </w:r>
          </w:p>
          <w:p>
            <w:pPr>
              <w:ind w:left="1602"/>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last_mid_value           =</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now_mid_value;</w:t>
            </w:r>
          </w:p>
          <w:p>
            <w:pPr>
              <w:ind w:left="1577"/>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now</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mid</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value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gray</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count</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value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Normal</w:t>
            </w:r>
            <w:r>
              <w:rPr>
                <w:rFonts w:ascii="Times New Roman" w:hAnsi="Times New Roman" w:eastAsia="Times New Roman" w:cs="Times New Roman"/>
                <w:sz w:val="21"/>
                <w:szCs w:val="21"/>
                <w:spacing w:val="1"/>
              </w:rPr>
              <w:t>);</w:t>
            </w:r>
          </w:p>
          <w:p>
            <w:pPr>
              <w:ind w:left="1582"/>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一阶滞后滤波：抑制偏差突变引起的抖动</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2902" w:right="3004" w:hanging="1325"/>
              <w:spacing w:before="166"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now_mid_value = (</w:t>
            </w:r>
            <w:r>
              <w:rPr>
                <w:rFonts w:ascii="Times New Roman" w:hAnsi="Times New Roman" w:eastAsia="Times New Roman" w:cs="Times New Roman"/>
                <w:sz w:val="21"/>
                <w:szCs w:val="21"/>
                <w:b/>
                <w:bCs/>
                <w:color w:val="0000FF"/>
              </w:rPr>
              <w:t>int</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(0.7</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  *</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now_mi</w:t>
            </w:r>
            <w:r>
              <w:rPr>
                <w:rFonts w:ascii="Times New Roman" w:hAnsi="Times New Roman" w:eastAsia="Times New Roman" w:cs="Times New Roman"/>
                <w:sz w:val="21"/>
                <w:szCs w:val="21"/>
                <w:spacing w:val="-1"/>
              </w:rPr>
              <w:t>d_value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0.2</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  last_mid_value</w:t>
            </w:r>
          </w:p>
          <w:p>
            <w:pPr>
              <w:ind w:left="2903"/>
              <w:spacing w:before="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0.1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last_last_mid_val</w:t>
            </w:r>
            <w:r>
              <w:rPr>
                <w:rFonts w:ascii="Times New Roman" w:hAnsi="Times New Roman" w:eastAsia="Times New Roman" w:cs="Times New Roman"/>
                <w:sz w:val="21"/>
                <w:szCs w:val="21"/>
                <w:spacing w:val="-2"/>
              </w:rPr>
              <w:t>ue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 ;</w:t>
            </w:r>
          </w:p>
          <w:p>
            <w:pPr>
              <w:ind w:left="1580"/>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Move_X = fllow_speed;</w:t>
            </w:r>
          </w:p>
          <w:p>
            <w:pPr>
              <w:ind w:left="1216" w:right="3320" w:firstLine="363"/>
              <w:spacing w:before="185"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Move_Z = -(</w:t>
            </w:r>
            <w:r>
              <w:rPr>
                <w:rFonts w:ascii="Times New Roman" w:hAnsi="Times New Roman" w:eastAsia="Times New Roman" w:cs="Times New Roman"/>
                <w:sz w:val="21"/>
                <w:szCs w:val="21"/>
                <w:b/>
                <w:bCs/>
                <w:color w:val="0000FF"/>
              </w:rPr>
              <w:t>float</w:t>
            </w:r>
            <w:r>
              <w:rPr>
                <w:rFonts w:ascii="Times New Roman" w:hAnsi="Times New Roman" w:eastAsia="Times New Roman" w:cs="Times New Roman"/>
                <w:sz w:val="21"/>
                <w:szCs w:val="21"/>
                <w:b/>
                <w:bCs/>
                <w:color w:val="0000FF"/>
                <w:spacing w:val="-27"/>
              </w:rPr>
              <w:t xml:space="preserve"> </w:t>
            </w:r>
            <w:r>
              <w:rPr>
                <w:rFonts w:ascii="Times New Roman" w:hAnsi="Times New Roman" w:eastAsia="Times New Roman" w:cs="Times New Roman"/>
                <w:sz w:val="21"/>
                <w:szCs w:val="21"/>
              </w:rPr>
              <w:t>)now_mid_value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 turn_</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ind w:left="838"/>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55"/>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position w:val="2"/>
              </w:rPr>
              <w:t>if</w:t>
            </w:r>
            <w:r>
              <w:rPr>
                <w:rFonts w:ascii="Times New Roman" w:hAnsi="Times New Roman" w:eastAsia="Times New Roman" w:cs="Times New Roman"/>
                <w:sz w:val="21"/>
                <w:szCs w:val="21"/>
                <w:b/>
                <w:bCs/>
                <w:color w:val="0000FF"/>
                <w:spacing w:val="13"/>
                <w:position w:val="2"/>
              </w:rPr>
              <w:t xml:space="preserve">  </w:t>
            </w:r>
            <w:r>
              <w:rPr>
                <w:rFonts w:ascii="Times New Roman" w:hAnsi="Times New Roman" w:eastAsia="Times New Roman" w:cs="Times New Roman"/>
                <w:sz w:val="21"/>
                <w:szCs w:val="21"/>
                <w:position w:val="2"/>
              </w:rPr>
              <w:t>(Run_Mode == 2)</w:t>
            </w:r>
            <w:r>
              <w:rPr>
                <w:rFonts w:ascii="Times New Roman" w:hAnsi="Times New Roman" w:eastAsia="Times New Roman" w:cs="Times New Roman"/>
                <w:sz w:val="21"/>
                <w:szCs w:val="21"/>
                <w:spacing w:val="29"/>
                <w:position w:val="2"/>
              </w:rPr>
              <w:t xml:space="preserve"> </w:t>
            </w:r>
            <w:r>
              <w:rPr>
                <w:rFonts w:ascii="Times New Roman" w:hAnsi="Times New Roman" w:eastAsia="Times New Roman" w:cs="Times New Roman"/>
                <w:sz w:val="21"/>
                <w:szCs w:val="21"/>
                <w:position w:val="2"/>
              </w:rPr>
              <w:t>{ </w:t>
            </w:r>
            <w:r>
              <w:rPr>
                <w:rFonts w:ascii="Times New Roman" w:hAnsi="Times New Roman" w:eastAsia="Times New Roman" w:cs="Times New Roman"/>
                <w:sz w:val="21"/>
                <w:szCs w:val="21"/>
                <w:spacing w:val="-1"/>
                <w:position w:val="2"/>
              </w:rPr>
              <w:t xml:space="preserve">               </w:t>
            </w:r>
            <w:r>
              <w:rPr>
                <w:rFonts w:ascii="Times New Roman" w:hAnsi="Times New Roman" w:eastAsia="Times New Roman" w:cs="Times New Roman"/>
                <w:sz w:val="21"/>
                <w:szCs w:val="21"/>
                <w:i/>
                <w:iCs/>
                <w:color w:val="008000"/>
                <w:spacing w:val="-1"/>
                <w:position w:val="2"/>
              </w:rPr>
              <w:t>/*</w:t>
            </w:r>
            <w:r>
              <w:rPr>
                <w:rFonts w:ascii="Times New Roman" w:hAnsi="Times New Roman" w:eastAsia="Times New Roman" w:cs="Times New Roman"/>
                <w:sz w:val="21"/>
                <w:szCs w:val="21"/>
                <w:i/>
                <w:iCs/>
                <w:color w:val="008000"/>
                <w:spacing w:val="9"/>
                <w:position w:val="2"/>
              </w:rPr>
              <w:t xml:space="preserve">  </w:t>
            </w:r>
            <w:r>
              <w:rPr>
                <w:rFonts w:ascii="FangSong" w:hAnsi="FangSong" w:eastAsia="FangSong" w:cs="FangSong"/>
                <w:sz w:val="21"/>
                <w:szCs w:val="21"/>
                <w:color w:val="008000"/>
                <w:spacing w:val="-1"/>
                <w:position w:val="2"/>
              </w:rPr>
              <w:t>转向模式</w:t>
            </w:r>
            <w:r>
              <w:rPr>
                <w:rFonts w:ascii="FangSong" w:hAnsi="FangSong" w:eastAsia="FangSong" w:cs="FangSong"/>
                <w:sz w:val="21"/>
                <w:szCs w:val="21"/>
                <w:color w:val="008000"/>
                <w:spacing w:val="-22"/>
                <w:position w:val="2"/>
              </w:rPr>
              <w:t xml:space="preserve"> </w:t>
            </w:r>
            <w:r>
              <w:rPr>
                <w:rFonts w:ascii="Times New Roman" w:hAnsi="Times New Roman" w:eastAsia="Times New Roman" w:cs="Times New Roman"/>
                <w:sz w:val="21"/>
                <w:szCs w:val="21"/>
                <w:i/>
                <w:iCs/>
                <w:color w:val="008000"/>
                <w:spacing w:val="-1"/>
                <w:position w:val="2"/>
              </w:rPr>
              <w:t>*/</w:t>
            </w:r>
          </w:p>
          <w:p>
            <w:pPr>
              <w:ind w:left="1202"/>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Move_X = fllow_speed;</w:t>
            </w:r>
          </w:p>
          <w:p>
            <w:pPr>
              <w:ind w:left="1202"/>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Move_Z = turn_speed;</w:t>
            </w:r>
          </w:p>
          <w:p>
            <w:pPr>
              <w:ind w:left="1595" w:right="3362" w:hanging="362"/>
              <w:spacing w:before="186" w:line="3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  </w:t>
            </w:r>
            <w:r>
              <w:rPr>
                <w:rFonts w:ascii="Times New Roman" w:hAnsi="Times New Roman" w:eastAsia="Times New Roman" w:cs="Times New Roman"/>
                <w:sz w:val="21"/>
                <w:szCs w:val="21"/>
              </w:rPr>
              <w:t>(++turn_count  &gt;= TU</w:t>
            </w:r>
            <w:r>
              <w:rPr>
                <w:rFonts w:ascii="Times New Roman" w:hAnsi="Times New Roman" w:eastAsia="Times New Roman" w:cs="Times New Roman"/>
                <w:sz w:val="21"/>
                <w:szCs w:val="21"/>
                <w:spacing w:val="-1"/>
              </w:rPr>
              <w:t>RN_COUNT_MAX)</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turn_count  =</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0;</w:t>
            </w:r>
          </w:p>
          <w:p>
            <w:pPr>
              <w:ind w:left="1580"/>
              <w:spacing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Run_Mode</w:t>
            </w:r>
            <w:r>
              <w:rPr>
                <w:rFonts w:ascii="Times New Roman" w:hAnsi="Times New Roman" w:eastAsia="Times New Roman" w:cs="Times New Roman"/>
                <w:sz w:val="21"/>
                <w:szCs w:val="21"/>
                <w:spacing w:val="46"/>
                <w:position w:val="2"/>
              </w:rPr>
              <w:t xml:space="preserve"> </w:t>
            </w:r>
            <w:r>
              <w:rPr>
                <w:rFonts w:ascii="Times New Roman" w:hAnsi="Times New Roman" w:eastAsia="Times New Roman" w:cs="Times New Roman"/>
                <w:sz w:val="21"/>
                <w:szCs w:val="21"/>
                <w:spacing w:val="-2"/>
                <w:position w:val="2"/>
              </w:rPr>
              <w:t>=  1;             </w:t>
            </w:r>
            <w:r>
              <w:rPr>
                <w:rFonts w:ascii="Times New Roman" w:hAnsi="Times New Roman" w:eastAsia="Times New Roman" w:cs="Times New Roman"/>
                <w:sz w:val="21"/>
                <w:szCs w:val="21"/>
                <w:i/>
                <w:iCs/>
                <w:color w:val="008000"/>
                <w:spacing w:val="-2"/>
                <w:position w:val="2"/>
              </w:rPr>
              <w:t>/*   </w:t>
            </w:r>
            <w:r>
              <w:rPr>
                <w:rFonts w:ascii="FangSong" w:hAnsi="FangSong" w:eastAsia="FangSong" w:cs="FangSong"/>
                <w:sz w:val="21"/>
                <w:szCs w:val="21"/>
                <w:color w:val="008000"/>
                <w:spacing w:val="-2"/>
                <w:position w:val="2"/>
              </w:rPr>
              <w:t>回切循迹模</w:t>
            </w:r>
            <w:r>
              <w:rPr>
                <w:rFonts w:ascii="FangSong" w:hAnsi="FangSong" w:eastAsia="FangSong" w:cs="FangSong"/>
                <w:sz w:val="21"/>
                <w:szCs w:val="21"/>
                <w:color w:val="008000"/>
                <w:spacing w:val="-3"/>
                <w:position w:val="2"/>
              </w:rPr>
              <w:t>式</w:t>
            </w:r>
            <w:r>
              <w:rPr>
                <w:rFonts w:ascii="FangSong" w:hAnsi="FangSong" w:eastAsia="FangSong" w:cs="FangSong"/>
                <w:sz w:val="21"/>
                <w:szCs w:val="21"/>
                <w:color w:val="008000"/>
                <w:spacing w:val="-23"/>
                <w:position w:val="2"/>
              </w:rPr>
              <w:t xml:space="preserve"> </w:t>
            </w:r>
            <w:r>
              <w:rPr>
                <w:rFonts w:ascii="Times New Roman" w:hAnsi="Times New Roman" w:eastAsia="Times New Roman" w:cs="Times New Roman"/>
                <w:sz w:val="21"/>
                <w:szCs w:val="21"/>
                <w:i/>
                <w:iCs/>
                <w:color w:val="008000"/>
                <w:spacing w:val="-3"/>
                <w:position w:val="2"/>
              </w:rPr>
              <w:t>*/</w:t>
            </w:r>
          </w:p>
          <w:p>
            <w:pPr>
              <w:ind w:left="1216"/>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38"/>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28"/>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Get_Target_Encoder(Move_X, Move_Z);</w:t>
            </w:r>
          </w:p>
        </w:tc>
      </w:tr>
    </w:tbl>
    <w:p>
      <w:pPr>
        <w:rPr>
          <w:rFonts w:ascii="Arial"/>
          <w:sz w:val="21"/>
        </w:rPr>
      </w:pPr>
      <w:r/>
    </w:p>
    <w:p>
      <w:pPr>
        <w:sectPr>
          <w:headerReference w:type="default" r:id="rId83"/>
          <w:footerReference w:type="default" r:id="rId84"/>
          <w:pgSz w:w="11906" w:h="16838"/>
          <w:pgMar w:top="1392" w:right="1297" w:bottom="942" w:left="1417" w:header="1051" w:footer="782" w:gutter="0"/>
        </w:sectPr>
        <w:rPr>
          <w:rFonts w:ascii="Arial" w:hAnsi="Arial" w:eastAsia="Arial" w:cs="Arial"/>
          <w:sz w:val="21"/>
          <w:szCs w:val="21"/>
        </w:rPr>
      </w:pPr>
    </w:p>
    <w:p>
      <w:pPr>
        <w:spacing w:before="66"/>
        <w:rPr/>
      </w:pPr>
      <w:r>
        <w:pict>
          <v:shape id="_x0000_s718" style="position:absolute;margin-left:76.6625pt;margin-top:92.81pt;mso-position-vertical-relative:page;mso-position-horizontal-relative:page;width:8.25pt;height:7.9pt;z-index:25196032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31</w:t>
                  </w:r>
                </w:p>
              </w:txbxContent>
            </v:textbox>
          </v:shape>
        </w:pict>
      </w:r>
      <w:r>
        <w:pict>
          <v:shape id="_x0000_s720" style="position:absolute;margin-left:76.6625pt;margin-top:111.71pt;mso-position-vertical-relative:page;mso-position-horizontal-relative:page;width:8.25pt;height:7.9pt;z-index:25195724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32</w:t>
                  </w:r>
                </w:p>
              </w:txbxContent>
            </v:textbox>
          </v:shape>
        </w:pict>
      </w:r>
      <w:r>
        <w:pict>
          <v:shape id="_x0000_s722" style="position:absolute;margin-left:76.6625pt;margin-top:130.61pt;mso-position-vertical-relative:page;mso-position-horizontal-relative:page;width:8.25pt;height:7.9pt;z-index:25195929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33</w:t>
                  </w:r>
                </w:p>
              </w:txbxContent>
            </v:textbox>
          </v:shape>
        </w:pict>
      </w:r>
      <w:r>
        <w:pict>
          <v:shape id="_x0000_s724" style="position:absolute;margin-left:76.6625pt;margin-top:149.51pt;mso-position-vertical-relative:page;mso-position-horizontal-relative:page;width:8.25pt;height:7.9pt;z-index:25195827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2"/>
                    </w:rPr>
                    <w:t>34</w:t>
                  </w:r>
                </w:p>
              </w:txbxContent>
            </v:textbox>
          </v:shape>
        </w:pict>
      </w:r>
      <w:r/>
    </w:p>
    <w:tbl>
      <w:tblPr>
        <w:tblStyle w:val="TableNormal"/>
        <w:tblW w:w="8682" w:type="dxa"/>
        <w:tblInd w:w="350" w:type="dxa"/>
        <w:tblLayout w:type="fixed"/>
        <w:tblBorders>
          <w:bottom w:val="single" w:color="CCCCCC" w:sz="2" w:space="0"/>
          <w:right w:val="single" w:color="CCCCCC" w:sz="2" w:space="0"/>
        </w:tblBorders>
      </w:tblPr>
      <w:tblGrid>
        <w:gridCol w:w="8682"/>
      </w:tblGrid>
      <w:tr>
        <w:trPr>
          <w:trHeight w:val="1576" w:hRule="atLeast"/>
        </w:trPr>
        <w:tc>
          <w:tcPr>
            <w:tcW w:w="8682" w:type="dxa"/>
            <w:vAlign w:val="top"/>
          </w:tcPr>
          <w:p>
            <w:pPr>
              <w:ind w:left="845"/>
              <w:spacing w:before="116" w:line="192" w:lineRule="auto"/>
              <w:rPr>
                <w:rFonts w:ascii="Times New Roman" w:hAnsi="Times New Roman" w:eastAsia="Times New Roman" w:cs="Times New Roman"/>
                <w:sz w:val="21"/>
                <w:szCs w:val="21"/>
              </w:rPr>
            </w:pPr>
            <w:r>
              <w:pict>
                <v:group id="_x0000_s726" style="position:absolute;margin-left:-433.975pt;margin-top:0pt;mso-position-vertical-relative:top-margin-area;mso-position-horizontal-relative:right-margin-area;width:0.5pt;height:79.1pt;z-index:251961344;" filled="false" stroked="false" coordsize="10,1581" coordorigin="0,0">
                  <v:shape id="_x0000_s728" style="position:absolute;left:0;top:0;width:10;height:379;" filled="false" strokecolor="#F9F9F9" strokeweight="0.50pt" coordsize="10,379" coordorigin="0,0" path="m4,378l4,0e">
                    <v:stroke joinstyle="miter" miterlimit="10"/>
                  </v:shape>
                  <v:shape id="_x0000_s730" style="position:absolute;left:0;top:0;width:10;height:379;" filled="false" strokecolor="#CCCCCC" strokeweight="0.50pt" coordsize="10,379" coordorigin="0,0" path="m4,378l4,0e">
                    <v:stroke joinstyle="miter" miterlimit="10"/>
                  </v:shape>
                  <v:shape id="_x0000_s732" style="position:absolute;left:0;top:378;width:10;height:377;" filled="false" strokecolor="#F9F9F9" strokeweight="0.50pt" coordsize="10,377" coordorigin="0,0" path="m4,377l4,0e">
                    <v:stroke joinstyle="miter" miterlimit="10"/>
                  </v:shape>
                  <v:shape id="_x0000_s734" style="position:absolute;left:0;top:378;width:10;height:377;" filled="false" strokecolor="#CCCCCC" strokeweight="0.50pt" coordsize="10,377" coordorigin="0,0" path="m4,377l4,0e">
                    <v:stroke joinstyle="miter" miterlimit="10"/>
                  </v:shape>
                  <v:shape id="_x0000_s736" style="position:absolute;left:0;top:755;width:10;height:379;" filled="false" strokecolor="#F9F9F9" strokeweight="0.50pt" coordsize="10,379" coordorigin="0,0" path="m4,378l4,0e">
                    <v:stroke joinstyle="miter" miterlimit="10"/>
                  </v:shape>
                  <v:shape id="_x0000_s738" style="position:absolute;left:0;top:755;width:10;height:379;" filled="false" strokecolor="#CCCCCC" strokeweight="0.50pt" coordsize="10,379" coordorigin="0,0" path="m4,378l4,0e">
                    <v:stroke joinstyle="miter" miterlimit="10"/>
                  </v:shape>
                  <v:shape id="_x0000_s740" style="position:absolute;left:0;top:1134;width:10;height:377;" filled="false" strokecolor="#F9F9F9" strokeweight="0.50pt" coordsize="10,377" coordorigin="0,0" path="m4,377l4,0e">
                    <v:stroke joinstyle="miter" miterlimit="10"/>
                  </v:shape>
                  <v:shape id="_x0000_s742" style="position:absolute;left:0;top:1134;width:10;height:447;" filled="false" strokecolor="#CCCCCC" strokeweight="0.50pt" coordsize="10,447" coordorigin="0,0" path="m4,377l4,0m4,447l4,377e">
                    <v:stroke joinstyle="miter" miterlimit="10"/>
                  </v:shape>
                </v:group>
              </w:pict>
            </w:r>
            <w:r>
              <w:rPr>
                <w:rFonts w:ascii="Times New Roman" w:hAnsi="Times New Roman" w:eastAsia="Times New Roman" w:cs="Times New Roman"/>
                <w:sz w:val="21"/>
                <w:szCs w:val="21"/>
              </w:rPr>
              <w:t>DL_TimerG_clearInterruptStatus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(TIMER</w:t>
            </w:r>
            <w:r>
              <w:rPr>
                <w:rFonts w:ascii="Times New Roman" w:hAnsi="Times New Roman" w:eastAsia="Times New Roman" w:cs="Times New Roman"/>
                <w:sz w:val="21"/>
                <w:szCs w:val="21"/>
                <w:spacing w:val="-1"/>
              </w:rPr>
              <w:t>_0_INST,</w:t>
            </w:r>
          </w:p>
          <w:p>
            <w:pPr>
              <w:ind w:left="1868"/>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DL_TIMER_INTERRUPT_ZERO_EV</w:t>
            </w:r>
            <w:r>
              <w:rPr>
                <w:rFonts w:ascii="Times New Roman" w:hAnsi="Times New Roman" w:eastAsia="Times New Roman" w:cs="Times New Roman"/>
                <w:sz w:val="21"/>
                <w:szCs w:val="21"/>
                <w:spacing w:val="-1"/>
              </w:rPr>
              <w:t>ENT);</w:t>
            </w:r>
          </w:p>
          <w:p>
            <w:pPr>
              <w:ind w:left="465"/>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87"/>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spacing w:before="68" w:line="54" w:lineRule="exact"/>
              <w:rPr/>
            </w:pPr>
            <w:r>
              <w:rPr>
                <w:position w:val="-2"/>
              </w:rPr>
              <w:pict>
                <v:shape id="_x0000_s744" style="mso-position-vertical-relative:line;mso-position-horizontal-relative:char;width:434.3pt;height:3.5pt;" filled="false" strokecolor="#F9F9F9" strokeweight="3.49pt" coordsize="8685,70" coordorigin="0,0" path="m0,34l8685,34e">
                  <v:stroke joinstyle="miter" miterlimit="10"/>
                </v:shape>
              </w:pict>
            </w:r>
          </w:p>
        </w:tc>
      </w:tr>
    </w:tbl>
    <w:p>
      <w:pPr>
        <w:ind w:left="2135"/>
        <w:spacing w:before="236" w:line="220"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4.7:</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1"/>
        </w:rPr>
        <w:t>底盘定时中断控制主循环（</w:t>
      </w:r>
      <w:r>
        <w:rPr>
          <w:rFonts w:ascii="Times New Roman" w:hAnsi="Times New Roman" w:eastAsia="Times New Roman" w:cs="Times New Roman"/>
          <w:sz w:val="24"/>
          <w:szCs w:val="24"/>
          <w:spacing w:val="-1"/>
        </w:rPr>
        <w:t>control.c</w:t>
      </w:r>
      <w:r>
        <w:rPr>
          <w:rFonts w:ascii="SimSun" w:hAnsi="SimSun" w:eastAsia="SimSun" w:cs="SimSun"/>
          <w:sz w:val="24"/>
          <w:szCs w:val="24"/>
          <w:spacing w:val="-1"/>
        </w:rPr>
        <w:t>）</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4.7.2    </w:t>
      </w:r>
      <w:r>
        <w:rPr>
          <w:sz w:val="23"/>
          <w:szCs w:val="23"/>
          <w:spacing w:val="6"/>
        </w:rPr>
        <w:t>红外循迹与路口判别策略</w:t>
      </w:r>
    </w:p>
    <w:p>
      <w:pPr>
        <w:spacing w:line="250" w:lineRule="auto"/>
        <w:rPr>
          <w:rFonts w:ascii="Arial"/>
          <w:sz w:val="21"/>
        </w:rPr>
      </w:pPr>
      <w:r/>
    </w:p>
    <w:p>
      <w:pPr>
        <w:ind w:left="22" w:firstLine="470"/>
        <w:spacing w:before="78" w:line="325" w:lineRule="auto"/>
        <w:rPr>
          <w:rFonts w:ascii="SimSun" w:hAnsi="SimSun" w:eastAsia="SimSun" w:cs="SimSun"/>
          <w:sz w:val="24"/>
          <w:szCs w:val="24"/>
        </w:rPr>
      </w:pPr>
      <w:r>
        <w:rPr>
          <w:rFonts w:ascii="SimSun" w:hAnsi="SimSun" w:eastAsia="SimSun" w:cs="SimSun"/>
          <w:sz w:val="24"/>
          <w:szCs w:val="24"/>
          <w:spacing w:val="-4"/>
        </w:rPr>
        <w:t>该工程使用</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8 </w:t>
      </w:r>
      <w:r>
        <w:rPr>
          <w:rFonts w:ascii="SimSun" w:hAnsi="SimSun" w:eastAsia="SimSun" w:cs="SimSun"/>
          <w:sz w:val="24"/>
          <w:szCs w:val="24"/>
          <w:spacing w:val="-4"/>
        </w:rPr>
        <w:t>路灰度传感器，先通过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Get_Normalize_Fo</w:t>
      </w:r>
      <w:r>
        <w:rPr>
          <w:rFonts w:ascii="Times New Roman" w:hAnsi="Times New Roman" w:eastAsia="Times New Roman" w:cs="Times New Roman"/>
          <w:sz w:val="24"/>
          <w:szCs w:val="24"/>
          <w:spacing w:val="-5"/>
        </w:rPr>
        <w:t>r_User </w:t>
      </w:r>
      <w:r>
        <w:rPr>
          <w:rFonts w:ascii="SimSun" w:hAnsi="SimSun" w:eastAsia="SimSun" w:cs="SimSun"/>
          <w:sz w:val="24"/>
          <w:szCs w:val="24"/>
          <w:spacing w:val="-5"/>
        </w:rPr>
        <w:t>得到归一化数据</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5"/>
        </w:rPr>
        <w:t>Normal[</w:t>
      </w:r>
      <w:hyperlink w:history="true" w:anchor="bookmark49">
        <w:r>
          <w:rPr>
            <w:rFonts w:ascii="Times New Roman" w:hAnsi="Times New Roman" w:eastAsia="Times New Roman" w:cs="Times New Roman"/>
            <w:sz w:val="24"/>
            <w:szCs w:val="24"/>
            <w:spacing w:val="-5"/>
          </w:rPr>
          <w:t>8</w:t>
        </w:r>
      </w:hyperlink>
      <w:r>
        <w:rPr>
          <w:rFonts w:ascii="Times New Roman" w:hAnsi="Times New Roman" w:eastAsia="Times New Roman" w:cs="Times New Roman"/>
          <w:sz w:val="24"/>
          <w:szCs w:val="24"/>
          <w:spacing w:val="-5"/>
        </w:rPr>
        <w:t>]</w:t>
      </w:r>
      <w:r>
        <w:rPr>
          <w:rFonts w:ascii="SimSun" w:hAnsi="SimSun" w:eastAsia="SimSun" w:cs="SimSun"/>
          <w:sz w:val="24"/>
          <w:szCs w:val="24"/>
          <w:spacing w:val="-5"/>
        </w:rPr>
        <w:t>。</w:t>
      </w:r>
      <w:r>
        <w:rPr>
          <w:rFonts w:ascii="SimSun" w:hAnsi="SimSun" w:eastAsia="SimSun" w:cs="SimSun"/>
          <w:sz w:val="24"/>
          <w:szCs w:val="24"/>
          <w:spacing w:val="-5"/>
        </w:rPr>
        <w:t>随后通过两级判别实现路径跟踪：</w:t>
      </w:r>
    </w:p>
    <w:p>
      <w:pPr>
        <w:pStyle w:val="BodyText"/>
        <w:ind w:left="9" w:right="630" w:firstLine="350"/>
        <w:spacing w:before="18" w:line="325"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w:t>
      </w:r>
      <w:r>
        <w:rPr>
          <w:sz w:val="24"/>
          <w:szCs w:val="24"/>
          <w:spacing w:val="-1"/>
        </w:rPr>
        <w:t>偏差估计</w:t>
      </w:r>
      <w:r>
        <w:rPr>
          <w:rFonts w:ascii="SimSun" w:hAnsi="SimSun" w:eastAsia="SimSun" w:cs="SimSun"/>
          <w:sz w:val="24"/>
          <w:szCs w:val="24"/>
          <w:spacing w:val="-1"/>
        </w:rPr>
        <w:t>：</w:t>
      </w:r>
      <w:r>
        <w:rPr>
          <w:rFonts w:ascii="Times New Roman" w:hAnsi="Times New Roman" w:eastAsia="Times New Roman" w:cs="Times New Roman"/>
          <w:sz w:val="24"/>
          <w:szCs w:val="24"/>
          <w:spacing w:val="-1"/>
        </w:rPr>
        <w:t>gray_count_value()</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采用加权法计算横向偏差，权重从左到右对称分</w:t>
      </w:r>
      <w:r>
        <w:rPr>
          <w:rFonts w:ascii="SimSun" w:hAnsi="SimSun" w:eastAsia="SimSun" w:cs="SimSun"/>
          <w:sz w:val="24"/>
          <w:szCs w:val="24"/>
          <w:spacing w:val="-9"/>
        </w:rPr>
        <w:t>布（负到正</w:t>
      </w:r>
      <w:r>
        <w:rPr>
          <w:rFonts w:ascii="SimSun" w:hAnsi="SimSun" w:eastAsia="SimSun" w:cs="SimSun"/>
          <w:sz w:val="24"/>
          <w:szCs w:val="24"/>
          <w:spacing w:val="-11"/>
        </w:rPr>
        <w:t>），</w:t>
      </w:r>
      <w:r>
        <w:rPr>
          <w:rFonts w:ascii="SimSun" w:hAnsi="SimSun" w:eastAsia="SimSun" w:cs="SimSun"/>
          <w:sz w:val="24"/>
          <w:szCs w:val="24"/>
          <w:spacing w:val="-9"/>
        </w:rPr>
        <w:t>可连续表征赛道中心偏移量；</w:t>
      </w:r>
    </w:p>
    <w:p>
      <w:pPr>
        <w:pStyle w:val="BodyText"/>
        <w:ind w:left="10" w:right="630" w:firstLine="349"/>
        <w:spacing w:before="20" w:line="325"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sz w:val="24"/>
          <w:szCs w:val="24"/>
          <w:spacing w:val="-1"/>
        </w:rPr>
        <w:t>路口检测</w:t>
      </w:r>
      <w:r>
        <w:rPr>
          <w:rFonts w:ascii="SimSun" w:hAnsi="SimSun" w:eastAsia="SimSun" w:cs="SimSun"/>
          <w:sz w:val="24"/>
          <w:szCs w:val="24"/>
          <w:spacing w:val="-1"/>
        </w:rPr>
        <w:t>：</w:t>
      </w:r>
      <w:r>
        <w:rPr>
          <w:rFonts w:ascii="Times New Roman" w:hAnsi="Times New Roman" w:eastAsia="Times New Roman" w:cs="Times New Roman"/>
          <w:sz w:val="24"/>
          <w:szCs w:val="24"/>
          <w:spacing w:val="-1"/>
        </w:rPr>
        <w:t>gray_is_turn() </w:t>
      </w:r>
      <w:r>
        <w:rPr>
          <w:rFonts w:ascii="SimSun" w:hAnsi="SimSun" w:eastAsia="SimSun" w:cs="SimSun"/>
          <w:sz w:val="24"/>
          <w:szCs w:val="24"/>
          <w:spacing w:val="-1"/>
        </w:rPr>
        <w:t>按平均反射强度和前部传感器触发计数判断是否到达</w:t>
      </w:r>
      <w:r>
        <w:rPr>
          <w:rFonts w:ascii="SimSun" w:hAnsi="SimSun" w:eastAsia="SimSun" w:cs="SimSun"/>
          <w:sz w:val="24"/>
          <w:szCs w:val="24"/>
          <w:spacing w:val="-3"/>
        </w:rPr>
        <w:t>拐点</w:t>
      </w:r>
      <w:r>
        <w:rPr>
          <w:rFonts w:ascii="Times New Roman" w:hAnsi="Times New Roman" w:eastAsia="Times New Roman" w:cs="Times New Roman"/>
          <w:sz w:val="24"/>
          <w:szCs w:val="24"/>
          <w:spacing w:val="-3"/>
        </w:rPr>
        <w:t>/</w:t>
      </w:r>
      <w:r>
        <w:rPr>
          <w:rFonts w:ascii="SimSun" w:hAnsi="SimSun" w:eastAsia="SimSun" w:cs="SimSun"/>
          <w:sz w:val="24"/>
          <w:szCs w:val="24"/>
          <w:spacing w:val="-3"/>
        </w:rPr>
        <w:t>十字区域，并据此触发模式切换。</w:t>
      </w:r>
    </w:p>
    <w:p>
      <w:pPr>
        <w:ind w:left="12" w:right="630" w:firstLine="476"/>
        <w:spacing w:before="19" w:line="331" w:lineRule="auto"/>
        <w:jc w:val="both"/>
        <w:rPr>
          <w:rFonts w:ascii="SimSun" w:hAnsi="SimSun" w:eastAsia="SimSun" w:cs="SimSun"/>
          <w:sz w:val="24"/>
          <w:szCs w:val="24"/>
        </w:rPr>
      </w:pPr>
      <w:r>
        <w:rPr>
          <w:rFonts w:ascii="SimSun" w:hAnsi="SimSun" w:eastAsia="SimSun" w:cs="SimSun"/>
          <w:sz w:val="24"/>
          <w:szCs w:val="24"/>
          <w:spacing w:val="2"/>
        </w:rPr>
        <w:t>在循迹模式下，工程调用</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IRDM</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line</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inspection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将多种红外组合状态映射为转向</w:t>
      </w:r>
      <w:r>
        <w:rPr>
          <w:rFonts w:ascii="SimSun" w:hAnsi="SimSun" w:eastAsia="SimSun" w:cs="SimSun"/>
          <w:sz w:val="24"/>
          <w:szCs w:val="24"/>
          <w:spacing w:val="-6"/>
        </w:rPr>
        <w:t>指令，覆盖直行、小偏转、中偏转、大偏转及直角转等场景，</w:t>
      </w:r>
      <w:r>
        <w:rPr>
          <w:rFonts w:ascii="SimSun" w:hAnsi="SimSun" w:eastAsia="SimSun" w:cs="SimSun"/>
          <w:sz w:val="24"/>
          <w:szCs w:val="24"/>
          <w:spacing w:val="55"/>
        </w:rPr>
        <w:t xml:space="preserve"> </w:t>
      </w:r>
      <w:r>
        <w:rPr>
          <w:rFonts w:ascii="SimSun" w:hAnsi="SimSun" w:eastAsia="SimSun" w:cs="SimSun"/>
          <w:sz w:val="24"/>
          <w:szCs w:val="24"/>
          <w:spacing w:val="-6"/>
        </w:rPr>
        <w:t>从</w:t>
      </w:r>
      <w:r>
        <w:rPr>
          <w:rFonts w:ascii="SimSun" w:hAnsi="SimSun" w:eastAsia="SimSun" w:cs="SimSun"/>
          <w:sz w:val="24"/>
          <w:szCs w:val="24"/>
          <w:spacing w:val="-7"/>
        </w:rPr>
        <w:t>而提升复杂线路下的连</w:t>
      </w:r>
      <w:r>
        <w:rPr>
          <w:rFonts w:ascii="SimSun" w:hAnsi="SimSun" w:eastAsia="SimSun" w:cs="SimSun"/>
          <w:sz w:val="24"/>
          <w:szCs w:val="24"/>
          <w:spacing w:val="-7"/>
        </w:rPr>
        <w:t>续通过能力。</w:t>
      </w:r>
    </w:p>
    <w:p>
      <w:pPr>
        <w:pStyle w:val="BodyText"/>
        <w:ind w:left="9" w:right="630" w:firstLine="479"/>
        <w:spacing w:before="6" w:line="316" w:lineRule="auto"/>
        <w:jc w:val="both"/>
        <w:rPr>
          <w:rFonts w:ascii="SimSun" w:hAnsi="SimSun" w:eastAsia="SimSun" w:cs="SimSun"/>
          <w:sz w:val="24"/>
          <w:szCs w:val="24"/>
        </w:rPr>
      </w:pPr>
      <w:r>
        <w:rPr>
          <w:rFonts w:ascii="SimSun" w:hAnsi="SimSun" w:eastAsia="SimSun" w:cs="SimSun"/>
          <w:sz w:val="24"/>
          <w:szCs w:val="24"/>
        </w:rPr>
        <w:t>在灰度数据的处理流程上，工程对</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8 </w:t>
      </w:r>
      <w:r>
        <w:rPr>
          <w:rFonts w:ascii="SimSun" w:hAnsi="SimSun" w:eastAsia="SimSun" w:cs="SimSun"/>
          <w:sz w:val="24"/>
          <w:szCs w:val="24"/>
        </w:rPr>
        <w:t>路原始</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ADC </w:t>
      </w:r>
      <w:r>
        <w:rPr>
          <w:rFonts w:ascii="SimSun" w:hAnsi="SimSun" w:eastAsia="SimSun" w:cs="SimSun"/>
          <w:sz w:val="24"/>
          <w:szCs w:val="24"/>
        </w:rPr>
        <w:t>输出进行了四级处理以提升控制</w:t>
      </w:r>
      <w:r>
        <w:rPr>
          <w:rFonts w:ascii="SimSun" w:hAnsi="SimSun" w:eastAsia="SimSun" w:cs="SimSun"/>
          <w:sz w:val="24"/>
          <w:szCs w:val="24"/>
        </w:rPr>
        <w:t>丝滑度：</w:t>
      </w:r>
      <w:r>
        <w:rPr>
          <w:rFonts w:ascii="Times New Roman" w:hAnsi="Times New Roman" w:eastAsia="Times New Roman" w:cs="Times New Roman"/>
          <w:sz w:val="24"/>
          <w:szCs w:val="24"/>
        </w:rPr>
        <w:t>□ </w:t>
      </w:r>
      <w:r>
        <w:rPr>
          <w:sz w:val="24"/>
          <w:szCs w:val="24"/>
        </w:rPr>
        <w:t>均值滤波</w:t>
      </w:r>
      <w:r>
        <w:rPr>
          <w:rFonts w:ascii="SimSun" w:hAnsi="SimSun" w:eastAsia="SimSun" w:cs="SimSun"/>
          <w:sz w:val="24"/>
          <w:szCs w:val="24"/>
        </w:rPr>
        <w:t>，对每路做多次采样平均，降低电气噪声；</w:t>
      </w:r>
      <w:r>
        <w:rPr>
          <w:rFonts w:ascii="Times New Roman" w:hAnsi="Times New Roman" w:eastAsia="Times New Roman" w:cs="Times New Roman"/>
          <w:sz w:val="24"/>
          <w:szCs w:val="24"/>
        </w:rPr>
        <w:t>□ </w:t>
      </w:r>
      <w:r>
        <w:rPr>
          <w:sz w:val="24"/>
          <w:szCs w:val="24"/>
        </w:rPr>
        <w:t>归一化计算</w:t>
      </w:r>
      <w:r>
        <w:rPr>
          <w:rFonts w:ascii="SimSun" w:hAnsi="SimSun" w:eastAsia="SimSun" w:cs="SimSun"/>
          <w:sz w:val="24"/>
          <w:szCs w:val="24"/>
        </w:rPr>
        <w:t>，以黑白</w:t>
      </w:r>
      <w:r>
        <w:rPr>
          <w:rFonts w:ascii="SimSun" w:hAnsi="SimSun" w:eastAsia="SimSun" w:cs="SimSun"/>
          <w:sz w:val="24"/>
          <w:szCs w:val="24"/>
          <w:spacing w:val="-1"/>
        </w:rPr>
        <w:t>基准值为端点，将各路输出映射到</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w:t>
      </w:r>
      <w:hyperlink w:history="true" w:anchor="bookmark50">
        <w:r>
          <w:rPr>
            <w:rFonts w:ascii="Times New Roman" w:hAnsi="Times New Roman" w:eastAsia="Times New Roman" w:cs="Times New Roman"/>
            <w:sz w:val="24"/>
            <w:szCs w:val="24"/>
            <w:spacing w:val="-1"/>
          </w:rPr>
          <w:t>0</w:t>
        </w:r>
      </w:hyperlink>
      <w:r>
        <w:rPr>
          <w:rFonts w:ascii="Times New Roman" w:hAnsi="Times New Roman" w:eastAsia="Times New Roman" w:cs="Times New Roman"/>
          <w:sz w:val="24"/>
          <w:szCs w:val="24"/>
          <w:i/>
          <w:iCs/>
          <w:spacing w:val="-1"/>
        </w:rPr>
        <w:t>, </w:t>
      </w:r>
      <w:hyperlink w:history="true" w:anchor="bookmark51">
        <w:r>
          <w:rPr>
            <w:rFonts w:ascii="Times New Roman" w:hAnsi="Times New Roman" w:eastAsia="Times New Roman" w:cs="Times New Roman"/>
            <w:sz w:val="24"/>
            <w:szCs w:val="24"/>
            <w:spacing w:val="-1"/>
          </w:rPr>
          <w:t>1</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区间，消除传感器个体差异和安装</w:t>
      </w:r>
      <w:r>
        <w:rPr>
          <w:rFonts w:ascii="SimSun" w:hAnsi="SimSun" w:eastAsia="SimSun" w:cs="SimSun"/>
          <w:sz w:val="24"/>
          <w:szCs w:val="24"/>
          <w:spacing w:val="-2"/>
        </w:rPr>
        <w:t>高度变化的</w:t>
      </w:r>
      <w:r>
        <w:rPr>
          <w:rFonts w:ascii="SimSun" w:hAnsi="SimSun" w:eastAsia="SimSun" w:cs="SimSun"/>
          <w:sz w:val="24"/>
          <w:szCs w:val="24"/>
          <w:spacing w:val="-1"/>
        </w:rPr>
        <w:t>影响；</w:t>
      </w:r>
      <w:r>
        <w:rPr>
          <w:rFonts w:ascii="Times New Roman" w:hAnsi="Times New Roman" w:eastAsia="Times New Roman" w:cs="Times New Roman"/>
          <w:sz w:val="24"/>
          <w:szCs w:val="24"/>
          <w:spacing w:val="-1"/>
        </w:rPr>
        <w:t>□ </w:t>
      </w:r>
      <w:r>
        <w:rPr>
          <w:sz w:val="24"/>
          <w:szCs w:val="24"/>
          <w:spacing w:val="-1"/>
        </w:rPr>
        <w:t>加权偏差估计</w:t>
      </w:r>
      <w:r>
        <w:rPr>
          <w:rFonts w:ascii="SimSun" w:hAnsi="SimSun" w:eastAsia="SimSun" w:cs="SimSun"/>
          <w:sz w:val="24"/>
          <w:szCs w:val="24"/>
          <w:spacing w:val="-1"/>
        </w:rPr>
        <w:t>，对</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8 </w:t>
      </w:r>
      <w:r>
        <w:rPr>
          <w:rFonts w:ascii="SimSun" w:hAnsi="SimSun" w:eastAsia="SimSun" w:cs="SimSun"/>
          <w:sz w:val="24"/>
          <w:szCs w:val="24"/>
          <w:spacing w:val="-1"/>
        </w:rPr>
        <w:t>路归一化值按位置权重相加求得横向偏差量，近中心传感</w:t>
      </w:r>
      <w:r>
        <w:rPr>
          <w:rFonts w:ascii="SimSun" w:hAnsi="SimSun" w:eastAsia="SimSun" w:cs="SimSun"/>
          <w:sz w:val="24"/>
          <w:szCs w:val="24"/>
          <w:spacing w:val="-5"/>
        </w:rPr>
        <w:t>器权重小、远端权重大，</w:t>
      </w:r>
      <w:r>
        <w:rPr>
          <w:rFonts w:ascii="SimSun" w:hAnsi="SimSun" w:eastAsia="SimSun" w:cs="SimSun"/>
          <w:sz w:val="24"/>
          <w:szCs w:val="24"/>
          <w:spacing w:val="50"/>
        </w:rPr>
        <w:t xml:space="preserve"> </w:t>
      </w:r>
      <w:r>
        <w:rPr>
          <w:rFonts w:ascii="SimSun" w:hAnsi="SimSun" w:eastAsia="SimSun" w:cs="SimSun"/>
          <w:sz w:val="24"/>
          <w:szCs w:val="24"/>
          <w:spacing w:val="-5"/>
        </w:rPr>
        <w:t>提高边缘感知灵敏度；</w:t>
      </w:r>
      <w:r>
        <w:rPr>
          <w:rFonts w:ascii="Times New Roman" w:hAnsi="Times New Roman" w:eastAsia="Times New Roman" w:cs="Times New Roman"/>
          <w:sz w:val="24"/>
          <w:szCs w:val="24"/>
          <w:spacing w:val="-5"/>
        </w:rPr>
        <w:t>□ </w:t>
      </w:r>
      <w:r>
        <w:rPr>
          <w:sz w:val="24"/>
          <w:szCs w:val="24"/>
          <w:spacing w:val="-5"/>
        </w:rPr>
        <w:t>一阶滞后滤波</w:t>
      </w:r>
      <w:r>
        <w:rPr>
          <w:rFonts w:ascii="SimSun" w:hAnsi="SimSun" w:eastAsia="SimSun" w:cs="SimSun"/>
          <w:sz w:val="24"/>
          <w:szCs w:val="24"/>
          <w:spacing w:val="-5"/>
        </w:rPr>
        <w:t>，对最终偏差量施加低</w:t>
      </w:r>
      <w:r>
        <w:rPr>
          <w:rFonts w:ascii="SimSun" w:hAnsi="SimSun" w:eastAsia="SimSun" w:cs="SimSun"/>
          <w:sz w:val="24"/>
          <w:szCs w:val="24"/>
          <w:spacing w:val="3"/>
        </w:rPr>
        <w:t>通滤波</w:t>
      </w:r>
      <w:r>
        <w:rPr>
          <w:rFonts w:ascii="SimSun" w:hAnsi="SimSun" w:eastAsia="SimSun" w:cs="SimSun"/>
          <w:sz w:val="24"/>
          <w:szCs w:val="24"/>
          <w:spacing w:val="-38"/>
        </w:rPr>
        <w:t xml:space="preserve"> </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3"/>
          <w:position w:val="-3"/>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(1 </w:t>
      </w:r>
      <w:r>
        <w:rPr>
          <w:rFonts w:ascii="Microsoft YaHei" w:hAnsi="Microsoft YaHei" w:eastAsia="Microsoft YaHei" w:cs="Microsoft YaHei"/>
          <w:sz w:val="24"/>
          <w:szCs w:val="24"/>
          <w:i/>
          <w:iCs/>
          <w:spacing w:val="3"/>
        </w:rPr>
        <w:t>__</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i/>
          <w:iCs/>
          <w:spacing w:val="3"/>
        </w:rPr>
        <w:t>α</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3"/>
          <w:position w:val="-3"/>
        </w:rPr>
        <w:t>—</w:t>
      </w:r>
      <w:r>
        <w:rPr>
          <w:rFonts w:ascii="Times New Roman" w:hAnsi="Times New Roman" w:eastAsia="Times New Roman" w:cs="Times New Roman"/>
          <w:sz w:val="15"/>
          <w:szCs w:val="15"/>
          <w:i/>
          <w:iCs/>
          <w:spacing w:val="-22"/>
          <w:position w:val="-3"/>
        </w:rPr>
        <w:t xml:space="preserve"> </w:t>
      </w:r>
      <w:r>
        <w:rPr>
          <w:rFonts w:ascii="Times New Roman" w:hAnsi="Times New Roman" w:eastAsia="Times New Roman" w:cs="Times New Roman"/>
          <w:sz w:val="15"/>
          <w:szCs w:val="15"/>
          <w:spacing w:val="3"/>
          <w:position w:val="-3"/>
        </w:rPr>
        <w:t>1  </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i/>
          <w:iCs/>
          <w:spacing w:val="3"/>
        </w:rPr>
        <w:t>α</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u</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3"/>
          <w:position w:val="-3"/>
        </w:rPr>
        <w:t xml:space="preserve"> </w:t>
      </w:r>
      <w:r>
        <w:rPr>
          <w:rFonts w:ascii="SimSun" w:hAnsi="SimSun" w:eastAsia="SimSun" w:cs="SimSun"/>
          <w:sz w:val="24"/>
          <w:szCs w:val="24"/>
          <w:spacing w:val="3"/>
        </w:rPr>
        <w:t>，防止偏差突变引起的云台</w:t>
      </w:r>
      <w:r>
        <w:rPr>
          <w:rFonts w:ascii="Times New Roman" w:hAnsi="Times New Roman" w:eastAsia="Times New Roman" w:cs="Times New Roman"/>
          <w:sz w:val="24"/>
          <w:szCs w:val="24"/>
          <w:spacing w:val="3"/>
        </w:rPr>
        <w:t>/</w:t>
      </w:r>
      <w:r>
        <w:rPr>
          <w:rFonts w:ascii="SimSun" w:hAnsi="SimSun" w:eastAsia="SimSun" w:cs="SimSun"/>
          <w:sz w:val="24"/>
          <w:szCs w:val="24"/>
          <w:spacing w:val="3"/>
        </w:rPr>
        <w:t>底盘抖动，保证整车运行平</w:t>
      </w:r>
      <w:r>
        <w:rPr>
          <w:rFonts w:ascii="SimSun" w:hAnsi="SimSun" w:eastAsia="SimSun" w:cs="SimSun"/>
          <w:sz w:val="24"/>
          <w:szCs w:val="24"/>
          <w:spacing w:val="-12"/>
        </w:rPr>
        <w:t>稳。</w:t>
      </w:r>
    </w:p>
    <w:p>
      <w:pPr>
        <w:spacing w:line="254" w:lineRule="auto"/>
        <w:rPr>
          <w:rFonts w:ascii="Arial"/>
          <w:sz w:val="21"/>
        </w:rPr>
      </w:pPr>
      <w:r/>
    </w:p>
    <w:p>
      <w:pPr>
        <w:spacing w:line="255" w:lineRule="auto"/>
        <w:rPr>
          <w:rFonts w:ascii="Arial"/>
          <w:sz w:val="21"/>
        </w:rPr>
      </w:pPr>
      <w:r/>
    </w:p>
    <w:p>
      <w:pPr>
        <w:pStyle w:val="BodyText"/>
        <w:ind w:left="3"/>
        <w:spacing w:before="75" w:line="229" w:lineRule="auto"/>
        <w:outlineLvl w:val="2"/>
        <w:rPr>
          <w:sz w:val="23"/>
          <w:szCs w:val="23"/>
        </w:rPr>
      </w:pPr>
      <w:r>
        <w:rPr>
          <w:rFonts w:ascii="Times New Roman" w:hAnsi="Times New Roman" w:eastAsia="Times New Roman" w:cs="Times New Roman"/>
          <w:sz w:val="23"/>
          <w:szCs w:val="23"/>
          <w:spacing w:val="6"/>
        </w:rPr>
        <w:t>4.7.3    </w:t>
      </w:r>
      <w:r>
        <w:rPr>
          <w:sz w:val="23"/>
          <w:szCs w:val="23"/>
          <w:spacing w:val="6"/>
        </w:rPr>
        <w:t>固定圈速实现与圈数管理</w:t>
      </w:r>
    </w:p>
    <w:p>
      <w:pPr>
        <w:spacing w:line="249" w:lineRule="auto"/>
        <w:rPr>
          <w:rFonts w:ascii="Arial"/>
          <w:sz w:val="21"/>
        </w:rPr>
      </w:pPr>
      <w:r/>
    </w:p>
    <w:p>
      <w:pPr>
        <w:ind w:left="360"/>
        <w:spacing w:before="79" w:line="220" w:lineRule="auto"/>
        <w:rPr>
          <w:rFonts w:ascii="SimSun" w:hAnsi="SimSun" w:eastAsia="SimSun" w:cs="SimSun"/>
          <w:sz w:val="24"/>
          <w:szCs w:val="24"/>
        </w:rPr>
      </w:pPr>
      <w:r>
        <w:rPr>
          <w:rFonts w:ascii="SimSun" w:hAnsi="SimSun" w:eastAsia="SimSun" w:cs="SimSun"/>
          <w:sz w:val="24"/>
          <w:szCs w:val="24"/>
          <w:spacing w:val="-2"/>
        </w:rPr>
        <w:t>“固定圈速”在该工程中由“恒定前向速度</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转弯计数”协同实现：</w:t>
      </w:r>
    </w:p>
    <w:p>
      <w:pPr>
        <w:pStyle w:val="BodyText"/>
        <w:ind w:left="359"/>
        <w:spacing w:before="147" w:line="21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速度基准</w:t>
      </w:r>
      <w:r>
        <w:rPr>
          <w:rFonts w:ascii="SimSun" w:hAnsi="SimSun" w:eastAsia="SimSun" w:cs="SimSun"/>
          <w:sz w:val="24"/>
          <w:szCs w:val="24"/>
          <w:spacing w:val="-2"/>
        </w:rPr>
        <w:t>：</w:t>
      </w:r>
      <w:r>
        <w:rPr>
          <w:rFonts w:ascii="Times New Roman" w:hAnsi="Times New Roman" w:eastAsia="Times New Roman" w:cs="Times New Roman"/>
          <w:sz w:val="24"/>
          <w:szCs w:val="24"/>
          <w:spacing w:val="-2"/>
        </w:rPr>
        <w:t>fllow_speed </w:t>
      </w:r>
      <w:r>
        <w:rPr>
          <w:rFonts w:ascii="SimSun" w:hAnsi="SimSun" w:eastAsia="SimSun" w:cs="SimSun"/>
          <w:sz w:val="24"/>
          <w:szCs w:val="24"/>
          <w:spacing w:val="-2"/>
        </w:rPr>
        <w:t>作为循迹阶段前向速度基准，可通过按键在线增减；</w:t>
      </w:r>
    </w:p>
    <w:p>
      <w:pPr>
        <w:pStyle w:val="BodyText"/>
        <w:ind w:left="359"/>
        <w:spacing w:before="156" w:line="21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sz w:val="24"/>
          <w:szCs w:val="24"/>
          <w:spacing w:val="-1"/>
        </w:rPr>
        <w:t>转弯计数</w:t>
      </w:r>
      <w:r>
        <w:rPr>
          <w:rFonts w:ascii="SimSun" w:hAnsi="SimSun" w:eastAsia="SimSun" w:cs="SimSun"/>
          <w:sz w:val="24"/>
          <w:szCs w:val="24"/>
          <w:spacing w:val="-1"/>
        </w:rPr>
        <w:t>：每次完成一次有效拐角后</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turn_number++</w:t>
      </w:r>
      <w:r>
        <w:rPr>
          <w:rFonts w:ascii="SimSun" w:hAnsi="SimSun" w:eastAsia="SimSun" w:cs="SimSun"/>
          <w:sz w:val="24"/>
          <w:szCs w:val="24"/>
          <w:spacing w:val="-1"/>
        </w:rPr>
        <w:t>；</w:t>
      </w:r>
    </w:p>
    <w:p>
      <w:pPr>
        <w:pStyle w:val="BodyText"/>
        <w:ind w:left="28" w:right="640" w:firstLine="331"/>
        <w:spacing w:before="156"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圈数终止</w:t>
      </w:r>
      <w:r>
        <w:rPr>
          <w:rFonts w:ascii="SimSun" w:hAnsi="SimSun" w:eastAsia="SimSun" w:cs="SimSun"/>
          <w:sz w:val="24"/>
          <w:szCs w:val="24"/>
          <w:spacing w:val="-2"/>
        </w:rPr>
        <w:t>：当</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turn_number == round_num</w:t>
      </w:r>
      <w:r>
        <w:rPr>
          <w:rFonts w:ascii="Times New Roman" w:hAnsi="Times New Roman" w:eastAsia="Times New Roman" w:cs="Times New Roman"/>
          <w:sz w:val="24"/>
          <w:szCs w:val="24"/>
          <w:spacing w:val="-3"/>
        </w:rPr>
        <w:t>ber*4</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时判定完成设定圈数（默认按每</w:t>
      </w:r>
      <w:r>
        <w:rPr>
          <w:rFonts w:ascii="SimSun" w:hAnsi="SimSun" w:eastAsia="SimSun" w:cs="SimSun"/>
          <w:sz w:val="24"/>
          <w:szCs w:val="24"/>
          <w:spacing w:val="-16"/>
        </w:rPr>
        <w:t>圈</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6"/>
        </w:rPr>
        <w:t>4 </w:t>
      </w:r>
      <w:r>
        <w:rPr>
          <w:rFonts w:ascii="SimSun" w:hAnsi="SimSun" w:eastAsia="SimSun" w:cs="SimSun"/>
          <w:sz w:val="24"/>
          <w:szCs w:val="24"/>
          <w:spacing w:val="-16"/>
        </w:rPr>
        <w:t>个关键转角计）。</w:t>
      </w:r>
    </w:p>
    <w:p>
      <w:pPr>
        <w:spacing w:line="325" w:lineRule="auto"/>
        <w:sectPr>
          <w:headerReference w:type="default" r:id="rId85"/>
          <w:footerReference w:type="default" r:id="rId86"/>
          <w:pgSz w:w="11906" w:h="16838"/>
          <w:pgMar w:top="1392" w:right="787" w:bottom="942" w:left="1417" w:header="1051" w:footer="782" w:gutter="0"/>
        </w:sectPr>
        <w:rPr>
          <w:rFonts w:ascii="SimSun" w:hAnsi="SimSun" w:eastAsia="SimSun" w:cs="SimSun"/>
          <w:sz w:val="24"/>
          <w:szCs w:val="24"/>
        </w:rPr>
      </w:pPr>
    </w:p>
    <w:p>
      <w:pPr>
        <w:spacing w:line="262" w:lineRule="auto"/>
        <w:rPr>
          <w:rFonts w:ascii="Arial"/>
          <w:sz w:val="21"/>
        </w:rPr>
      </w:pPr>
      <w:r/>
    </w:p>
    <w:p>
      <w:pPr>
        <w:ind w:left="8" w:right="119" w:firstLine="484"/>
        <w:spacing w:before="78" w:line="334" w:lineRule="auto"/>
        <w:rPr>
          <w:rFonts w:ascii="SimSun" w:hAnsi="SimSun" w:eastAsia="SimSun" w:cs="SimSun"/>
          <w:sz w:val="24"/>
          <w:szCs w:val="24"/>
        </w:rPr>
      </w:pPr>
      <w:r>
        <w:rPr>
          <w:rFonts w:ascii="SimSun" w:hAnsi="SimSun" w:eastAsia="SimSun" w:cs="SimSun"/>
          <w:sz w:val="24"/>
          <w:szCs w:val="24"/>
          <w:spacing w:val="5"/>
        </w:rPr>
        <w:t>该实现方式不依赖全局定位系统，工程代价低，适合教学与竞赛场景下的闭环里</w:t>
      </w:r>
      <w:r>
        <w:rPr>
          <w:rFonts w:ascii="SimSun" w:hAnsi="SimSun" w:eastAsia="SimSun" w:cs="SimSun"/>
          <w:sz w:val="24"/>
          <w:szCs w:val="24"/>
          <w:spacing w:val="-6"/>
        </w:rPr>
        <w:t>程</w:t>
      </w:r>
      <w:r>
        <w:rPr>
          <w:rFonts w:ascii="Times New Roman" w:hAnsi="Times New Roman" w:eastAsia="Times New Roman" w:cs="Times New Roman"/>
          <w:sz w:val="24"/>
          <w:szCs w:val="24"/>
          <w:spacing w:val="-6"/>
        </w:rPr>
        <w:t>/</w:t>
      </w:r>
      <w:r>
        <w:rPr>
          <w:rFonts w:ascii="SimSun" w:hAnsi="SimSun" w:eastAsia="SimSun" w:cs="SimSun"/>
          <w:sz w:val="24"/>
          <w:szCs w:val="24"/>
          <w:spacing w:val="-6"/>
        </w:rPr>
        <w:t>圈次任务。</w:t>
      </w:r>
    </w:p>
    <w:p>
      <w:pPr>
        <w:spacing w:line="478" w:lineRule="auto"/>
        <w:rPr>
          <w:rFonts w:ascii="Arial"/>
          <w:sz w:val="21"/>
        </w:rPr>
      </w:pPr>
      <w:r/>
    </w:p>
    <w:p>
      <w:pPr>
        <w:pStyle w:val="BodyText"/>
        <w:ind w:left="3"/>
        <w:spacing w:before="75" w:line="228" w:lineRule="auto"/>
        <w:outlineLvl w:val="2"/>
        <w:rPr>
          <w:sz w:val="23"/>
          <w:szCs w:val="23"/>
        </w:rPr>
      </w:pPr>
      <w:r>
        <w:rPr>
          <w:rFonts w:ascii="Times New Roman" w:hAnsi="Times New Roman" w:eastAsia="Times New Roman" w:cs="Times New Roman"/>
          <w:sz w:val="23"/>
          <w:szCs w:val="23"/>
          <w:spacing w:val="6"/>
        </w:rPr>
        <w:t>4.7.4    </w:t>
      </w:r>
      <w:r>
        <w:rPr>
          <w:sz w:val="23"/>
          <w:szCs w:val="23"/>
          <w:spacing w:val="6"/>
        </w:rPr>
        <w:t>差速运动学与轮速闭环</w:t>
      </w:r>
    </w:p>
    <w:p>
      <w:pPr>
        <w:spacing w:line="243" w:lineRule="auto"/>
        <w:rPr>
          <w:rFonts w:ascii="Arial"/>
          <w:sz w:val="21"/>
        </w:rPr>
      </w:pPr>
      <w:r/>
    </w:p>
    <w:p>
      <w:pPr>
        <w:ind w:left="10" w:right="120" w:firstLine="478"/>
        <w:spacing w:before="78" w:line="324" w:lineRule="auto"/>
        <w:rPr>
          <w:rFonts w:ascii="SimSun" w:hAnsi="SimSun" w:eastAsia="SimSun" w:cs="SimSun"/>
          <w:sz w:val="24"/>
          <w:szCs w:val="24"/>
        </w:rPr>
      </w:pPr>
      <w:r>
        <w:rPr>
          <w:rFonts w:ascii="SimSun" w:hAnsi="SimSun" w:eastAsia="SimSun" w:cs="SimSun"/>
          <w:sz w:val="24"/>
          <w:szCs w:val="24"/>
          <w:spacing w:val="1"/>
        </w:rPr>
        <w:t>在执行层，系统先依据差速模型</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1"/>
        </w:rPr>
        <w:t>[</w:t>
      </w:r>
      <w:hyperlink w:history="true" w:anchor="bookmark52">
        <w:r>
          <w:rPr>
            <w:rFonts w:ascii="Times New Roman" w:hAnsi="Times New Roman" w:eastAsia="Times New Roman" w:cs="Times New Roman"/>
            <w:sz w:val="24"/>
            <w:szCs w:val="24"/>
            <w:spacing w:val="1"/>
          </w:rPr>
          <w:t>11</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5"/>
        </w:rPr>
        <w:t xml:space="preserve"> </w:t>
      </w:r>
      <w:hyperlink w:history="true" w:anchor="bookmark53">
        <w:r>
          <w:rPr>
            <w:rFonts w:ascii="Times New Roman" w:hAnsi="Times New Roman" w:eastAsia="Times New Roman" w:cs="Times New Roman"/>
            <w:sz w:val="24"/>
            <w:szCs w:val="24"/>
            <w:spacing w:val="1"/>
          </w:rPr>
          <w:t>12</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进行左右轮目标速度分解，再结合编码器</w:t>
      </w:r>
      <w:bookmarkStart w:name="bookmark54" w:id="22"/>
      <w:bookmarkEnd w:id="22"/>
      <w:r>
        <w:rPr>
          <w:rFonts w:ascii="SimSun" w:hAnsi="SimSun" w:eastAsia="SimSun" w:cs="SimSun"/>
          <w:sz w:val="24"/>
          <w:szCs w:val="24"/>
          <w:spacing w:val="-2"/>
        </w:rPr>
        <w:t>反馈完成速度闭环控制。左右轮目标转速分解关系如式</w:t>
      </w:r>
      <w:hyperlink w:history="true" w:anchor="bookmark54">
        <w:r>
          <w:rPr>
            <w:rFonts w:ascii="Times New Roman" w:hAnsi="Times New Roman" w:eastAsia="Times New Roman" w:cs="Times New Roman"/>
            <w:sz w:val="24"/>
            <w:szCs w:val="24"/>
            <w:spacing w:val="-2"/>
          </w:rPr>
          <w:t>(4.4)</w:t>
        </w:r>
      </w:hyperlink>
      <w:r>
        <w:rPr>
          <w:rFonts w:ascii="SimSun" w:hAnsi="SimSun" w:eastAsia="SimSun" w:cs="SimSun"/>
          <w:sz w:val="24"/>
          <w:szCs w:val="24"/>
          <w:spacing w:val="-2"/>
        </w:rPr>
        <w:t>所示：</w:t>
      </w:r>
    </w:p>
    <w:p>
      <w:pPr>
        <w:spacing w:line="396" w:lineRule="auto"/>
        <w:rPr>
          <w:rFonts w:ascii="Arial"/>
          <w:sz w:val="21"/>
        </w:rPr>
      </w:pPr>
      <w:r/>
    </w:p>
    <w:p>
      <w:pPr>
        <w:ind w:left="2774"/>
        <w:spacing w:line="551" w:lineRule="exact"/>
        <w:rPr/>
      </w:pPr>
      <w:r>
        <w:rPr>
          <w:position w:val="-11"/>
        </w:rPr>
        <w:drawing>
          <wp:inline distT="0" distB="0" distL="0" distR="0">
            <wp:extent cx="3998010" cy="349973"/>
            <wp:effectExtent l="0" t="0" r="0" b="0"/>
            <wp:docPr id="32" name="IM 32"/>
            <wp:cNvGraphicFramePr/>
            <a:graphic>
              <a:graphicData uri="http://schemas.openxmlformats.org/drawingml/2006/picture">
                <pic:pic>
                  <pic:nvPicPr>
                    <pic:cNvPr id="32" name="IM 32"/>
                    <pic:cNvPicPr/>
                  </pic:nvPicPr>
                  <pic:blipFill>
                    <a:blip r:embed="rId89"/>
                    <a:stretch>
                      <a:fillRect/>
                    </a:stretch>
                  </pic:blipFill>
                  <pic:spPr>
                    <a:xfrm rot="0">
                      <a:off x="0" y="0"/>
                      <a:ext cx="3998010" cy="349973"/>
                    </a:xfrm>
                    <a:prstGeom prst="rect">
                      <a:avLst/>
                    </a:prstGeom>
                  </pic:spPr>
                </pic:pic>
              </a:graphicData>
            </a:graphic>
          </wp:inline>
        </w:drawing>
      </w:r>
    </w:p>
    <w:p>
      <w:pPr>
        <w:ind w:left="8" w:firstLine="481"/>
        <w:spacing w:before="200" w:line="330" w:lineRule="auto"/>
        <w:jc w:val="both"/>
        <w:rPr>
          <w:rFonts w:ascii="SimSun" w:hAnsi="SimSun" w:eastAsia="SimSun" w:cs="SimSun"/>
          <w:sz w:val="24"/>
          <w:szCs w:val="24"/>
        </w:rPr>
      </w:pPr>
      <w:r>
        <w:pict>
          <v:shape id="_x0000_s748" style="position:absolute;margin-left:9.5405pt;margin-top:128.582pt;mso-position-vertical-relative:text;mso-position-horizontal-relative:text;width:4.5pt;height:7.9pt;z-index:2520074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1</w:t>
                  </w:r>
                </w:p>
              </w:txbxContent>
            </v:textbox>
          </v:shape>
        </w:pict>
      </w:r>
      <w:r>
        <w:pict>
          <v:shape id="_x0000_s750" style="position:absolute;margin-left:8.9165pt;margin-top:147.482pt;mso-position-vertical-relative:text;mso-position-horizontal-relative:text;width:5.15pt;height:7.9pt;z-index:2520002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2</w:t>
                  </w:r>
                </w:p>
              </w:txbxContent>
            </v:textbox>
          </v:shape>
        </w:pict>
      </w:r>
      <w:r>
        <w:pict>
          <v:shape id="_x0000_s752" style="position:absolute;margin-left:9.0465pt;margin-top:166.382pt;mso-position-vertical-relative:text;mso-position-horizontal-relative:text;width:5pt;height:7.9pt;z-index:2520023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3</w:t>
                  </w:r>
                </w:p>
              </w:txbxContent>
            </v:textbox>
          </v:shape>
        </w:pict>
      </w:r>
      <w:r>
        <w:pict>
          <v:shape id="_x0000_s754" style="position:absolute;margin-left:8.884pt;margin-top:185.282pt;mso-position-vertical-relative:text;mso-position-horizontal-relative:text;width:5.15pt;height:7.9pt;z-index:2519992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4</w:t>
                  </w:r>
                </w:p>
              </w:txbxContent>
            </v:textbox>
          </v:shape>
        </w:pict>
      </w:r>
      <w:r>
        <w:pict>
          <v:shape id="_x0000_s756" style="position:absolute;margin-left:9.092pt;margin-top:204.273pt;mso-position-vertical-relative:text;mso-position-horizontal-relative:text;width:4.95pt;height:7.8pt;z-index:25200537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5</w:t>
                  </w:r>
                </w:p>
              </w:txbxContent>
            </v:textbox>
          </v:shape>
        </w:pict>
      </w:r>
      <w:r>
        <w:pict>
          <v:shape id="_x0000_s758" style="position:absolute;margin-left:9.0595pt;margin-top:223.082pt;mso-position-vertical-relative:text;mso-position-horizontal-relative:text;width:5pt;height:7.9pt;z-index:2520033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6</w:t>
                  </w:r>
                </w:p>
              </w:txbxContent>
            </v:textbox>
          </v:shape>
        </w:pict>
      </w:r>
      <w:r>
        <w:pict>
          <v:shape id="_x0000_s760" style="position:absolute;margin-left:9.0205pt;margin-top:242.073pt;mso-position-vertical-relative:text;mso-position-horizontal-relative:text;width:5.05pt;height:7.8pt;z-index:25200435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7</w:t>
                  </w:r>
                </w:p>
              </w:txbxContent>
            </v:textbox>
          </v:shape>
        </w:pict>
      </w:r>
      <w:r>
        <w:pict>
          <v:shape id="_x0000_s762" style="position:absolute;margin-left:9.1765pt;margin-top:260.882pt;mso-position-vertical-relative:text;mso-position-horizontal-relative:text;width:4.9pt;height:7.9pt;z-index:2520064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8</w:t>
                  </w:r>
                </w:p>
              </w:txbxContent>
            </v:textbox>
          </v:shape>
        </w:pict>
      </w:r>
      <w:r>
        <w:pict>
          <v:shape id="_x0000_s764" style="position:absolute;margin-left:9.04pt;margin-top:279.782pt;mso-position-vertical-relative:text;mso-position-horizontal-relative:text;width:5pt;height:7.9pt;z-index:2520012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rPr>
                    <w:t>9</w:t>
                  </w:r>
                </w:p>
              </w:txbxContent>
            </v:textbox>
          </v:shape>
        </w:pict>
      </w:r>
      <w:r>
        <w:pict>
          <v:shape id="_x0000_s766" style="position:absolute;margin-left:6.2905pt;margin-top:298.682pt;mso-position-vertical-relative:text;mso-position-horizontal-relative:text;width:7.75pt;height:7.9pt;z-index:2519910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10</w:t>
                  </w:r>
                </w:p>
              </w:txbxContent>
            </v:textbox>
          </v:shape>
        </w:pict>
      </w:r>
      <w:r>
        <w:pict>
          <v:shape id="_x0000_s768" style="position:absolute;margin-left:6.5315pt;margin-top:317.582pt;mso-position-vertical-relative:text;mso-position-horizontal-relative:text;width:7.5pt;height:7.9pt;z-index:2519982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8"/>
                    </w:rPr>
                    <w:t>11</w:t>
                  </w:r>
                </w:p>
              </w:txbxContent>
            </v:textbox>
          </v:shape>
        </w:pict>
      </w:r>
      <w:r>
        <w:pict>
          <v:shape id="_x0000_s770" style="position:absolute;margin-left:6.2905pt;margin-top:336.482pt;mso-position-vertical-relative:text;mso-position-horizontal-relative:text;width:7.75pt;height:7.9pt;z-index:2519971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12</w:t>
                  </w:r>
                </w:p>
              </w:txbxContent>
            </v:textbox>
          </v:shape>
        </w:pict>
      </w:r>
      <w:r>
        <w:pict>
          <v:shape id="_x0000_s772" style="position:absolute;margin-left:6.2905pt;margin-top:355.382pt;mso-position-vertical-relative:text;mso-position-horizontal-relative:text;width:7.75pt;height:7.9pt;z-index:2519920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13</w:t>
                  </w:r>
                </w:p>
              </w:txbxContent>
            </v:textbox>
          </v:shape>
        </w:pict>
      </w:r>
      <w:r>
        <w:pict>
          <v:shape id="_x0000_s774" style="position:absolute;margin-left:6.2905pt;margin-top:374.282pt;mso-position-vertical-relative:text;mso-position-horizontal-relative:text;width:7.75pt;height:7.9pt;z-index:2519961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14</w:t>
                  </w:r>
                </w:p>
              </w:txbxContent>
            </v:textbox>
          </v:shape>
        </w:pict>
      </w:r>
      <w:r>
        <w:pict>
          <v:shape id="_x0000_s776" style="position:absolute;margin-left:6.2905pt;margin-top:393.182pt;mso-position-vertical-relative:text;mso-position-horizontal-relative:text;width:7.75pt;height:7.9pt;z-index:2519930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15</w:t>
                  </w:r>
                </w:p>
              </w:txbxContent>
            </v:textbox>
          </v:shape>
        </w:pict>
      </w:r>
      <w:r>
        <w:pict>
          <v:shape id="_x0000_s778" style="position:absolute;margin-left:6.2905pt;margin-top:412.082pt;mso-position-vertical-relative:text;mso-position-horizontal-relative:text;width:7.75pt;height:7.9pt;z-index:2519941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16</w:t>
                  </w:r>
                </w:p>
              </w:txbxContent>
            </v:textbox>
          </v:shape>
        </w:pict>
      </w:r>
      <w:r>
        <w:pict>
          <v:shape id="_x0000_s780" style="position:absolute;margin-left:6.2905pt;margin-top:430.982pt;mso-position-vertical-relative:text;mso-position-horizontal-relative:text;width:7.75pt;height:7.9pt;z-index:2519889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17</w:t>
                  </w:r>
                </w:p>
              </w:txbxContent>
            </v:textbox>
          </v:shape>
        </w:pict>
      </w:r>
      <w:r>
        <w:pict>
          <v:shape id="_x0000_s782" style="position:absolute;margin-left:6.2905pt;margin-top:449.882pt;mso-position-vertical-relative:text;mso-position-horizontal-relative:text;width:7.75pt;height:7.9pt;z-index:2519951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18</w:t>
                  </w:r>
                </w:p>
              </w:txbxContent>
            </v:textbox>
          </v:shape>
        </w:pict>
      </w:r>
      <w:r>
        <w:pict>
          <v:shape id="_x0000_s784" style="position:absolute;margin-left:6.2905pt;margin-top:468.782pt;mso-position-vertical-relative:text;mso-position-horizontal-relative:text;width:7.75pt;height:7.9pt;z-index:2519900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4"/>
                    </w:rPr>
                    <w:t>19</w:t>
                  </w:r>
                </w:p>
              </w:txbxContent>
            </v:textbox>
          </v:shape>
        </w:pict>
      </w:r>
      <w:r>
        <w:pict>
          <v:shape id="_x0000_s786" style="position:absolute;margin-left:5.6665pt;margin-top:487.682pt;mso-position-vertical-relative:text;mso-position-horizontal-relative:text;width:8.4pt;height:7.9pt;z-index:2519879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20</w:t>
                  </w:r>
                </w:p>
              </w:txbxContent>
            </v:textbox>
          </v:shape>
        </w:pict>
      </w:r>
      <w:r>
        <w:rPr>
          <w:rFonts w:ascii="SimSun" w:hAnsi="SimSun" w:eastAsia="SimSun" w:cs="SimSun"/>
          <w:sz w:val="24"/>
          <w:szCs w:val="24"/>
          <w:spacing w:val="-21"/>
        </w:rPr>
        <w:t>其中，</w:t>
      </w:r>
      <w:r>
        <w:rPr>
          <w:rFonts w:ascii="Times New Roman" w:hAnsi="Times New Roman" w:eastAsia="Times New Roman" w:cs="Times New Roman"/>
          <w:sz w:val="24"/>
          <w:szCs w:val="24"/>
          <w:i/>
          <w:iCs/>
          <w:spacing w:val="-21"/>
        </w:rPr>
        <w:t>v</w:t>
      </w:r>
      <w:r>
        <w:rPr>
          <w:rFonts w:ascii="Times New Roman" w:hAnsi="Times New Roman" w:eastAsia="Times New Roman" w:cs="Times New Roman"/>
          <w:sz w:val="15"/>
          <w:szCs w:val="15"/>
          <w:i/>
          <w:iCs/>
          <w:spacing w:val="-5"/>
          <w:position w:val="-3"/>
        </w:rPr>
        <w:t>x</w:t>
      </w:r>
      <w:r>
        <w:rPr>
          <w:rFonts w:ascii="Times New Roman" w:hAnsi="Times New Roman" w:eastAsia="Times New Roman" w:cs="Times New Roman"/>
          <w:sz w:val="15"/>
          <w:szCs w:val="15"/>
          <w:i/>
          <w:iCs/>
          <w:spacing w:val="35"/>
          <w:position w:val="-3"/>
        </w:rPr>
        <w:t xml:space="preserve"> </w:t>
      </w:r>
      <w:r>
        <w:rPr>
          <w:rFonts w:ascii="SimSun" w:hAnsi="SimSun" w:eastAsia="SimSun" w:cs="SimSun"/>
          <w:sz w:val="24"/>
          <w:szCs w:val="24"/>
          <w:spacing w:val="-5"/>
        </w:rPr>
        <w:t>为前向速度指令，</w:t>
      </w:r>
      <w:r>
        <w:rPr>
          <w:rFonts w:ascii="Times New Roman" w:hAnsi="Times New Roman" w:eastAsia="Times New Roman" w:cs="Times New Roman"/>
          <w:sz w:val="24"/>
          <w:szCs w:val="24"/>
          <w:i/>
          <w:iCs/>
          <w:spacing w:val="-5"/>
        </w:rPr>
        <w:t>ω </w:t>
      </w:r>
      <w:r>
        <w:rPr>
          <w:rFonts w:ascii="SimSun" w:hAnsi="SimSun" w:eastAsia="SimSun" w:cs="SimSun"/>
          <w:sz w:val="24"/>
          <w:szCs w:val="24"/>
          <w:spacing w:val="-5"/>
        </w:rPr>
        <w:t>为角速度指令，</w:t>
      </w:r>
      <w:r>
        <w:rPr>
          <w:rFonts w:ascii="Times New Roman" w:hAnsi="Times New Roman" w:eastAsia="Times New Roman" w:cs="Times New Roman"/>
          <w:sz w:val="24"/>
          <w:szCs w:val="24"/>
          <w:i/>
          <w:iCs/>
          <w:spacing w:val="-5"/>
        </w:rPr>
        <w:t>L </w:t>
      </w:r>
      <w:r>
        <w:rPr>
          <w:rFonts w:ascii="SimSun" w:hAnsi="SimSun" w:eastAsia="SimSun" w:cs="SimSun"/>
          <w:sz w:val="24"/>
          <w:szCs w:val="24"/>
          <w:spacing w:val="-5"/>
        </w:rPr>
        <w:t>为轮距。工程中</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Get_Target</w:t>
      </w:r>
      <w:r>
        <w:rPr>
          <w:rFonts w:ascii="Times New Roman" w:hAnsi="Times New Roman" w:eastAsia="Times New Roman" w:cs="Times New Roman"/>
          <w:sz w:val="24"/>
          <w:szCs w:val="24"/>
          <w:spacing w:val="-6"/>
        </w:rPr>
        <w:t>_Encoder()</w:t>
      </w:r>
      <w:r>
        <w:rPr>
          <w:rFonts w:ascii="SimSun" w:hAnsi="SimSun" w:eastAsia="SimSun" w:cs="SimSun"/>
          <w:sz w:val="24"/>
          <w:szCs w:val="24"/>
          <w:spacing w:val="-4"/>
        </w:rPr>
        <w:t>负责该分解，</w:t>
      </w:r>
      <w:r>
        <w:rPr>
          <w:rFonts w:ascii="Times New Roman" w:hAnsi="Times New Roman" w:eastAsia="Times New Roman" w:cs="Times New Roman"/>
          <w:sz w:val="24"/>
          <w:szCs w:val="24"/>
          <w:spacing w:val="-4"/>
        </w:rPr>
        <w:t>Incremental_PI_Left/Right() </w:t>
      </w:r>
      <w:r>
        <w:rPr>
          <w:rFonts w:ascii="SimSun" w:hAnsi="SimSun" w:eastAsia="SimSun" w:cs="SimSun"/>
          <w:sz w:val="24"/>
          <w:szCs w:val="24"/>
          <w:spacing w:val="-4"/>
        </w:rPr>
        <w:t>完成增量式</w:t>
      </w:r>
      <w:r>
        <w:rPr>
          <w:rFonts w:ascii="Times New Roman" w:hAnsi="Times New Roman" w:eastAsia="Times New Roman" w:cs="Times New Roman"/>
          <w:sz w:val="24"/>
          <w:szCs w:val="24"/>
          <w:spacing w:val="-4"/>
        </w:rPr>
        <w:t>PI </w:t>
      </w:r>
      <w:r>
        <w:rPr>
          <w:rFonts w:ascii="SimSun" w:hAnsi="SimSun" w:eastAsia="SimSun" w:cs="SimSun"/>
          <w:sz w:val="24"/>
          <w:szCs w:val="24"/>
          <w:spacing w:val="-4"/>
        </w:rPr>
        <w:t>调节，</w:t>
      </w:r>
      <w:r>
        <w:rPr>
          <w:rFonts w:ascii="Times New Roman" w:hAnsi="Times New Roman" w:eastAsia="Times New Roman" w:cs="Times New Roman"/>
          <w:sz w:val="24"/>
          <w:szCs w:val="24"/>
          <w:spacing w:val="-4"/>
        </w:rPr>
        <w:t>Set_P</w:t>
      </w:r>
      <w:r>
        <w:rPr>
          <w:rFonts w:ascii="Times New Roman" w:hAnsi="Times New Roman" w:eastAsia="Times New Roman" w:cs="Times New Roman"/>
          <w:sz w:val="24"/>
          <w:szCs w:val="24"/>
          <w:spacing w:val="-5"/>
        </w:rPr>
        <w:t>WM() </w:t>
      </w:r>
      <w:r>
        <w:rPr>
          <w:rFonts w:ascii="SimSun" w:hAnsi="SimSun" w:eastAsia="SimSun" w:cs="SimSun"/>
          <w:sz w:val="24"/>
          <w:szCs w:val="24"/>
          <w:spacing w:val="-5"/>
        </w:rPr>
        <w:t>输出电机</w:t>
      </w:r>
      <w:r>
        <w:rPr>
          <w:rFonts w:ascii="Times New Roman" w:hAnsi="Times New Roman" w:eastAsia="Times New Roman" w:cs="Times New Roman"/>
          <w:sz w:val="24"/>
          <w:szCs w:val="24"/>
          <w:spacing w:val="-5"/>
        </w:rPr>
        <w:t>PWM</w:t>
      </w:r>
      <w:r>
        <w:rPr>
          <w:rFonts w:ascii="SimSun" w:hAnsi="SimSun" w:eastAsia="SimSun" w:cs="SimSun"/>
          <w:sz w:val="24"/>
          <w:szCs w:val="24"/>
          <w:spacing w:val="-5"/>
        </w:rPr>
        <w:t>。</w:t>
      </w:r>
      <w:r>
        <w:rPr>
          <w:rFonts w:ascii="SimSun" w:hAnsi="SimSun" w:eastAsia="SimSun" w:cs="SimSun"/>
          <w:sz w:val="24"/>
          <w:szCs w:val="24"/>
          <w:spacing w:val="-6"/>
        </w:rPr>
        <w:t>轮速反馈由</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6"/>
        </w:rPr>
        <w:t>AB </w:t>
      </w:r>
      <w:r>
        <w:rPr>
          <w:rFonts w:ascii="SimSun" w:hAnsi="SimSun" w:eastAsia="SimSun" w:cs="SimSun"/>
          <w:sz w:val="24"/>
          <w:szCs w:val="24"/>
          <w:spacing w:val="-6"/>
        </w:rPr>
        <w:t>相编码器中断计数获得，实现“目标</w:t>
      </w:r>
      <w:r>
        <w:rPr>
          <w:rFonts w:ascii="Times New Roman" w:hAnsi="Times New Roman" w:eastAsia="Times New Roman" w:cs="Times New Roman"/>
          <w:sz w:val="24"/>
          <w:szCs w:val="24"/>
          <w:spacing w:val="-6"/>
        </w:rPr>
        <w:t>-</w:t>
      </w:r>
      <w:r>
        <w:rPr>
          <w:rFonts w:ascii="SimSun" w:hAnsi="SimSun" w:eastAsia="SimSun" w:cs="SimSun"/>
          <w:sz w:val="24"/>
          <w:szCs w:val="24"/>
          <w:spacing w:val="-6"/>
        </w:rPr>
        <w:t>测量</w:t>
      </w:r>
      <w:r>
        <w:rPr>
          <w:rFonts w:ascii="Times New Roman" w:hAnsi="Times New Roman" w:eastAsia="Times New Roman" w:cs="Times New Roman"/>
          <w:sz w:val="24"/>
          <w:szCs w:val="24"/>
          <w:spacing w:val="-6"/>
        </w:rPr>
        <w:t>-</w:t>
      </w:r>
      <w:r>
        <w:rPr>
          <w:rFonts w:ascii="SimSun" w:hAnsi="SimSun" w:eastAsia="SimSun" w:cs="SimSun"/>
          <w:sz w:val="24"/>
          <w:szCs w:val="24"/>
          <w:spacing w:val="-6"/>
        </w:rPr>
        <w:t>校正”的实时闭环。代码</w:t>
      </w:r>
      <w:hyperlink w:history="true" w:anchor="bookmark55">
        <w:r>
          <w:rPr>
            <w:rFonts w:ascii="Times New Roman" w:hAnsi="Times New Roman" w:eastAsia="Times New Roman" w:cs="Times New Roman"/>
            <w:sz w:val="24"/>
            <w:szCs w:val="24"/>
            <w:spacing w:val="-6"/>
          </w:rPr>
          <w:t>4.8</w:t>
        </w:r>
      </w:hyperlink>
      <w:r>
        <w:rPr>
          <w:rFonts w:ascii="SimSun" w:hAnsi="SimSun" w:eastAsia="SimSun" w:cs="SimSun"/>
          <w:sz w:val="24"/>
          <w:szCs w:val="24"/>
          <w:spacing w:val="-6"/>
        </w:rPr>
        <w:t>列</w:t>
      </w:r>
      <w:r>
        <w:rPr>
          <w:rFonts w:ascii="SimSun" w:hAnsi="SimSun" w:eastAsia="SimSun" w:cs="SimSun"/>
          <w:sz w:val="24"/>
          <w:szCs w:val="24"/>
          <w:spacing w:val="1"/>
        </w:rPr>
        <w:t>出了差速分解函数与左轮增量式</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PI</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调速器的具体实现，</w:t>
      </w:r>
      <w:r>
        <w:rPr>
          <w:rFonts w:ascii="Times New Roman" w:hAnsi="Times New Roman" w:eastAsia="Times New Roman" w:cs="Times New Roman"/>
          <w:sz w:val="24"/>
          <w:szCs w:val="24"/>
        </w:rPr>
        <w:t>PI</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输出量经双端</w:t>
      </w:r>
      <w:r>
        <w:rPr>
          <w:rFonts w:ascii="SimSun" w:hAnsi="SimSun" w:eastAsia="SimSun" w:cs="SimSun"/>
          <w:sz w:val="24"/>
          <w:szCs w:val="24"/>
        </w:rPr>
        <w:t>饱和限幅后写</w:t>
      </w:r>
      <w:bookmarkStart w:name="bookmark55" w:id="23"/>
      <w:bookmarkEnd w:id="23"/>
      <w:r>
        <w:rPr>
          <w:rFonts w:ascii="SimSun" w:hAnsi="SimSun" w:eastAsia="SimSun" w:cs="SimSun"/>
          <w:sz w:val="24"/>
          <w:szCs w:val="24"/>
          <w:spacing w:val="-3"/>
        </w:rPr>
        <w:t>入</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PWM</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3"/>
        </w:rPr>
        <w:t>寄存器，防止积分饱和导致控制量溢出。</w:t>
      </w:r>
    </w:p>
    <w:tbl>
      <w:tblPr>
        <w:tblStyle w:val="TableNormal"/>
        <w:tblW w:w="8680" w:type="dxa"/>
        <w:tblInd w:w="352" w:type="dxa"/>
        <w:tblLayout w:type="fixed"/>
        <w:tblBorders>
          <w:left w:val="single" w:color="CCCCCC" w:sz="2" w:space="0"/>
          <w:right w:val="single" w:color="CCCCCC" w:sz="2" w:space="0"/>
          <w:top w:val="single" w:color="CCCCCC" w:sz="2" w:space="0"/>
        </w:tblBorders>
      </w:tblPr>
      <w:tblGrid>
        <w:gridCol w:w="8680"/>
      </w:tblGrid>
      <w:tr>
        <w:trPr>
          <w:trHeight w:val="7624" w:hRule="atLeast"/>
        </w:trPr>
        <w:tc>
          <w:tcPr>
            <w:tcW w:w="8680" w:type="dxa"/>
            <w:vAlign w:val="top"/>
          </w:tcPr>
          <w:p>
            <w:pPr>
              <w:spacing w:line="64" w:lineRule="exact"/>
              <w:rPr/>
            </w:pPr>
            <w:r>
              <w:rPr>
                <w:position w:val="-1"/>
              </w:rPr>
              <w:pict>
                <v:shape id="_x0000_s788" style="mso-position-vertical-relative:line;mso-position-horizontal-relative:char;width:434.3pt;height:3.5pt;" filled="false" strokecolor="#F9F9F9" strokeweight="3.49pt" coordsize="8685,70" coordorigin="0,0" path="m0,34l8685,34e">
                  <v:stroke joinstyle="miter" miterlimit="10"/>
                </v:shape>
              </w:pict>
            </w:r>
          </w:p>
          <w:p>
            <w:pPr>
              <w:ind w:left="70"/>
              <w:spacing w:before="49" w:line="28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差速运动学：将纵向速度</w:t>
            </w:r>
            <w:r>
              <w:rPr>
                <w:rFonts w:ascii="Times New Roman" w:hAnsi="Times New Roman" w:eastAsia="Times New Roman" w:cs="Times New Roman"/>
                <w:sz w:val="21"/>
                <w:szCs w:val="21"/>
                <w:i/>
                <w:iCs/>
                <w:color w:val="008000"/>
                <w:position w:val="1"/>
              </w:rPr>
              <w:t>/</w:t>
            </w:r>
            <w:r>
              <w:rPr>
                <w:rFonts w:ascii="FangSong" w:hAnsi="FangSong" w:eastAsia="FangSong" w:cs="FangSong"/>
                <w:sz w:val="21"/>
                <w:szCs w:val="21"/>
                <w:color w:val="008000"/>
                <w:position w:val="1"/>
              </w:rPr>
              <w:t>角速度分解为左右轮目标转速</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66"/>
              <w:spacing w:before="1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void</w:t>
            </w:r>
            <w:r>
              <w:rPr>
                <w:rFonts w:ascii="Times New Roman" w:hAnsi="Times New Roman" w:eastAsia="Times New Roman" w:cs="Times New Roman"/>
                <w:sz w:val="21"/>
                <w:szCs w:val="21"/>
                <w:b/>
                <w:bCs/>
                <w:color w:val="0000FF"/>
                <w:spacing w:val="57"/>
                <w:w w:val="101"/>
              </w:rPr>
              <w:t xml:space="preserve"> </w:t>
            </w:r>
            <w:r>
              <w:rPr>
                <w:rFonts w:ascii="Times New Roman" w:hAnsi="Times New Roman" w:eastAsia="Times New Roman" w:cs="Times New Roman"/>
                <w:sz w:val="21"/>
                <w:szCs w:val="21"/>
                <w:spacing w:val="-1"/>
              </w:rPr>
              <w:t>Get_Target_Encoder(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b/>
                <w:bCs/>
                <w:color w:val="0000FF"/>
                <w:spacing w:val="-1"/>
              </w:rPr>
              <w:t>float  </w:t>
            </w:r>
            <w:r>
              <w:rPr>
                <w:rFonts w:ascii="Times New Roman" w:hAnsi="Times New Roman" w:eastAsia="Times New Roman" w:cs="Times New Roman"/>
                <w:sz w:val="21"/>
                <w:szCs w:val="21"/>
                <w:spacing w:val="-1"/>
              </w:rPr>
              <w:t>Vx,  </w:t>
            </w:r>
            <w:r>
              <w:rPr>
                <w:rFonts w:ascii="Times New Roman" w:hAnsi="Times New Roman" w:eastAsia="Times New Roman" w:cs="Times New Roman"/>
                <w:sz w:val="21"/>
                <w:szCs w:val="21"/>
                <w:b/>
                <w:bCs/>
                <w:color w:val="0000FF"/>
                <w:spacing w:val="-1"/>
              </w:rPr>
              <w:t>float</w:t>
            </w:r>
            <w:r>
              <w:rPr>
                <w:rFonts w:ascii="Times New Roman" w:hAnsi="Times New Roman" w:eastAsia="Times New Roman" w:cs="Times New Roman"/>
                <w:sz w:val="21"/>
                <w:szCs w:val="21"/>
                <w:b/>
                <w:bCs/>
                <w:color w:val="0000FF"/>
                <w:spacing w:val="12"/>
              </w:rPr>
              <w:t xml:space="preserve">  </w:t>
            </w:r>
            <w:r>
              <w:rPr>
                <w:rFonts w:ascii="Times New Roman" w:hAnsi="Times New Roman" w:eastAsia="Times New Roman" w:cs="Times New Roman"/>
                <w:sz w:val="21"/>
                <w:szCs w:val="21"/>
                <w:spacing w:val="-1"/>
              </w:rPr>
              <w:t>Vz)</w:t>
            </w:r>
          </w:p>
          <w:p>
            <w:pPr>
              <w:ind w:left="93"/>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left="477"/>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position w:val="2"/>
              </w:rPr>
              <w:t>if  </w:t>
            </w:r>
            <w:r>
              <w:rPr>
                <w:rFonts w:ascii="Times New Roman" w:hAnsi="Times New Roman" w:eastAsia="Times New Roman" w:cs="Times New Roman"/>
                <w:sz w:val="21"/>
                <w:szCs w:val="21"/>
                <w:position w:val="2"/>
              </w:rPr>
              <w:t>(Vx &lt;</w:t>
            </w:r>
            <w:r>
              <w:rPr>
                <w:rFonts w:ascii="Times New Roman" w:hAnsi="Times New Roman" w:eastAsia="Times New Roman" w:cs="Times New Roman"/>
                <w:sz w:val="21"/>
                <w:szCs w:val="21"/>
                <w:spacing w:val="25"/>
                <w:w w:val="101"/>
                <w:position w:val="2"/>
              </w:rPr>
              <w:t xml:space="preserve"> </w:t>
            </w:r>
            <w:r>
              <w:rPr>
                <w:rFonts w:ascii="Times New Roman" w:hAnsi="Times New Roman" w:eastAsia="Times New Roman" w:cs="Times New Roman"/>
                <w:sz w:val="21"/>
                <w:szCs w:val="21"/>
                <w:position w:val="2"/>
              </w:rPr>
              <w:t>0)  Vz =</w:t>
            </w:r>
            <w:r>
              <w:rPr>
                <w:rFonts w:ascii="Times New Roman" w:hAnsi="Times New Roman" w:eastAsia="Times New Roman" w:cs="Times New Roman"/>
                <w:sz w:val="21"/>
                <w:szCs w:val="21"/>
                <w:spacing w:val="25"/>
                <w:position w:val="2"/>
              </w:rPr>
              <w:t xml:space="preserve"> </w:t>
            </w:r>
            <w:r>
              <w:rPr>
                <w:rFonts w:ascii="Times New Roman" w:hAnsi="Times New Roman" w:eastAsia="Times New Roman" w:cs="Times New Roman"/>
                <w:sz w:val="21"/>
                <w:szCs w:val="21"/>
                <w:position w:val="2"/>
              </w:rPr>
              <w:t>-Vz;</w:t>
            </w:r>
            <w:r>
              <w:rPr>
                <w:rFonts w:ascii="Times New Roman" w:hAnsi="Times New Roman" w:eastAsia="Times New Roman" w:cs="Times New Roman"/>
                <w:sz w:val="21"/>
                <w:szCs w:val="21"/>
                <w:spacing w:val="5"/>
                <w:position w:val="2"/>
              </w:rPr>
              <w:t xml:space="preserve">   </w:t>
            </w:r>
            <w:r>
              <w:rPr>
                <w:rFonts w:ascii="Times New Roman" w:hAnsi="Times New Roman" w:eastAsia="Times New Roman" w:cs="Times New Roman"/>
                <w:sz w:val="21"/>
                <w:szCs w:val="21"/>
                <w:i/>
                <w:iCs/>
                <w:color w:val="008000"/>
                <w:position w:val="2"/>
              </w:rPr>
              <w:t>/*</w:t>
            </w:r>
            <w:r>
              <w:rPr>
                <w:rFonts w:ascii="Times New Roman" w:hAnsi="Times New Roman" w:eastAsia="Times New Roman" w:cs="Times New Roman"/>
                <w:sz w:val="21"/>
                <w:szCs w:val="21"/>
                <w:i/>
                <w:iCs/>
                <w:color w:val="008000"/>
                <w:spacing w:val="9"/>
                <w:position w:val="2"/>
              </w:rPr>
              <w:t xml:space="preserve">  </w:t>
            </w:r>
            <w:r>
              <w:rPr>
                <w:rFonts w:ascii="FangSong" w:hAnsi="FangSong" w:eastAsia="FangSong" w:cs="FangSong"/>
                <w:sz w:val="21"/>
                <w:szCs w:val="21"/>
                <w:color w:val="008000"/>
                <w:position w:val="2"/>
              </w:rPr>
              <w:t>倒退时角速度方向取反</w:t>
            </w:r>
            <w:r>
              <w:rPr>
                <w:rFonts w:ascii="FangSong" w:hAnsi="FangSong" w:eastAsia="FangSong" w:cs="FangSong"/>
                <w:sz w:val="21"/>
                <w:szCs w:val="21"/>
                <w:color w:val="008000"/>
                <w:spacing w:val="-21"/>
                <w:position w:val="2"/>
              </w:rPr>
              <w:t xml:space="preserve"> </w:t>
            </w:r>
            <w:r>
              <w:rPr>
                <w:rFonts w:ascii="Times New Roman" w:hAnsi="Times New Roman" w:eastAsia="Times New Roman" w:cs="Times New Roman"/>
                <w:sz w:val="21"/>
                <w:szCs w:val="21"/>
                <w:i/>
                <w:iCs/>
                <w:color w:val="008000"/>
                <w:position w:val="2"/>
              </w:rPr>
              <w:t>*/</w:t>
            </w:r>
          </w:p>
          <w:p>
            <w:pPr>
              <w:ind w:left="446"/>
              <w:spacing w:before="1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MotorA.Target_Encoder = Vx -</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Vz</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Wheelspacing /</w:t>
            </w:r>
            <w:r>
              <w:rPr>
                <w:rFonts w:ascii="Times New Roman" w:hAnsi="Times New Roman" w:eastAsia="Times New Roman" w:cs="Times New Roman"/>
                <w:sz w:val="21"/>
                <w:szCs w:val="21"/>
                <w:spacing w:val="-1"/>
              </w:rPr>
              <w:t xml:space="preserve">  2.0</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w:t>
            </w:r>
          </w:p>
          <w:p>
            <w:pPr>
              <w:ind w:left="82" w:right="3147" w:firstLine="363"/>
              <w:spacing w:before="184"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MotorB.Target_Encoder =</w:t>
            </w:r>
            <w:r>
              <w:rPr>
                <w:rFonts w:ascii="Times New Roman" w:hAnsi="Times New Roman" w:eastAsia="Times New Roman" w:cs="Times New Roman"/>
                <w:sz w:val="21"/>
                <w:szCs w:val="21"/>
                <w:spacing w:val="-1"/>
              </w:rPr>
              <w:t xml:space="preserve"> Vx + Vz</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 Wheelspacing /</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spacing w:line="273" w:lineRule="auto"/>
              <w:rPr>
                <w:rFonts w:ascii="Arial"/>
                <w:sz w:val="21"/>
              </w:rPr>
            </w:pPr>
            <w:r/>
          </w:p>
          <w:p>
            <w:pPr>
              <w:ind w:left="70"/>
              <w:spacing w:before="68" w:line="28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color w:val="008000"/>
                <w:position w:val="1"/>
              </w:rPr>
              <w:t>/*  </w:t>
            </w:r>
            <w:r>
              <w:rPr>
                <w:rFonts w:ascii="FangSong" w:hAnsi="FangSong" w:eastAsia="FangSong" w:cs="FangSong"/>
                <w:sz w:val="21"/>
                <w:szCs w:val="21"/>
                <w:color w:val="008000"/>
                <w:position w:val="1"/>
              </w:rPr>
              <w:t>增量式</w:t>
            </w:r>
            <w:r>
              <w:rPr>
                <w:rFonts w:ascii="Times New Roman" w:hAnsi="Times New Roman" w:eastAsia="Times New Roman" w:cs="Times New Roman"/>
                <w:sz w:val="21"/>
                <w:szCs w:val="21"/>
                <w:i/>
                <w:iCs/>
                <w:color w:val="008000"/>
                <w:position w:val="1"/>
              </w:rPr>
              <w:t>PI</w:t>
            </w:r>
            <w:r>
              <w:rPr>
                <w:rFonts w:ascii="FangSong" w:hAnsi="FangSong" w:eastAsia="FangSong" w:cs="FangSong"/>
                <w:sz w:val="21"/>
                <w:szCs w:val="21"/>
                <w:color w:val="008000"/>
                <w:position w:val="1"/>
              </w:rPr>
              <w:t>调速：累积误差增量，双端限幅防积分饱和</w:t>
            </w:r>
            <w:r>
              <w:rPr>
                <w:rFonts w:ascii="FangSong" w:hAnsi="FangSong" w:eastAsia="FangSong" w:cs="FangSong"/>
                <w:sz w:val="21"/>
                <w:szCs w:val="21"/>
                <w:color w:val="008000"/>
                <w:spacing w:val="-20"/>
                <w:position w:val="1"/>
              </w:rPr>
              <w:t xml:space="preserve"> </w:t>
            </w:r>
            <w:r>
              <w:rPr>
                <w:rFonts w:ascii="Times New Roman" w:hAnsi="Times New Roman" w:eastAsia="Times New Roman" w:cs="Times New Roman"/>
                <w:sz w:val="21"/>
                <w:szCs w:val="21"/>
                <w:i/>
                <w:iCs/>
                <w:color w:val="008000"/>
                <w:position w:val="1"/>
              </w:rPr>
              <w:t>*/</w:t>
            </w:r>
          </w:p>
          <w:p>
            <w:pPr>
              <w:ind w:left="93" w:right="3708" w:hanging="5"/>
              <w:spacing w:before="165"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int</w:t>
            </w:r>
            <w:r>
              <w:rPr>
                <w:rFonts w:ascii="Times New Roman" w:hAnsi="Times New Roman" w:eastAsia="Times New Roman" w:cs="Times New Roman"/>
                <w:sz w:val="21"/>
                <w:szCs w:val="21"/>
                <w:b/>
                <w:bCs/>
                <w:color w:val="0000FF"/>
                <w:spacing w:val="18"/>
                <w:w w:val="101"/>
              </w:rPr>
              <w:t xml:space="preserve">  </w:t>
            </w:r>
            <w:r>
              <w:rPr>
                <w:rFonts w:ascii="Times New Roman" w:hAnsi="Times New Roman" w:eastAsia="Times New Roman" w:cs="Times New Roman"/>
                <w:sz w:val="21"/>
                <w:szCs w:val="21"/>
                <w:spacing w:val="-1"/>
              </w:rPr>
              <w:t>Incremental_PI_Left ( </w:t>
            </w:r>
            <w:r>
              <w:rPr>
                <w:rFonts w:ascii="Times New Roman" w:hAnsi="Times New Roman" w:eastAsia="Times New Roman" w:cs="Times New Roman"/>
                <w:sz w:val="21"/>
                <w:szCs w:val="21"/>
                <w:b/>
                <w:bCs/>
                <w:color w:val="0000FF"/>
                <w:spacing w:val="-1"/>
              </w:rPr>
              <w:t>f</w:t>
            </w:r>
            <w:r>
              <w:rPr>
                <w:rFonts w:ascii="Times New Roman" w:hAnsi="Times New Roman" w:eastAsia="Times New Roman" w:cs="Times New Roman"/>
                <w:sz w:val="21"/>
                <w:szCs w:val="21"/>
                <w:b/>
                <w:bCs/>
                <w:color w:val="0000FF"/>
                <w:spacing w:val="-2"/>
              </w:rPr>
              <w:t>loat</w:t>
            </w:r>
            <w:r>
              <w:rPr>
                <w:rFonts w:ascii="Times New Roman" w:hAnsi="Times New Roman" w:eastAsia="Times New Roman" w:cs="Times New Roman"/>
                <w:sz w:val="21"/>
                <w:szCs w:val="21"/>
                <w:b/>
                <w:bCs/>
                <w:color w:val="0000FF"/>
                <w:spacing w:val="13"/>
              </w:rPr>
              <w:t xml:space="preserve">  </w:t>
            </w:r>
            <w:r>
              <w:rPr>
                <w:rFonts w:ascii="Times New Roman" w:hAnsi="Times New Roman" w:eastAsia="Times New Roman" w:cs="Times New Roman"/>
                <w:sz w:val="21"/>
                <w:szCs w:val="21"/>
                <w:spacing w:val="-2"/>
              </w:rPr>
              <w:t>Encoder,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b/>
                <w:bCs/>
                <w:color w:val="0000FF"/>
                <w:spacing w:val="-2"/>
              </w:rPr>
              <w:t>float</w:t>
            </w:r>
            <w:r>
              <w:rPr>
                <w:rFonts w:ascii="Times New Roman" w:hAnsi="Times New Roman" w:eastAsia="Times New Roman" w:cs="Times New Roman"/>
                <w:sz w:val="21"/>
                <w:szCs w:val="21"/>
                <w:b/>
                <w:bCs/>
                <w:color w:val="0000FF"/>
                <w:spacing w:val="23"/>
                <w:w w:val="101"/>
              </w:rPr>
              <w:t xml:space="preserve">  </w:t>
            </w:r>
            <w:r>
              <w:rPr>
                <w:rFonts w:ascii="Times New Roman" w:hAnsi="Times New Roman" w:eastAsia="Times New Roman" w:cs="Times New Roman"/>
                <w:sz w:val="21"/>
                <w:szCs w:val="21"/>
                <w:spacing w:val="-2"/>
              </w:rPr>
              <w:t>Target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ind w:left="495"/>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static   float</w:t>
            </w:r>
            <w:r>
              <w:rPr>
                <w:rFonts w:ascii="Times New Roman" w:hAnsi="Times New Roman" w:eastAsia="Times New Roman" w:cs="Times New Roman"/>
                <w:sz w:val="21"/>
                <w:szCs w:val="21"/>
                <w:b/>
                <w:bCs/>
                <w:color w:val="0000FF"/>
                <w:spacing w:val="13"/>
                <w:w w:val="101"/>
              </w:rPr>
              <w:t xml:space="preserve">  </w:t>
            </w:r>
            <w:r>
              <w:rPr>
                <w:rFonts w:ascii="Times New Roman" w:hAnsi="Times New Roman" w:eastAsia="Times New Roman" w:cs="Times New Roman"/>
                <w:sz w:val="21"/>
                <w:szCs w:val="21"/>
              </w:rPr>
              <w:t>Bias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Pwm,</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Last_bias;</w:t>
            </w:r>
          </w:p>
          <w:p>
            <w:pPr>
              <w:ind w:left="448"/>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Bias</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Target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  Encoder;</w:t>
            </w:r>
          </w:p>
          <w:p>
            <w:pPr>
              <w:spacing w:line="249" w:lineRule="auto"/>
              <w:rPr>
                <w:rFonts w:ascii="Arial"/>
                <w:sz w:val="21"/>
              </w:rPr>
            </w:pPr>
            <w:r/>
          </w:p>
          <w:p>
            <w:pPr>
              <w:spacing w:line="250" w:lineRule="auto"/>
              <w:rPr>
                <w:rFonts w:ascii="Arial"/>
                <w:sz w:val="21"/>
              </w:rPr>
            </w:pPr>
            <w:r/>
          </w:p>
          <w:p>
            <w:pPr>
              <w:ind w:left="481"/>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float   </w:t>
            </w:r>
            <w:r>
              <w:rPr>
                <w:rFonts w:ascii="Times New Roman" w:hAnsi="Times New Roman" w:eastAsia="Times New Roman" w:cs="Times New Roman"/>
                <w:sz w:val="21"/>
                <w:szCs w:val="21"/>
                <w:spacing w:val="-1"/>
              </w:rPr>
              <w:t>bias_i</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Velocity_KI  *  Bias;</w:t>
            </w:r>
          </w:p>
          <w:p>
            <w:pPr>
              <w:ind w:left="477" w:right="2954"/>
              <w:spacing w:before="119" w:line="3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1"/>
              </w:rPr>
              <w:t>if</w:t>
            </w:r>
            <w:r>
              <w:rPr>
                <w:rFonts w:ascii="Times New Roman" w:hAnsi="Times New Roman" w:eastAsia="Times New Roman" w:cs="Times New Roman"/>
                <w:sz w:val="21"/>
                <w:szCs w:val="21"/>
                <w:b/>
                <w:bCs/>
                <w:color w:val="0000FF"/>
                <w:spacing w:val="12"/>
              </w:rPr>
              <w:t xml:space="preserve">  </w:t>
            </w:r>
            <w:r>
              <w:rPr>
                <w:rFonts w:ascii="Times New Roman" w:hAnsi="Times New Roman" w:eastAsia="Times New Roman" w:cs="Times New Roman"/>
                <w:sz w:val="21"/>
                <w:szCs w:val="21"/>
                <w:spacing w:val="-1"/>
              </w:rPr>
              <w:t>( bias_i</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&gt;   1000)  bias_i   =</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1000;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i/>
                <w:iCs/>
                <w:color w:val="008000"/>
                <w:spacing w:val="-1"/>
              </w:rPr>
              <w:t>/*  </w:t>
            </w:r>
            <w:r>
              <w:rPr>
                <w:rFonts w:ascii="FangSong" w:hAnsi="FangSong" w:eastAsia="FangSong" w:cs="FangSong"/>
                <w:sz w:val="21"/>
                <w:szCs w:val="21"/>
                <w:color w:val="008000"/>
                <w:spacing w:val="-1"/>
              </w:rPr>
              <w:t>积分分量限</w:t>
            </w:r>
            <w:r>
              <w:rPr>
                <w:rFonts w:ascii="FangSong" w:hAnsi="FangSong" w:eastAsia="FangSong" w:cs="FangSong"/>
                <w:sz w:val="21"/>
                <w:szCs w:val="21"/>
                <w:color w:val="008000"/>
                <w:spacing w:val="-2"/>
              </w:rPr>
              <w:t>幅</w:t>
            </w:r>
            <w:r>
              <w:rPr>
                <w:rFonts w:ascii="FangSong" w:hAnsi="FangSong" w:eastAsia="FangSong" w:cs="FangSong"/>
                <w:sz w:val="21"/>
                <w:szCs w:val="21"/>
                <w:color w:val="008000"/>
                <w:spacing w:val="-23"/>
              </w:rPr>
              <w:t xml:space="preserve"> </w:t>
            </w:r>
            <w:r>
              <w:rPr>
                <w:rFonts w:ascii="Times New Roman" w:hAnsi="Times New Roman" w:eastAsia="Times New Roman" w:cs="Times New Roman"/>
                <w:sz w:val="21"/>
                <w:szCs w:val="21"/>
                <w:i/>
                <w:iCs/>
                <w:color w:val="008000"/>
                <w:spacing w:val="-2"/>
              </w:rPr>
              <w:t>*/</w:t>
            </w:r>
            <w:r>
              <w:rPr>
                <w:rFonts w:ascii="Times New Roman" w:hAnsi="Times New Roman" w:eastAsia="Times New Roman" w:cs="Times New Roman"/>
                <w:sz w:val="21"/>
                <w:szCs w:val="21"/>
                <w:i/>
                <w:iCs/>
                <w:color w:val="008000"/>
              </w:rPr>
              <w:t xml:space="preserve"> </w:t>
            </w:r>
            <w:r>
              <w:rPr>
                <w:rFonts w:ascii="Times New Roman" w:hAnsi="Times New Roman" w:eastAsia="Times New Roman" w:cs="Times New Roman"/>
                <w:sz w:val="21"/>
                <w:szCs w:val="21"/>
                <w:b/>
                <w:bCs/>
                <w:color w:val="0000FF"/>
                <w:spacing w:val="-1"/>
              </w:rPr>
              <w:t>if</w:t>
            </w:r>
            <w:r>
              <w:rPr>
                <w:rFonts w:ascii="Times New Roman" w:hAnsi="Times New Roman" w:eastAsia="Times New Roman" w:cs="Times New Roman"/>
                <w:sz w:val="21"/>
                <w:szCs w:val="21"/>
                <w:b/>
                <w:bCs/>
                <w:color w:val="0000FF"/>
                <w:spacing w:val="19"/>
              </w:rPr>
              <w:t xml:space="preserve">  </w:t>
            </w:r>
            <w:r>
              <w:rPr>
                <w:rFonts w:ascii="Times New Roman" w:hAnsi="Times New Roman" w:eastAsia="Times New Roman" w:cs="Times New Roman"/>
                <w:sz w:val="21"/>
                <w:szCs w:val="21"/>
                <w:spacing w:val="-1"/>
              </w:rPr>
              <w:t>( bias_i  &lt;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-1000)</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bias_i</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  -1000;</w:t>
            </w:r>
          </w:p>
          <w:p>
            <w:pPr>
              <w:spacing w:line="393" w:lineRule="auto"/>
              <w:rPr>
                <w:rFonts w:ascii="Arial"/>
                <w:sz w:val="21"/>
              </w:rPr>
            </w:pPr>
            <w:r/>
          </w:p>
          <w:p>
            <w:pPr>
              <w:ind w:left="446"/>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Pwm += Velocity_KP</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 (Bias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Last_bias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
              </w:rPr>
              <w:t xml:space="preserve">  +  bias_i</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w:t>
            </w:r>
          </w:p>
          <w:p>
            <w:pPr>
              <w:ind w:left="477"/>
              <w:spacing w:before="118"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position w:val="2"/>
              </w:rPr>
              <w:t>if  </w:t>
            </w:r>
            <w:r>
              <w:rPr>
                <w:rFonts w:ascii="Times New Roman" w:hAnsi="Times New Roman" w:eastAsia="Times New Roman" w:cs="Times New Roman"/>
                <w:sz w:val="21"/>
                <w:szCs w:val="21"/>
                <w:position w:val="2"/>
              </w:rPr>
              <w:t>(Pwm &gt;</w:t>
            </w:r>
            <w:r>
              <w:rPr>
                <w:rFonts w:ascii="Times New Roman" w:hAnsi="Times New Roman" w:eastAsia="Times New Roman" w:cs="Times New Roman"/>
                <w:sz w:val="21"/>
                <w:szCs w:val="21"/>
                <w:spacing w:val="15"/>
                <w:w w:val="101"/>
                <w:position w:val="2"/>
              </w:rPr>
              <w:t xml:space="preserve"> </w:t>
            </w:r>
            <w:r>
              <w:rPr>
                <w:rFonts w:ascii="Times New Roman" w:hAnsi="Times New Roman" w:eastAsia="Times New Roman" w:cs="Times New Roman"/>
                <w:sz w:val="21"/>
                <w:szCs w:val="21"/>
                <w:position w:val="2"/>
              </w:rPr>
              <w:t>6000)</w:t>
            </w:r>
            <w:r>
              <w:rPr>
                <w:rFonts w:ascii="Times New Roman" w:hAnsi="Times New Roman" w:eastAsia="Times New Roman" w:cs="Times New Roman"/>
                <w:sz w:val="21"/>
                <w:szCs w:val="21"/>
                <w:spacing w:val="28"/>
                <w:position w:val="2"/>
              </w:rPr>
              <w:t xml:space="preserve"> </w:t>
            </w:r>
            <w:r>
              <w:rPr>
                <w:rFonts w:ascii="Times New Roman" w:hAnsi="Times New Roman" w:eastAsia="Times New Roman" w:cs="Times New Roman"/>
                <w:sz w:val="21"/>
                <w:szCs w:val="21"/>
                <w:position w:val="2"/>
              </w:rPr>
              <w:t>Pwm =</w:t>
            </w:r>
            <w:r>
              <w:rPr>
                <w:rFonts w:ascii="Times New Roman" w:hAnsi="Times New Roman" w:eastAsia="Times New Roman" w:cs="Times New Roman"/>
                <w:sz w:val="21"/>
                <w:szCs w:val="21"/>
                <w:spacing w:val="15"/>
                <w:w w:val="101"/>
                <w:position w:val="2"/>
              </w:rPr>
              <w:t xml:space="preserve"> </w:t>
            </w:r>
            <w:r>
              <w:rPr>
                <w:rFonts w:ascii="Times New Roman" w:hAnsi="Times New Roman" w:eastAsia="Times New Roman" w:cs="Times New Roman"/>
                <w:sz w:val="21"/>
                <w:szCs w:val="21"/>
                <w:position w:val="2"/>
              </w:rPr>
              <w:t>6000;             </w:t>
            </w:r>
            <w:r>
              <w:rPr>
                <w:rFonts w:ascii="Times New Roman" w:hAnsi="Times New Roman" w:eastAsia="Times New Roman" w:cs="Times New Roman"/>
                <w:sz w:val="21"/>
                <w:szCs w:val="21"/>
                <w:i/>
                <w:iCs/>
                <w:color w:val="008000"/>
                <w:position w:val="2"/>
              </w:rPr>
              <w:t>/*  </w:t>
            </w:r>
            <w:r>
              <w:rPr>
                <w:rFonts w:ascii="FangSong" w:hAnsi="FangSong" w:eastAsia="FangSong" w:cs="FangSong"/>
                <w:sz w:val="21"/>
                <w:szCs w:val="21"/>
                <w:color w:val="008000"/>
                <w:position w:val="2"/>
              </w:rPr>
              <w:t>输出总量限幅</w:t>
            </w:r>
            <w:r>
              <w:rPr>
                <w:rFonts w:ascii="FangSong" w:hAnsi="FangSong" w:eastAsia="FangSong" w:cs="FangSong"/>
                <w:sz w:val="21"/>
                <w:szCs w:val="21"/>
                <w:color w:val="008000"/>
                <w:spacing w:val="-23"/>
                <w:position w:val="2"/>
              </w:rPr>
              <w:t xml:space="preserve"> </w:t>
            </w:r>
            <w:r>
              <w:rPr>
                <w:rFonts w:ascii="Times New Roman" w:hAnsi="Times New Roman" w:eastAsia="Times New Roman" w:cs="Times New Roman"/>
                <w:sz w:val="21"/>
                <w:szCs w:val="21"/>
                <w:i/>
                <w:iCs/>
                <w:color w:val="008000"/>
                <w:position w:val="2"/>
              </w:rPr>
              <w:t>*/</w:t>
            </w:r>
          </w:p>
        </w:tc>
      </w:tr>
    </w:tbl>
    <w:p>
      <w:pPr>
        <w:rPr>
          <w:rFonts w:ascii="Arial"/>
          <w:sz w:val="21"/>
        </w:rPr>
      </w:pPr>
      <w:r/>
    </w:p>
    <w:p>
      <w:pPr>
        <w:sectPr>
          <w:headerReference w:type="default" r:id="rId87"/>
          <w:footerReference w:type="default" r:id="rId88"/>
          <w:pgSz w:w="11906" w:h="16838"/>
          <w:pgMar w:top="1392" w:right="1297" w:bottom="942" w:left="1417" w:header="1051" w:footer="782" w:gutter="0"/>
        </w:sectPr>
        <w:rPr>
          <w:rFonts w:ascii="Arial" w:hAnsi="Arial" w:eastAsia="Arial" w:cs="Arial"/>
          <w:sz w:val="21"/>
          <w:szCs w:val="21"/>
        </w:rPr>
      </w:pPr>
    </w:p>
    <w:p>
      <w:pPr>
        <w:spacing w:before="66"/>
        <w:rPr/>
      </w:pPr>
      <w:r>
        <w:pict>
          <v:shape id="_x0000_s792" style="position:absolute;margin-left:76.5325pt;margin-top:92.81pt;mso-position-vertical-relative:page;mso-position-horizontal-relative:page;width:8.4pt;height:7.9pt;z-index:25202073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21</w:t>
                  </w:r>
                </w:p>
              </w:txbxContent>
            </v:textbox>
          </v:shape>
        </w:pict>
      </w:r>
      <w:r>
        <w:pict>
          <v:shape id="_x0000_s794" style="position:absolute;margin-left:76.5325pt;margin-top:111.71pt;mso-position-vertical-relative:page;mso-position-horizontal-relative:page;width:8.4pt;height:7.9pt;z-index:25202176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22</w:t>
                  </w:r>
                </w:p>
              </w:txbxContent>
            </v:textbox>
          </v:shape>
        </w:pict>
      </w:r>
      <w:r>
        <w:pict>
          <v:shape id="_x0000_s796" style="position:absolute;margin-left:76.5325pt;margin-top:130.61pt;mso-position-vertical-relative:page;mso-position-horizontal-relative:page;width:8.4pt;height:7.9pt;z-index:25201971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23</w:t>
                  </w:r>
                </w:p>
              </w:txbxContent>
            </v:textbox>
          </v:shape>
        </w:pict>
      </w:r>
      <w:r>
        <w:pict>
          <v:shape id="_x0000_s798" style="position:absolute;margin-left:76.5325pt;margin-top:149.51pt;mso-position-vertical-relative:page;mso-position-horizontal-relative:page;width:8.4pt;height:7.9pt;z-index:25202278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24</w:t>
                  </w:r>
                </w:p>
              </w:txbxContent>
            </v:textbox>
          </v:shape>
        </w:pict>
      </w:r>
      <w:r>
        <w:pict>
          <v:shape id="_x0000_s800" style="position:absolute;margin-left:76.5325pt;margin-top:168.41pt;mso-position-vertical-relative:page;mso-position-horizontal-relative:page;width:8.4pt;height:7.9pt;z-index:25201868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808080"/>
                      <w:spacing w:val="-1"/>
                    </w:rPr>
                    <w:t>25</w:t>
                  </w:r>
                </w:p>
              </w:txbxContent>
            </v:textbox>
          </v:shape>
        </w:pict>
      </w:r>
      <w:r/>
    </w:p>
    <w:tbl>
      <w:tblPr>
        <w:tblStyle w:val="TableNormal"/>
        <w:tblW w:w="8680" w:type="dxa"/>
        <w:tblInd w:w="472" w:type="dxa"/>
        <w:tblLayout w:type="fixed"/>
        <w:tblBorders>
          <w:left w:val="single" w:color="CCCCCC" w:sz="2" w:space="0"/>
          <w:bottom w:val="single" w:color="CCCCCC" w:sz="2" w:space="0"/>
          <w:right w:val="single" w:color="CCCCCC" w:sz="2" w:space="0"/>
        </w:tblBorders>
      </w:tblPr>
      <w:tblGrid>
        <w:gridCol w:w="8680"/>
      </w:tblGrid>
      <w:tr>
        <w:trPr>
          <w:trHeight w:val="1954" w:hRule="atLeast"/>
        </w:trPr>
        <w:tc>
          <w:tcPr>
            <w:tcW w:w="8680" w:type="dxa"/>
            <w:vAlign w:val="top"/>
          </w:tcPr>
          <w:p>
            <w:pPr>
              <w:ind w:left="477"/>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rPr>
              <w:t>if</w:t>
            </w:r>
            <w:r>
              <w:rPr>
                <w:rFonts w:ascii="Times New Roman" w:hAnsi="Times New Roman" w:eastAsia="Times New Roman" w:cs="Times New Roman"/>
                <w:sz w:val="21"/>
                <w:szCs w:val="21"/>
                <w:b/>
                <w:bCs/>
                <w:color w:val="0000FF"/>
                <w:spacing w:val="15"/>
              </w:rPr>
              <w:t xml:space="preserve">  </w:t>
            </w:r>
            <w:r>
              <w:rPr>
                <w:rFonts w:ascii="Times New Roman" w:hAnsi="Times New Roman" w:eastAsia="Times New Roman" w:cs="Times New Roman"/>
                <w:sz w:val="21"/>
                <w:szCs w:val="21"/>
              </w:rPr>
              <w:t>(Pwm &lt; -6000) Pwm =</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-6000;</w:t>
            </w:r>
          </w:p>
          <w:p>
            <w:pPr>
              <w:spacing w:line="249" w:lineRule="auto"/>
              <w:rPr>
                <w:rFonts w:ascii="Arial"/>
                <w:sz w:val="21"/>
              </w:rPr>
            </w:pPr>
            <w:r/>
          </w:p>
          <w:p>
            <w:pPr>
              <w:spacing w:line="250" w:lineRule="auto"/>
              <w:rPr>
                <w:rFonts w:ascii="Arial"/>
                <w:sz w:val="21"/>
              </w:rPr>
            </w:pPr>
            <w:r/>
          </w:p>
          <w:p>
            <w:pPr>
              <w:ind w:left="46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Last_bias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Bias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w:t>
            </w:r>
          </w:p>
          <w:p>
            <w:pPr>
              <w:ind w:left="82" w:right="6608" w:firstLine="367"/>
              <w:spacing w:before="184"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0000FF"/>
                <w:spacing w:val="-2"/>
              </w:rPr>
              <w:t>return</w:t>
            </w:r>
            <w:r>
              <w:rPr>
                <w:rFonts w:ascii="Times New Roman" w:hAnsi="Times New Roman" w:eastAsia="Times New Roman" w:cs="Times New Roman"/>
                <w:sz w:val="21"/>
                <w:szCs w:val="21"/>
                <w:b/>
                <w:bCs/>
                <w:color w:val="0000FF"/>
                <w:spacing w:val="62"/>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b/>
                <w:bCs/>
                <w:color w:val="0000FF"/>
                <w:spacing w:val="-2"/>
              </w:rPr>
              <w:t>int</w:t>
            </w:r>
            <w:r>
              <w:rPr>
                <w:rFonts w:ascii="Times New Roman" w:hAnsi="Times New Roman" w:eastAsia="Times New Roman" w:cs="Times New Roman"/>
                <w:sz w:val="21"/>
                <w:szCs w:val="21"/>
                <w:b/>
                <w:bCs/>
                <w:color w:val="0000FF"/>
                <w:spacing w:val="-16"/>
              </w:rPr>
              <w:t xml:space="preserve"> </w:t>
            </w:r>
            <w:r>
              <w:rPr>
                <w:rFonts w:ascii="Times New Roman" w:hAnsi="Times New Roman" w:eastAsia="Times New Roman" w:cs="Times New Roman"/>
                <w:sz w:val="21"/>
                <w:szCs w:val="21"/>
                <w:spacing w:val="-2"/>
              </w:rPr>
              <w:t>)Pwm;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t>
            </w:r>
          </w:p>
          <w:p>
            <w:pPr>
              <w:spacing w:line="53" w:lineRule="exact"/>
              <w:rPr/>
            </w:pPr>
            <w:r>
              <w:rPr>
                <w:position w:val="-2"/>
              </w:rPr>
              <w:pict>
                <v:shape id="_x0000_s802" style="mso-position-vertical-relative:line;mso-position-horizontal-relative:char;width:434.3pt;height:3.5pt;" filled="false" strokecolor="#F9F9F9" strokeweight="3.49pt" coordsize="8685,70" coordorigin="0,0" path="m0,34l8685,34e">
                  <v:stroke joinstyle="miter" miterlimit="10"/>
                </v:shape>
              </w:pict>
            </w:r>
          </w:p>
        </w:tc>
      </w:tr>
    </w:tbl>
    <w:p>
      <w:pPr>
        <w:ind w:left="1848"/>
        <w:spacing w:before="215" w:line="220" w:lineRule="auto"/>
        <w:rPr>
          <w:rFonts w:ascii="SimSun" w:hAnsi="SimSun" w:eastAsia="SimSun" w:cs="SimSun"/>
          <w:sz w:val="24"/>
          <w:szCs w:val="24"/>
        </w:rPr>
      </w:pPr>
      <w:r>
        <w:rPr>
          <w:rFonts w:ascii="SimSun" w:hAnsi="SimSun" w:eastAsia="SimSun" w:cs="SimSun"/>
          <w:sz w:val="24"/>
          <w:szCs w:val="24"/>
          <w:spacing w:val="-1"/>
        </w:rPr>
        <w:t>代码</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4.8:</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差速运动学分解与增量式</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PI </w:t>
      </w:r>
      <w:r>
        <w:rPr>
          <w:rFonts w:ascii="SimSun" w:hAnsi="SimSun" w:eastAsia="SimSun" w:cs="SimSun"/>
          <w:sz w:val="24"/>
          <w:szCs w:val="24"/>
          <w:spacing w:val="-1"/>
        </w:rPr>
        <w:t>调速（</w:t>
      </w:r>
      <w:r>
        <w:rPr>
          <w:rFonts w:ascii="Times New Roman" w:hAnsi="Times New Roman" w:eastAsia="Times New Roman" w:cs="Times New Roman"/>
          <w:sz w:val="24"/>
          <w:szCs w:val="24"/>
          <w:spacing w:val="-1"/>
        </w:rPr>
        <w:t>control.c</w:t>
      </w:r>
      <w:r>
        <w:rPr>
          <w:rFonts w:ascii="SimSun" w:hAnsi="SimSun" w:eastAsia="SimSun" w:cs="SimSun"/>
          <w:sz w:val="24"/>
          <w:szCs w:val="24"/>
          <w:spacing w:val="-1"/>
        </w:rPr>
        <w:t>）</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23"/>
        <w:spacing w:before="75" w:line="228" w:lineRule="auto"/>
        <w:outlineLvl w:val="2"/>
        <w:rPr>
          <w:sz w:val="23"/>
          <w:szCs w:val="23"/>
        </w:rPr>
      </w:pPr>
      <w:r>
        <w:rPr>
          <w:rFonts w:ascii="Times New Roman" w:hAnsi="Times New Roman" w:eastAsia="Times New Roman" w:cs="Times New Roman"/>
          <w:sz w:val="23"/>
          <w:szCs w:val="23"/>
          <w:spacing w:val="6"/>
        </w:rPr>
        <w:t>4.7.5    </w:t>
      </w:r>
      <w:r>
        <w:rPr>
          <w:sz w:val="23"/>
          <w:szCs w:val="23"/>
          <w:spacing w:val="6"/>
        </w:rPr>
        <w:t>作为系统子模块的协同与可靠性优势</w:t>
      </w:r>
    </w:p>
    <w:p>
      <w:pPr>
        <w:ind w:left="132" w:right="119" w:firstLine="476"/>
        <w:spacing w:before="308" w:line="332" w:lineRule="auto"/>
        <w:rPr>
          <w:rFonts w:ascii="SimSun" w:hAnsi="SimSun" w:eastAsia="SimSun" w:cs="SimSun"/>
          <w:sz w:val="24"/>
          <w:szCs w:val="24"/>
        </w:rPr>
      </w:pPr>
      <w:r>
        <w:rPr>
          <w:rFonts w:ascii="SimSun" w:hAnsi="SimSun" w:eastAsia="SimSun" w:cs="SimSun"/>
          <w:sz w:val="24"/>
          <w:szCs w:val="24"/>
          <w:spacing w:val="-4"/>
        </w:rPr>
        <w:t>在本课题中，底盘子系统与云台子系统通过接口协同，而非控制耦合。</w:t>
      </w:r>
      <w:r>
        <w:rPr>
          <w:rFonts w:ascii="Times New Roman" w:hAnsi="Times New Roman" w:eastAsia="Times New Roman" w:cs="Times New Roman"/>
          <w:sz w:val="24"/>
          <w:szCs w:val="24"/>
          <w:spacing w:val="-4"/>
        </w:rPr>
        <w:t>WHEELTEC</w:t>
      </w:r>
      <w:r>
        <w:rPr>
          <w:rFonts w:ascii="SimSun" w:hAnsi="SimSun" w:eastAsia="SimSun" w:cs="SimSun"/>
          <w:sz w:val="24"/>
          <w:szCs w:val="24"/>
          <w:spacing w:val="-2"/>
        </w:rPr>
        <w:t>工程的实现经验表明，将底盘控制链路独立设</w:t>
      </w:r>
      <w:r>
        <w:rPr>
          <w:rFonts w:ascii="SimSun" w:hAnsi="SimSun" w:eastAsia="SimSun" w:cs="SimSun"/>
          <w:sz w:val="24"/>
          <w:szCs w:val="24"/>
          <w:spacing w:val="-3"/>
        </w:rPr>
        <w:t>计可带来以下优势：</w:t>
      </w:r>
    </w:p>
    <w:p>
      <w:pPr>
        <w:pStyle w:val="BodyText"/>
        <w:ind w:left="131" w:right="129" w:firstLine="348"/>
        <w:spacing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互不干扰</w:t>
      </w:r>
      <w:r>
        <w:rPr>
          <w:rFonts w:ascii="SimSun" w:hAnsi="SimSun" w:eastAsia="SimSun" w:cs="SimSun"/>
          <w:sz w:val="24"/>
          <w:szCs w:val="24"/>
          <w:spacing w:val="-2"/>
        </w:rPr>
        <w:t>：底盘循迹与云台瞄准分别在各自控制器内闭环运行，避免因单侧任</w:t>
      </w:r>
      <w:r>
        <w:rPr>
          <w:rFonts w:ascii="SimSun" w:hAnsi="SimSun" w:eastAsia="SimSun" w:cs="SimSun"/>
          <w:sz w:val="24"/>
          <w:szCs w:val="24"/>
          <w:spacing w:val="-5"/>
        </w:rPr>
        <w:t>务波动造成另一侧控制性能下降；</w:t>
      </w:r>
    </w:p>
    <w:p>
      <w:pPr>
        <w:pStyle w:val="BodyText"/>
        <w:ind w:left="131" w:right="133" w:firstLine="348"/>
        <w:spacing w:before="1" w:line="33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独立运行</w:t>
      </w:r>
      <w:r>
        <w:rPr>
          <w:rFonts w:ascii="SimSun" w:hAnsi="SimSun" w:eastAsia="SimSun" w:cs="SimSun"/>
          <w:sz w:val="24"/>
          <w:szCs w:val="24"/>
          <w:spacing w:val="-2"/>
        </w:rPr>
        <w:t>：底盘可在无云台参与或云台暂时降级时继续完成机动任务，云台也</w:t>
      </w:r>
      <w:r>
        <w:rPr>
          <w:rFonts w:ascii="SimSun" w:hAnsi="SimSun" w:eastAsia="SimSun" w:cs="SimSun"/>
          <w:sz w:val="24"/>
          <w:szCs w:val="24"/>
          <w:spacing w:val="-4"/>
        </w:rPr>
        <w:t>可在底盘速度变化时维持自身姿态控制闭环；</w:t>
      </w:r>
    </w:p>
    <w:p>
      <w:pPr>
        <w:pStyle w:val="BodyText"/>
        <w:ind w:left="131" w:right="129" w:firstLine="348"/>
        <w:spacing w:before="1" w:line="332"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3</w:t>
      </w:r>
      <w:r>
        <w:rPr>
          <w:rFonts w:ascii="SimSun" w:hAnsi="SimSun" w:eastAsia="SimSun" w:cs="SimSun"/>
          <w:sz w:val="24"/>
          <w:szCs w:val="24"/>
          <w:spacing w:val="-7"/>
        </w:rPr>
        <w:t>）</w:t>
      </w:r>
      <w:r>
        <w:rPr>
          <w:sz w:val="24"/>
          <w:szCs w:val="24"/>
          <w:spacing w:val="-7"/>
        </w:rPr>
        <w:t>可靠性更高</w:t>
      </w:r>
      <w:r>
        <w:rPr>
          <w:rFonts w:ascii="SimSun" w:hAnsi="SimSun" w:eastAsia="SimSun" w:cs="SimSun"/>
          <w:sz w:val="24"/>
          <w:szCs w:val="24"/>
          <w:spacing w:val="-7"/>
        </w:rPr>
        <w:t>：故障被限制在子系统内部，便于隔离、诊断与恢复，</w:t>
      </w:r>
      <w:r>
        <w:rPr>
          <w:rFonts w:ascii="SimSun" w:hAnsi="SimSun" w:eastAsia="SimSun" w:cs="SimSun"/>
          <w:sz w:val="24"/>
          <w:szCs w:val="24"/>
          <w:spacing w:val="78"/>
        </w:rPr>
        <w:t xml:space="preserve"> </w:t>
      </w:r>
      <w:r>
        <w:rPr>
          <w:rFonts w:ascii="SimSun" w:hAnsi="SimSun" w:eastAsia="SimSun" w:cs="SimSun"/>
          <w:sz w:val="24"/>
          <w:szCs w:val="24"/>
          <w:spacing w:val="-7"/>
        </w:rPr>
        <w:t>系统整体可</w:t>
      </w:r>
      <w:r>
        <w:rPr>
          <w:rFonts w:ascii="SimSun" w:hAnsi="SimSun" w:eastAsia="SimSun" w:cs="SimSun"/>
          <w:sz w:val="24"/>
          <w:szCs w:val="24"/>
          <w:spacing w:val="-4"/>
        </w:rPr>
        <w:t>用性优于单控制器集中式方案。</w:t>
      </w:r>
    </w:p>
    <w:p>
      <w:pPr>
        <w:ind w:right="119" w:firstLine="612"/>
        <w:spacing w:before="2" w:line="333" w:lineRule="auto"/>
        <w:jc w:val="both"/>
        <w:rPr>
          <w:rFonts w:ascii="SimSun" w:hAnsi="SimSun" w:eastAsia="SimSun" w:cs="SimSun"/>
          <w:sz w:val="24"/>
          <w:szCs w:val="24"/>
        </w:rPr>
      </w:pPr>
      <w:r>
        <w:rPr>
          <w:rFonts w:ascii="SimSun" w:hAnsi="SimSun" w:eastAsia="SimSun" w:cs="SimSun"/>
          <w:sz w:val="24"/>
          <w:szCs w:val="24"/>
          <w:spacing w:val="-4"/>
        </w:rPr>
        <w:t>工程实现层面，“模式状态机</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 </w:t>
      </w:r>
      <w:r>
        <w:rPr>
          <w:rFonts w:ascii="SimSun" w:hAnsi="SimSun" w:eastAsia="SimSun" w:cs="SimSun"/>
          <w:sz w:val="24"/>
          <w:szCs w:val="24"/>
          <w:spacing w:val="-4"/>
        </w:rPr>
        <w:t>事件触发”与“运动学分解</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 </w:t>
      </w:r>
      <w:r>
        <w:rPr>
          <w:rFonts w:ascii="SimSun" w:hAnsi="SimSun" w:eastAsia="SimSun" w:cs="SimSun"/>
          <w:sz w:val="24"/>
          <w:szCs w:val="24"/>
          <w:spacing w:val="-4"/>
        </w:rPr>
        <w:t>编码器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PI</w:t>
      </w:r>
      <w:r>
        <w:rPr>
          <w:rFonts w:ascii="SimSun" w:hAnsi="SimSun" w:eastAsia="SimSun" w:cs="SimSun"/>
          <w:sz w:val="24"/>
          <w:szCs w:val="24"/>
          <w:spacing w:val="-4"/>
        </w:rPr>
        <w:t>”共同构成</w:t>
      </w:r>
      <w:r>
        <w:rPr>
          <w:rFonts w:ascii="SimSun" w:hAnsi="SimSun" w:eastAsia="SimSun" w:cs="SimSun"/>
          <w:sz w:val="24"/>
          <w:szCs w:val="24"/>
          <w:spacing w:val="-3"/>
        </w:rPr>
        <w:t>底盘侧基础控制框架。后续联调中，</w:t>
      </w:r>
      <w:r>
        <w:rPr>
          <w:rFonts w:ascii="SimSun" w:hAnsi="SimSun" w:eastAsia="SimSun" w:cs="SimSun"/>
          <w:sz w:val="24"/>
          <w:szCs w:val="24"/>
          <w:spacing w:val="63"/>
        </w:rPr>
        <w:t xml:space="preserve"> </w:t>
      </w:r>
      <w:r>
        <w:rPr>
          <w:rFonts w:ascii="SimSun" w:hAnsi="SimSun" w:eastAsia="SimSun" w:cs="SimSun"/>
          <w:sz w:val="24"/>
          <w:szCs w:val="24"/>
          <w:spacing w:val="-3"/>
        </w:rPr>
        <w:t>本文以标准化接口将其接入视觉与云台链路，形成</w:t>
      </w:r>
      <w:r>
        <w:rPr>
          <w:rFonts w:ascii="SimSun" w:hAnsi="SimSun" w:eastAsia="SimSun" w:cs="SimSun"/>
          <w:sz w:val="24"/>
          <w:szCs w:val="24"/>
          <w:spacing w:val="-1"/>
        </w:rPr>
        <w:t>“底盘机动</w:t>
      </w:r>
      <w:r>
        <w:rPr>
          <w:rFonts w:ascii="Times New Roman" w:hAnsi="Times New Roman" w:eastAsia="Times New Roman" w:cs="Times New Roman"/>
          <w:sz w:val="24"/>
          <w:szCs w:val="24"/>
          <w:spacing w:val="-1"/>
        </w:rPr>
        <w:t>-</w:t>
      </w:r>
      <w:r>
        <w:rPr>
          <w:rFonts w:ascii="SimSun" w:hAnsi="SimSun" w:eastAsia="SimSun" w:cs="SimSun"/>
          <w:sz w:val="24"/>
          <w:szCs w:val="24"/>
          <w:spacing w:val="-1"/>
        </w:rPr>
        <w:t>目标感知</w:t>
      </w:r>
      <w:r>
        <w:rPr>
          <w:rFonts w:ascii="Times New Roman" w:hAnsi="Times New Roman" w:eastAsia="Times New Roman" w:cs="Times New Roman"/>
          <w:sz w:val="24"/>
          <w:szCs w:val="24"/>
          <w:spacing w:val="-1"/>
        </w:rPr>
        <w:t>-</w:t>
      </w:r>
      <w:r>
        <w:rPr>
          <w:rFonts w:ascii="SimSun" w:hAnsi="SimSun" w:eastAsia="SimSun" w:cs="SimSun"/>
          <w:sz w:val="24"/>
          <w:szCs w:val="24"/>
          <w:spacing w:val="-1"/>
        </w:rPr>
        <w:t>指向执行”的分布式协同闭环。</w:t>
      </w:r>
    </w:p>
    <w:p>
      <w:pPr>
        <w:spacing w:line="442" w:lineRule="auto"/>
        <w:rPr>
          <w:rFonts w:ascii="Arial"/>
          <w:sz w:val="21"/>
        </w:rPr>
      </w:pPr>
      <w:r/>
    </w:p>
    <w:p>
      <w:pPr>
        <w:pStyle w:val="BodyText"/>
        <w:ind w:left="124"/>
        <w:spacing w:before="88" w:line="228" w:lineRule="auto"/>
        <w:outlineLvl w:val="1"/>
        <w:rPr/>
      </w:pPr>
      <w:r>
        <w:rPr>
          <w:rFonts w:ascii="Times New Roman" w:hAnsi="Times New Roman" w:eastAsia="Times New Roman" w:cs="Times New Roman"/>
          <w:spacing w:val="4"/>
        </w:rPr>
        <w:t>4.8    </w:t>
      </w:r>
      <w:r>
        <w:rPr>
          <w:spacing w:val="4"/>
        </w:rPr>
        <w:t>本章小结</w:t>
      </w:r>
    </w:p>
    <w:p>
      <w:pPr>
        <w:spacing w:line="299" w:lineRule="auto"/>
        <w:rPr>
          <w:rFonts w:ascii="Arial"/>
          <w:sz w:val="21"/>
        </w:rPr>
      </w:pPr>
      <w:r/>
    </w:p>
    <w:p>
      <w:pPr>
        <w:ind w:left="129" w:firstLine="480"/>
        <w:spacing w:before="78" w:line="333" w:lineRule="auto"/>
        <w:jc w:val="both"/>
        <w:rPr>
          <w:rFonts w:ascii="SimSun" w:hAnsi="SimSun" w:eastAsia="SimSun" w:cs="SimSun"/>
          <w:sz w:val="24"/>
          <w:szCs w:val="24"/>
        </w:rPr>
      </w:pPr>
      <w:r>
        <w:rPr>
          <w:rFonts w:ascii="SimSun" w:hAnsi="SimSun" w:eastAsia="SimSun" w:cs="SimSun"/>
          <w:sz w:val="24"/>
          <w:szCs w:val="24"/>
          <w:spacing w:val="-2"/>
        </w:rPr>
        <w:t>本章结合主控云台工程与差速底盘工程，完成了分布式软件架构、初始化流程、视</w:t>
      </w:r>
      <w:r>
        <w:rPr>
          <w:rFonts w:ascii="SimSun" w:hAnsi="SimSun" w:eastAsia="SimSun" w:cs="SimSun"/>
          <w:sz w:val="24"/>
          <w:szCs w:val="24"/>
        </w:rPr>
        <w:t>觉闭环控制、</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前馈补偿、循迹与定圈速控制、通信机制及异常处理的系</w:t>
      </w:r>
      <w:r>
        <w:rPr>
          <w:rFonts w:ascii="SimSun" w:hAnsi="SimSun" w:eastAsia="SimSun" w:cs="SimSun"/>
          <w:sz w:val="24"/>
          <w:szCs w:val="24"/>
          <w:spacing w:val="-1"/>
        </w:rPr>
        <w:t>统化说明。</w:t>
      </w:r>
      <w:r>
        <w:rPr>
          <w:rFonts w:ascii="SimSun" w:hAnsi="SimSun" w:eastAsia="SimSun" w:cs="SimSun"/>
          <w:sz w:val="24"/>
          <w:szCs w:val="24"/>
          <w:spacing w:val="-2"/>
        </w:rPr>
        <w:t>通过将底盘作为独立子系统接入整体架构，系统实现了与云台控制互不干扰、可独立运</w:t>
      </w:r>
      <w:r>
        <w:rPr>
          <w:rFonts w:ascii="SimSun" w:hAnsi="SimSun" w:eastAsia="SimSun" w:cs="SimSun"/>
          <w:sz w:val="24"/>
          <w:szCs w:val="24"/>
          <w:spacing w:val="-2"/>
        </w:rPr>
        <w:t>行且可靠性更高的协同机制，为后续实验章节中的参数整定与性能评估提供了可追溯的</w:t>
      </w:r>
      <w:r>
        <w:rPr>
          <w:rFonts w:ascii="SimSun" w:hAnsi="SimSun" w:eastAsia="SimSun" w:cs="SimSun"/>
          <w:sz w:val="24"/>
          <w:szCs w:val="24"/>
          <w:spacing w:val="-8"/>
        </w:rPr>
        <w:t>软件依据。</w:t>
      </w:r>
    </w:p>
    <w:p>
      <w:pPr>
        <w:spacing w:line="333" w:lineRule="auto"/>
        <w:sectPr>
          <w:headerReference w:type="default" r:id="rId90"/>
          <w:footerReference w:type="default" r:id="rId91"/>
          <w:pgSz w:w="11906" w:h="16838"/>
          <w:pgMar w:top="1392" w:right="1297" w:bottom="942" w:left="129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395"/>
        <w:spacing w:before="101" w:line="226" w:lineRule="auto"/>
        <w:outlineLvl w:val="0"/>
        <w:rPr>
          <w:sz w:val="31"/>
          <w:szCs w:val="31"/>
        </w:rPr>
      </w:pPr>
      <w:r>
        <w:rPr>
          <w:sz w:val="31"/>
          <w:szCs w:val="31"/>
          <w:b/>
          <w:bCs/>
          <w:spacing w:val="1"/>
        </w:rPr>
        <w:t>第</w:t>
      </w:r>
      <w:r>
        <w:rPr>
          <w:sz w:val="31"/>
          <w:szCs w:val="31"/>
          <w:spacing w:val="-53"/>
        </w:rPr>
        <w:t xml:space="preserve"> </w:t>
      </w:r>
      <w:r>
        <w:rPr>
          <w:rFonts w:ascii="Times New Roman" w:hAnsi="Times New Roman" w:eastAsia="Times New Roman" w:cs="Times New Roman"/>
          <w:sz w:val="31"/>
          <w:szCs w:val="31"/>
          <w:b/>
          <w:bCs/>
          <w:spacing w:val="1"/>
        </w:rPr>
        <w:t>5 </w:t>
      </w:r>
      <w:r>
        <w:rPr>
          <w:sz w:val="31"/>
          <w:szCs w:val="31"/>
          <w:b/>
          <w:bCs/>
          <w:spacing w:val="1"/>
        </w:rPr>
        <w:t>章</w:t>
      </w:r>
      <w:r>
        <w:rPr>
          <w:sz w:val="31"/>
          <w:szCs w:val="31"/>
          <w:spacing w:val="11"/>
        </w:rPr>
        <w:t xml:space="preserve">   </w:t>
      </w:r>
      <w:r>
        <w:rPr>
          <w:sz w:val="31"/>
          <w:szCs w:val="31"/>
          <w:b/>
          <w:bCs/>
          <w:spacing w:val="1"/>
        </w:rPr>
        <w:t>系统调试与结果分析</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8" w:right="233" w:firstLine="481"/>
        <w:spacing w:before="78" w:line="334" w:lineRule="auto"/>
        <w:jc w:val="both"/>
        <w:rPr>
          <w:rFonts w:ascii="SimSun" w:hAnsi="SimSun" w:eastAsia="SimSun" w:cs="SimSun"/>
          <w:sz w:val="24"/>
          <w:szCs w:val="24"/>
        </w:rPr>
      </w:pPr>
      <w:r>
        <w:rPr>
          <w:rFonts w:ascii="SimSun" w:hAnsi="SimSun" w:eastAsia="SimSun" w:cs="SimSun"/>
          <w:sz w:val="24"/>
          <w:szCs w:val="24"/>
          <w:spacing w:val="-2"/>
        </w:rPr>
        <w:t>本章针对所设计系统开展分模块与整机调试，重点验证视觉跟踪、姿态补偿与闭环</w:t>
      </w:r>
      <w:r>
        <w:rPr>
          <w:rFonts w:ascii="SimSun" w:hAnsi="SimSun" w:eastAsia="SimSun" w:cs="SimSun"/>
          <w:sz w:val="24"/>
          <w:szCs w:val="24"/>
          <w:spacing w:val="1"/>
        </w:rPr>
        <w:t>控制效果，并对实验结果进行分析。各测试项目</w:t>
      </w:r>
      <w:r>
        <w:rPr>
          <w:rFonts w:ascii="SimSun" w:hAnsi="SimSun" w:eastAsia="SimSun" w:cs="SimSun"/>
          <w:sz w:val="24"/>
          <w:szCs w:val="24"/>
        </w:rPr>
        <w:t>均以第</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26"/>
        </w:rPr>
        <w:t xml:space="preserve"> </w:t>
      </w:r>
      <w:r>
        <w:rPr>
          <w:rFonts w:ascii="SimSun" w:hAnsi="SimSun" w:eastAsia="SimSun" w:cs="SimSun"/>
          <w:sz w:val="24"/>
          <w:szCs w:val="24"/>
        </w:rPr>
        <w:t>章性能指标要求为对照基准，</w:t>
      </w:r>
      <w:r>
        <w:rPr>
          <w:rFonts w:ascii="SimSun" w:hAnsi="SimSun" w:eastAsia="SimSun" w:cs="SimSun"/>
          <w:sz w:val="24"/>
          <w:szCs w:val="24"/>
          <w:spacing w:val="-3"/>
        </w:rPr>
        <w:t>形成设计目标与实测结果的量化对比。</w:t>
      </w:r>
    </w:p>
    <w:p>
      <w:pPr>
        <w:spacing w:line="276" w:lineRule="auto"/>
        <w:rPr>
          <w:rFonts w:ascii="Arial"/>
          <w:sz w:val="21"/>
        </w:rPr>
      </w:pPr>
      <w:r/>
    </w:p>
    <w:p>
      <w:pPr>
        <w:spacing w:line="277" w:lineRule="auto"/>
        <w:rPr>
          <w:rFonts w:ascii="Arial"/>
          <w:sz w:val="21"/>
        </w:rPr>
      </w:pPr>
      <w:r/>
    </w:p>
    <w:p>
      <w:pPr>
        <w:pStyle w:val="BodyText"/>
        <w:ind w:left="13"/>
        <w:spacing w:before="88" w:line="227" w:lineRule="auto"/>
        <w:outlineLvl w:val="1"/>
        <w:rPr/>
      </w:pPr>
      <w:r>
        <w:rPr>
          <w:rFonts w:ascii="Times New Roman" w:hAnsi="Times New Roman" w:eastAsia="Times New Roman" w:cs="Times New Roman"/>
          <w:spacing w:val="5"/>
        </w:rPr>
        <w:t>5.1    </w:t>
      </w:r>
      <w:r>
        <w:rPr>
          <w:spacing w:val="5"/>
        </w:rPr>
        <w:t>调试环境与测试方案</w:t>
      </w:r>
    </w:p>
    <w:p>
      <w:pPr>
        <w:spacing w:line="322" w:lineRule="auto"/>
        <w:rPr>
          <w:rFonts w:ascii="Arial"/>
          <w:sz w:val="21"/>
        </w:rPr>
      </w:pPr>
      <w:r/>
    </w:p>
    <w:p>
      <w:pPr>
        <w:ind w:left="10" w:right="233" w:firstLine="479"/>
        <w:spacing w:before="78" w:line="334" w:lineRule="auto"/>
        <w:jc w:val="both"/>
        <w:rPr>
          <w:rFonts w:ascii="SimSun" w:hAnsi="SimSun" w:eastAsia="SimSun" w:cs="SimSun"/>
          <w:sz w:val="24"/>
          <w:szCs w:val="24"/>
        </w:rPr>
      </w:pPr>
      <w:r>
        <w:rPr>
          <w:rFonts w:ascii="SimSun" w:hAnsi="SimSun" w:eastAsia="SimSun" w:cs="SimSun"/>
          <w:sz w:val="24"/>
          <w:szCs w:val="24"/>
          <w:spacing w:val="-2"/>
        </w:rPr>
        <w:t>测试环境包含移动平台、固定目标（</w:t>
      </w:r>
      <w:r>
        <w:rPr>
          <w:rFonts w:ascii="Times New Roman" w:hAnsi="Times New Roman" w:eastAsia="Times New Roman" w:cs="Times New Roman"/>
          <w:sz w:val="24"/>
          <w:szCs w:val="24"/>
          <w:spacing w:val="-2"/>
        </w:rPr>
        <w:t>A4</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纸）、云台机构、上位机和数据记录链路。</w:t>
      </w:r>
      <w:r>
        <w:rPr>
          <w:rFonts w:ascii="SimSun" w:hAnsi="SimSun" w:eastAsia="SimSun" w:cs="SimSun"/>
          <w:sz w:val="24"/>
          <w:szCs w:val="24"/>
        </w:rPr>
        <w:t>测试方案采用</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rPr>
        <w:t>单模块验证</w:t>
      </w:r>
      <w:r>
        <w:rPr>
          <w:rFonts w:ascii="Times New Roman" w:hAnsi="Times New Roman" w:eastAsia="Times New Roman" w:cs="Times New Roman"/>
          <w:sz w:val="24"/>
          <w:szCs w:val="24"/>
        </w:rPr>
        <w:t>-</w:t>
      </w:r>
      <w:r>
        <w:rPr>
          <w:rFonts w:ascii="SimSun" w:hAnsi="SimSun" w:eastAsia="SimSun" w:cs="SimSun"/>
          <w:sz w:val="24"/>
          <w:szCs w:val="24"/>
        </w:rPr>
        <w:t>联合调试</w:t>
      </w:r>
      <w:r>
        <w:rPr>
          <w:rFonts w:ascii="Times New Roman" w:hAnsi="Times New Roman" w:eastAsia="Times New Roman" w:cs="Times New Roman"/>
          <w:sz w:val="24"/>
          <w:szCs w:val="24"/>
        </w:rPr>
        <w:t>-</w:t>
      </w:r>
      <w:r>
        <w:rPr>
          <w:rFonts w:ascii="SimSun" w:hAnsi="SimSun" w:eastAsia="SimSun" w:cs="SimSun"/>
          <w:sz w:val="24"/>
          <w:szCs w:val="24"/>
        </w:rPr>
        <w:t>指标评估</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rPr>
        <w:t>的渐进流程，确保结</w:t>
      </w:r>
      <w:r>
        <w:rPr>
          <w:rFonts w:ascii="SimSun" w:hAnsi="SimSun" w:eastAsia="SimSun" w:cs="SimSun"/>
          <w:sz w:val="24"/>
          <w:szCs w:val="24"/>
          <w:spacing w:val="-1"/>
        </w:rPr>
        <w:t>果具有可解释性。</w:t>
      </w:r>
      <w:bookmarkStart w:name="bookmark56" w:id="24"/>
      <w:bookmarkEnd w:id="24"/>
      <w:r>
        <w:rPr>
          <w:rFonts w:ascii="SimSun" w:hAnsi="SimSun" w:eastAsia="SimSun" w:cs="SimSun"/>
          <w:sz w:val="24"/>
          <w:szCs w:val="24"/>
          <w:spacing w:val="-2"/>
        </w:rPr>
        <w:t>测试所用核心量化指标汇总如表</w:t>
      </w:r>
      <w:hyperlink w:history="true" w:anchor="bookmark56">
        <w:r>
          <w:rPr>
            <w:rFonts w:ascii="Times New Roman" w:hAnsi="Times New Roman" w:eastAsia="Times New Roman" w:cs="Times New Roman"/>
            <w:sz w:val="24"/>
            <w:szCs w:val="24"/>
            <w:spacing w:val="-2"/>
          </w:rPr>
          <w:t>5.1</w:t>
        </w:r>
      </w:hyperlink>
      <w:r>
        <w:rPr>
          <w:rFonts w:ascii="SimSun" w:hAnsi="SimSun" w:eastAsia="SimSun" w:cs="SimSun"/>
          <w:sz w:val="24"/>
          <w:szCs w:val="24"/>
          <w:spacing w:val="-2"/>
        </w:rPr>
        <w:t>所示。</w:t>
      </w:r>
    </w:p>
    <w:p>
      <w:pPr>
        <w:ind w:left="3204"/>
        <w:spacing w:before="238" w:line="220"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5.1 </w:t>
      </w:r>
      <w:r>
        <w:rPr>
          <w:rFonts w:ascii="SimSun" w:hAnsi="SimSun" w:eastAsia="SimSun" w:cs="SimSun"/>
          <w:sz w:val="21"/>
          <w:szCs w:val="21"/>
          <w:spacing w:val="-2"/>
        </w:rPr>
        <w:t>系统性能测试指标对照</w:t>
      </w:r>
    </w:p>
    <w:p>
      <w:pPr>
        <w:spacing w:before="2"/>
        <w:rPr/>
      </w:pPr>
      <w:r/>
    </w:p>
    <w:tbl>
      <w:tblPr>
        <w:tblStyle w:val="TableNormal"/>
        <w:tblW w:w="942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38"/>
        <w:gridCol w:w="2396"/>
        <w:gridCol w:w="4390"/>
      </w:tblGrid>
      <w:tr>
        <w:trPr>
          <w:trHeight w:val="438" w:hRule="atLeast"/>
        </w:trPr>
        <w:tc>
          <w:tcPr>
            <w:tcW w:w="2638" w:type="dxa"/>
            <w:vAlign w:val="top"/>
            <w:tcBorders>
              <w:bottom w:val="single" w:color="000000" w:sz="2" w:space="0"/>
              <w:top w:val="single" w:color="000000" w:sz="2" w:space="0"/>
            </w:tcBorders>
          </w:tcPr>
          <w:p>
            <w:pPr>
              <w:pStyle w:val="TableText"/>
              <w:ind w:left="131"/>
              <w:spacing w:before="99" w:line="220" w:lineRule="auto"/>
              <w:rPr/>
            </w:pPr>
            <w:r>
              <w:rPr>
                <w:spacing w:val="-3"/>
              </w:rPr>
              <w:t>指标项</w:t>
            </w:r>
          </w:p>
        </w:tc>
        <w:tc>
          <w:tcPr>
            <w:tcW w:w="2396" w:type="dxa"/>
            <w:vAlign w:val="top"/>
            <w:tcBorders>
              <w:bottom w:val="single" w:color="000000" w:sz="2" w:space="0"/>
              <w:top w:val="single" w:color="000000" w:sz="2" w:space="0"/>
            </w:tcBorders>
          </w:tcPr>
          <w:p>
            <w:pPr>
              <w:pStyle w:val="TableText"/>
              <w:ind w:left="133"/>
              <w:spacing w:before="99" w:line="220" w:lineRule="auto"/>
              <w:rPr/>
            </w:pPr>
            <w:r>
              <w:rPr>
                <w:spacing w:val="-3"/>
              </w:rPr>
              <w:t>设计目标</w:t>
            </w:r>
          </w:p>
        </w:tc>
        <w:tc>
          <w:tcPr>
            <w:tcW w:w="4390" w:type="dxa"/>
            <w:vAlign w:val="top"/>
            <w:tcBorders>
              <w:bottom w:val="single" w:color="000000" w:sz="2" w:space="0"/>
              <w:top w:val="single" w:color="000000" w:sz="2" w:space="0"/>
            </w:tcBorders>
          </w:tcPr>
          <w:p>
            <w:pPr>
              <w:pStyle w:val="TableText"/>
              <w:ind w:left="134"/>
              <w:spacing w:before="99" w:line="221" w:lineRule="auto"/>
              <w:rPr/>
            </w:pPr>
            <w:r>
              <w:rPr>
                <w:spacing w:val="-2"/>
              </w:rPr>
              <w:t>测试方法</w:t>
            </w:r>
          </w:p>
        </w:tc>
      </w:tr>
      <w:tr>
        <w:trPr>
          <w:trHeight w:val="432" w:hRule="atLeast"/>
        </w:trPr>
        <w:tc>
          <w:tcPr>
            <w:tcW w:w="2638" w:type="dxa"/>
            <w:vAlign w:val="top"/>
            <w:tcBorders>
              <w:top w:val="single" w:color="000000" w:sz="2" w:space="0"/>
            </w:tcBorders>
          </w:tcPr>
          <w:p>
            <w:pPr>
              <w:pStyle w:val="TableText"/>
              <w:ind w:left="127"/>
              <w:spacing w:before="95" w:line="220" w:lineRule="auto"/>
              <w:rPr/>
            </w:pPr>
            <w:r>
              <w:rPr>
                <w:spacing w:val="-2"/>
              </w:rPr>
              <w:t>视觉帧率</w:t>
            </w:r>
          </w:p>
        </w:tc>
        <w:tc>
          <w:tcPr>
            <w:tcW w:w="2396" w:type="dxa"/>
            <w:vAlign w:val="top"/>
            <w:tcBorders>
              <w:top w:val="single" w:color="000000" w:sz="2" w:space="0"/>
            </w:tcBorders>
          </w:tcPr>
          <w:p>
            <w:pPr>
              <w:ind w:left="140"/>
              <w:spacing w:before="137" w:line="166"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FPS</w:t>
            </w:r>
          </w:p>
        </w:tc>
        <w:tc>
          <w:tcPr>
            <w:tcW w:w="4390" w:type="dxa"/>
            <w:vAlign w:val="top"/>
            <w:tcBorders>
              <w:top w:val="single" w:color="000000" w:sz="2" w:space="0"/>
            </w:tcBorders>
          </w:tcPr>
          <w:p>
            <w:pPr>
              <w:pStyle w:val="TableText"/>
              <w:ind w:left="124"/>
              <w:spacing w:before="95" w:line="219" w:lineRule="auto"/>
              <w:rPr/>
            </w:pPr>
            <w:r>
              <w:rPr>
                <w:rFonts w:ascii="Times New Roman" w:hAnsi="Times New Roman" w:eastAsia="Times New Roman" w:cs="Times New Roman"/>
                <w:spacing w:val="-1"/>
              </w:rPr>
              <w:t>USB </w:t>
            </w:r>
            <w:r>
              <w:rPr>
                <w:spacing w:val="-1"/>
              </w:rPr>
              <w:t>摄像头持续采集统计</w:t>
            </w:r>
          </w:p>
        </w:tc>
      </w:tr>
      <w:tr>
        <w:trPr>
          <w:trHeight w:val="431" w:hRule="atLeast"/>
        </w:trPr>
        <w:tc>
          <w:tcPr>
            <w:tcW w:w="2638" w:type="dxa"/>
            <w:vAlign w:val="top"/>
          </w:tcPr>
          <w:p>
            <w:pPr>
              <w:pStyle w:val="TableText"/>
              <w:ind w:left="125"/>
              <w:spacing w:before="95" w:line="219" w:lineRule="auto"/>
              <w:rPr/>
            </w:pPr>
            <w:r>
              <w:rPr>
                <w:rFonts w:ascii="Times New Roman" w:hAnsi="Times New Roman" w:eastAsia="Times New Roman" w:cs="Times New Roman"/>
                <w:spacing w:val="-1"/>
              </w:rPr>
              <w:t>IMU </w:t>
            </w:r>
            <w:r>
              <w:rPr>
                <w:spacing w:val="-1"/>
              </w:rPr>
              <w:t>采样频率</w:t>
            </w:r>
          </w:p>
        </w:tc>
        <w:tc>
          <w:tcPr>
            <w:tcW w:w="2396" w:type="dxa"/>
            <w:vAlign w:val="top"/>
          </w:tcPr>
          <w:p>
            <w:pPr>
              <w:ind w:left="140"/>
              <w:spacing w:before="137" w:line="165"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Hz</w:t>
            </w:r>
          </w:p>
        </w:tc>
        <w:tc>
          <w:tcPr>
            <w:tcW w:w="4390" w:type="dxa"/>
            <w:vAlign w:val="top"/>
          </w:tcPr>
          <w:p>
            <w:pPr>
              <w:pStyle w:val="TableText"/>
              <w:ind w:left="124"/>
              <w:spacing w:before="95" w:line="220" w:lineRule="auto"/>
              <w:rPr/>
            </w:pPr>
            <w:r>
              <w:rPr>
                <w:rFonts w:ascii="Times New Roman" w:hAnsi="Times New Roman" w:eastAsia="Times New Roman" w:cs="Times New Roman"/>
                <w:spacing w:val="-2"/>
              </w:rPr>
              <w:t>UART </w:t>
            </w:r>
            <w:r>
              <w:rPr>
                <w:spacing w:val="-2"/>
              </w:rPr>
              <w:t>输出时间戳统计</w:t>
            </w:r>
          </w:p>
        </w:tc>
      </w:tr>
      <w:tr>
        <w:trPr>
          <w:trHeight w:val="431" w:hRule="atLeast"/>
        </w:trPr>
        <w:tc>
          <w:tcPr>
            <w:tcW w:w="2638" w:type="dxa"/>
            <w:vAlign w:val="top"/>
          </w:tcPr>
          <w:p>
            <w:pPr>
              <w:pStyle w:val="TableText"/>
              <w:ind w:left="129"/>
              <w:spacing w:before="96" w:line="220" w:lineRule="auto"/>
              <w:rPr/>
            </w:pPr>
            <w:r>
              <w:rPr>
                <w:spacing w:val="-2"/>
              </w:rPr>
              <w:t>稳态指向误差</w:t>
            </w:r>
          </w:p>
        </w:tc>
        <w:tc>
          <w:tcPr>
            <w:tcW w:w="2396" w:type="dxa"/>
            <w:vAlign w:val="top"/>
          </w:tcPr>
          <w:p>
            <w:pPr>
              <w:ind w:left="140"/>
              <w:spacing w:before="134" w:line="167"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0.8</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mrad</w:t>
            </w:r>
          </w:p>
        </w:tc>
        <w:tc>
          <w:tcPr>
            <w:tcW w:w="4390" w:type="dxa"/>
            <w:vAlign w:val="top"/>
          </w:tcPr>
          <w:p>
            <w:pPr>
              <w:pStyle w:val="TableText"/>
              <w:ind w:left="139"/>
              <w:spacing w:before="96" w:line="219" w:lineRule="auto"/>
              <w:rPr/>
            </w:pPr>
            <w:r>
              <w:rPr>
                <w:spacing w:val="-1"/>
              </w:rPr>
              <w:t>云台静止</w:t>
            </w:r>
            <w:r>
              <w:rPr>
                <w:rFonts w:ascii="Times New Roman" w:hAnsi="Times New Roman" w:eastAsia="Times New Roman" w:cs="Times New Roman"/>
                <w:spacing w:val="-1"/>
              </w:rPr>
              <w:t>/</w:t>
            </w:r>
            <w:r>
              <w:rPr>
                <w:spacing w:val="-1"/>
              </w:rPr>
              <w:t>底盘运动两种工况收敛后测量</w:t>
            </w:r>
          </w:p>
        </w:tc>
      </w:tr>
      <w:tr>
        <w:trPr>
          <w:trHeight w:val="427" w:hRule="atLeast"/>
        </w:trPr>
        <w:tc>
          <w:tcPr>
            <w:tcW w:w="2638" w:type="dxa"/>
            <w:vAlign w:val="top"/>
          </w:tcPr>
          <w:p>
            <w:pPr>
              <w:pStyle w:val="TableText"/>
              <w:ind w:left="128"/>
              <w:spacing w:before="97" w:line="220" w:lineRule="auto"/>
              <w:rPr/>
            </w:pPr>
            <w:r>
              <w:rPr>
                <w:spacing w:val="-1"/>
              </w:rPr>
              <w:t>摄像头标定重投影误差</w:t>
            </w:r>
          </w:p>
        </w:tc>
        <w:tc>
          <w:tcPr>
            <w:tcW w:w="2396" w:type="dxa"/>
            <w:vAlign w:val="top"/>
          </w:tcPr>
          <w:p>
            <w:pPr>
              <w:pStyle w:val="TableText"/>
              <w:ind w:left="136"/>
              <w:spacing w:before="97" w:line="220" w:lineRule="auto"/>
              <w:rPr/>
            </w:pPr>
            <w:r>
              <w:rPr>
                <w:spacing w:val="-3"/>
              </w:rPr>
              <w:t>次像素级</w:t>
            </w:r>
          </w:p>
        </w:tc>
        <w:tc>
          <w:tcPr>
            <w:tcW w:w="4390" w:type="dxa"/>
            <w:vAlign w:val="top"/>
          </w:tcPr>
          <w:p>
            <w:pPr>
              <w:pStyle w:val="TableText"/>
              <w:ind w:left="135"/>
              <w:spacing w:before="97" w:line="220" w:lineRule="auto"/>
              <w:rPr/>
            </w:pPr>
            <w:r>
              <w:rPr>
                <w:spacing w:val="-1"/>
              </w:rPr>
              <w:t>棋盘格标定重投影误差计算</w:t>
            </w:r>
          </w:p>
        </w:tc>
      </w:tr>
      <w:tr>
        <w:trPr>
          <w:trHeight w:val="441" w:hRule="atLeast"/>
        </w:trPr>
        <w:tc>
          <w:tcPr>
            <w:tcW w:w="2638" w:type="dxa"/>
            <w:vAlign w:val="top"/>
            <w:tcBorders>
              <w:bottom w:val="single" w:color="000000" w:sz="2" w:space="0"/>
            </w:tcBorders>
          </w:tcPr>
          <w:p>
            <w:pPr>
              <w:pStyle w:val="TableText"/>
              <w:ind w:left="127"/>
              <w:spacing w:before="102" w:line="220" w:lineRule="auto"/>
              <w:rPr/>
            </w:pPr>
            <w:r>
              <w:rPr>
                <w:spacing w:val="-2"/>
              </w:rPr>
              <w:t>底盘循迹偏差</w:t>
            </w:r>
          </w:p>
        </w:tc>
        <w:tc>
          <w:tcPr>
            <w:tcW w:w="2396" w:type="dxa"/>
            <w:vAlign w:val="top"/>
            <w:tcBorders>
              <w:bottom w:val="single" w:color="000000" w:sz="2" w:space="0"/>
            </w:tcBorders>
          </w:tcPr>
          <w:p>
            <w:pPr>
              <w:pStyle w:val="TableText"/>
              <w:ind w:left="131"/>
              <w:spacing w:before="102" w:line="220" w:lineRule="auto"/>
              <w:rPr/>
            </w:pPr>
            <w:r>
              <w:rPr>
                <w:spacing w:val="-2"/>
              </w:rPr>
              <w:t>可稳定通过标准线路</w:t>
            </w:r>
          </w:p>
        </w:tc>
        <w:tc>
          <w:tcPr>
            <w:tcW w:w="4390" w:type="dxa"/>
            <w:vAlign w:val="top"/>
            <w:tcBorders>
              <w:bottom w:val="single" w:color="000000" w:sz="2" w:space="0"/>
            </w:tcBorders>
          </w:tcPr>
          <w:p>
            <w:pPr>
              <w:pStyle w:val="TableText"/>
              <w:ind w:left="151"/>
              <w:spacing w:before="102" w:line="220" w:lineRule="auto"/>
              <w:rPr/>
            </w:pPr>
            <w:r>
              <w:rPr>
                <w:spacing w:val="-3"/>
              </w:rPr>
              <w:t>圈速偏差与脱线概率统计</w:t>
            </w:r>
          </w:p>
        </w:tc>
      </w:tr>
    </w:tbl>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13"/>
        <w:spacing w:before="87" w:line="227" w:lineRule="auto"/>
        <w:outlineLvl w:val="1"/>
        <w:rPr/>
      </w:pPr>
      <w:r>
        <w:rPr>
          <w:rFonts w:ascii="Times New Roman" w:hAnsi="Times New Roman" w:eastAsia="Times New Roman" w:cs="Times New Roman"/>
          <w:spacing w:val="5"/>
        </w:rPr>
        <w:t>5.2    </w:t>
      </w:r>
      <w:r>
        <w:rPr>
          <w:spacing w:val="5"/>
        </w:rPr>
        <w:t>图像识别与跟踪效果测试</w:t>
      </w:r>
    </w:p>
    <w:p>
      <w:pPr>
        <w:spacing w:line="323" w:lineRule="auto"/>
        <w:rPr>
          <w:rFonts w:ascii="Arial"/>
          <w:sz w:val="21"/>
        </w:rPr>
      </w:pPr>
      <w:r/>
    </w:p>
    <w:p>
      <w:pPr>
        <w:ind w:left="11" w:right="352" w:firstLine="479"/>
        <w:spacing w:before="79" w:line="334" w:lineRule="auto"/>
        <w:rPr>
          <w:rFonts w:ascii="SimSun" w:hAnsi="SimSun" w:eastAsia="SimSun" w:cs="SimSun"/>
          <w:sz w:val="24"/>
          <w:szCs w:val="24"/>
        </w:rPr>
      </w:pPr>
      <w:r>
        <w:rPr>
          <w:rFonts w:ascii="SimSun" w:hAnsi="SimSun" w:eastAsia="SimSun" w:cs="SimSun"/>
          <w:sz w:val="24"/>
          <w:szCs w:val="24"/>
          <w:spacing w:val="-5"/>
        </w:rPr>
        <w:t>本节验证不同光照、目标尺度和运动扰动条件下的识别与跟踪表现， 统计目标丢失</w:t>
      </w:r>
      <w:r>
        <w:rPr>
          <w:rFonts w:ascii="SimSun" w:hAnsi="SimSun" w:eastAsia="SimSun" w:cs="SimSun"/>
          <w:sz w:val="24"/>
          <w:szCs w:val="24"/>
          <w:spacing w:val="-3"/>
        </w:rPr>
        <w:t>率、重捕获时间和连续跟踪稳定性等指标。</w:t>
      </w:r>
    </w:p>
    <w:p>
      <w:pPr>
        <w:spacing w:line="277" w:lineRule="auto"/>
        <w:rPr>
          <w:rFonts w:ascii="Arial"/>
          <w:sz w:val="21"/>
        </w:rPr>
      </w:pPr>
      <w:r/>
    </w:p>
    <w:p>
      <w:pPr>
        <w:spacing w:line="277" w:lineRule="auto"/>
        <w:rPr>
          <w:rFonts w:ascii="Arial"/>
          <w:sz w:val="21"/>
        </w:rPr>
      </w:pPr>
      <w:r/>
    </w:p>
    <w:p>
      <w:pPr>
        <w:pStyle w:val="BodyText"/>
        <w:ind w:left="13"/>
        <w:spacing w:before="89" w:line="227" w:lineRule="auto"/>
        <w:outlineLvl w:val="1"/>
        <w:rPr/>
      </w:pPr>
      <w:r>
        <w:rPr>
          <w:rFonts w:ascii="Times New Roman" w:hAnsi="Times New Roman" w:eastAsia="Times New Roman" w:cs="Times New Roman"/>
          <w:spacing w:val="5"/>
        </w:rPr>
        <w:t>5.3    </w:t>
      </w:r>
      <w:r>
        <w:rPr>
          <w:spacing w:val="5"/>
        </w:rPr>
        <w:t>姿态采集与补偿性能测试</w:t>
      </w:r>
    </w:p>
    <w:p>
      <w:pPr>
        <w:spacing w:line="323" w:lineRule="auto"/>
        <w:rPr>
          <w:rFonts w:ascii="Arial"/>
          <w:sz w:val="21"/>
        </w:rPr>
      </w:pPr>
      <w:r/>
    </w:p>
    <w:p>
      <w:pPr>
        <w:ind w:left="490"/>
        <w:spacing w:before="78" w:line="218" w:lineRule="auto"/>
        <w:rPr>
          <w:rFonts w:ascii="SimSun" w:hAnsi="SimSun" w:eastAsia="SimSun" w:cs="SimSun"/>
          <w:sz w:val="24"/>
          <w:szCs w:val="24"/>
        </w:rPr>
      </w:pPr>
      <w:r>
        <w:rPr>
          <w:rFonts w:ascii="SimSun" w:hAnsi="SimSun" w:eastAsia="SimSun" w:cs="SimSun"/>
          <w:sz w:val="24"/>
          <w:szCs w:val="24"/>
          <w:spacing w:val="-2"/>
        </w:rPr>
        <w:t>本节评估</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采样稳定性与角速度补偿效</w:t>
      </w:r>
      <w:r>
        <w:rPr>
          <w:rFonts w:ascii="SimSun" w:hAnsi="SimSun" w:eastAsia="SimSun" w:cs="SimSun"/>
          <w:sz w:val="24"/>
          <w:szCs w:val="24"/>
          <w:spacing w:val="-3"/>
        </w:rPr>
        <w:t>果。测试分两个阶段：</w:t>
      </w:r>
    </w:p>
    <w:p>
      <w:pPr>
        <w:spacing w:line="218" w:lineRule="auto"/>
        <w:sectPr>
          <w:headerReference w:type="default" r:id="rId92"/>
          <w:footerReference w:type="default" r:id="rId93"/>
          <w:pgSz w:w="11906" w:h="16838"/>
          <w:pgMar w:top="1392" w:right="1064" w:bottom="942" w:left="1417" w:header="1051" w:footer="782" w:gutter="0"/>
        </w:sectPr>
        <w:rPr>
          <w:rFonts w:ascii="SimSun" w:hAnsi="SimSun" w:eastAsia="SimSun" w:cs="SimSun"/>
          <w:sz w:val="24"/>
          <w:szCs w:val="24"/>
        </w:rPr>
      </w:pPr>
    </w:p>
    <w:p>
      <w:pPr>
        <w:spacing w:line="262" w:lineRule="auto"/>
        <w:rPr>
          <w:rFonts w:ascii="Arial"/>
          <w:sz w:val="21"/>
        </w:rPr>
      </w:pPr>
      <w:r/>
    </w:p>
    <w:p>
      <w:pPr>
        <w:pStyle w:val="BodyText"/>
        <w:ind w:left="10" w:right="120" w:firstLine="349"/>
        <w:spacing w:before="78" w:line="33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1</w:t>
      </w:r>
      <w:r>
        <w:rPr>
          <w:rFonts w:ascii="SimSun" w:hAnsi="SimSun" w:eastAsia="SimSun" w:cs="SimSun"/>
          <w:sz w:val="24"/>
          <w:szCs w:val="24"/>
          <w:spacing w:val="-3"/>
        </w:rPr>
        <w:t>）</w:t>
      </w:r>
      <w:r>
        <w:rPr>
          <w:sz w:val="24"/>
          <w:szCs w:val="24"/>
          <w:spacing w:val="-3"/>
        </w:rPr>
        <w:t>采样稳定性验证</w:t>
      </w:r>
      <w:r>
        <w:rPr>
          <w:rFonts w:ascii="SimSun" w:hAnsi="SimSun" w:eastAsia="SimSun" w:cs="SimSun"/>
          <w:sz w:val="24"/>
          <w:szCs w:val="24"/>
          <w:spacing w:val="-3"/>
        </w:rPr>
        <w:t>：在静止和匀速运动工况下，通过主控时间戳统计</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3"/>
        </w:rPr>
        <w:t>UART </w:t>
      </w:r>
      <w:r>
        <w:rPr>
          <w:rFonts w:ascii="SimSun" w:hAnsi="SimSun" w:eastAsia="SimSun" w:cs="SimSun"/>
          <w:sz w:val="24"/>
          <w:szCs w:val="24"/>
          <w:spacing w:val="-3"/>
        </w:rPr>
        <w:t>输出</w:t>
      </w:r>
      <w:r>
        <w:rPr>
          <w:rFonts w:ascii="SimSun" w:hAnsi="SimSun" w:eastAsia="SimSun" w:cs="SimSun"/>
          <w:sz w:val="24"/>
          <w:szCs w:val="24"/>
          <w:spacing w:val="-3"/>
        </w:rPr>
        <w:t>频率，验证</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HiPNUC IMU </w:t>
      </w:r>
      <w:r>
        <w:rPr>
          <w:rFonts w:ascii="SimSun" w:hAnsi="SimSun" w:eastAsia="SimSun" w:cs="SimSun"/>
          <w:sz w:val="24"/>
          <w:szCs w:val="24"/>
          <w:spacing w:val="-3"/>
        </w:rPr>
        <w:t>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Hz </w:t>
      </w:r>
      <w:r>
        <w:rPr>
          <w:rFonts w:ascii="SimSun" w:hAnsi="SimSun" w:eastAsia="SimSun" w:cs="SimSun"/>
          <w:sz w:val="24"/>
          <w:szCs w:val="24"/>
          <w:spacing w:val="-3"/>
        </w:rPr>
        <w:t>配置下的实际输出稳定性；</w:t>
      </w:r>
    </w:p>
    <w:p>
      <w:pPr>
        <w:pStyle w:val="BodyText"/>
        <w:ind w:left="7" w:firstLine="351"/>
        <w:spacing w:before="3" w:line="328"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2</w:t>
      </w:r>
      <w:r>
        <w:rPr>
          <w:rFonts w:ascii="SimSun" w:hAnsi="SimSun" w:eastAsia="SimSun" w:cs="SimSun"/>
          <w:sz w:val="24"/>
          <w:szCs w:val="24"/>
          <w:spacing w:val="-4"/>
        </w:rPr>
        <w:t>）</w:t>
      </w:r>
      <w:r>
        <w:rPr>
          <w:sz w:val="24"/>
          <w:szCs w:val="24"/>
          <w:spacing w:val="-4"/>
        </w:rPr>
        <w:t>补偿效果对比</w:t>
      </w:r>
      <w:r>
        <w:rPr>
          <w:rFonts w:ascii="SimSun" w:hAnsi="SimSun" w:eastAsia="SimSun" w:cs="SimSun"/>
          <w:sz w:val="24"/>
          <w:szCs w:val="24"/>
          <w:spacing w:val="-4"/>
        </w:rPr>
        <w:t>：分别采集</w:t>
      </w:r>
      <w:r>
        <w:rPr>
          <w:rFonts w:ascii="Times New Roman" w:hAnsi="Times New Roman" w:eastAsia="Times New Roman" w:cs="Times New Roman"/>
          <w:sz w:val="24"/>
          <w:szCs w:val="24"/>
          <w:spacing w:val="-4"/>
        </w:rPr>
        <w:t>” </w:t>
      </w:r>
      <w:r>
        <w:rPr>
          <w:rFonts w:ascii="SimSun" w:hAnsi="SimSun" w:eastAsia="SimSun" w:cs="SimSun"/>
          <w:sz w:val="24"/>
          <w:szCs w:val="24"/>
          <w:spacing w:val="-4"/>
        </w:rPr>
        <w:t>仅像素闭环（无前馈）</w:t>
      </w:r>
      <w:r>
        <w:rPr>
          <w:rFonts w:ascii="Times New Roman" w:hAnsi="Times New Roman" w:eastAsia="Times New Roman" w:cs="Times New Roman"/>
          <w:sz w:val="24"/>
          <w:szCs w:val="24"/>
          <w:spacing w:val="-4"/>
        </w:rPr>
        <w:t>” </w:t>
      </w:r>
      <w:r>
        <w:rPr>
          <w:rFonts w:ascii="SimSun" w:hAnsi="SimSun" w:eastAsia="SimSun" w:cs="SimSun"/>
          <w:sz w:val="24"/>
          <w:szCs w:val="24"/>
          <w:spacing w:val="-4"/>
        </w:rPr>
        <w:t>与</w:t>
      </w:r>
      <w:r>
        <w:rPr>
          <w:rFonts w:ascii="Times New Roman" w:hAnsi="Times New Roman" w:eastAsia="Times New Roman" w:cs="Times New Roman"/>
          <w:sz w:val="24"/>
          <w:szCs w:val="24"/>
          <w:spacing w:val="-4"/>
        </w:rPr>
        <w:t>” </w:t>
      </w:r>
      <w:r>
        <w:rPr>
          <w:rFonts w:ascii="SimSun" w:hAnsi="SimSun" w:eastAsia="SimSun" w:cs="SimSun"/>
          <w:sz w:val="24"/>
          <w:szCs w:val="24"/>
          <w:spacing w:val="-4"/>
        </w:rPr>
        <w:t>双闭环（含</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4"/>
        </w:rPr>
        <w:t>APID </w:t>
      </w:r>
      <w:r>
        <w:rPr>
          <w:rFonts w:ascii="SimSun" w:hAnsi="SimSun" w:eastAsia="SimSun" w:cs="SimSun"/>
          <w:sz w:val="24"/>
          <w:szCs w:val="24"/>
          <w:spacing w:val="-4"/>
        </w:rPr>
        <w:t>前馈）</w:t>
      </w:r>
      <w:r>
        <w:rPr>
          <w:rFonts w:ascii="SimSun" w:hAnsi="SimSun" w:eastAsia="SimSun" w:cs="SimSun"/>
          <w:sz w:val="24"/>
          <w:szCs w:val="24"/>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两种策略下的瞄准线偏差曲线，对比平台突加速及振动工况下的峰值误差与收敛速度。</w:t>
      </w:r>
      <w:r>
        <w:rPr>
          <w:rFonts w:ascii="SimSun" w:hAnsi="SimSun" w:eastAsia="SimSun" w:cs="SimSun"/>
          <w:sz w:val="24"/>
          <w:szCs w:val="24"/>
          <w:spacing w:val="3"/>
        </w:rPr>
        <w:t>引入</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前馈后，控制量</w:t>
      </w:r>
      <w:r>
        <w:rPr>
          <w:rFonts w:ascii="Times New Roman" w:hAnsi="Times New Roman" w:eastAsia="Times New Roman" w:cs="Times New Roman"/>
          <w:sz w:val="24"/>
          <w:szCs w:val="24"/>
          <w:i/>
          <w:iCs/>
        </w:rPr>
        <w:t>u</w:t>
      </w:r>
      <w:r>
        <w:rPr>
          <w:rFonts w:ascii="Times New Roman" w:hAnsi="Times New Roman" w:eastAsia="Times New Roman" w:cs="Times New Roman"/>
          <w:sz w:val="15"/>
          <w:szCs w:val="15"/>
          <w:i/>
          <w:iCs/>
          <w:position w:val="-3"/>
        </w:rPr>
        <w:t>yaw</w:t>
      </w:r>
      <w:r>
        <w:rPr>
          <w:rFonts w:ascii="Times New Roman" w:hAnsi="Times New Roman" w:eastAsia="Times New Roman" w:cs="Times New Roman"/>
          <w:sz w:val="15"/>
          <w:szCs w:val="15"/>
          <w:i/>
          <w:iCs/>
          <w:spacing w:val="3"/>
          <w:position w:val="-3"/>
        </w:rPr>
        <w:t xml:space="preserve">  </w:t>
      </w:r>
      <w:r>
        <w:rPr>
          <w:rFonts w:ascii="SimSun" w:hAnsi="SimSun" w:eastAsia="SimSun" w:cs="SimSun"/>
          <w:sz w:val="24"/>
          <w:szCs w:val="24"/>
          <w:spacing w:val="3"/>
        </w:rPr>
        <w:t>可在图像反馈滞后期间提前抵消平台角速度扰动，预期</w:t>
      </w:r>
      <w:r>
        <w:rPr>
          <w:rFonts w:ascii="SimSun" w:hAnsi="SimSun" w:eastAsia="SimSun" w:cs="SimSun"/>
          <w:sz w:val="24"/>
          <w:szCs w:val="24"/>
          <w:spacing w:val="-3"/>
        </w:rPr>
        <w:t>可将瞄准线峰值偏差压缩</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30%</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以上，比较补偿前后误差带来量化验证。</w:t>
      </w:r>
    </w:p>
    <w:p>
      <w:pPr>
        <w:spacing w:line="264" w:lineRule="auto"/>
        <w:rPr>
          <w:rFonts w:ascii="Arial"/>
          <w:sz w:val="21"/>
        </w:rPr>
      </w:pPr>
      <w:r/>
    </w:p>
    <w:p>
      <w:pPr>
        <w:spacing w:line="264" w:lineRule="auto"/>
        <w:rPr>
          <w:rFonts w:ascii="Arial"/>
          <w:sz w:val="21"/>
        </w:rPr>
      </w:pPr>
      <w:r/>
    </w:p>
    <w:p>
      <w:pPr>
        <w:pStyle w:val="BodyText"/>
        <w:ind w:left="13"/>
        <w:spacing w:before="88" w:line="227" w:lineRule="auto"/>
        <w:outlineLvl w:val="1"/>
        <w:rPr/>
      </w:pPr>
      <w:r>
        <w:rPr>
          <w:rFonts w:ascii="Times New Roman" w:hAnsi="Times New Roman" w:eastAsia="Times New Roman" w:cs="Times New Roman"/>
          <w:spacing w:val="5"/>
        </w:rPr>
        <w:t>5.4    </w:t>
      </w:r>
      <w:r>
        <w:rPr>
          <w:spacing w:val="5"/>
        </w:rPr>
        <w:t>云台控制与稳态误差测试</w:t>
      </w:r>
    </w:p>
    <w:p>
      <w:pPr>
        <w:spacing w:line="313" w:lineRule="auto"/>
        <w:rPr>
          <w:rFonts w:ascii="Arial"/>
          <w:sz w:val="21"/>
        </w:rPr>
      </w:pPr>
      <w:r/>
    </w:p>
    <w:p>
      <w:pPr>
        <w:ind w:left="9" w:right="119" w:firstLine="480"/>
        <w:spacing w:before="78" w:line="332" w:lineRule="auto"/>
        <w:rPr>
          <w:rFonts w:ascii="SimSun" w:hAnsi="SimSun" w:eastAsia="SimSun" w:cs="SimSun"/>
          <w:sz w:val="24"/>
          <w:szCs w:val="24"/>
        </w:rPr>
      </w:pPr>
      <w:r>
        <w:rPr>
          <w:rFonts w:ascii="SimSun" w:hAnsi="SimSun" w:eastAsia="SimSun" w:cs="SimSun"/>
          <w:sz w:val="24"/>
          <w:szCs w:val="24"/>
          <w:spacing w:val="-6"/>
        </w:rPr>
        <w:t>通过典型工况测试云台执行性能，记录系统收敛时间、超调与</w:t>
      </w:r>
      <w:r>
        <w:rPr>
          <w:rFonts w:ascii="SimSun" w:hAnsi="SimSun" w:eastAsia="SimSun" w:cs="SimSun"/>
          <w:sz w:val="24"/>
          <w:szCs w:val="24"/>
          <w:spacing w:val="-7"/>
        </w:rPr>
        <w:t>稳态误差，</w:t>
      </w:r>
      <w:r>
        <w:rPr>
          <w:rFonts w:ascii="SimSun" w:hAnsi="SimSun" w:eastAsia="SimSun" w:cs="SimSun"/>
          <w:sz w:val="24"/>
          <w:szCs w:val="24"/>
          <w:spacing w:val="45"/>
        </w:rPr>
        <w:t xml:space="preserve"> </w:t>
      </w:r>
      <w:r>
        <w:rPr>
          <w:rFonts w:ascii="SimSun" w:hAnsi="SimSun" w:eastAsia="SimSun" w:cs="SimSun"/>
          <w:sz w:val="24"/>
          <w:szCs w:val="24"/>
          <w:spacing w:val="-7"/>
        </w:rPr>
        <w:t>验证双闭</w:t>
      </w:r>
      <w:r>
        <w:rPr>
          <w:rFonts w:ascii="SimSun" w:hAnsi="SimSun" w:eastAsia="SimSun" w:cs="SimSun"/>
          <w:sz w:val="24"/>
          <w:szCs w:val="24"/>
          <w:spacing w:val="-3"/>
        </w:rPr>
        <w:t>环控制策略对瞄准精度的改善效果。</w:t>
      </w:r>
    </w:p>
    <w:p>
      <w:pPr>
        <w:ind w:left="8" w:firstLine="481"/>
        <w:spacing w:before="4" w:line="310" w:lineRule="auto"/>
        <w:jc w:val="both"/>
        <w:rPr>
          <w:rFonts w:ascii="SimSun" w:hAnsi="SimSun" w:eastAsia="SimSun" w:cs="SimSun"/>
          <w:sz w:val="24"/>
          <w:szCs w:val="24"/>
        </w:rPr>
      </w:pPr>
      <w:r>
        <w:rPr>
          <w:rFonts w:ascii="SimSun" w:hAnsi="SimSun" w:eastAsia="SimSun" w:cs="SimSun"/>
          <w:sz w:val="24"/>
          <w:szCs w:val="24"/>
          <w:spacing w:val="2"/>
        </w:rPr>
        <w:t>测试工况分为</w:t>
      </w:r>
      <w:r>
        <w:rPr>
          <w:rFonts w:ascii="SimSun" w:hAnsi="SimSun" w:eastAsia="SimSun" w:cs="SimSun"/>
          <w:sz w:val="24"/>
          <w:szCs w:val="24"/>
          <w:spacing w:val="-63"/>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）底盘静止、目标静止——评估纯云台闭环稳态误差基准</w:t>
      </w:r>
      <w:r>
        <w:rPr>
          <w:rFonts w:ascii="SimSun" w:hAnsi="SimSun" w:eastAsia="SimSun" w:cs="SimSun"/>
          <w:sz w:val="24"/>
          <w:szCs w:val="24"/>
          <w:spacing w:val="-63"/>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rFonts w:ascii="SimSun" w:hAnsi="SimSun" w:eastAsia="SimSun" w:cs="SimSun"/>
          <w:sz w:val="24"/>
          <w:szCs w:val="24"/>
          <w:spacing w:val="1"/>
        </w:rPr>
        <w:t>底盘匀速直线运动、目标静止——评估</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前馈补偿对平台机动扰动的抑制效果。稳</w:t>
      </w:r>
      <w:r>
        <w:rPr>
          <w:rFonts w:ascii="SimSun" w:hAnsi="SimSun" w:eastAsia="SimSun" w:cs="SimSun"/>
          <w:sz w:val="24"/>
          <w:szCs w:val="24"/>
          <w:spacing w:val="-3"/>
        </w:rPr>
        <w:t>态误差按单位换算为</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mrad</w:t>
      </w:r>
      <w:r>
        <w:rPr>
          <w:rFonts w:ascii="SimSun" w:hAnsi="SimSun" w:eastAsia="SimSun" w:cs="SimSun"/>
          <w:sz w:val="24"/>
          <w:szCs w:val="24"/>
          <w:spacing w:val="-3"/>
        </w:rPr>
        <w:t>，以验证是否满足</w:t>
      </w:r>
      <w:r>
        <w:rPr>
          <w:rFonts w:ascii="SimSun" w:hAnsi="SimSun" w:eastAsia="SimSun" w:cs="SimSun"/>
          <w:sz w:val="24"/>
          <w:szCs w:val="24"/>
          <w:spacing w:val="-30"/>
        </w:rPr>
        <w:t xml:space="preserve"> </w:t>
      </w: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0.8</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3"/>
        </w:rPr>
        <w:t>mrad</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的设计目标。</w:t>
      </w:r>
    </w:p>
    <w:p>
      <w:pPr>
        <w:spacing w:line="464" w:lineRule="auto"/>
        <w:rPr>
          <w:rFonts w:ascii="Arial"/>
          <w:sz w:val="21"/>
        </w:rPr>
      </w:pPr>
      <w:r/>
    </w:p>
    <w:p>
      <w:pPr>
        <w:pStyle w:val="BodyText"/>
        <w:ind w:left="13"/>
        <w:spacing w:before="87" w:line="227" w:lineRule="auto"/>
        <w:outlineLvl w:val="1"/>
        <w:rPr/>
      </w:pPr>
      <w:r>
        <w:rPr>
          <w:rFonts w:ascii="Times New Roman" w:hAnsi="Times New Roman" w:eastAsia="Times New Roman" w:cs="Times New Roman"/>
          <w:spacing w:val="5"/>
        </w:rPr>
        <w:t>5.5    </w:t>
      </w:r>
      <w:r>
        <w:rPr>
          <w:spacing w:val="5"/>
        </w:rPr>
        <w:t>底盘循迹与圈速测试</w:t>
      </w:r>
    </w:p>
    <w:p>
      <w:pPr>
        <w:spacing w:line="312" w:lineRule="auto"/>
        <w:rPr>
          <w:rFonts w:ascii="Arial"/>
          <w:sz w:val="21"/>
        </w:rPr>
      </w:pPr>
      <w:r/>
    </w:p>
    <w:p>
      <w:pPr>
        <w:ind w:left="9" w:firstLine="479"/>
        <w:spacing w:before="78" w:line="333" w:lineRule="auto"/>
        <w:jc w:val="both"/>
        <w:rPr>
          <w:rFonts w:ascii="SimSun" w:hAnsi="SimSun" w:eastAsia="SimSun" w:cs="SimSun"/>
          <w:sz w:val="24"/>
          <w:szCs w:val="24"/>
        </w:rPr>
      </w:pPr>
      <w:r>
        <w:rPr>
          <w:rFonts w:ascii="SimSun" w:hAnsi="SimSun" w:eastAsia="SimSun" w:cs="SimSun"/>
          <w:sz w:val="24"/>
          <w:szCs w:val="24"/>
          <w:spacing w:val="-1"/>
        </w:rPr>
        <w:t>底盘子系统在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WHEELTEC </w:t>
      </w:r>
      <w:r>
        <w:rPr>
          <w:rFonts w:ascii="SimSun" w:hAnsi="SimSun" w:eastAsia="SimSun" w:cs="SimSun"/>
          <w:sz w:val="24"/>
          <w:szCs w:val="24"/>
          <w:spacing w:val="-1"/>
        </w:rPr>
        <w:t>工程基础上完成调试，重点测试八路灰度传感器循迹稳</w:t>
      </w:r>
      <w:r>
        <w:rPr>
          <w:rFonts w:ascii="SimSun" w:hAnsi="SimSun" w:eastAsia="SimSun" w:cs="SimSun"/>
          <w:sz w:val="24"/>
          <w:szCs w:val="24"/>
        </w:rPr>
        <w:t>定性与圈速均一性。测试指标包括：连续若干圈内是否出现脱线（传感器</w:t>
      </w:r>
      <w:r>
        <w:rPr>
          <w:rFonts w:ascii="SimSun" w:hAnsi="SimSun" w:eastAsia="SimSun" w:cs="SimSun"/>
          <w:sz w:val="24"/>
          <w:szCs w:val="24"/>
          <w:spacing w:val="-1"/>
        </w:rPr>
        <w:t>全暗</w:t>
      </w:r>
      <w:r>
        <w:rPr>
          <w:rFonts w:ascii="Times New Roman" w:hAnsi="Times New Roman" w:eastAsia="Times New Roman" w:cs="Times New Roman"/>
          <w:sz w:val="24"/>
          <w:szCs w:val="24"/>
          <w:spacing w:val="-1"/>
        </w:rPr>
        <w:t>/</w:t>
      </w:r>
      <w:r>
        <w:rPr>
          <w:rFonts w:ascii="SimSun" w:hAnsi="SimSun" w:eastAsia="SimSun" w:cs="SimSun"/>
          <w:sz w:val="24"/>
          <w:szCs w:val="24"/>
          <w:spacing w:val="-1"/>
        </w:rPr>
        <w:t>乱序）、</w:t>
      </w:r>
      <w:r>
        <w:rPr>
          <w:rFonts w:ascii="SimSun" w:hAnsi="SimSun" w:eastAsia="SimSun" w:cs="SimSun"/>
          <w:sz w:val="24"/>
          <w:szCs w:val="24"/>
          <w:spacing w:val="-2"/>
        </w:rPr>
        <w:t>每圈完成时间的均方差（评估圈速稳定性）、转弯半径误差与轨迹重复性。通过在线调</w:t>
      </w:r>
      <w:r>
        <w:rPr>
          <w:rFonts w:ascii="SimSun" w:hAnsi="SimSun" w:eastAsia="SimSun" w:cs="SimSun"/>
          <w:sz w:val="24"/>
          <w:szCs w:val="24"/>
          <w:spacing w:val="-2"/>
        </w:rPr>
        <w:t>节</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fllow_speed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PI </w:t>
      </w:r>
      <w:r>
        <w:rPr>
          <w:rFonts w:ascii="SimSun" w:hAnsi="SimSun" w:eastAsia="SimSun" w:cs="SimSun"/>
          <w:sz w:val="24"/>
          <w:szCs w:val="24"/>
          <w:spacing w:val="-2"/>
        </w:rPr>
        <w:t>增益，可逐步收敛到稳</w:t>
      </w:r>
      <w:r>
        <w:rPr>
          <w:rFonts w:ascii="SimSun" w:hAnsi="SimSun" w:eastAsia="SimSun" w:cs="SimSun"/>
          <w:sz w:val="24"/>
          <w:szCs w:val="24"/>
          <w:spacing w:val="-3"/>
        </w:rPr>
        <w:t>定循迹状态。</w:t>
      </w:r>
    </w:p>
    <w:p>
      <w:pPr>
        <w:spacing w:line="253" w:lineRule="auto"/>
        <w:rPr>
          <w:rFonts w:ascii="Arial"/>
          <w:sz w:val="21"/>
        </w:rPr>
      </w:pPr>
      <w:r/>
    </w:p>
    <w:p>
      <w:pPr>
        <w:spacing w:line="253" w:lineRule="auto"/>
        <w:rPr>
          <w:rFonts w:ascii="Arial"/>
          <w:sz w:val="21"/>
        </w:rPr>
      </w:pPr>
      <w:r/>
    </w:p>
    <w:p>
      <w:pPr>
        <w:pStyle w:val="BodyText"/>
        <w:ind w:left="13"/>
        <w:spacing w:before="89" w:line="228" w:lineRule="auto"/>
        <w:outlineLvl w:val="1"/>
        <w:rPr/>
      </w:pPr>
      <w:r>
        <w:rPr>
          <w:rFonts w:ascii="Times New Roman" w:hAnsi="Times New Roman" w:eastAsia="Times New Roman" w:cs="Times New Roman"/>
          <w:spacing w:val="5"/>
        </w:rPr>
        <w:t>5.6    </w:t>
      </w:r>
      <w:r>
        <w:rPr>
          <w:spacing w:val="5"/>
        </w:rPr>
        <w:t>整机联调结果与问题分析</w:t>
      </w:r>
    </w:p>
    <w:p>
      <w:pPr>
        <w:spacing w:line="312" w:lineRule="auto"/>
        <w:rPr>
          <w:rFonts w:ascii="Arial"/>
          <w:sz w:val="21"/>
        </w:rPr>
      </w:pPr>
      <w:r/>
    </w:p>
    <w:p>
      <w:pPr>
        <w:ind w:left="32" w:firstLine="455"/>
        <w:spacing w:before="78" w:line="332" w:lineRule="auto"/>
        <w:rPr>
          <w:rFonts w:ascii="SimSun" w:hAnsi="SimSun" w:eastAsia="SimSun" w:cs="SimSun"/>
          <w:sz w:val="24"/>
          <w:szCs w:val="24"/>
        </w:rPr>
      </w:pPr>
      <w:r>
        <w:rPr>
          <w:rFonts w:ascii="SimSun" w:hAnsi="SimSun" w:eastAsia="SimSun" w:cs="SimSun"/>
          <w:sz w:val="24"/>
          <w:szCs w:val="24"/>
          <w:spacing w:val="-5"/>
        </w:rPr>
        <w:t>对整机运行结果进行汇总，分析当前系统在实时性、鲁棒性和可复现性方面的表现，</w:t>
      </w:r>
      <w:r>
        <w:rPr>
          <w:rFonts w:ascii="SimSun" w:hAnsi="SimSun" w:eastAsia="SimSun" w:cs="SimSun"/>
          <w:sz w:val="24"/>
          <w:szCs w:val="24"/>
          <w:spacing w:val="-3"/>
        </w:rPr>
        <w:t>同时给出存在问题与原因定位，为后续优化提供依据。</w:t>
      </w:r>
    </w:p>
    <w:p>
      <w:pPr>
        <w:pStyle w:val="BodyText"/>
        <w:ind w:left="7" w:right="120" w:firstLine="483"/>
        <w:spacing w:before="8" w:line="331" w:lineRule="auto"/>
        <w:jc w:val="both"/>
        <w:rPr>
          <w:rFonts w:ascii="SimSun" w:hAnsi="SimSun" w:eastAsia="SimSun" w:cs="SimSun"/>
          <w:sz w:val="24"/>
          <w:szCs w:val="24"/>
        </w:rPr>
      </w:pPr>
      <w:r>
        <w:rPr>
          <w:rFonts w:ascii="SimSun" w:hAnsi="SimSun" w:eastAsia="SimSun" w:cs="SimSun"/>
          <w:sz w:val="24"/>
          <w:szCs w:val="24"/>
          <w:spacing w:val="-5"/>
        </w:rPr>
        <w:t>整机联调中发现的典型问题包括</w:t>
      </w:r>
      <w:r>
        <w:rPr>
          <w:rFonts w:ascii="SimSun" w:hAnsi="SimSun" w:eastAsia="SimSun" w:cs="SimSun"/>
          <w:sz w:val="24"/>
          <w:szCs w:val="24"/>
          <w:spacing w:val="-3"/>
        </w:rPr>
        <w:t>：（</w:t>
      </w:r>
      <w:r>
        <w:rPr>
          <w:rFonts w:ascii="Times New Roman" w:hAnsi="Times New Roman" w:eastAsia="Times New Roman" w:cs="Times New Roman"/>
          <w:sz w:val="24"/>
          <w:szCs w:val="24"/>
          <w:spacing w:val="-5"/>
        </w:rPr>
        <w:t>1</w:t>
      </w:r>
      <w:r>
        <w:rPr>
          <w:rFonts w:ascii="SimSun" w:hAnsi="SimSun" w:eastAsia="SimSun" w:cs="SimSun"/>
          <w:sz w:val="24"/>
          <w:szCs w:val="24"/>
          <w:spacing w:val="-5"/>
        </w:rPr>
        <w:t>）</w:t>
      </w:r>
      <w:r>
        <w:rPr>
          <w:sz w:val="24"/>
          <w:szCs w:val="24"/>
          <w:spacing w:val="-5"/>
        </w:rPr>
        <w:t>遮挡丢目标</w:t>
      </w:r>
      <w:r>
        <w:rPr>
          <w:rFonts w:ascii="SimSun" w:hAnsi="SimSun" w:eastAsia="SimSun" w:cs="SimSun"/>
          <w:sz w:val="24"/>
          <w:szCs w:val="24"/>
          <w:spacing w:val="-5"/>
        </w:rPr>
        <w:t>：当目标被临时遮挡时，视觉端</w:t>
      </w:r>
      <w:r>
        <w:rPr>
          <w:rFonts w:ascii="SimSun" w:hAnsi="SimSun" w:eastAsia="SimSun" w:cs="SimSun"/>
          <w:sz w:val="24"/>
          <w:szCs w:val="24"/>
        </w:rPr>
        <w:t>切换至短时保持策略（保留上次有效坐标</w:t>
      </w:r>
      <w:r>
        <w:rPr>
          <w:rFonts w:ascii="SimSun" w:hAnsi="SimSun" w:eastAsia="SimSun" w:cs="SimSun"/>
          <w:sz w:val="24"/>
          <w:szCs w:val="24"/>
          <w:spacing w:val="-25"/>
        </w:rPr>
        <w:t>），</w:t>
      </w:r>
      <w:r>
        <w:rPr>
          <w:rFonts w:ascii="SimSun" w:hAnsi="SimSun" w:eastAsia="SimSun" w:cs="SimSun"/>
          <w:sz w:val="24"/>
          <w:szCs w:val="24"/>
          <w:spacing w:val="-37"/>
        </w:rPr>
        <w:t xml:space="preserve"> </w:t>
      </w:r>
      <w:r>
        <w:rPr>
          <w:rFonts w:ascii="SimSun" w:hAnsi="SimSun" w:eastAsia="SimSun" w:cs="SimSun"/>
          <w:sz w:val="24"/>
          <w:szCs w:val="24"/>
        </w:rPr>
        <w:t>云台依赖</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rPr>
        <w:t>前馈维持姿态，通过调节</w:t>
      </w:r>
      <w:r>
        <w:rPr>
          <w:rFonts w:ascii="Times New Roman" w:hAnsi="Times New Roman" w:eastAsia="Times New Roman" w:cs="Times New Roman"/>
          <w:sz w:val="24"/>
          <w:szCs w:val="24"/>
          <w:spacing w:val="-4"/>
        </w:rPr>
        <w:t>lose_target_count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4"/>
        </w:rPr>
        <w:t>阈值可平衡响应延迟与误判概率</w:t>
      </w:r>
      <w:r>
        <w:rPr>
          <w:rFonts w:ascii="SimSun" w:hAnsi="SimSun" w:eastAsia="SimSun" w:cs="SimSun"/>
          <w:sz w:val="24"/>
          <w:szCs w:val="24"/>
          <w:spacing w:val="2"/>
        </w:rPr>
        <w:t>；（</w:t>
      </w:r>
      <w:r>
        <w:rPr>
          <w:rFonts w:ascii="Times New Roman" w:hAnsi="Times New Roman" w:eastAsia="Times New Roman" w:cs="Times New Roman"/>
          <w:sz w:val="24"/>
          <w:szCs w:val="24"/>
          <w:spacing w:val="-4"/>
        </w:rPr>
        <w:t>2</w:t>
      </w:r>
      <w:r>
        <w:rPr>
          <w:rFonts w:ascii="SimSun" w:hAnsi="SimSun" w:eastAsia="SimSun" w:cs="SimSun"/>
          <w:sz w:val="24"/>
          <w:szCs w:val="24"/>
          <w:spacing w:val="-4"/>
        </w:rPr>
        <w:t>）</w:t>
      </w:r>
      <w:r>
        <w:rPr>
          <w:sz w:val="24"/>
          <w:szCs w:val="24"/>
          <w:spacing w:val="-4"/>
        </w:rPr>
        <w:t>强振动下</w:t>
      </w:r>
      <w:r>
        <w:rPr>
          <w:sz w:val="24"/>
          <w:szCs w:val="24"/>
          <w:spacing w:val="-56"/>
        </w:rPr>
        <w:t xml:space="preserve"> </w:t>
      </w:r>
      <w:r>
        <w:rPr>
          <w:rFonts w:ascii="Times New Roman" w:hAnsi="Times New Roman" w:eastAsia="Times New Roman" w:cs="Times New Roman"/>
          <w:sz w:val="24"/>
          <w:szCs w:val="24"/>
          <w:b/>
          <w:bCs/>
          <w:spacing w:val="-4"/>
        </w:rPr>
        <w:t>IMU </w:t>
      </w:r>
      <w:r>
        <w:rPr>
          <w:sz w:val="24"/>
          <w:szCs w:val="24"/>
          <w:spacing w:val="-4"/>
        </w:rPr>
        <w:t>漂移</w:t>
      </w:r>
      <w:r>
        <w:rPr>
          <w:rFonts w:ascii="SimSun" w:hAnsi="SimSun" w:eastAsia="SimSun" w:cs="SimSun"/>
          <w:sz w:val="24"/>
          <w:szCs w:val="24"/>
          <w:spacing w:val="-4"/>
        </w:rPr>
        <w:t>：底盘加速</w:t>
      </w:r>
      <w:r>
        <w:rPr>
          <w:rFonts w:ascii="SimSun" w:hAnsi="SimSun" w:eastAsia="SimSun" w:cs="SimSun"/>
          <w:sz w:val="24"/>
          <w:szCs w:val="24"/>
          <w:spacing w:val="2"/>
        </w:rPr>
        <w:t>或过减速带来的冲击会在</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输出中引入短时脉冲噪声，通过死区</w:t>
      </w:r>
      <w:r>
        <w:rPr>
          <w:rFonts w:ascii="SimSun" w:hAnsi="SimSun" w:eastAsia="SimSun" w:cs="SimSun"/>
          <w:sz w:val="24"/>
          <w:szCs w:val="24"/>
          <w:spacing w:val="1"/>
        </w:rPr>
        <w:t>处理与低通滤波可</w:t>
      </w:r>
      <w:r>
        <w:rPr>
          <w:rFonts w:ascii="SimSun" w:hAnsi="SimSun" w:eastAsia="SimSun" w:cs="SimSun"/>
          <w:sz w:val="24"/>
          <w:szCs w:val="24"/>
          <w:spacing w:val="-4"/>
        </w:rPr>
        <w:t>有效抑制</w:t>
      </w:r>
      <w:r>
        <w:rPr>
          <w:rFonts w:ascii="SimSun" w:hAnsi="SimSun" w:eastAsia="SimSun" w:cs="SimSun"/>
          <w:sz w:val="24"/>
          <w:szCs w:val="24"/>
          <w:spacing w:val="-15"/>
        </w:rPr>
        <w:t>；（</w:t>
      </w:r>
      <w:r>
        <w:rPr>
          <w:rFonts w:ascii="Times New Roman" w:hAnsi="Times New Roman" w:eastAsia="Times New Roman" w:cs="Times New Roman"/>
          <w:sz w:val="24"/>
          <w:szCs w:val="24"/>
          <w:spacing w:val="-4"/>
        </w:rPr>
        <w:t>3</w:t>
      </w:r>
      <w:r>
        <w:rPr>
          <w:rFonts w:ascii="SimSun" w:hAnsi="SimSun" w:eastAsia="SimSun" w:cs="SimSun"/>
          <w:sz w:val="24"/>
          <w:szCs w:val="24"/>
          <w:spacing w:val="-4"/>
        </w:rPr>
        <w:t>）</w:t>
      </w:r>
      <w:r>
        <w:rPr>
          <w:sz w:val="24"/>
          <w:szCs w:val="24"/>
          <w:spacing w:val="-4"/>
        </w:rPr>
        <w:t>部分互斥保护缺失</w:t>
      </w:r>
      <w:r>
        <w:rPr>
          <w:rFonts w:ascii="SimSun" w:hAnsi="SimSun" w:eastAsia="SimSun" w:cs="SimSun"/>
          <w:sz w:val="24"/>
          <w:szCs w:val="24"/>
          <w:spacing w:val="-4"/>
        </w:rPr>
        <w:t>：工程中发现部分资源的互斥保护代码被注释，在多</w:t>
      </w:r>
      <w:r>
        <w:rPr>
          <w:rFonts w:ascii="SimSun" w:hAnsi="SimSun" w:eastAsia="SimSun" w:cs="SimSun"/>
          <w:sz w:val="24"/>
          <w:szCs w:val="24"/>
          <w:spacing w:val="-2"/>
        </w:rPr>
        <w:t>线程高频访问时存在竞态风险，已在联调阶段予以排查与修复。</w:t>
      </w:r>
    </w:p>
    <w:p>
      <w:pPr>
        <w:spacing w:line="331" w:lineRule="auto"/>
        <w:sectPr>
          <w:headerReference w:type="default" r:id="rId94"/>
          <w:footerReference w:type="default" r:id="rId95"/>
          <w:pgSz w:w="11906" w:h="16838"/>
          <w:pgMar w:top="1392" w:right="1297" w:bottom="942" w:left="1417" w:header="1051" w:footer="782" w:gutter="0"/>
        </w:sectPr>
        <w:rPr>
          <w:rFonts w:ascii="SimSun" w:hAnsi="SimSun" w:eastAsia="SimSun" w:cs="SimSun"/>
          <w:sz w:val="24"/>
          <w:szCs w:val="24"/>
        </w:rPr>
      </w:pPr>
    </w:p>
    <w:p>
      <w:pPr>
        <w:pStyle w:val="BodyText"/>
        <w:ind w:left="13"/>
        <w:spacing w:before="307" w:line="228" w:lineRule="auto"/>
        <w:outlineLvl w:val="1"/>
        <w:rPr/>
      </w:pPr>
      <w:r>
        <w:rPr>
          <w:rFonts w:ascii="Times New Roman" w:hAnsi="Times New Roman" w:eastAsia="Times New Roman" w:cs="Times New Roman"/>
          <w:spacing w:val="3"/>
        </w:rPr>
        <w:t>5.7</w:t>
      </w:r>
      <w:r>
        <w:rPr>
          <w:rFonts w:ascii="Times New Roman" w:hAnsi="Times New Roman" w:eastAsia="Times New Roman" w:cs="Times New Roman"/>
          <w:spacing w:val="5"/>
        </w:rPr>
        <w:t xml:space="preserve">    </w:t>
      </w:r>
      <w:r>
        <w:rPr>
          <w:spacing w:val="3"/>
        </w:rPr>
        <w:t>本章小结</w:t>
      </w:r>
    </w:p>
    <w:p>
      <w:pPr>
        <w:spacing w:line="299" w:lineRule="auto"/>
        <w:rPr>
          <w:rFonts w:ascii="Arial"/>
          <w:sz w:val="21"/>
        </w:rPr>
      </w:pPr>
      <w:r/>
    </w:p>
    <w:p>
      <w:pPr>
        <w:ind w:left="11" w:firstLine="479"/>
        <w:spacing w:before="78" w:line="334" w:lineRule="auto"/>
        <w:rPr>
          <w:rFonts w:ascii="SimSun" w:hAnsi="SimSun" w:eastAsia="SimSun" w:cs="SimSun"/>
          <w:sz w:val="24"/>
          <w:szCs w:val="24"/>
        </w:rPr>
      </w:pPr>
      <w:r>
        <w:rPr>
          <w:rFonts w:ascii="SimSun" w:hAnsi="SimSun" w:eastAsia="SimSun" w:cs="SimSun"/>
          <w:sz w:val="24"/>
          <w:szCs w:val="24"/>
          <w:spacing w:val="-2"/>
        </w:rPr>
        <w:t>本章完成了系统从模块到整机的测试验证，形成了关键性能指标与问题清单，为论</w:t>
      </w:r>
      <w:r>
        <w:rPr>
          <w:rFonts w:ascii="SimSun" w:hAnsi="SimSun" w:eastAsia="SimSun" w:cs="SimSun"/>
          <w:sz w:val="24"/>
          <w:szCs w:val="24"/>
          <w:spacing w:val="-3"/>
        </w:rPr>
        <w:t>文结论与后续改进方向提供实验支撑。</w:t>
      </w:r>
    </w:p>
    <w:p>
      <w:pPr>
        <w:spacing w:line="334" w:lineRule="auto"/>
        <w:sectPr>
          <w:headerReference w:type="default" r:id="rId51"/>
          <w:footerReference w:type="default" r:id="rId96"/>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032"/>
        <w:spacing w:before="100" w:line="227" w:lineRule="auto"/>
        <w:outlineLvl w:val="0"/>
        <w:rPr>
          <w:sz w:val="31"/>
          <w:szCs w:val="31"/>
        </w:rPr>
      </w:pPr>
      <w:r>
        <w:rPr>
          <w:sz w:val="31"/>
          <w:szCs w:val="31"/>
          <w:b/>
          <w:bCs/>
        </w:rPr>
        <w:t>第</w:t>
      </w:r>
      <w:r>
        <w:rPr>
          <w:sz w:val="31"/>
          <w:szCs w:val="31"/>
          <w:spacing w:val="-63"/>
        </w:rPr>
        <w:t xml:space="preserve"> </w:t>
      </w:r>
      <w:r>
        <w:rPr>
          <w:rFonts w:ascii="Times New Roman" w:hAnsi="Times New Roman" w:eastAsia="Times New Roman" w:cs="Times New Roman"/>
          <w:sz w:val="31"/>
          <w:szCs w:val="31"/>
          <w:b/>
          <w:bCs/>
        </w:rPr>
        <w:t>6 </w:t>
      </w:r>
      <w:r>
        <w:rPr>
          <w:sz w:val="31"/>
          <w:szCs w:val="31"/>
          <w:b/>
          <w:bCs/>
        </w:rPr>
        <w:t>章</w:t>
      </w:r>
      <w:r>
        <w:rPr>
          <w:sz w:val="31"/>
          <w:szCs w:val="31"/>
          <w:spacing w:val="11"/>
        </w:rPr>
        <w:t xml:space="preserve">   </w:t>
      </w:r>
      <w:r>
        <w:rPr>
          <w:sz w:val="31"/>
          <w:szCs w:val="31"/>
          <w:b/>
          <w:bCs/>
        </w:rPr>
        <w:t>总结与展望</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30" w:firstLine="460"/>
        <w:spacing w:before="78" w:line="334" w:lineRule="auto"/>
        <w:rPr>
          <w:rFonts w:ascii="SimSun" w:hAnsi="SimSun" w:eastAsia="SimSun" w:cs="SimSun"/>
          <w:sz w:val="24"/>
          <w:szCs w:val="24"/>
        </w:rPr>
      </w:pPr>
      <w:r>
        <w:rPr>
          <w:rFonts w:ascii="SimSun" w:hAnsi="SimSun" w:eastAsia="SimSun" w:cs="SimSun"/>
          <w:sz w:val="24"/>
          <w:szCs w:val="24"/>
          <w:spacing w:val="-2"/>
        </w:rPr>
        <w:t>本章对全文研究工作进行归纳，提炼课题完成情况与工程价值，并结合实验结果提</w:t>
      </w:r>
      <w:r>
        <w:rPr>
          <w:rFonts w:ascii="SimSun" w:hAnsi="SimSun" w:eastAsia="SimSun" w:cs="SimSun"/>
          <w:sz w:val="24"/>
          <w:szCs w:val="24"/>
          <w:spacing w:val="-5"/>
        </w:rPr>
        <w:t>出后续可深化的研究方向。</w:t>
      </w:r>
    </w:p>
    <w:p>
      <w:pPr>
        <w:spacing w:line="424" w:lineRule="auto"/>
        <w:rPr>
          <w:rFonts w:ascii="Arial"/>
          <w:sz w:val="21"/>
        </w:rPr>
      </w:pPr>
      <w:r/>
    </w:p>
    <w:p>
      <w:pPr>
        <w:pStyle w:val="BodyText"/>
        <w:ind w:left="11"/>
        <w:spacing w:before="87" w:line="227" w:lineRule="auto"/>
        <w:outlineLvl w:val="1"/>
        <w:rPr/>
      </w:pPr>
      <w:r>
        <w:rPr>
          <w:rFonts w:ascii="Times New Roman" w:hAnsi="Times New Roman" w:eastAsia="Times New Roman" w:cs="Times New Roman"/>
          <w:spacing w:val="5"/>
        </w:rPr>
        <w:t>6.1    </w:t>
      </w:r>
      <w:r>
        <w:rPr>
          <w:spacing w:val="5"/>
        </w:rPr>
        <w:t>主要工作与创新点</w:t>
      </w:r>
    </w:p>
    <w:p>
      <w:pPr>
        <w:spacing w:line="301" w:lineRule="auto"/>
        <w:rPr>
          <w:rFonts w:ascii="Arial"/>
          <w:sz w:val="21"/>
        </w:rPr>
      </w:pPr>
      <w:r/>
    </w:p>
    <w:p>
      <w:pPr>
        <w:ind w:left="10" w:right="12" w:firstLine="500"/>
        <w:spacing w:before="78" w:line="332" w:lineRule="auto"/>
        <w:rPr>
          <w:rFonts w:ascii="SimSun" w:hAnsi="SimSun" w:eastAsia="SimSun" w:cs="SimSun"/>
          <w:sz w:val="24"/>
          <w:szCs w:val="24"/>
        </w:rPr>
      </w:pPr>
      <w:r>
        <w:rPr>
          <w:rFonts w:ascii="SimSun" w:hAnsi="SimSun" w:eastAsia="SimSun" w:cs="SimSun"/>
          <w:sz w:val="24"/>
          <w:szCs w:val="24"/>
          <w:spacing w:val="2"/>
        </w:rPr>
        <w:t>围绕</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基于移动平台的固定目标识别及瞄准系统设计</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，本文</w:t>
      </w:r>
      <w:r>
        <w:rPr>
          <w:rFonts w:ascii="SimSun" w:hAnsi="SimSun" w:eastAsia="SimSun" w:cs="SimSun"/>
          <w:sz w:val="24"/>
          <w:szCs w:val="24"/>
          <w:spacing w:val="1"/>
        </w:rPr>
        <w:t>完成了系统总体方案</w:t>
      </w:r>
      <w:r>
        <w:rPr>
          <w:rFonts w:ascii="SimSun" w:hAnsi="SimSun" w:eastAsia="SimSun" w:cs="SimSun"/>
          <w:sz w:val="24"/>
          <w:szCs w:val="24"/>
          <w:spacing w:val="-2"/>
        </w:rPr>
        <w:t>制定、硬件平台搭建、软件闭环控制实现以及整机调试验证等工作。</w:t>
      </w:r>
    </w:p>
    <w:p>
      <w:pPr>
        <w:ind w:left="8" w:firstLine="479"/>
        <w:spacing w:before="2" w:line="332" w:lineRule="auto"/>
        <w:jc w:val="both"/>
        <w:rPr>
          <w:rFonts w:ascii="SimSun" w:hAnsi="SimSun" w:eastAsia="SimSun" w:cs="SimSun"/>
          <w:sz w:val="24"/>
          <w:szCs w:val="24"/>
        </w:rPr>
      </w:pPr>
      <w:r>
        <w:rPr>
          <w:rFonts w:ascii="SimSun" w:hAnsi="SimSun" w:eastAsia="SimSun" w:cs="SimSun"/>
          <w:sz w:val="24"/>
          <w:szCs w:val="24"/>
        </w:rPr>
        <w:t>在控制架构层面，本文提出并实现了</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像素误差</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APID</w:t>
      </w:r>
      <w:r>
        <w:rPr>
          <w:rFonts w:ascii="Times New Roman" w:hAnsi="Times New Roman" w:eastAsia="Times New Roman" w:cs="Times New Roman"/>
          <w:sz w:val="24"/>
          <w:szCs w:val="24"/>
          <w:spacing w:val="22"/>
        </w:rPr>
        <w:t xml:space="preserve"> </w:t>
      </w:r>
      <w:r>
        <w:rPr>
          <w:rFonts w:ascii="SimSun" w:hAnsi="SimSun" w:eastAsia="SimSun" w:cs="SimSun"/>
          <w:sz w:val="24"/>
          <w:szCs w:val="24"/>
        </w:rPr>
        <w:t>外环</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角速度</w:t>
      </w:r>
      <w:r>
        <w:rPr>
          <w:rFonts w:ascii="SimSun" w:hAnsi="SimSun" w:eastAsia="SimSun" w:cs="SimSun"/>
          <w:sz w:val="24"/>
          <w:szCs w:val="24"/>
          <w:spacing w:val="-1"/>
        </w:rPr>
        <w:t>前馈内环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1"/>
        </w:rPr>
        <w:t>的</w:t>
      </w:r>
      <w:r>
        <w:rPr>
          <w:rFonts w:ascii="SimSun" w:hAnsi="SimSun" w:eastAsia="SimSun" w:cs="SimSun"/>
          <w:sz w:val="24"/>
          <w:szCs w:val="24"/>
          <w:spacing w:val="1"/>
        </w:rPr>
        <w:t>双闭环控制结构。外环以目标中心像素偏差为输入，内环直接叠加</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HiPNUC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1"/>
        </w:rPr>
        <w:t>的角</w:t>
      </w:r>
      <w:r>
        <w:rPr>
          <w:rFonts w:ascii="SimSun" w:hAnsi="SimSun" w:eastAsia="SimSun" w:cs="SimSun"/>
          <w:sz w:val="24"/>
          <w:szCs w:val="24"/>
          <w:spacing w:val="-2"/>
        </w:rPr>
        <w:t>速度及角加速度前馈项，在平台机动或振动工况下可提前修正控制量，有效压缩纯视觉</w:t>
      </w:r>
      <w:r>
        <w:rPr>
          <w:rFonts w:ascii="SimSun" w:hAnsi="SimSun" w:eastAsia="SimSun" w:cs="SimSun"/>
          <w:sz w:val="24"/>
          <w:szCs w:val="24"/>
          <w:spacing w:val="-2"/>
        </w:rPr>
        <w:t>闭环的相位滞后，实现对静态目标的稳定指向。这一紧耦合的视觉</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双闭环架构是</w:t>
      </w:r>
      <w:r>
        <w:rPr>
          <w:rFonts w:ascii="SimSun" w:hAnsi="SimSun" w:eastAsia="SimSun" w:cs="SimSun"/>
          <w:sz w:val="24"/>
          <w:szCs w:val="24"/>
          <w:spacing w:val="-5"/>
        </w:rPr>
        <w:t>本课题的核心创新。</w:t>
      </w:r>
    </w:p>
    <w:p>
      <w:pPr>
        <w:ind w:left="8" w:firstLine="480"/>
        <w:spacing w:before="2" w:line="332" w:lineRule="auto"/>
        <w:jc w:val="both"/>
        <w:rPr>
          <w:rFonts w:ascii="SimSun" w:hAnsi="SimSun" w:eastAsia="SimSun" w:cs="SimSun"/>
          <w:sz w:val="24"/>
          <w:szCs w:val="24"/>
        </w:rPr>
      </w:pPr>
      <w:r>
        <w:rPr>
          <w:rFonts w:ascii="SimSun" w:hAnsi="SimSun" w:eastAsia="SimSun" w:cs="SimSun"/>
          <w:sz w:val="24"/>
          <w:szCs w:val="24"/>
          <w:spacing w:val="1"/>
        </w:rPr>
        <w:t>在系统架构层面，构建了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视觉节点</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STM</w:t>
      </w:r>
      <w:r>
        <w:rPr>
          <w:rFonts w:ascii="Times New Roman" w:hAnsi="Times New Roman" w:eastAsia="Times New Roman" w:cs="Times New Roman"/>
          <w:sz w:val="24"/>
          <w:szCs w:val="24"/>
          <w:spacing w:val="1"/>
        </w:rPr>
        <w:t>32H7</w:t>
      </w:r>
      <w:r>
        <w:rPr>
          <w:rFonts w:ascii="Times New Roman" w:hAnsi="Times New Roman" w:eastAsia="Times New Roman" w:cs="Times New Roman"/>
          <w:sz w:val="24"/>
          <w:szCs w:val="24"/>
          <w:spacing w:val="22"/>
        </w:rPr>
        <w:t xml:space="preserve"> </w:t>
      </w:r>
      <w:r>
        <w:rPr>
          <w:rFonts w:ascii="SimSun" w:hAnsi="SimSun" w:eastAsia="SimSun" w:cs="SimSun"/>
          <w:sz w:val="24"/>
          <w:szCs w:val="24"/>
        </w:rPr>
        <w:t>云台主控节点</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 </w:t>
      </w:r>
      <w:r>
        <w:rPr>
          <w:rFonts w:ascii="SimSun" w:hAnsi="SimSun" w:eastAsia="SimSun" w:cs="SimSun"/>
          <w:sz w:val="24"/>
          <w:szCs w:val="24"/>
        </w:rPr>
        <w:t>独立底盘主</w:t>
      </w:r>
      <w:r>
        <w:rPr>
          <w:rFonts w:ascii="SimSun" w:hAnsi="SimSun" w:eastAsia="SimSun" w:cs="SimSun"/>
          <w:sz w:val="24"/>
          <w:szCs w:val="24"/>
        </w:rPr>
        <w:t>控节点</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rPr>
        <w:t>的三节点异构分布式架构。三节点通过标</w:t>
      </w:r>
      <w:r>
        <w:rPr>
          <w:rFonts w:ascii="SimSun" w:hAnsi="SimSun" w:eastAsia="SimSun" w:cs="SimSun"/>
          <w:sz w:val="24"/>
          <w:szCs w:val="24"/>
          <w:spacing w:val="-1"/>
        </w:rPr>
        <w:t>准化接口协同，各自在最适合的计算</w:t>
      </w:r>
      <w:r>
        <w:rPr>
          <w:rFonts w:ascii="SimSun" w:hAnsi="SimSun" w:eastAsia="SimSun" w:cs="SimSun"/>
          <w:sz w:val="24"/>
          <w:szCs w:val="24"/>
          <w:spacing w:val="-2"/>
        </w:rPr>
        <w:t>平台内独立闭环运行，既降低了单节点负担，也提升了系统容错性。这种设计使得单节</w:t>
      </w:r>
      <w:r>
        <w:rPr>
          <w:rFonts w:ascii="SimSun" w:hAnsi="SimSun" w:eastAsia="SimSun" w:cs="SimSun"/>
          <w:sz w:val="24"/>
          <w:szCs w:val="24"/>
          <w:spacing w:val="-1"/>
        </w:rPr>
        <w:t>点降级不影响其他节点继续执行各自的控制任务，显著增强了整体</w:t>
      </w:r>
      <w:r>
        <w:rPr>
          <w:rFonts w:ascii="SimSun" w:hAnsi="SimSun" w:eastAsia="SimSun" w:cs="SimSun"/>
          <w:sz w:val="24"/>
          <w:szCs w:val="24"/>
          <w:spacing w:val="-2"/>
        </w:rPr>
        <w:t>系统的可靠性。</w:t>
      </w:r>
    </w:p>
    <w:p>
      <w:pPr>
        <w:ind w:left="10" w:firstLine="478"/>
        <w:spacing w:line="332" w:lineRule="auto"/>
        <w:jc w:val="both"/>
        <w:rPr>
          <w:rFonts w:ascii="SimSun" w:hAnsi="SimSun" w:eastAsia="SimSun" w:cs="SimSun"/>
          <w:sz w:val="24"/>
          <w:szCs w:val="24"/>
        </w:rPr>
      </w:pPr>
      <w:r>
        <w:rPr>
          <w:rFonts w:ascii="SimSun" w:hAnsi="SimSun" w:eastAsia="SimSun" w:cs="SimSun"/>
          <w:sz w:val="24"/>
          <w:szCs w:val="24"/>
        </w:rPr>
        <w:t>在工程实现层面，本文在</w:t>
      </w:r>
      <w:r>
        <w:rPr>
          <w:rFonts w:ascii="Times New Roman" w:hAnsi="Times New Roman" w:eastAsia="Times New Roman" w:cs="Times New Roman"/>
          <w:sz w:val="24"/>
          <w:szCs w:val="24"/>
        </w:rPr>
        <w:t>” </w:t>
      </w:r>
      <w:r>
        <w:rPr>
          <w:rFonts w:ascii="SimSun" w:hAnsi="SimSun" w:eastAsia="SimSun" w:cs="SimSun"/>
          <w:sz w:val="24"/>
          <w:szCs w:val="24"/>
        </w:rPr>
        <w:t>千元级成本、</w:t>
      </w:r>
      <w:r>
        <w:rPr>
          <w:rFonts w:ascii="Times New Roman" w:hAnsi="Times New Roman" w:eastAsia="Times New Roman" w:cs="Times New Roman"/>
          <w:sz w:val="24"/>
          <w:szCs w:val="24"/>
        </w:rPr>
        <w:t>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W</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rPr>
        <w:t>功耗、</w:t>
      </w:r>
      <w:r>
        <w:rPr>
          <w:rFonts w:ascii="Times New Roman" w:hAnsi="Times New Roman" w:eastAsia="Times New Roman" w:cs="Times New Roman"/>
          <w:sz w:val="24"/>
          <w:szCs w:val="24"/>
        </w:rPr>
        <w:t>500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g </w:t>
      </w:r>
      <w:r>
        <w:rPr>
          <w:rFonts w:ascii="SimSun" w:hAnsi="SimSun" w:eastAsia="SimSun" w:cs="SimSun"/>
          <w:sz w:val="24"/>
          <w:szCs w:val="24"/>
        </w:rPr>
        <w:t>重量</w:t>
      </w:r>
      <w:r>
        <w:rPr>
          <w:rFonts w:ascii="Times New Roman" w:hAnsi="Times New Roman" w:eastAsia="Times New Roman" w:cs="Times New Roman"/>
          <w:sz w:val="24"/>
          <w:szCs w:val="24"/>
        </w:rPr>
        <w:t>” </w:t>
      </w:r>
      <w:r>
        <w:rPr>
          <w:rFonts w:ascii="SimSun" w:hAnsi="SimSun" w:eastAsia="SimSun" w:cs="SimSun"/>
          <w:sz w:val="24"/>
          <w:szCs w:val="24"/>
        </w:rPr>
        <w:t>三重约</w:t>
      </w:r>
      <w:r>
        <w:rPr>
          <w:rFonts w:ascii="SimSun" w:hAnsi="SimSun" w:eastAsia="SimSun" w:cs="SimSun"/>
          <w:sz w:val="24"/>
          <w:szCs w:val="24"/>
          <w:spacing w:val="-1"/>
        </w:rPr>
        <w:t>束下，完成</w:t>
      </w:r>
      <w:r>
        <w:rPr>
          <w:rFonts w:ascii="SimSun" w:hAnsi="SimSun" w:eastAsia="SimSun" w:cs="SimSun"/>
          <w:sz w:val="24"/>
          <w:szCs w:val="24"/>
          <w:spacing w:val="-2"/>
        </w:rPr>
        <w:t>了可落地、可复现的系统工程设计。相较于国外</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万美元以上的高成本专业方案，本文</w:t>
      </w:r>
      <w:r>
        <w:rPr>
          <w:rFonts w:ascii="SimSun" w:hAnsi="SimSun" w:eastAsia="SimSun" w:cs="SimSun"/>
          <w:sz w:val="24"/>
          <w:szCs w:val="24"/>
          <w:spacing w:val="2"/>
        </w:rPr>
        <w:t>为本科教学与小型无人系统研究提供了低成本参考路径，对</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2"/>
        </w:rPr>
        <w:t>视觉</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轻量化瞄准</w:t>
      </w:r>
      <w:r>
        <w:rPr>
          <w:rFonts w:ascii="SimSun" w:hAnsi="SimSun" w:eastAsia="SimSun" w:cs="SimSun"/>
          <w:sz w:val="24"/>
          <w:szCs w:val="24"/>
          <w:spacing w:val="-4"/>
        </w:rPr>
        <w:t>技术的推广具有示范意义。</w:t>
      </w:r>
    </w:p>
    <w:p>
      <w:pPr>
        <w:ind w:left="8" w:firstLine="481"/>
        <w:spacing w:before="4" w:line="333" w:lineRule="auto"/>
        <w:jc w:val="both"/>
        <w:rPr>
          <w:rFonts w:ascii="SimSun" w:hAnsi="SimSun" w:eastAsia="SimSun" w:cs="SimSun"/>
          <w:sz w:val="24"/>
          <w:szCs w:val="24"/>
        </w:rPr>
      </w:pPr>
      <w:r>
        <w:rPr>
          <w:rFonts w:ascii="SimSun" w:hAnsi="SimSun" w:eastAsia="SimSun" w:cs="SimSun"/>
          <w:sz w:val="24"/>
          <w:szCs w:val="24"/>
          <w:spacing w:val="-2"/>
        </w:rPr>
        <w:t>此外，在底盘控制方面实现了基于八路灰度传感器的自主循迹、固定圈速闭环与编</w:t>
      </w:r>
      <w:r>
        <w:rPr>
          <w:rFonts w:ascii="SimSun" w:hAnsi="SimSun" w:eastAsia="SimSun" w:cs="SimSun"/>
          <w:sz w:val="24"/>
          <w:szCs w:val="24"/>
          <w:spacing w:val="-2"/>
        </w:rPr>
        <w:t>码器</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PI </w:t>
      </w:r>
      <w:r>
        <w:rPr>
          <w:rFonts w:ascii="SimSun" w:hAnsi="SimSun" w:eastAsia="SimSun" w:cs="SimSun"/>
          <w:sz w:val="24"/>
          <w:szCs w:val="24"/>
          <w:spacing w:val="-2"/>
        </w:rPr>
        <w:t>速度调节，并集成了</w:t>
      </w:r>
      <w:r>
        <w:rPr>
          <w:rFonts w:ascii="Times New Roman" w:hAnsi="Times New Roman" w:eastAsia="Times New Roman" w:cs="Times New Roman"/>
          <w:sz w:val="24"/>
          <w:szCs w:val="24"/>
          <w:spacing w:val="-2"/>
        </w:rPr>
        <w:t>A* </w:t>
      </w:r>
      <w:r>
        <w:rPr>
          <w:rFonts w:ascii="SimSun" w:hAnsi="SimSun" w:eastAsia="SimSun" w:cs="SimSun"/>
          <w:sz w:val="24"/>
          <w:szCs w:val="24"/>
          <w:spacing w:val="-2"/>
        </w:rPr>
        <w:t>路径规划算法，使底盘子系统具备从</w:t>
      </w:r>
      <w:r>
        <w:rPr>
          <w:rFonts w:ascii="Times New Roman" w:hAnsi="Times New Roman" w:eastAsia="Times New Roman" w:cs="Times New Roman"/>
          <w:sz w:val="24"/>
          <w:szCs w:val="24"/>
          <w:spacing w:val="-3"/>
        </w:rPr>
        <w:t>” </w:t>
      </w:r>
      <w:r>
        <w:rPr>
          <w:rFonts w:ascii="SimSun" w:hAnsi="SimSun" w:eastAsia="SimSun" w:cs="SimSun"/>
          <w:sz w:val="24"/>
          <w:szCs w:val="24"/>
          <w:spacing w:val="-3"/>
        </w:rPr>
        <w:t>轨迹跟随</w:t>
      </w:r>
      <w:r>
        <w:rPr>
          <w:rFonts w:ascii="Times New Roman" w:hAnsi="Times New Roman" w:eastAsia="Times New Roman" w:cs="Times New Roman"/>
          <w:sz w:val="24"/>
          <w:szCs w:val="24"/>
          <w:spacing w:val="-3"/>
        </w:rPr>
        <w:t>” </w:t>
      </w:r>
      <w:r>
        <w:rPr>
          <w:rFonts w:ascii="SimSun" w:hAnsi="SimSun" w:eastAsia="SimSun" w:cs="SimSun"/>
          <w:sz w:val="24"/>
          <w:szCs w:val="24"/>
          <w:spacing w:val="-3"/>
        </w:rPr>
        <w:t>到</w:t>
      </w:r>
      <w:r>
        <w:rPr>
          <w:rFonts w:ascii="Times New Roman" w:hAnsi="Times New Roman" w:eastAsia="Times New Roman" w:cs="Times New Roman"/>
          <w:sz w:val="24"/>
          <w:szCs w:val="24"/>
          <w:spacing w:val="-3"/>
        </w:rPr>
        <w:t>”  </w:t>
      </w:r>
      <w:r>
        <w:rPr>
          <w:rFonts w:ascii="SimSun" w:hAnsi="SimSun" w:eastAsia="SimSun" w:cs="SimSun"/>
          <w:sz w:val="24"/>
          <w:szCs w:val="24"/>
          <w:spacing w:val="-3"/>
        </w:rPr>
        <w:t>自</w:t>
      </w:r>
      <w:r>
        <w:rPr>
          <w:rFonts w:ascii="SimSun" w:hAnsi="SimSun" w:eastAsia="SimSun" w:cs="SimSun"/>
          <w:sz w:val="24"/>
          <w:szCs w:val="24"/>
          <w:spacing w:val="-3"/>
        </w:rPr>
        <w:t>主规划导航</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3"/>
        </w:rPr>
        <w:t>的扩展能力，突破了固定跑道的局限。</w:t>
      </w:r>
    </w:p>
    <w:p>
      <w:pPr>
        <w:spacing w:line="423" w:lineRule="auto"/>
        <w:rPr>
          <w:rFonts w:ascii="Arial"/>
          <w:sz w:val="21"/>
        </w:rPr>
      </w:pPr>
      <w:r/>
    </w:p>
    <w:p>
      <w:pPr>
        <w:pStyle w:val="BodyText"/>
        <w:ind w:left="11"/>
        <w:spacing w:before="88" w:line="227" w:lineRule="auto"/>
        <w:outlineLvl w:val="1"/>
        <w:rPr/>
      </w:pPr>
      <w:r>
        <w:rPr>
          <w:rFonts w:ascii="Times New Roman" w:hAnsi="Times New Roman" w:eastAsia="Times New Roman" w:cs="Times New Roman"/>
          <w:spacing w:val="5"/>
        </w:rPr>
        <w:t>6.2    </w:t>
      </w:r>
      <w:r>
        <w:rPr>
          <w:spacing w:val="5"/>
        </w:rPr>
        <w:t>不足与改进方向</w:t>
      </w:r>
    </w:p>
    <w:p>
      <w:pPr>
        <w:spacing w:line="300" w:lineRule="auto"/>
        <w:rPr>
          <w:rFonts w:ascii="Arial"/>
          <w:sz w:val="21"/>
        </w:rPr>
      </w:pPr>
      <w:r/>
    </w:p>
    <w:p>
      <w:pPr>
        <w:ind w:left="9" w:firstLine="484"/>
        <w:spacing w:before="78" w:line="334" w:lineRule="auto"/>
        <w:rPr>
          <w:rFonts w:ascii="SimSun" w:hAnsi="SimSun" w:eastAsia="SimSun" w:cs="SimSun"/>
          <w:sz w:val="24"/>
          <w:szCs w:val="24"/>
        </w:rPr>
      </w:pPr>
      <w:r>
        <w:rPr>
          <w:rFonts w:ascii="SimSun" w:hAnsi="SimSun" w:eastAsia="SimSun" w:cs="SimSun"/>
          <w:sz w:val="24"/>
          <w:szCs w:val="24"/>
          <w:spacing w:val="-2"/>
        </w:rPr>
        <w:t>受限于实验条件与开发周期，当前系统在多个方面仍有提升空间。首先在视觉感知</w:t>
      </w:r>
      <w:r>
        <w:rPr>
          <w:rFonts w:ascii="SimSun" w:hAnsi="SimSun" w:eastAsia="SimSun" w:cs="SimSun"/>
          <w:sz w:val="24"/>
          <w:szCs w:val="24"/>
          <w:spacing w:val="3"/>
        </w:rPr>
        <w:t>层面，</w:t>
      </w:r>
      <w:r>
        <w:rPr>
          <w:rFonts w:ascii="SimSun" w:hAnsi="SimSun" w:eastAsia="SimSun" w:cs="SimSun"/>
          <w:sz w:val="24"/>
          <w:szCs w:val="24"/>
          <w:spacing w:val="-51"/>
        </w:rPr>
        <w:t xml:space="preserve"> </w:t>
      </w:r>
      <w:r>
        <w:rPr>
          <w:rFonts w:ascii="SimSun" w:hAnsi="SimSun" w:eastAsia="SimSun" w:cs="SimSun"/>
          <w:sz w:val="24"/>
          <w:szCs w:val="24"/>
          <w:spacing w:val="3"/>
        </w:rPr>
        <w:t>目标检测在强光突变、目标部分遮挡与复杂背景下的鲁棒性不足。当前采用的</w:t>
      </w:r>
    </w:p>
    <w:p>
      <w:pPr>
        <w:spacing w:line="334" w:lineRule="auto"/>
        <w:sectPr>
          <w:headerReference w:type="default" r:id="rId97"/>
          <w:footerReference w:type="default" r:id="rId98"/>
          <w:pgSz w:w="11906" w:h="16838"/>
          <w:pgMar w:top="1392" w:right="1417" w:bottom="942" w:left="1417" w:header="1051" w:footer="782" w:gutter="0"/>
        </w:sectPr>
        <w:rPr>
          <w:rFonts w:ascii="SimSun" w:hAnsi="SimSun" w:eastAsia="SimSun" w:cs="SimSun"/>
          <w:sz w:val="24"/>
          <w:szCs w:val="24"/>
        </w:rPr>
      </w:pPr>
    </w:p>
    <w:p>
      <w:pPr>
        <w:spacing w:line="262" w:lineRule="auto"/>
        <w:rPr>
          <w:rFonts w:ascii="Arial"/>
          <w:sz w:val="21"/>
        </w:rPr>
      </w:pPr>
      <w:r/>
    </w:p>
    <w:p>
      <w:pPr>
        <w:ind w:left="129" w:right="120" w:hanging="5"/>
        <w:spacing w:before="78" w:line="332" w:lineRule="auto"/>
        <w:rPr>
          <w:rFonts w:ascii="SimSun" w:hAnsi="SimSun" w:eastAsia="SimSun" w:cs="SimSun"/>
          <w:sz w:val="24"/>
          <w:szCs w:val="24"/>
        </w:rPr>
      </w:pPr>
      <w:r>
        <w:rPr>
          <w:rFonts w:ascii="Times New Roman" w:hAnsi="Times New Roman" w:eastAsia="Times New Roman" w:cs="Times New Roman"/>
          <w:sz w:val="24"/>
          <w:szCs w:val="24"/>
        </w:rPr>
        <w:t>HOG/HSV </w:t>
      </w:r>
      <w:r>
        <w:rPr>
          <w:rFonts w:ascii="SimSun" w:hAnsi="SimSun" w:eastAsia="SimSun" w:cs="SimSun"/>
          <w:sz w:val="24"/>
          <w:szCs w:val="24"/>
        </w:rPr>
        <w:t>方法泛化能力相对较弱，不如深度学习检测器那样鲁棒。这是制约系统在各</w:t>
      </w:r>
      <w:r>
        <w:rPr>
          <w:rFonts w:ascii="SimSun" w:hAnsi="SimSun" w:eastAsia="SimSun" w:cs="SimSun"/>
          <w:sz w:val="24"/>
          <w:szCs w:val="24"/>
          <w:spacing w:val="-3"/>
        </w:rPr>
        <w:t>种实际光照条件下表现的主要因素。</w:t>
      </w:r>
    </w:p>
    <w:p>
      <w:pPr>
        <w:ind w:left="135" w:right="119" w:firstLine="475"/>
        <w:spacing w:before="1" w:line="332" w:lineRule="auto"/>
        <w:jc w:val="both"/>
        <w:rPr>
          <w:rFonts w:ascii="SimSun" w:hAnsi="SimSun" w:eastAsia="SimSun" w:cs="SimSun"/>
          <w:sz w:val="24"/>
          <w:szCs w:val="24"/>
        </w:rPr>
      </w:pPr>
      <w:r>
        <w:rPr>
          <w:rFonts w:ascii="SimSun" w:hAnsi="SimSun" w:eastAsia="SimSun" w:cs="SimSun"/>
          <w:sz w:val="24"/>
          <w:szCs w:val="24"/>
          <w:spacing w:val="-2"/>
        </w:rPr>
        <w:t>其次在控制参数层面，像素闭环控制参数（</w:t>
      </w:r>
      <w:r>
        <w:rPr>
          <w:rFonts w:ascii="Times New Roman" w:hAnsi="Times New Roman" w:eastAsia="Times New Roman" w:cs="Times New Roman"/>
          <w:sz w:val="24"/>
          <w:szCs w:val="24"/>
          <w:spacing w:val="-2"/>
        </w:rPr>
        <w:t>PID </w:t>
      </w:r>
      <w:r>
        <w:rPr>
          <w:rFonts w:ascii="SimSun" w:hAnsi="SimSun" w:eastAsia="SimSun" w:cs="SimSun"/>
          <w:sz w:val="24"/>
          <w:szCs w:val="24"/>
          <w:spacing w:val="-2"/>
        </w:rPr>
        <w:t>增益及前馈系数）</w:t>
      </w:r>
      <w:r>
        <w:rPr>
          <w:rFonts w:ascii="SimSun" w:hAnsi="SimSun" w:eastAsia="SimSun" w:cs="SimSun"/>
          <w:sz w:val="24"/>
          <w:szCs w:val="24"/>
          <w:spacing w:val="-70"/>
        </w:rPr>
        <w:t xml:space="preserve"> </w:t>
      </w:r>
      <w:r>
        <w:rPr>
          <w:rFonts w:ascii="SimSun" w:hAnsi="SimSun" w:eastAsia="SimSun" w:cs="SimSun"/>
          <w:sz w:val="24"/>
          <w:szCs w:val="24"/>
          <w:spacing w:val="-2"/>
        </w:rPr>
        <w:t>目前依赖手</w:t>
      </w:r>
      <w:r>
        <w:rPr>
          <w:rFonts w:ascii="SimSun" w:hAnsi="SimSun" w:eastAsia="SimSun" w:cs="SimSun"/>
          <w:sz w:val="24"/>
          <w:szCs w:val="24"/>
          <w:spacing w:val="-3"/>
        </w:rPr>
        <w:t>工整</w:t>
      </w:r>
      <w:r>
        <w:rPr>
          <w:rFonts w:ascii="SimSun" w:hAnsi="SimSun" w:eastAsia="SimSun" w:cs="SimSun"/>
          <w:sz w:val="24"/>
          <w:szCs w:val="24"/>
          <w:spacing w:val="-2"/>
        </w:rPr>
        <w:t>定，尚不具备参数自适应能力，对不同载体机动特性的适应性有限。这意味着在面对新</w:t>
      </w:r>
      <w:r>
        <w:rPr>
          <w:rFonts w:ascii="SimSun" w:hAnsi="SimSun" w:eastAsia="SimSun" w:cs="SimSun"/>
          <w:sz w:val="24"/>
          <w:szCs w:val="24"/>
          <w:spacing w:val="-3"/>
        </w:rPr>
        <w:t>的平台或运动特性时，需要重新调试参数。</w:t>
      </w:r>
    </w:p>
    <w:p>
      <w:pPr>
        <w:ind w:left="130" w:right="119" w:firstLine="479"/>
        <w:spacing w:line="332" w:lineRule="auto"/>
        <w:rPr>
          <w:rFonts w:ascii="SimSun" w:hAnsi="SimSun" w:eastAsia="SimSun" w:cs="SimSun"/>
          <w:sz w:val="24"/>
          <w:szCs w:val="24"/>
        </w:rPr>
      </w:pPr>
      <w:r>
        <w:rPr>
          <w:rFonts w:ascii="SimSun" w:hAnsi="SimSun" w:eastAsia="SimSun" w:cs="SimSun"/>
          <w:sz w:val="24"/>
          <w:szCs w:val="24"/>
          <w:spacing w:val="-2"/>
        </w:rPr>
        <w:t>第三，系统的时延补偿机制仍不完善。图像传输与控制指令执行之间的时间差在高</w:t>
      </w:r>
      <w:r>
        <w:rPr>
          <w:rFonts w:ascii="SimSun" w:hAnsi="SimSun" w:eastAsia="SimSun" w:cs="SimSun"/>
          <w:sz w:val="24"/>
          <w:szCs w:val="24"/>
          <w:spacing w:val="-1"/>
        </w:rPr>
        <w:t>动态工况下仍会引起一定的指向滞后，这在快速机动时会逐渐累积</w:t>
      </w:r>
      <w:r>
        <w:rPr>
          <w:rFonts w:ascii="SimSun" w:hAnsi="SimSun" w:eastAsia="SimSun" w:cs="SimSun"/>
          <w:sz w:val="24"/>
          <w:szCs w:val="24"/>
          <w:spacing w:val="-2"/>
        </w:rPr>
        <w:t>，影响追踪精度。</w:t>
      </w:r>
    </w:p>
    <w:p>
      <w:pPr>
        <w:ind w:left="128" w:firstLine="483"/>
        <w:spacing w:before="1" w:line="333" w:lineRule="auto"/>
        <w:jc w:val="both"/>
        <w:rPr>
          <w:rFonts w:ascii="SimSun" w:hAnsi="SimSun" w:eastAsia="SimSun" w:cs="SimSun"/>
          <w:sz w:val="24"/>
          <w:szCs w:val="24"/>
        </w:rPr>
      </w:pPr>
      <w:r>
        <w:rPr>
          <w:rFonts w:ascii="SimSun" w:hAnsi="SimSun" w:eastAsia="SimSun" w:cs="SimSun"/>
          <w:sz w:val="24"/>
          <w:szCs w:val="24"/>
          <w:spacing w:val="-2"/>
        </w:rPr>
        <w:t>最后，工程中存在部分互斥保护未完全覆盖的并发风险，需要在后续版本中补充高</w:t>
      </w:r>
      <w:r>
        <w:rPr>
          <w:rFonts w:ascii="SimSun" w:hAnsi="SimSun" w:eastAsia="SimSun" w:cs="SimSun"/>
          <w:sz w:val="24"/>
          <w:szCs w:val="24"/>
          <w:spacing w:val="2"/>
        </w:rPr>
        <w:t>负载工况下的稳定性测试。同时，可考虑通过扩展多</w:t>
      </w:r>
      <w:r>
        <w:rPr>
          <w:rFonts w:ascii="SimSun" w:hAnsi="SimSun" w:eastAsia="SimSun" w:cs="SimSun"/>
          <w:sz w:val="24"/>
          <w:szCs w:val="24"/>
          <w:spacing w:val="1"/>
        </w:rPr>
        <w:t>传感器融合与更高性能执行机构，</w:t>
      </w:r>
      <w:r>
        <w:rPr>
          <w:rFonts w:ascii="SimSun" w:hAnsi="SimSun" w:eastAsia="SimSun" w:cs="SimSun"/>
          <w:sz w:val="24"/>
          <w:szCs w:val="24"/>
          <w:spacing w:val="-2"/>
        </w:rPr>
        <w:t>在保持系统轻量化的前提下进一步提升动态工况下的瞄准精度。</w:t>
      </w:r>
    </w:p>
    <w:p>
      <w:pPr>
        <w:spacing w:line="442" w:lineRule="auto"/>
        <w:rPr>
          <w:rFonts w:ascii="Arial"/>
          <w:sz w:val="21"/>
        </w:rPr>
      </w:pPr>
      <w:r/>
    </w:p>
    <w:p>
      <w:pPr>
        <w:pStyle w:val="BodyText"/>
        <w:ind w:left="132"/>
        <w:spacing w:before="88" w:line="228" w:lineRule="auto"/>
        <w:outlineLvl w:val="1"/>
        <w:rPr/>
      </w:pPr>
      <w:r>
        <w:rPr>
          <w:rFonts w:ascii="Times New Roman" w:hAnsi="Times New Roman" w:eastAsia="Times New Roman" w:cs="Times New Roman"/>
          <w:spacing w:val="5"/>
        </w:rPr>
        <w:t>6.3    </w:t>
      </w:r>
      <w:r>
        <w:rPr>
          <w:spacing w:val="5"/>
        </w:rPr>
        <w:t>后续研究工作展望</w:t>
      </w:r>
    </w:p>
    <w:p>
      <w:pPr>
        <w:spacing w:line="300" w:lineRule="auto"/>
        <w:rPr>
          <w:rFonts w:ascii="Arial"/>
          <w:sz w:val="21"/>
        </w:rPr>
      </w:pPr>
      <w:r/>
    </w:p>
    <w:p>
      <w:pPr>
        <w:ind w:firstLine="611"/>
        <w:spacing w:before="79" w:line="332" w:lineRule="auto"/>
        <w:jc w:val="both"/>
        <w:rPr>
          <w:rFonts w:ascii="SimSun" w:hAnsi="SimSun" w:eastAsia="SimSun" w:cs="SimSun"/>
          <w:sz w:val="24"/>
          <w:szCs w:val="24"/>
        </w:rPr>
      </w:pPr>
      <w:r>
        <w:rPr>
          <w:rFonts w:ascii="SimSun" w:hAnsi="SimSun" w:eastAsia="SimSun" w:cs="SimSun"/>
          <w:sz w:val="24"/>
          <w:szCs w:val="24"/>
          <w:spacing w:val="-5"/>
        </w:rPr>
        <w:t>后续工作可围绕多个方向展开。在视觉检测升级方面， 可以以轻量化深度学习模型</w:t>
      </w:r>
      <w:r>
        <w:rPr>
          <w:rFonts w:ascii="SimSun" w:hAnsi="SimSun" w:eastAsia="SimSun" w:cs="SimSun"/>
          <w:sz w:val="24"/>
          <w:szCs w:val="24"/>
          <w:spacing w:val="-3"/>
        </w:rPr>
        <w:t>（如</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3"/>
        </w:rPr>
        <w:t>MobileNet-SSD </w:t>
      </w:r>
      <w:r>
        <w:rPr>
          <w:rFonts w:ascii="SimSun" w:hAnsi="SimSun" w:eastAsia="SimSun" w:cs="SimSun"/>
          <w:sz w:val="24"/>
          <w:szCs w:val="24"/>
          <w:spacing w:val="-3"/>
        </w:rPr>
        <w:t>或</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YOLO-nano</w:t>
      </w:r>
      <w:r>
        <w:rPr>
          <w:rFonts w:ascii="SimSun" w:hAnsi="SimSun" w:eastAsia="SimSun" w:cs="SimSun"/>
          <w:sz w:val="24"/>
          <w:szCs w:val="24"/>
          <w:spacing w:val="-3"/>
        </w:rPr>
        <w:t>）替代现有的</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HSV </w:t>
      </w:r>
      <w:r>
        <w:rPr>
          <w:rFonts w:ascii="SimSun" w:hAnsi="SimSun" w:eastAsia="SimSun" w:cs="SimSun"/>
          <w:sz w:val="24"/>
          <w:szCs w:val="24"/>
          <w:spacing w:val="-3"/>
        </w:rPr>
        <w:t>分割方案，以提升强光、遮挡与杂</w:t>
      </w:r>
      <w:r>
        <w:rPr>
          <w:rFonts w:ascii="SimSun" w:hAnsi="SimSun" w:eastAsia="SimSun" w:cs="SimSun"/>
          <w:sz w:val="24"/>
          <w:szCs w:val="24"/>
          <w:spacing w:val="5"/>
        </w:rPr>
        <w:t>乱背景下的检测鲁棒性。同时轻量化模型可以保持在嵌入式平台上可接受的计算延迟，</w:t>
      </w:r>
      <w:r>
        <w:rPr>
          <w:rFonts w:ascii="SimSun" w:hAnsi="SimSun" w:eastAsia="SimSun" w:cs="SimSun"/>
          <w:sz w:val="24"/>
          <w:szCs w:val="24"/>
          <w:spacing w:val="7"/>
        </w:rPr>
        <w:t>避免引入过高的系统负载。</w:t>
      </w:r>
    </w:p>
    <w:p>
      <w:pPr>
        <w:ind w:left="128" w:right="119" w:firstLine="480"/>
        <w:spacing w:before="1" w:line="332" w:lineRule="auto"/>
        <w:jc w:val="both"/>
        <w:rPr>
          <w:rFonts w:ascii="SimSun" w:hAnsi="SimSun" w:eastAsia="SimSun" w:cs="SimSun"/>
          <w:sz w:val="24"/>
          <w:szCs w:val="24"/>
        </w:rPr>
      </w:pPr>
      <w:r>
        <w:rPr>
          <w:rFonts w:ascii="SimSun" w:hAnsi="SimSun" w:eastAsia="SimSun" w:cs="SimSun"/>
          <w:sz w:val="24"/>
          <w:szCs w:val="24"/>
          <w:spacing w:val="-2"/>
        </w:rPr>
        <w:t>在传感器融合层面，事件相机因其微秒级时间分辨率与低运动模糊特性，是高动态</w:t>
      </w:r>
      <w:r>
        <w:rPr>
          <w:rFonts w:ascii="SimSun" w:hAnsi="SimSun" w:eastAsia="SimSun" w:cs="SimSun"/>
          <w:sz w:val="24"/>
          <w:szCs w:val="24"/>
          <w:spacing w:val="2"/>
        </w:rPr>
        <w:t>平台瞄准的潜在传感器升级路径。未来可以考虑让事件相机替换或补充</w:t>
      </w:r>
      <w:r>
        <w:rPr>
          <w:rFonts w:ascii="SimSun" w:hAnsi="SimSun" w:eastAsia="SimSun" w:cs="SimSun"/>
          <w:sz w:val="24"/>
          <w:szCs w:val="24"/>
          <w:spacing w:val="1"/>
        </w:rPr>
        <w:t>现有</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摄像</w:t>
      </w:r>
      <w:r>
        <w:rPr>
          <w:rFonts w:ascii="SimSun" w:hAnsi="SimSun" w:eastAsia="SimSun" w:cs="SimSun"/>
          <w:sz w:val="24"/>
          <w:szCs w:val="24"/>
          <w:spacing w:val="-4"/>
        </w:rPr>
        <w:t>头，以完成视觉链路的升级。</w:t>
      </w:r>
    </w:p>
    <w:p>
      <w:pPr>
        <w:ind w:left="130" w:firstLine="478"/>
        <w:spacing w:before="1" w:line="332" w:lineRule="auto"/>
        <w:jc w:val="both"/>
        <w:rPr>
          <w:rFonts w:ascii="SimSun" w:hAnsi="SimSun" w:eastAsia="SimSun" w:cs="SimSun"/>
          <w:sz w:val="24"/>
          <w:szCs w:val="24"/>
        </w:rPr>
      </w:pPr>
      <w:r>
        <w:rPr>
          <w:rFonts w:ascii="SimSun" w:hAnsi="SimSun" w:eastAsia="SimSun" w:cs="SimSun"/>
          <w:sz w:val="24"/>
          <w:szCs w:val="24"/>
          <w:spacing w:val="2"/>
        </w:rPr>
        <w:t>在自适应控制方面，建立基于平台运动状态的在线参数自</w:t>
      </w:r>
      <w:r>
        <w:rPr>
          <w:rFonts w:ascii="SimSun" w:hAnsi="SimSun" w:eastAsia="SimSun" w:cs="SimSun"/>
          <w:sz w:val="24"/>
          <w:szCs w:val="24"/>
          <w:spacing w:val="1"/>
        </w:rPr>
        <w:t>整定机制具有重要意义。</w:t>
      </w:r>
      <w:r>
        <w:rPr>
          <w:rFonts w:ascii="SimSun" w:hAnsi="SimSun" w:eastAsia="SimSun" w:cs="SimSun"/>
          <w:sz w:val="24"/>
          <w:szCs w:val="24"/>
          <w:spacing w:val="-2"/>
        </w:rPr>
        <w:t>同时引入预测性时延补偿，可进一步压缩高动态工况下的瞄准滞后，提升系统在实际运</w:t>
      </w:r>
      <w:r>
        <w:rPr>
          <w:rFonts w:ascii="SimSun" w:hAnsi="SimSun" w:eastAsia="SimSun" w:cs="SimSun"/>
          <w:sz w:val="24"/>
          <w:szCs w:val="24"/>
          <w:spacing w:val="-5"/>
        </w:rPr>
        <w:t>动中的追踪性能。</w:t>
      </w:r>
    </w:p>
    <w:p>
      <w:pPr>
        <w:ind w:left="128" w:firstLine="483"/>
        <w:spacing w:before="1" w:line="333" w:lineRule="auto"/>
        <w:jc w:val="both"/>
        <w:rPr>
          <w:rFonts w:ascii="SimSun" w:hAnsi="SimSun" w:eastAsia="SimSun" w:cs="SimSun"/>
          <w:sz w:val="24"/>
          <w:szCs w:val="24"/>
        </w:rPr>
      </w:pPr>
      <w:r>
        <w:rPr>
          <w:rFonts w:ascii="SimSun" w:hAnsi="SimSun" w:eastAsia="SimSun" w:cs="SimSun"/>
          <w:sz w:val="24"/>
          <w:szCs w:val="24"/>
          <w:spacing w:val="-5"/>
        </w:rPr>
        <w:t>最后，将当前系统的控制框架封装为标准化软件模块，支持向不同嵌入式平台迁移，</w:t>
      </w:r>
      <w:r>
        <w:rPr>
          <w:rFonts w:ascii="SimSun" w:hAnsi="SimSun" w:eastAsia="SimSun" w:cs="SimSun"/>
          <w:sz w:val="24"/>
          <w:szCs w:val="24"/>
          <w:spacing w:val="-2"/>
        </w:rPr>
        <w:t>可以显著降低后续系统集成成本，提升技术可复用性。这对于推动相关技术在多个应用</w:t>
      </w:r>
      <w:r>
        <w:rPr>
          <w:rFonts w:ascii="SimSun" w:hAnsi="SimSun" w:eastAsia="SimSun" w:cs="SimSun"/>
          <w:sz w:val="24"/>
          <w:szCs w:val="24"/>
          <w:spacing w:val="-4"/>
        </w:rPr>
        <w:t>场景中的落地具有重要价值。</w:t>
      </w:r>
    </w:p>
    <w:p>
      <w:pPr>
        <w:spacing w:line="333" w:lineRule="auto"/>
        <w:sectPr>
          <w:headerReference w:type="default" r:id="rId99"/>
          <w:footerReference w:type="default" r:id="rId100"/>
          <w:pgSz w:w="11906" w:h="16838"/>
          <w:pgMar w:top="1392" w:right="1297" w:bottom="942" w:left="1297" w:header="1051" w:footer="782" w:gutter="0"/>
        </w:sectPr>
        <w:rPr>
          <w:rFonts w:ascii="SimSun" w:hAnsi="SimSun" w:eastAsia="SimSun" w:cs="SimSun"/>
          <w:sz w:val="24"/>
          <w:szCs w:val="24"/>
        </w:rPr>
      </w:pPr>
    </w:p>
    <w:p>
      <w:pPr>
        <w:rPr>
          <w:rFonts w:ascii="Arial"/>
          <w:sz w:val="21"/>
        </w:rPr>
      </w:pPr>
      <w:r/>
    </w:p>
    <w:p>
      <w:pPr>
        <w:sectPr>
          <w:headerReference w:type="default" r:id="rId101"/>
          <w:footerReference w:type="default" r:id="rId102"/>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910"/>
        <w:spacing w:before="100" w:line="227" w:lineRule="auto"/>
        <w:outlineLvl w:val="0"/>
        <w:rPr>
          <w:sz w:val="31"/>
          <w:szCs w:val="31"/>
        </w:rPr>
      </w:pPr>
      <w:bookmarkStart w:name="bookmark1" w:id="25"/>
      <w:bookmarkEnd w:id="25"/>
      <w:bookmarkStart w:name="bookmark2" w:id="26"/>
      <w:bookmarkEnd w:id="26"/>
      <w:r>
        <w:rPr>
          <w:sz w:val="31"/>
          <w:szCs w:val="31"/>
          <w:b/>
          <w:bCs/>
          <w:spacing w:val="2"/>
        </w:rPr>
        <w:t>参考文献</w:t>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ind w:left="524" w:right="1" w:hanging="385"/>
        <w:spacing w:before="69" w:line="356" w:lineRule="auto"/>
        <w:rPr>
          <w:rFonts w:ascii="Times New Roman" w:hAnsi="Times New Roman" w:eastAsia="Times New Roman" w:cs="Times New Roman"/>
          <w:sz w:val="24"/>
          <w:szCs w:val="24"/>
        </w:rPr>
      </w:pPr>
      <w:bookmarkStart w:name="bookmark31" w:id="27"/>
      <w:bookmarkEnd w:id="27"/>
      <w:bookmarkStart w:name="bookmark36" w:id="28"/>
      <w:bookmarkEnd w:id="28"/>
      <w:bookmarkStart w:name="bookmark41" w:id="29"/>
      <w:bookmarkEnd w:id="29"/>
      <w:bookmarkStart w:name="bookmark44" w:id="30"/>
      <w:bookmarkEnd w:id="30"/>
      <w:bookmarkStart w:name="bookmark51" w:id="31"/>
      <w:bookmarkEnd w:id="31"/>
      <w:r>
        <w:rPr>
          <w:rFonts w:ascii="Times New Roman" w:hAnsi="Times New Roman" w:eastAsia="Times New Roman" w:cs="Times New Roman"/>
          <w:sz w:val="24"/>
          <w:szCs w:val="24"/>
          <w:spacing w:val="-1"/>
        </w:rPr>
        <w:t>[1]  HUTCHINSON S, HAGER G D, CORK</w:t>
      </w:r>
      <w:r>
        <w:rPr>
          <w:rFonts w:ascii="Times New Roman" w:hAnsi="Times New Roman" w:eastAsia="Times New Roman" w:cs="Times New Roman"/>
          <w:sz w:val="24"/>
          <w:szCs w:val="24"/>
          <w:spacing w:val="-2"/>
        </w:rPr>
        <w:t>E P I. A Tutorial on Visual Servo Control[J/OL].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IEEE Transactions on R</w:t>
      </w:r>
      <w:r>
        <w:rPr>
          <w:rFonts w:ascii="Times New Roman" w:hAnsi="Times New Roman" w:eastAsia="Times New Roman" w:cs="Times New Roman"/>
          <w:sz w:val="24"/>
          <w:szCs w:val="24"/>
          <w:spacing w:val="-2"/>
        </w:rPr>
        <w:t>obotics and Automation,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1996,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12(5) :</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651</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670.</w:t>
      </w:r>
    </w:p>
    <w:p>
      <w:pPr>
        <w:ind w:left="520"/>
        <w:spacing w:line="231" w:lineRule="auto"/>
        <w:rPr>
          <w:rFonts w:ascii="Times New Roman" w:hAnsi="Times New Roman" w:eastAsia="Times New Roman" w:cs="Times New Roman"/>
          <w:sz w:val="24"/>
          <w:szCs w:val="24"/>
        </w:rPr>
      </w:pPr>
      <w:hyperlink w:history="true" r:id="rId105">
        <w:r>
          <w:rPr>
            <w:rFonts w:ascii="Times New Roman" w:hAnsi="Times New Roman" w:eastAsia="Times New Roman" w:cs="Times New Roman"/>
            <w:sz w:val="24"/>
            <w:szCs w:val="24"/>
            <w:color w:val="ED028C"/>
          </w:rPr>
          <w:t>http://dx.doi.org/10.1109/70.538972</w:t>
        </w:r>
      </w:hyperlink>
      <w:r>
        <w:rPr>
          <w:rFonts w:ascii="Times New Roman" w:hAnsi="Times New Roman" w:eastAsia="Times New Roman" w:cs="Times New Roman"/>
          <w:sz w:val="24"/>
          <w:szCs w:val="24"/>
        </w:rPr>
        <w:t>.</w:t>
      </w:r>
    </w:p>
    <w:p>
      <w:pPr>
        <w:spacing w:line="339" w:lineRule="auto"/>
        <w:rPr>
          <w:rFonts w:ascii="Arial"/>
          <w:sz w:val="21"/>
        </w:rPr>
      </w:pPr>
      <w:r/>
    </w:p>
    <w:p>
      <w:pPr>
        <w:ind w:left="520" w:hanging="381"/>
        <w:spacing w:before="69" w:line="365" w:lineRule="auto"/>
        <w:rPr>
          <w:rFonts w:ascii="Times New Roman" w:hAnsi="Times New Roman" w:eastAsia="Times New Roman" w:cs="Times New Roman"/>
          <w:sz w:val="24"/>
          <w:szCs w:val="24"/>
        </w:rPr>
      </w:pPr>
      <w:bookmarkStart w:name="bookmark24" w:id="32"/>
      <w:bookmarkEnd w:id="32"/>
      <w:bookmarkStart w:name="bookmark29" w:id="33"/>
      <w:bookmarkEnd w:id="33"/>
      <w:bookmarkStart w:name="bookmark42" w:id="34"/>
      <w:bookmarkEnd w:id="34"/>
      <w:bookmarkStart w:name="bookmark45" w:id="35"/>
      <w:bookmarkEnd w:id="35"/>
      <w:r>
        <w:rPr>
          <w:rFonts w:ascii="Times New Roman" w:hAnsi="Times New Roman" w:eastAsia="Times New Roman" w:cs="Times New Roman"/>
          <w:sz w:val="24"/>
          <w:szCs w:val="24"/>
          <w:spacing w:val="-1"/>
        </w:rPr>
        <w:t>[2]  REN S, HE K, GIRSHICK R, et al. Faster R-CNN: Towards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Real-Time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Object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Detecti</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Region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Proposal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Networks[C]</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Advances in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Neural Information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Processing Systems</w:t>
      </w:r>
      <w:r>
        <w:rPr>
          <w:rFonts w:ascii="Times New Roman" w:hAnsi="Times New Roman" w:eastAsia="Times New Roman" w:cs="Times New Roman"/>
          <w:sz w:val="24"/>
          <w:szCs w:val="24"/>
        </w:rPr>
        <w:t xml:space="preserve"> </w:t>
      </w:r>
      <w:bookmarkStart w:name="bookmark3" w:id="36"/>
      <w:bookmarkEnd w:id="36"/>
      <w:r>
        <w:rPr>
          <w:rFonts w:ascii="Times New Roman" w:hAnsi="Times New Roman" w:eastAsia="Times New Roman" w:cs="Times New Roman"/>
          <w:sz w:val="24"/>
          <w:szCs w:val="24"/>
          <w:spacing w:val="-3"/>
        </w:rPr>
        <w:t>(NIPS) : Vol 28.</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2015.</w:t>
      </w:r>
    </w:p>
    <w:p>
      <w:pPr>
        <w:ind w:left="522" w:hanging="383"/>
        <w:spacing w:before="236" w:line="363" w:lineRule="auto"/>
        <w:rPr>
          <w:rFonts w:ascii="Times New Roman" w:hAnsi="Times New Roman" w:eastAsia="Times New Roman" w:cs="Times New Roman"/>
          <w:sz w:val="24"/>
          <w:szCs w:val="24"/>
        </w:rPr>
      </w:pPr>
      <w:bookmarkStart w:name="bookmark33" w:id="37"/>
      <w:bookmarkEnd w:id="37"/>
      <w:r>
        <w:rPr>
          <w:rFonts w:ascii="Times New Roman" w:hAnsi="Times New Roman" w:eastAsia="Times New Roman" w:cs="Times New Roman"/>
          <w:sz w:val="24"/>
          <w:szCs w:val="24"/>
          <w:spacing w:val="-2"/>
        </w:rPr>
        <w:t>[3]  REDMON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J, DIVVALA </w:t>
      </w:r>
      <w:r>
        <w:rPr>
          <w:rFonts w:ascii="Times New Roman" w:hAnsi="Times New Roman" w:eastAsia="Times New Roman" w:cs="Times New Roman"/>
          <w:sz w:val="24"/>
          <w:szCs w:val="24"/>
          <w:spacing w:val="-3"/>
        </w:rPr>
        <w:t>S, GIRSHICK</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R, et 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You Only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Look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3"/>
        </w:rPr>
        <w:t>Once: Unified, Real-Time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Object Detection[C/OL] //</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Proceedings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 IEEE Conference 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Computer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Vision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spacing w:val="-1"/>
        </w:rPr>
        <w:t>Pattern Recognition (CVPR). 2016 :</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779</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788.</w:t>
      </w:r>
    </w:p>
    <w:p>
      <w:pPr>
        <w:ind w:left="520"/>
        <w:spacing w:line="231" w:lineRule="auto"/>
        <w:rPr>
          <w:rFonts w:ascii="Times New Roman" w:hAnsi="Times New Roman" w:eastAsia="Times New Roman" w:cs="Times New Roman"/>
          <w:sz w:val="24"/>
          <w:szCs w:val="24"/>
        </w:rPr>
      </w:pPr>
      <w:bookmarkStart w:name="bookmark4" w:id="38"/>
      <w:bookmarkEnd w:id="38"/>
      <w:hyperlink w:history="true" r:id="rId106">
        <w:r>
          <w:rPr>
            <w:rFonts w:ascii="Times New Roman" w:hAnsi="Times New Roman" w:eastAsia="Times New Roman" w:cs="Times New Roman"/>
            <w:sz w:val="24"/>
            <w:szCs w:val="24"/>
            <w:color w:val="ED028C"/>
          </w:rPr>
          <w:t>http://dx.doi.org/10.1109/CVPR.2016.91</w:t>
        </w:r>
      </w:hyperlink>
      <w:r>
        <w:rPr>
          <w:rFonts w:ascii="Times New Roman" w:hAnsi="Times New Roman" w:eastAsia="Times New Roman" w:cs="Times New Roman"/>
          <w:sz w:val="24"/>
          <w:szCs w:val="24"/>
        </w:rPr>
        <w:t>.</w:t>
      </w:r>
    </w:p>
    <w:p>
      <w:pPr>
        <w:spacing w:line="293" w:lineRule="auto"/>
        <w:rPr>
          <w:rFonts w:ascii="Arial"/>
          <w:sz w:val="21"/>
        </w:rPr>
      </w:pPr>
      <w:r/>
    </w:p>
    <w:p>
      <w:pPr>
        <w:ind w:left="139"/>
        <w:spacing w:before="79" w:line="212" w:lineRule="auto"/>
        <w:rPr>
          <w:rFonts w:ascii="Times New Roman" w:hAnsi="Times New Roman" w:eastAsia="Times New Roman" w:cs="Times New Roman"/>
          <w:sz w:val="24"/>
          <w:szCs w:val="24"/>
        </w:rPr>
      </w:pPr>
      <w:bookmarkStart w:name="bookmark5" w:id="39"/>
      <w:bookmarkEnd w:id="39"/>
      <w:r>
        <w:rPr>
          <w:rFonts w:ascii="Times New Roman" w:hAnsi="Times New Roman" w:eastAsia="Times New Roman" w:cs="Times New Roman"/>
          <w:sz w:val="24"/>
          <w:szCs w:val="24"/>
          <w:spacing w:val="-2"/>
        </w:rPr>
        <w:t>[4]  </w:t>
      </w:r>
      <w:r>
        <w:rPr>
          <w:rFonts w:ascii="SimSun" w:hAnsi="SimSun" w:eastAsia="SimSun" w:cs="SimSun"/>
          <w:sz w:val="24"/>
          <w:szCs w:val="24"/>
          <w:spacing w:val="-2"/>
        </w:rPr>
        <w:t>贾云得</w:t>
      </w:r>
      <w:r>
        <w:rPr>
          <w:rFonts w:ascii="Times New Roman" w:hAnsi="Times New Roman" w:eastAsia="Times New Roman" w:cs="Times New Roman"/>
          <w:sz w:val="24"/>
          <w:szCs w:val="24"/>
          <w:spacing w:val="-2"/>
        </w:rPr>
        <w:t>. </w:t>
      </w:r>
      <w:r>
        <w:rPr>
          <w:rFonts w:ascii="SimSun" w:hAnsi="SimSun" w:eastAsia="SimSun" w:cs="SimSun"/>
          <w:sz w:val="24"/>
          <w:szCs w:val="24"/>
          <w:spacing w:val="-2"/>
        </w:rPr>
        <w:t>机器视觉</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[M]. </w:t>
      </w:r>
      <w:r>
        <w:rPr>
          <w:rFonts w:ascii="SimSun" w:hAnsi="SimSun" w:eastAsia="SimSun" w:cs="SimSun"/>
          <w:sz w:val="24"/>
          <w:szCs w:val="24"/>
          <w:spacing w:val="-2"/>
        </w:rPr>
        <w:t>北京</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2"/>
        </w:rPr>
        <w:t>科</w:t>
      </w:r>
      <w:r>
        <w:rPr>
          <w:rFonts w:ascii="SimSun" w:hAnsi="SimSun" w:eastAsia="SimSun" w:cs="SimSun"/>
          <w:sz w:val="24"/>
          <w:szCs w:val="24"/>
          <w:spacing w:val="-3"/>
        </w:rPr>
        <w:t>学出版社</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2000.</w:t>
      </w:r>
    </w:p>
    <w:p>
      <w:pPr>
        <w:spacing w:line="321" w:lineRule="auto"/>
        <w:rPr>
          <w:rFonts w:ascii="Arial"/>
          <w:sz w:val="21"/>
        </w:rPr>
      </w:pPr>
      <w:r/>
    </w:p>
    <w:p>
      <w:pPr>
        <w:ind w:left="518" w:hanging="379"/>
        <w:spacing w:before="69" w:line="3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DALAL 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TRIGGS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Histograms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of Oriented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Gradients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for Human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Detection[C/OL]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 Proceedings</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IEEE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Conference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Computer</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Vision</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Pattern</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Recognition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(CVPR). 2005 :</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3"/>
        </w:rPr>
        <w:t>886</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3"/>
        </w:rPr>
        <w:t>– 893.</w:t>
      </w:r>
    </w:p>
    <w:p>
      <w:pPr>
        <w:ind w:left="520"/>
        <w:spacing w:line="231" w:lineRule="auto"/>
        <w:rPr>
          <w:rFonts w:ascii="Times New Roman" w:hAnsi="Times New Roman" w:eastAsia="Times New Roman" w:cs="Times New Roman"/>
          <w:sz w:val="24"/>
          <w:szCs w:val="24"/>
        </w:rPr>
      </w:pPr>
      <w:bookmarkStart w:name="bookmark11" w:id="40"/>
      <w:bookmarkEnd w:id="40"/>
      <w:hyperlink w:history="true" r:id="rId107">
        <w:r>
          <w:rPr>
            <w:rFonts w:ascii="Times New Roman" w:hAnsi="Times New Roman" w:eastAsia="Times New Roman" w:cs="Times New Roman"/>
            <w:sz w:val="24"/>
            <w:szCs w:val="24"/>
            <w:color w:val="ED028C"/>
          </w:rPr>
          <w:t>http://dx.doi.org/10.1109/CVPR.2005.177</w:t>
        </w:r>
      </w:hyperlink>
      <w:r>
        <w:rPr>
          <w:rFonts w:ascii="Times New Roman" w:hAnsi="Times New Roman" w:eastAsia="Times New Roman" w:cs="Times New Roman"/>
          <w:sz w:val="24"/>
          <w:szCs w:val="24"/>
        </w:rPr>
        <w:t>.</w:t>
      </w:r>
    </w:p>
    <w:p>
      <w:pPr>
        <w:spacing w:line="340" w:lineRule="auto"/>
        <w:rPr>
          <w:rFonts w:ascii="Arial"/>
          <w:sz w:val="21"/>
        </w:rPr>
      </w:pPr>
      <w:r/>
    </w:p>
    <w:p>
      <w:pPr>
        <w:ind w:left="526" w:hanging="387"/>
        <w:spacing w:before="69"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  ZHANG Z. A Flexible New Technique for Camera Calibration[J/OL]. IEEE Trans</w:t>
      </w:r>
      <w:r>
        <w:rPr>
          <w:rFonts w:ascii="Times New Roman" w:hAnsi="Times New Roman" w:eastAsia="Times New Roman" w:cs="Times New Roman"/>
          <w:sz w:val="24"/>
          <w:szCs w:val="24"/>
          <w:spacing w:val="-2"/>
        </w:rPr>
        <w:t>actions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on Pattern Analysis and Machine Intelligence, 2000</w:t>
      </w:r>
      <w:r>
        <w:rPr>
          <w:rFonts w:ascii="Times New Roman" w:hAnsi="Times New Roman" w:eastAsia="Times New Roman" w:cs="Times New Roman"/>
          <w:sz w:val="24"/>
          <w:szCs w:val="24"/>
          <w:spacing w:val="-2"/>
        </w:rPr>
        <w:t>, 22(11) :  1330</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 1334.</w:t>
      </w:r>
    </w:p>
    <w:p>
      <w:pPr>
        <w:ind w:left="520"/>
        <w:spacing w:before="1" w:line="231" w:lineRule="auto"/>
        <w:rPr>
          <w:rFonts w:ascii="Times New Roman" w:hAnsi="Times New Roman" w:eastAsia="Times New Roman" w:cs="Times New Roman"/>
          <w:sz w:val="24"/>
          <w:szCs w:val="24"/>
        </w:rPr>
      </w:pPr>
      <w:bookmarkStart w:name="bookmark19" w:id="41"/>
      <w:bookmarkEnd w:id="41"/>
      <w:hyperlink w:history="true" r:id="rId108">
        <w:r>
          <w:rPr>
            <w:rFonts w:ascii="Times New Roman" w:hAnsi="Times New Roman" w:eastAsia="Times New Roman" w:cs="Times New Roman"/>
            <w:sz w:val="24"/>
            <w:szCs w:val="24"/>
            <w:color w:val="ED028C"/>
          </w:rPr>
          <w:t>http://dx.doi.org/10.1109/34.888718</w:t>
        </w:r>
      </w:hyperlink>
      <w:r>
        <w:rPr>
          <w:rFonts w:ascii="Times New Roman" w:hAnsi="Times New Roman" w:eastAsia="Times New Roman" w:cs="Times New Roman"/>
          <w:sz w:val="24"/>
          <w:szCs w:val="24"/>
        </w:rPr>
        <w:t>.</w:t>
      </w:r>
    </w:p>
    <w:p>
      <w:pPr>
        <w:spacing w:line="340" w:lineRule="auto"/>
        <w:rPr>
          <w:rFonts w:ascii="Arial"/>
          <w:sz w:val="21"/>
        </w:rPr>
      </w:pPr>
      <w:r/>
    </w:p>
    <w:p>
      <w:pPr>
        <w:ind w:left="524" w:hanging="385"/>
        <w:spacing w:before="69"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  HAN J. From PID to Active Disturbance Re</w:t>
      </w:r>
      <w:r>
        <w:rPr>
          <w:rFonts w:ascii="Times New Roman" w:hAnsi="Times New Roman" w:eastAsia="Times New Roman" w:cs="Times New Roman"/>
          <w:sz w:val="24"/>
          <w:szCs w:val="24"/>
          <w:spacing w:val="-1"/>
        </w:rPr>
        <w:t>jection Control[J/OL]. IEEE Transactions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Industrial Electronics, 2009, 56(3) :</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900</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906.</w:t>
      </w:r>
    </w:p>
    <w:p>
      <w:pPr>
        <w:ind w:left="520"/>
        <w:spacing w:line="231" w:lineRule="auto"/>
        <w:rPr>
          <w:rFonts w:ascii="Times New Roman" w:hAnsi="Times New Roman" w:eastAsia="Times New Roman" w:cs="Times New Roman"/>
          <w:sz w:val="24"/>
          <w:szCs w:val="24"/>
        </w:rPr>
      </w:pPr>
      <w:bookmarkStart w:name="bookmark20" w:id="42"/>
      <w:bookmarkEnd w:id="42"/>
      <w:hyperlink w:history="true" r:id="rId109">
        <w:r>
          <w:rPr>
            <w:rFonts w:ascii="Times New Roman" w:hAnsi="Times New Roman" w:eastAsia="Times New Roman" w:cs="Times New Roman"/>
            <w:sz w:val="24"/>
            <w:szCs w:val="24"/>
            <w:color w:val="ED028C"/>
          </w:rPr>
          <w:t>http://dx.doi.org/10.1109/TIE.2009.2017071</w:t>
        </w:r>
      </w:hyperlink>
      <w:r>
        <w:rPr>
          <w:rFonts w:ascii="Times New Roman" w:hAnsi="Times New Roman" w:eastAsia="Times New Roman" w:cs="Times New Roman"/>
          <w:sz w:val="24"/>
          <w:szCs w:val="24"/>
        </w:rPr>
        <w:t>.</w:t>
      </w:r>
    </w:p>
    <w:p>
      <w:pPr>
        <w:spacing w:line="293" w:lineRule="auto"/>
        <w:rPr>
          <w:rFonts w:ascii="Arial"/>
          <w:sz w:val="21"/>
        </w:rPr>
      </w:pPr>
      <w:r/>
    </w:p>
    <w:p>
      <w:pPr>
        <w:ind w:left="529" w:right="1" w:hanging="390"/>
        <w:spacing w:before="78" w:line="324" w:lineRule="auto"/>
        <w:rPr>
          <w:rFonts w:ascii="Times New Roman" w:hAnsi="Times New Roman" w:eastAsia="Times New Roman" w:cs="Times New Roman"/>
          <w:sz w:val="24"/>
          <w:szCs w:val="24"/>
        </w:rPr>
      </w:pPr>
      <w:bookmarkStart w:name="bookmark48" w:id="43"/>
      <w:bookmarkEnd w:id="43"/>
      <w:bookmarkStart w:name="bookmark49" w:id="44"/>
      <w:bookmarkEnd w:id="44"/>
      <w:r>
        <w:rPr>
          <w:rFonts w:ascii="Times New Roman" w:hAnsi="Times New Roman" w:eastAsia="Times New Roman" w:cs="Times New Roman"/>
          <w:sz w:val="24"/>
          <w:szCs w:val="24"/>
          <w:spacing w:val="-3"/>
        </w:rPr>
        <w:t>[8]  </w:t>
      </w:r>
      <w:r>
        <w:rPr>
          <w:rFonts w:ascii="SimSun" w:hAnsi="SimSun" w:eastAsia="SimSun" w:cs="SimSun"/>
          <w:sz w:val="24"/>
          <w:szCs w:val="24"/>
          <w:spacing w:val="-3"/>
        </w:rPr>
        <w:t>韩京清</w:t>
      </w:r>
      <w:r>
        <w:rPr>
          <w:rFonts w:ascii="Times New Roman" w:hAnsi="Times New Roman" w:eastAsia="Times New Roman" w:cs="Times New Roman"/>
          <w:sz w:val="24"/>
          <w:szCs w:val="24"/>
          <w:spacing w:val="-3"/>
        </w:rPr>
        <w:t>.  </w:t>
      </w:r>
      <w:r>
        <w:rPr>
          <w:rFonts w:ascii="SimSun" w:hAnsi="SimSun" w:eastAsia="SimSun" w:cs="SimSun"/>
          <w:sz w:val="24"/>
          <w:szCs w:val="24"/>
          <w:spacing w:val="-3"/>
        </w:rPr>
        <w:t>自抗扰控制技术：估计补偿</w:t>
      </w:r>
      <w:r>
        <w:rPr>
          <w:rFonts w:ascii="SimSun" w:hAnsi="SimSun" w:eastAsia="SimSun" w:cs="SimSun"/>
          <w:sz w:val="24"/>
          <w:szCs w:val="24"/>
          <w:spacing w:val="-4"/>
        </w:rPr>
        <w:t>不确定因素的控制技术</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[M].</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北京</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  </w:t>
      </w:r>
      <w:r>
        <w:rPr>
          <w:rFonts w:ascii="SimSun" w:hAnsi="SimSun" w:eastAsia="SimSun" w:cs="SimSun"/>
          <w:sz w:val="24"/>
          <w:szCs w:val="24"/>
          <w:spacing w:val="-4"/>
        </w:rPr>
        <w:t>国防工业出</w:t>
      </w:r>
      <w:bookmarkStart w:name="bookmark21" w:id="45"/>
      <w:bookmarkEnd w:id="45"/>
      <w:r>
        <w:rPr>
          <w:rFonts w:ascii="SimSun" w:hAnsi="SimSun" w:eastAsia="SimSun" w:cs="SimSun"/>
          <w:sz w:val="24"/>
          <w:szCs w:val="24"/>
          <w:spacing w:val="-2"/>
        </w:rPr>
        <w:t>版社</w:t>
      </w:r>
      <w:r>
        <w:rPr>
          <w:rFonts w:ascii="Times New Roman" w:hAnsi="Times New Roman" w:eastAsia="Times New Roman" w:cs="Times New Roman"/>
          <w:sz w:val="24"/>
          <w:szCs w:val="24"/>
          <w:spacing w:val="-2"/>
        </w:rPr>
        <w:t>, 2008.</w:t>
      </w:r>
    </w:p>
    <w:p>
      <w:pPr>
        <w:ind w:left="139"/>
        <w:spacing w:before="222"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[9]  </w:t>
      </w:r>
      <w:r>
        <w:rPr>
          <w:rFonts w:ascii="SimSun" w:hAnsi="SimSun" w:eastAsia="SimSun" w:cs="SimSun"/>
          <w:sz w:val="24"/>
          <w:szCs w:val="24"/>
          <w:spacing w:val="-3"/>
        </w:rPr>
        <w:t>韩京清</w:t>
      </w:r>
      <w:r>
        <w:rPr>
          <w:rFonts w:ascii="Times New Roman" w:hAnsi="Times New Roman" w:eastAsia="Times New Roman" w:cs="Times New Roman"/>
          <w:sz w:val="24"/>
          <w:szCs w:val="24"/>
          <w:spacing w:val="-3"/>
        </w:rPr>
        <w:t>. </w:t>
      </w:r>
      <w:r>
        <w:rPr>
          <w:rFonts w:ascii="SimSun" w:hAnsi="SimSun" w:eastAsia="SimSun" w:cs="SimSun"/>
          <w:sz w:val="24"/>
          <w:szCs w:val="24"/>
          <w:spacing w:val="-3"/>
        </w:rPr>
        <w:t>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PID </w:t>
      </w:r>
      <w:r>
        <w:rPr>
          <w:rFonts w:ascii="SimSun" w:hAnsi="SimSun" w:eastAsia="SimSun" w:cs="SimSun"/>
          <w:sz w:val="24"/>
          <w:szCs w:val="24"/>
          <w:spacing w:val="-3"/>
        </w:rPr>
        <w:t>技术到</w:t>
      </w:r>
      <w:r>
        <w:rPr>
          <w:rFonts w:ascii="Times New Roman" w:hAnsi="Times New Roman" w:eastAsia="Times New Roman" w:cs="Times New Roman"/>
          <w:sz w:val="24"/>
          <w:szCs w:val="24"/>
          <w:spacing w:val="-3"/>
        </w:rPr>
        <w:t>”  </w:t>
      </w:r>
      <w:r>
        <w:rPr>
          <w:rFonts w:ascii="SimSun" w:hAnsi="SimSun" w:eastAsia="SimSun" w:cs="SimSun"/>
          <w:sz w:val="24"/>
          <w:szCs w:val="24"/>
          <w:spacing w:val="-3"/>
        </w:rPr>
        <w:t>自抗扰控制</w:t>
      </w:r>
      <w:r>
        <w:rPr>
          <w:rFonts w:ascii="Times New Roman" w:hAnsi="Times New Roman" w:eastAsia="Times New Roman" w:cs="Times New Roman"/>
          <w:sz w:val="24"/>
          <w:szCs w:val="24"/>
          <w:spacing w:val="-3"/>
        </w:rPr>
        <w:t>” </w:t>
      </w:r>
      <w:r>
        <w:rPr>
          <w:rFonts w:ascii="SimSun" w:hAnsi="SimSun" w:eastAsia="SimSun" w:cs="SimSun"/>
          <w:sz w:val="24"/>
          <w:szCs w:val="24"/>
          <w:spacing w:val="-3"/>
        </w:rPr>
        <w:t>技术</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[J]. </w:t>
      </w:r>
      <w:r>
        <w:rPr>
          <w:rFonts w:ascii="SimSun" w:hAnsi="SimSun" w:eastAsia="SimSun" w:cs="SimSun"/>
          <w:sz w:val="24"/>
          <w:szCs w:val="24"/>
          <w:spacing w:val="-3"/>
        </w:rPr>
        <w:t>控制工程</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4"/>
        </w:rPr>
        <w:t>02,</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4"/>
        </w:rPr>
        <w:t>9(3) :  13</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4"/>
        </w:rPr>
        <w:t>– 18.</w:t>
      </w:r>
    </w:p>
    <w:p>
      <w:pPr>
        <w:spacing w:line="212" w:lineRule="auto"/>
        <w:sectPr>
          <w:headerReference w:type="default" r:id="rId103"/>
          <w:footerReference w:type="default" r:id="rId104"/>
          <w:pgSz w:w="11906" w:h="16838"/>
          <w:pgMar w:top="1392" w:right="1416" w:bottom="942" w:left="1417" w:header="1051" w:footer="782" w:gutter="0"/>
        </w:sectPr>
        <w:rPr>
          <w:rFonts w:ascii="Times New Roman" w:hAnsi="Times New Roman" w:eastAsia="Times New Roman" w:cs="Times New Roman"/>
          <w:sz w:val="24"/>
          <w:szCs w:val="24"/>
        </w:rPr>
      </w:pPr>
    </w:p>
    <w:p>
      <w:pPr>
        <w:spacing w:line="320" w:lineRule="auto"/>
        <w:rPr>
          <w:rFonts w:ascii="Arial"/>
          <w:sz w:val="21"/>
        </w:rPr>
      </w:pPr>
      <w:r/>
    </w:p>
    <w:p>
      <w:pPr>
        <w:spacing w:line="320" w:lineRule="auto"/>
        <w:rPr>
          <w:rFonts w:ascii="Arial"/>
          <w:sz w:val="21"/>
        </w:rPr>
      </w:pPr>
      <w:r/>
    </w:p>
    <w:p>
      <w:pPr>
        <w:ind w:left="4185"/>
        <w:spacing w:before="55" w:line="230" w:lineRule="auto"/>
        <w:rPr>
          <w:rFonts w:ascii="SimSun" w:hAnsi="SimSun" w:eastAsia="SimSun" w:cs="SimSun"/>
          <w:sz w:val="17"/>
          <w:szCs w:val="17"/>
        </w:rPr>
      </w:pPr>
      <w:r>
        <w:rPr>
          <w:rFonts w:ascii="SimSun" w:hAnsi="SimSun" w:eastAsia="SimSun" w:cs="SimSun"/>
          <w:sz w:val="17"/>
          <w:szCs w:val="17"/>
          <w:spacing w:val="7"/>
        </w:rPr>
        <w:t>参考文献</w:t>
      </w:r>
    </w:p>
    <w:p>
      <w:pPr>
        <w:spacing w:line="387" w:lineRule="auto"/>
        <w:rPr>
          <w:rFonts w:ascii="Arial"/>
          <w:sz w:val="21"/>
        </w:rPr>
      </w:pPr>
      <w:r>
        <w:pict>
          <v:shape id="_x0000_s816" style="position:absolute;margin-left:0.249046pt;margin-top:1.40369pt;mso-position-vertical-relative:text;mso-position-horizontal-relative:text;width:453.55pt;height:0.5pt;z-index:252264448;" filled="false" strokecolor="#000000" strokeweight="0.50pt" coordsize="9070,10" coordorigin="0,0" path="m0,4l9070,4e">
            <v:stroke joinstyle="miter" miterlimit="10"/>
          </v:shape>
        </w:pict>
      </w:r>
      <w:r/>
    </w:p>
    <w:p>
      <w:pPr>
        <w:ind w:left="526" w:hanging="507"/>
        <w:spacing w:before="69" w:line="357" w:lineRule="auto"/>
        <w:rPr>
          <w:rFonts w:ascii="Times New Roman" w:hAnsi="Times New Roman" w:eastAsia="Times New Roman" w:cs="Times New Roman"/>
          <w:sz w:val="24"/>
          <w:szCs w:val="24"/>
        </w:rPr>
      </w:pPr>
      <w:bookmarkStart w:name="bookmark22" w:id="46"/>
      <w:bookmarkEnd w:id="46"/>
      <w:r>
        <w:rPr>
          <w:rFonts w:ascii="Times New Roman" w:hAnsi="Times New Roman" w:eastAsia="Times New Roman" w:cs="Times New Roman"/>
          <w:sz w:val="24"/>
          <w:szCs w:val="24"/>
          <w:spacing w:val="-1"/>
        </w:rPr>
        <w:t>[10]  MAHONY R, HAMEL T, PFLIMLIN J-M.</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No</w:t>
      </w:r>
      <w:r>
        <w:rPr>
          <w:rFonts w:ascii="Times New Roman" w:hAnsi="Times New Roman" w:eastAsia="Times New Roman" w:cs="Times New Roman"/>
          <w:sz w:val="24"/>
          <w:szCs w:val="24"/>
          <w:spacing w:val="-2"/>
        </w:rPr>
        <w:t>nlinear Complementary Filters on the Spe-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cial</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Orthogonal</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Group[J/OL].</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IEEE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Transactions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Automatic</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Control,</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2008,</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2"/>
        </w:rPr>
        <w:t>53(5)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1203</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3"/>
        </w:rPr>
        <w:t>– 1218.</w:t>
      </w:r>
    </w:p>
    <w:p>
      <w:pPr>
        <w:ind w:left="520"/>
        <w:spacing w:before="19" w:line="231" w:lineRule="auto"/>
        <w:rPr>
          <w:rFonts w:ascii="Times New Roman" w:hAnsi="Times New Roman" w:eastAsia="Times New Roman" w:cs="Times New Roman"/>
          <w:sz w:val="24"/>
          <w:szCs w:val="24"/>
        </w:rPr>
      </w:pPr>
      <w:bookmarkStart w:name="bookmark52" w:id="47"/>
      <w:bookmarkEnd w:id="47"/>
      <w:hyperlink w:history="true" r:id="rId111">
        <w:r>
          <w:rPr>
            <w:rFonts w:ascii="Times New Roman" w:hAnsi="Times New Roman" w:eastAsia="Times New Roman" w:cs="Times New Roman"/>
            <w:sz w:val="24"/>
            <w:szCs w:val="24"/>
            <w:color w:val="ED028C"/>
          </w:rPr>
          <w:t>http://dx.doi.org/10.1109/TAC.2008.923738</w:t>
        </w:r>
      </w:hyperlink>
      <w:r>
        <w:rPr>
          <w:rFonts w:ascii="Times New Roman" w:hAnsi="Times New Roman" w:eastAsia="Times New Roman" w:cs="Times New Roman"/>
          <w:sz w:val="24"/>
          <w:szCs w:val="24"/>
        </w:rPr>
        <w:t>.</w:t>
      </w:r>
    </w:p>
    <w:p>
      <w:pPr>
        <w:spacing w:line="338" w:lineRule="auto"/>
        <w:rPr>
          <w:rFonts w:ascii="Arial"/>
          <w:sz w:val="21"/>
        </w:rPr>
      </w:pPr>
      <w:r/>
    </w:p>
    <w:p>
      <w:pPr>
        <w:ind w:left="522" w:right="1" w:hanging="494"/>
        <w:spacing w:before="70" w:line="3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[11]  SIEGWART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 NOURBAKHSH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SCA</w:t>
      </w:r>
      <w:r>
        <w:rPr>
          <w:rFonts w:ascii="Times New Roman" w:hAnsi="Times New Roman" w:eastAsia="Times New Roman" w:cs="Times New Roman"/>
          <w:sz w:val="24"/>
          <w:szCs w:val="24"/>
          <w:spacing w:val="-2"/>
        </w:rPr>
        <w:t>RAMUZZA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Introduction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Autonomous</w:t>
      </w:r>
      <w:r>
        <w:rPr>
          <w:rFonts w:ascii="Times New Roman" w:hAnsi="Times New Roman" w:eastAsia="Times New Roman" w:cs="Times New Roman"/>
          <w:sz w:val="24"/>
          <w:szCs w:val="24"/>
        </w:rPr>
        <w:t xml:space="preserve"> </w:t>
      </w:r>
      <w:bookmarkStart w:name="bookmark53" w:id="48"/>
      <w:bookmarkEnd w:id="48"/>
      <w:r>
        <w:rPr>
          <w:rFonts w:ascii="Times New Roman" w:hAnsi="Times New Roman" w:eastAsia="Times New Roman" w:cs="Times New Roman"/>
          <w:sz w:val="24"/>
          <w:szCs w:val="24"/>
        </w:rPr>
        <w:t>Mobile Robots[M]. 2nd</w:t>
      </w:r>
      <w:r>
        <w:rPr>
          <w:rFonts w:ascii="Times New Roman" w:hAnsi="Times New Roman" w:eastAsia="Times New Roman" w:cs="Times New Roman"/>
          <w:sz w:val="24"/>
          <w:szCs w:val="24"/>
          <w:spacing w:val="-1"/>
        </w:rPr>
        <w:t>. Cambridge, MA : MIT Press, 2011.</w:t>
      </w:r>
    </w:p>
    <w:p>
      <w:pPr>
        <w:ind w:left="19"/>
        <w:spacing w:before="192"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[12]  </w:t>
      </w:r>
      <w:r>
        <w:rPr>
          <w:rFonts w:ascii="SimSun" w:hAnsi="SimSun" w:eastAsia="SimSun" w:cs="SimSun"/>
          <w:sz w:val="24"/>
          <w:szCs w:val="24"/>
          <w:spacing w:val="-2"/>
        </w:rPr>
        <w:t>蔡自兴</w:t>
      </w:r>
      <w:r>
        <w:rPr>
          <w:rFonts w:ascii="Times New Roman" w:hAnsi="Times New Roman" w:eastAsia="Times New Roman" w:cs="Times New Roman"/>
          <w:sz w:val="24"/>
          <w:szCs w:val="24"/>
          <w:spacing w:val="-2"/>
        </w:rPr>
        <w:t>, </w:t>
      </w:r>
      <w:r>
        <w:rPr>
          <w:rFonts w:ascii="SimSun" w:hAnsi="SimSun" w:eastAsia="SimSun" w:cs="SimSun"/>
          <w:sz w:val="24"/>
          <w:szCs w:val="24"/>
          <w:spacing w:val="-2"/>
        </w:rPr>
        <w:t>谢斌</w:t>
      </w:r>
      <w:r>
        <w:rPr>
          <w:rFonts w:ascii="Times New Roman" w:hAnsi="Times New Roman" w:eastAsia="Times New Roman" w:cs="Times New Roman"/>
          <w:sz w:val="24"/>
          <w:szCs w:val="24"/>
          <w:spacing w:val="-2"/>
        </w:rPr>
        <w:t>. </w:t>
      </w:r>
      <w:r>
        <w:rPr>
          <w:rFonts w:ascii="SimSun" w:hAnsi="SimSun" w:eastAsia="SimSun" w:cs="SimSun"/>
          <w:sz w:val="24"/>
          <w:szCs w:val="24"/>
          <w:spacing w:val="-2"/>
        </w:rPr>
        <w:t>机器人学（第</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2"/>
        </w:rPr>
        <w:t>3 </w:t>
      </w:r>
      <w:r>
        <w:rPr>
          <w:rFonts w:ascii="SimSun" w:hAnsi="SimSun" w:eastAsia="SimSun" w:cs="SimSun"/>
          <w:sz w:val="24"/>
          <w:szCs w:val="24"/>
          <w:spacing w:val="-2"/>
        </w:rPr>
        <w:t>版）</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北京</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2"/>
        </w:rPr>
        <w:t>清华大学出版社</w:t>
      </w:r>
      <w:r>
        <w:rPr>
          <w:rFonts w:ascii="Times New Roman" w:hAnsi="Times New Roman" w:eastAsia="Times New Roman" w:cs="Times New Roman"/>
          <w:sz w:val="24"/>
          <w:szCs w:val="24"/>
          <w:spacing w:val="-2"/>
        </w:rPr>
        <w:t>, 2015.</w:t>
      </w:r>
    </w:p>
    <w:p>
      <w:pPr>
        <w:spacing w:line="212" w:lineRule="auto"/>
        <w:sectPr>
          <w:headerReference w:type="default" r:id="rId6"/>
          <w:footerReference w:type="default" r:id="rId110"/>
          <w:pgSz w:w="11906" w:h="16838"/>
          <w:pgMar w:top="400" w:right="1416" w:bottom="942" w:left="1417" w:header="0" w:footer="782" w:gutter="0"/>
        </w:sectPr>
        <w:rPr>
          <w:rFonts w:ascii="Times New Roman" w:hAnsi="Times New Roman" w:eastAsia="Times New Roman" w:cs="Times New Roman"/>
          <w:sz w:val="24"/>
          <w:szCs w:val="24"/>
        </w:rPr>
      </w:pPr>
    </w:p>
    <w:p>
      <w:pPr>
        <w:rPr>
          <w:rFonts w:ascii="Arial"/>
          <w:sz w:val="21"/>
        </w:rPr>
      </w:pPr>
      <w:r/>
    </w:p>
    <w:p>
      <w:pPr>
        <w:sectPr>
          <w:headerReference w:type="default" r:id="rId33"/>
          <w:footerReference w:type="default" r:id="rId112"/>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4231"/>
        <w:spacing w:before="101" w:line="226" w:lineRule="auto"/>
        <w:outlineLvl w:val="0"/>
        <w:rPr>
          <w:sz w:val="31"/>
          <w:szCs w:val="31"/>
        </w:rPr>
      </w:pPr>
      <w:r>
        <w:rPr>
          <w:sz w:val="31"/>
          <w:szCs w:val="31"/>
          <w:b/>
          <w:bCs/>
          <w:spacing w:val="-2"/>
        </w:rPr>
        <w:t>致谢</w:t>
      </w: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15" w:firstLine="472"/>
        <w:spacing w:before="75" w:line="432" w:lineRule="auto"/>
        <w:rPr>
          <w:rFonts w:ascii="SimSun" w:hAnsi="SimSun" w:eastAsia="SimSun" w:cs="SimSun"/>
          <w:sz w:val="23"/>
          <w:szCs w:val="23"/>
        </w:rPr>
      </w:pPr>
      <w:r>
        <w:rPr>
          <w:rFonts w:ascii="SimSun" w:hAnsi="SimSun" w:eastAsia="SimSun" w:cs="SimSun"/>
          <w:sz w:val="23"/>
          <w:szCs w:val="23"/>
          <w:spacing w:val="2"/>
        </w:rPr>
        <w:t>本文的完成，</w:t>
      </w:r>
      <w:r>
        <w:rPr>
          <w:rFonts w:ascii="SimSun" w:hAnsi="SimSun" w:eastAsia="SimSun" w:cs="SimSun"/>
          <w:sz w:val="23"/>
          <w:szCs w:val="23"/>
          <w:spacing w:val="-62"/>
        </w:rPr>
        <w:t xml:space="preserve"> </w:t>
      </w:r>
      <w:r>
        <w:rPr>
          <w:rFonts w:ascii="SimSun" w:hAnsi="SimSun" w:eastAsia="SimSun" w:cs="SimSun"/>
          <w:sz w:val="23"/>
          <w:szCs w:val="23"/>
          <w:spacing w:val="2"/>
        </w:rPr>
        <w:t>离不开众多师长、同学与亲友的关心与支持，</w:t>
      </w:r>
      <w:r>
        <w:rPr>
          <w:rFonts w:ascii="SimSun" w:hAnsi="SimSun" w:eastAsia="SimSun" w:cs="SimSun"/>
          <w:sz w:val="23"/>
          <w:szCs w:val="23"/>
          <w:spacing w:val="61"/>
        </w:rPr>
        <w:t xml:space="preserve"> </w:t>
      </w:r>
      <w:r>
        <w:rPr>
          <w:rFonts w:ascii="SimSun" w:hAnsi="SimSun" w:eastAsia="SimSun" w:cs="SimSun"/>
          <w:sz w:val="23"/>
          <w:szCs w:val="23"/>
          <w:spacing w:val="2"/>
        </w:rPr>
        <w:t>在此谨致以最诚挚的谢</w:t>
      </w:r>
      <w:r>
        <w:rPr>
          <w:rFonts w:ascii="SimSun" w:hAnsi="SimSun" w:eastAsia="SimSun" w:cs="SimSun"/>
          <w:sz w:val="23"/>
          <w:szCs w:val="23"/>
          <w:spacing w:val="-10"/>
        </w:rPr>
        <w:t>意。</w:t>
      </w:r>
    </w:p>
    <w:p>
      <w:pPr>
        <w:ind w:left="8" w:firstLine="482"/>
        <w:spacing w:before="5" w:line="431" w:lineRule="auto"/>
        <w:jc w:val="both"/>
        <w:rPr>
          <w:rFonts w:ascii="SimSun" w:hAnsi="SimSun" w:eastAsia="SimSun" w:cs="SimSun"/>
          <w:sz w:val="23"/>
          <w:szCs w:val="23"/>
        </w:rPr>
      </w:pPr>
      <w:r>
        <w:rPr>
          <w:rFonts w:ascii="SimSun" w:hAnsi="SimSun" w:eastAsia="SimSun" w:cs="SimSun"/>
          <w:sz w:val="23"/>
          <w:szCs w:val="23"/>
          <w:spacing w:val="2"/>
        </w:rPr>
        <w:t>首先，衷心感谢导师蔡军教授。蔡老师学识渊博、治学严谨，</w:t>
      </w:r>
      <w:r>
        <w:rPr>
          <w:rFonts w:ascii="SimSun" w:hAnsi="SimSun" w:eastAsia="SimSun" w:cs="SimSun"/>
          <w:sz w:val="23"/>
          <w:szCs w:val="23"/>
          <w:spacing w:val="111"/>
        </w:rPr>
        <w:t xml:space="preserve"> </w:t>
      </w:r>
      <w:r>
        <w:rPr>
          <w:rFonts w:ascii="SimSun" w:hAnsi="SimSun" w:eastAsia="SimSun" w:cs="SimSun"/>
          <w:sz w:val="23"/>
          <w:szCs w:val="23"/>
          <w:spacing w:val="2"/>
        </w:rPr>
        <w:t>自课题立项至论文定</w:t>
      </w:r>
      <w:r>
        <w:rPr>
          <w:rFonts w:ascii="SimSun" w:hAnsi="SimSun" w:eastAsia="SimSun" w:cs="SimSun"/>
          <w:sz w:val="23"/>
          <w:szCs w:val="23"/>
          <w:spacing w:val="7"/>
        </w:rPr>
        <w:t>稿的全过程中，</w:t>
      </w:r>
      <w:r>
        <w:rPr>
          <w:rFonts w:ascii="SimSun" w:hAnsi="SimSun" w:eastAsia="SimSun" w:cs="SimSun"/>
          <w:sz w:val="23"/>
          <w:szCs w:val="23"/>
          <w:spacing w:val="-55"/>
        </w:rPr>
        <w:t xml:space="preserve"> </w:t>
      </w:r>
      <w:r>
        <w:rPr>
          <w:rFonts w:ascii="SimSun" w:hAnsi="SimSun" w:eastAsia="SimSun" w:cs="SimSun"/>
          <w:sz w:val="23"/>
          <w:szCs w:val="23"/>
          <w:spacing w:val="7"/>
        </w:rPr>
        <w:t>始终给予悉心的指导与鼓励。在研究方法的选取、实验方案</w:t>
      </w:r>
      <w:r>
        <w:rPr>
          <w:rFonts w:ascii="SimSun" w:hAnsi="SimSun" w:eastAsia="SimSun" w:cs="SimSun"/>
          <w:sz w:val="23"/>
          <w:szCs w:val="23"/>
          <w:spacing w:val="6"/>
        </w:rPr>
        <w:t>的设计以及</w:t>
      </w:r>
      <w:r>
        <w:rPr>
          <w:rFonts w:ascii="SimSun" w:hAnsi="SimSun" w:eastAsia="SimSun" w:cs="SimSun"/>
          <w:sz w:val="23"/>
          <w:szCs w:val="23"/>
          <w:spacing w:val="3"/>
        </w:rPr>
        <w:t>论文撰写的各个环节，</w:t>
      </w:r>
      <w:r>
        <w:rPr>
          <w:rFonts w:ascii="SimSun" w:hAnsi="SimSun" w:eastAsia="SimSun" w:cs="SimSun"/>
          <w:sz w:val="23"/>
          <w:szCs w:val="23"/>
          <w:spacing w:val="-23"/>
        </w:rPr>
        <w:t xml:space="preserve"> </w:t>
      </w:r>
      <w:r>
        <w:rPr>
          <w:rFonts w:ascii="SimSun" w:hAnsi="SimSun" w:eastAsia="SimSun" w:cs="SimSun"/>
          <w:sz w:val="23"/>
          <w:szCs w:val="23"/>
          <w:spacing w:val="3"/>
        </w:rPr>
        <w:t>蔡老师都提出了宝贵的意见和建议， 使本文的研究工作得</w:t>
      </w:r>
      <w:r>
        <w:rPr>
          <w:rFonts w:ascii="SimSun" w:hAnsi="SimSun" w:eastAsia="SimSun" w:cs="SimSun"/>
          <w:sz w:val="23"/>
          <w:szCs w:val="23"/>
          <w:spacing w:val="2"/>
        </w:rPr>
        <w:t>以顺利</w:t>
      </w:r>
      <w:r>
        <w:rPr>
          <w:rFonts w:ascii="SimSun" w:hAnsi="SimSun" w:eastAsia="SimSun" w:cs="SimSun"/>
          <w:sz w:val="23"/>
          <w:szCs w:val="23"/>
          <w:spacing w:val="6"/>
        </w:rPr>
        <w:t>推进。蔡老师严谨求实的学术态度和一丝不苟的工作精神，</w:t>
      </w:r>
      <w:r>
        <w:rPr>
          <w:rFonts w:ascii="SimSun" w:hAnsi="SimSun" w:eastAsia="SimSun" w:cs="SimSun"/>
          <w:sz w:val="23"/>
          <w:szCs w:val="23"/>
          <w:spacing w:val="-22"/>
        </w:rPr>
        <w:t xml:space="preserve"> </w:t>
      </w:r>
      <w:r>
        <w:rPr>
          <w:rFonts w:ascii="SimSun" w:hAnsi="SimSun" w:eastAsia="SimSun" w:cs="SimSun"/>
          <w:sz w:val="23"/>
          <w:szCs w:val="23"/>
          <w:spacing w:val="6"/>
        </w:rPr>
        <w:t>将对我今后的学习与工作产</w:t>
      </w:r>
      <w:r>
        <w:rPr>
          <w:rFonts w:ascii="SimSun" w:hAnsi="SimSun" w:eastAsia="SimSun" w:cs="SimSun"/>
          <w:sz w:val="23"/>
          <w:szCs w:val="23"/>
          <w:spacing w:val="1"/>
        </w:rPr>
        <w:t>生深远影响。</w:t>
      </w:r>
    </w:p>
    <w:p>
      <w:pPr>
        <w:ind w:left="8" w:firstLine="480"/>
        <w:spacing w:before="4" w:line="431" w:lineRule="auto"/>
        <w:jc w:val="both"/>
        <w:rPr>
          <w:rFonts w:ascii="SimSun" w:hAnsi="SimSun" w:eastAsia="SimSun" w:cs="SimSun"/>
          <w:sz w:val="23"/>
          <w:szCs w:val="23"/>
        </w:rPr>
      </w:pPr>
      <w:r>
        <w:rPr>
          <w:rFonts w:ascii="SimSun" w:hAnsi="SimSun" w:eastAsia="SimSun" w:cs="SimSun"/>
          <w:sz w:val="23"/>
          <w:szCs w:val="23"/>
          <w:spacing w:val="4"/>
        </w:rPr>
        <w:t>感谢实验室各位同学在日常学习与科研工作中给予的热情帮助</w:t>
      </w:r>
      <w:r>
        <w:rPr>
          <w:rFonts w:ascii="SimSun" w:hAnsi="SimSun" w:eastAsia="SimSun" w:cs="SimSun"/>
          <w:sz w:val="23"/>
          <w:szCs w:val="23"/>
          <w:spacing w:val="3"/>
        </w:rPr>
        <w:t>与支持，</w:t>
      </w:r>
      <w:r>
        <w:rPr>
          <w:rFonts w:ascii="SimSun" w:hAnsi="SimSun" w:eastAsia="SimSun" w:cs="SimSun"/>
          <w:sz w:val="23"/>
          <w:szCs w:val="23"/>
          <w:spacing w:val="51"/>
        </w:rPr>
        <w:t xml:space="preserve"> </w:t>
      </w:r>
      <w:r>
        <w:rPr>
          <w:rFonts w:ascii="SimSun" w:hAnsi="SimSun" w:eastAsia="SimSun" w:cs="SimSun"/>
          <w:sz w:val="23"/>
          <w:szCs w:val="23"/>
          <w:spacing w:val="3"/>
        </w:rPr>
        <w:t>共同的讨论</w:t>
      </w:r>
      <w:r>
        <w:rPr>
          <w:rFonts w:ascii="SimSun" w:hAnsi="SimSun" w:eastAsia="SimSun" w:cs="SimSun"/>
          <w:sz w:val="23"/>
          <w:szCs w:val="23"/>
          <w:spacing w:val="8"/>
        </w:rPr>
        <w:t>与协作使本课题的研究工作更加充实、高效。感谢同组同学在硬件调试、代码联调和实</w:t>
      </w:r>
      <w:r>
        <w:rPr>
          <w:rFonts w:ascii="SimSun" w:hAnsi="SimSun" w:eastAsia="SimSun" w:cs="SimSun"/>
          <w:sz w:val="23"/>
          <w:szCs w:val="23"/>
          <w:spacing w:val="15"/>
        </w:rPr>
        <w:t>验测试阶段提供的密切配合，正是大家的协力协作使系统得以顺利集成并完</w:t>
      </w:r>
      <w:r>
        <w:rPr>
          <w:rFonts w:ascii="SimSun" w:hAnsi="SimSun" w:eastAsia="SimSun" w:cs="SimSun"/>
          <w:sz w:val="23"/>
          <w:szCs w:val="23"/>
          <w:spacing w:val="14"/>
        </w:rPr>
        <w:t>成功能验</w:t>
      </w:r>
      <w:r>
        <w:rPr>
          <w:rFonts w:ascii="SimSun" w:hAnsi="SimSun" w:eastAsia="SimSun" w:cs="SimSun"/>
          <w:sz w:val="23"/>
          <w:szCs w:val="23"/>
          <w:spacing w:val="-8"/>
        </w:rPr>
        <w:t>证。</w:t>
      </w:r>
    </w:p>
    <w:p>
      <w:pPr>
        <w:ind w:left="11" w:firstLine="477"/>
        <w:spacing w:before="2" w:line="431" w:lineRule="auto"/>
        <w:rPr>
          <w:rFonts w:ascii="SimSun" w:hAnsi="SimSun" w:eastAsia="SimSun" w:cs="SimSun"/>
          <w:sz w:val="23"/>
          <w:szCs w:val="23"/>
        </w:rPr>
      </w:pPr>
      <w:r>
        <w:rPr>
          <w:rFonts w:ascii="SimSun" w:hAnsi="SimSun" w:eastAsia="SimSun" w:cs="SimSun"/>
          <w:sz w:val="23"/>
          <w:szCs w:val="23"/>
          <w:spacing w:val="4"/>
        </w:rPr>
        <w:t>感谢重庆邮电大学通信与信息工程学院各位任课教师，</w:t>
      </w:r>
      <w:r>
        <w:rPr>
          <w:rFonts w:ascii="SimSun" w:hAnsi="SimSun" w:eastAsia="SimSun" w:cs="SimSun"/>
          <w:sz w:val="23"/>
          <w:szCs w:val="23"/>
          <w:spacing w:val="51"/>
        </w:rPr>
        <w:t xml:space="preserve"> </w:t>
      </w:r>
      <w:r>
        <w:rPr>
          <w:rFonts w:ascii="SimSun" w:hAnsi="SimSun" w:eastAsia="SimSun" w:cs="SimSun"/>
          <w:sz w:val="23"/>
          <w:szCs w:val="23"/>
          <w:spacing w:val="4"/>
        </w:rPr>
        <w:t>在过去</w:t>
      </w:r>
      <w:r>
        <w:rPr>
          <w:rFonts w:ascii="SimSun" w:hAnsi="SimSun" w:eastAsia="SimSun" w:cs="SimSun"/>
          <w:sz w:val="23"/>
          <w:szCs w:val="23"/>
          <w:spacing w:val="3"/>
        </w:rPr>
        <w:t>数年中对我在专业知</w:t>
      </w:r>
      <w:r>
        <w:rPr>
          <w:rFonts w:ascii="SimSun" w:hAnsi="SimSun" w:eastAsia="SimSun" w:cs="SimSun"/>
          <w:sz w:val="23"/>
          <w:szCs w:val="23"/>
          <w:spacing w:val="8"/>
        </w:rPr>
        <w:t>识与综合能力方面的悉心培养，为本课题研究</w:t>
      </w:r>
      <w:r>
        <w:rPr>
          <w:rFonts w:ascii="SimSun" w:hAnsi="SimSun" w:eastAsia="SimSun" w:cs="SimSun"/>
          <w:sz w:val="23"/>
          <w:szCs w:val="23"/>
          <w:spacing w:val="7"/>
        </w:rPr>
        <w:t>奠定了坚实的理论与工程基础。</w:t>
      </w:r>
    </w:p>
    <w:p>
      <w:pPr>
        <w:ind w:left="12" w:firstLine="478"/>
        <w:spacing w:before="2" w:line="432" w:lineRule="auto"/>
        <w:rPr>
          <w:rFonts w:ascii="SimSun" w:hAnsi="SimSun" w:eastAsia="SimSun" w:cs="SimSun"/>
          <w:sz w:val="23"/>
          <w:szCs w:val="23"/>
        </w:rPr>
      </w:pPr>
      <w:r>
        <w:rPr>
          <w:rFonts w:ascii="SimSun" w:hAnsi="SimSun" w:eastAsia="SimSun" w:cs="SimSun"/>
          <w:sz w:val="23"/>
          <w:szCs w:val="23"/>
          <w:spacing w:val="8"/>
        </w:rPr>
        <w:t>最后，向一直以来默默支持我、关爱我的家人致以最深切的感谢。他们的理解、包</w:t>
      </w:r>
      <w:r>
        <w:rPr>
          <w:rFonts w:ascii="SimSun" w:hAnsi="SimSun" w:eastAsia="SimSun" w:cs="SimSun"/>
          <w:sz w:val="23"/>
          <w:szCs w:val="23"/>
          <w:spacing w:val="6"/>
        </w:rPr>
        <w:t>容与鼓励是我完成学业最坚强的后盾。</w:t>
      </w:r>
    </w:p>
    <w:p>
      <w:pPr>
        <w:spacing w:line="432" w:lineRule="auto"/>
        <w:sectPr>
          <w:headerReference w:type="default" r:id="rId113"/>
          <w:footerReference w:type="default" r:id="rId114"/>
          <w:pgSz w:w="11906" w:h="16838"/>
          <w:pgMar w:top="1392" w:right="1417" w:bottom="942" w:left="1417" w:header="1051" w:footer="782" w:gutter="0"/>
        </w:sectPr>
        <w:rPr>
          <w:rFonts w:ascii="SimSun" w:hAnsi="SimSun" w:eastAsia="SimSun" w:cs="SimSun"/>
          <w:sz w:val="23"/>
          <w:szCs w:val="23"/>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1062"/>
        <w:spacing w:before="101" w:line="226" w:lineRule="auto"/>
        <w:outlineLvl w:val="0"/>
        <w:rPr>
          <w:sz w:val="31"/>
          <w:szCs w:val="31"/>
        </w:rPr>
      </w:pPr>
      <w:r>
        <w:rPr>
          <w:sz w:val="31"/>
          <w:szCs w:val="31"/>
          <w:b/>
          <w:bCs/>
          <w:spacing w:val="3"/>
        </w:rPr>
        <w:t>附录</w:t>
      </w:r>
      <w:r>
        <w:rPr>
          <w:sz w:val="31"/>
          <w:szCs w:val="31"/>
          <w:spacing w:val="-56"/>
        </w:rPr>
        <w:t xml:space="preserve"> </w:t>
      </w:r>
      <w:r>
        <w:rPr>
          <w:rFonts w:ascii="Times New Roman" w:hAnsi="Times New Roman" w:eastAsia="Times New Roman" w:cs="Times New Roman"/>
          <w:sz w:val="31"/>
          <w:szCs w:val="31"/>
          <w:b/>
          <w:bCs/>
          <w:spacing w:val="3"/>
        </w:rPr>
        <w:t>A    </w:t>
      </w:r>
      <w:r>
        <w:rPr>
          <w:sz w:val="31"/>
          <w:szCs w:val="31"/>
          <w:b/>
          <w:bCs/>
          <w:spacing w:val="3"/>
        </w:rPr>
        <w:t>科技写作中非学术型低级错误的主要表现</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 w:right="119" w:firstLine="478"/>
        <w:spacing w:before="78" w:line="332" w:lineRule="auto"/>
        <w:jc w:val="both"/>
        <w:rPr>
          <w:rFonts w:ascii="SimSun" w:hAnsi="SimSun" w:eastAsia="SimSun" w:cs="SimSun"/>
          <w:sz w:val="24"/>
          <w:szCs w:val="24"/>
        </w:rPr>
      </w:pPr>
      <w:r>
        <w:rPr>
          <w:rFonts w:ascii="SimSun" w:hAnsi="SimSun" w:eastAsia="SimSun" w:cs="SimSun"/>
          <w:sz w:val="24"/>
          <w:szCs w:val="24"/>
          <w:spacing w:val="-2"/>
        </w:rPr>
        <w:t>本附录主要针对学位论文写作或中文科技论文写作，供重庆邮电大学学位论文查非</w:t>
      </w:r>
      <w:r>
        <w:rPr>
          <w:rFonts w:ascii="SimSun" w:hAnsi="SimSun" w:eastAsia="SimSun" w:cs="SimSun"/>
          <w:sz w:val="24"/>
          <w:szCs w:val="24"/>
          <w:spacing w:val="-6"/>
        </w:rPr>
        <w:t>工作参考。未尽事宜，</w:t>
      </w:r>
      <w:r>
        <w:rPr>
          <w:rFonts w:ascii="SimSun" w:hAnsi="SimSun" w:eastAsia="SimSun" w:cs="SimSun"/>
          <w:sz w:val="24"/>
          <w:szCs w:val="24"/>
          <w:spacing w:val="46"/>
        </w:rPr>
        <w:t xml:space="preserve"> </w:t>
      </w:r>
      <w:r>
        <w:rPr>
          <w:rFonts w:ascii="SimSun" w:hAnsi="SimSun" w:eastAsia="SimSun" w:cs="SimSun"/>
          <w:sz w:val="24"/>
          <w:szCs w:val="24"/>
          <w:spacing w:val="-6"/>
        </w:rPr>
        <w:t>可参考重庆邮电大学论文写作要求、重庆邮电大学学报编辑部等</w:t>
      </w:r>
      <w:r>
        <w:rPr>
          <w:rFonts w:ascii="SimSun" w:hAnsi="SimSun" w:eastAsia="SimSun" w:cs="SimSun"/>
          <w:sz w:val="24"/>
          <w:szCs w:val="24"/>
          <w:spacing w:val="-3"/>
        </w:rPr>
        <w:t>国内期刊社、出版社的通用出版规定。</w:t>
      </w:r>
    </w:p>
    <w:p>
      <w:pPr>
        <w:ind w:left="10" w:right="148" w:firstLine="479"/>
        <w:spacing w:line="332" w:lineRule="auto"/>
        <w:rPr>
          <w:rFonts w:ascii="SimSun" w:hAnsi="SimSun" w:eastAsia="SimSun" w:cs="SimSun"/>
          <w:sz w:val="24"/>
          <w:szCs w:val="24"/>
        </w:rPr>
      </w:pPr>
      <w:r>
        <w:rPr>
          <w:rFonts w:ascii="SimSun" w:hAnsi="SimSun" w:eastAsia="SimSun" w:cs="SimSun"/>
          <w:sz w:val="24"/>
          <w:szCs w:val="24"/>
          <w:spacing w:val="-9"/>
        </w:rPr>
        <w:t>推荐阅读《科学出版社作者编辑手册》、《科学道德与学风建设宣传参考大纲（试用</w:t>
      </w:r>
      <w:r>
        <w:rPr>
          <w:rFonts w:ascii="SimSun" w:hAnsi="SimSun" w:eastAsia="SimSun" w:cs="SimSun"/>
          <w:sz w:val="24"/>
          <w:szCs w:val="24"/>
          <w:spacing w:val="-5"/>
        </w:rPr>
        <w:t>本）》等写作指导性书籍或资料，可了解更多、更详尽的通用写作出版规范。</w:t>
      </w:r>
    </w:p>
    <w:p>
      <w:pPr>
        <w:ind w:left="8" w:firstLine="479"/>
        <w:spacing w:before="1" w:line="332" w:lineRule="auto"/>
        <w:jc w:val="both"/>
        <w:rPr>
          <w:rFonts w:ascii="SimSun" w:hAnsi="SimSun" w:eastAsia="SimSun" w:cs="SimSun"/>
          <w:sz w:val="24"/>
          <w:szCs w:val="24"/>
        </w:rPr>
      </w:pPr>
      <w:r>
        <w:rPr>
          <w:rFonts w:ascii="SimSun" w:hAnsi="SimSun" w:eastAsia="SimSun" w:cs="SimSun"/>
          <w:sz w:val="24"/>
          <w:szCs w:val="24"/>
          <w:color w:val="FF0000"/>
          <w:spacing w:val="-2"/>
        </w:rPr>
        <w:t>（注：对于一些不宜放入正文中，但作为毕业设计（论文）又不可缺的组成部分或</w:t>
      </w:r>
      <w:r>
        <w:rPr>
          <w:rFonts w:ascii="SimSun" w:hAnsi="SimSun" w:eastAsia="SimSun" w:cs="SimSun"/>
          <w:sz w:val="24"/>
          <w:szCs w:val="24"/>
          <w:color w:val="FF0000"/>
          <w:spacing w:val="-3"/>
        </w:rPr>
        <w:t>具有重要参考价值的内容，可编入毕业设计</w:t>
      </w:r>
      <w:r>
        <w:rPr>
          <w:rFonts w:ascii="SimSun" w:hAnsi="SimSun" w:eastAsia="SimSun" w:cs="SimSun"/>
          <w:sz w:val="24"/>
          <w:szCs w:val="24"/>
          <w:color w:val="FF0000"/>
          <w:spacing w:val="-53"/>
        </w:rPr>
        <w:t xml:space="preserve"> </w:t>
      </w:r>
      <w:r>
        <w:rPr>
          <w:rFonts w:ascii="Times New Roman" w:hAnsi="Times New Roman" w:eastAsia="Times New Roman" w:cs="Times New Roman"/>
          <w:sz w:val="24"/>
          <w:szCs w:val="24"/>
          <w:color w:val="FF0000"/>
          <w:spacing w:val="-3"/>
        </w:rPr>
        <w:t>(</w:t>
      </w:r>
      <w:r>
        <w:rPr>
          <w:rFonts w:ascii="SimSun" w:hAnsi="SimSun" w:eastAsia="SimSun" w:cs="SimSun"/>
          <w:sz w:val="24"/>
          <w:szCs w:val="24"/>
          <w:color w:val="FF0000"/>
          <w:spacing w:val="-3"/>
        </w:rPr>
        <w:t>论文</w:t>
      </w:r>
      <w:r>
        <w:rPr>
          <w:rFonts w:ascii="Times New Roman" w:hAnsi="Times New Roman" w:eastAsia="Times New Roman" w:cs="Times New Roman"/>
          <w:sz w:val="24"/>
          <w:szCs w:val="24"/>
          <w:color w:val="FF0000"/>
          <w:spacing w:val="-3"/>
        </w:rPr>
        <w:t>)</w:t>
      </w:r>
      <w:r>
        <w:rPr>
          <w:rFonts w:ascii="Times New Roman" w:hAnsi="Times New Roman" w:eastAsia="Times New Roman" w:cs="Times New Roman"/>
          <w:sz w:val="24"/>
          <w:szCs w:val="24"/>
          <w:color w:val="FF0000"/>
          <w:spacing w:val="26"/>
          <w:w w:val="101"/>
        </w:rPr>
        <w:t xml:space="preserve"> </w:t>
      </w:r>
      <w:r>
        <w:rPr>
          <w:rFonts w:ascii="SimSun" w:hAnsi="SimSun" w:eastAsia="SimSun" w:cs="SimSun"/>
          <w:sz w:val="24"/>
          <w:szCs w:val="24"/>
          <w:color w:val="FF0000"/>
          <w:spacing w:val="-3"/>
        </w:rPr>
        <w:t>的</w:t>
      </w:r>
      <w:r>
        <w:rPr>
          <w:rFonts w:ascii="SimSun" w:hAnsi="SimSun" w:eastAsia="SimSun" w:cs="SimSun"/>
          <w:sz w:val="24"/>
          <w:szCs w:val="24"/>
          <w:color w:val="FF0000"/>
          <w:spacing w:val="-4"/>
        </w:rPr>
        <w:t>附录中，例如，公式的推演、源程</w:t>
      </w:r>
      <w:r>
        <w:rPr>
          <w:rFonts w:ascii="SimSun" w:hAnsi="SimSun" w:eastAsia="SimSun" w:cs="SimSun"/>
          <w:sz w:val="24"/>
          <w:szCs w:val="24"/>
          <w:color w:val="FF0000"/>
          <w:spacing w:val="-6"/>
        </w:rPr>
        <w:t>序代码、附图等内容。附录的内容为备选项目，</w:t>
      </w:r>
      <w:r>
        <w:rPr>
          <w:rFonts w:ascii="SimSun" w:hAnsi="SimSun" w:eastAsia="SimSun" w:cs="SimSun"/>
          <w:sz w:val="24"/>
          <w:szCs w:val="24"/>
          <w:color w:val="FF0000"/>
          <w:spacing w:val="49"/>
        </w:rPr>
        <w:t xml:space="preserve"> </w:t>
      </w:r>
      <w:r>
        <w:rPr>
          <w:rFonts w:ascii="SimSun" w:hAnsi="SimSun" w:eastAsia="SimSun" w:cs="SimSun"/>
          <w:sz w:val="24"/>
          <w:szCs w:val="24"/>
          <w:color w:val="FF0000"/>
          <w:spacing w:val="-6"/>
        </w:rPr>
        <w:t>作者可根据内容的需要决定附录的项目</w:t>
      </w:r>
      <w:r>
        <w:rPr>
          <w:rFonts w:ascii="SimSun" w:hAnsi="SimSun" w:eastAsia="SimSun" w:cs="SimSun"/>
          <w:sz w:val="24"/>
          <w:szCs w:val="24"/>
          <w:color w:val="FF0000"/>
          <w:spacing w:val="-5"/>
        </w:rPr>
        <w:t>数，用附录</w:t>
      </w:r>
      <w:r>
        <w:rPr>
          <w:rFonts w:ascii="SimSun" w:hAnsi="SimSun" w:eastAsia="SimSun" w:cs="SimSun"/>
          <w:sz w:val="24"/>
          <w:szCs w:val="24"/>
          <w:color w:val="FF0000"/>
          <w:spacing w:val="-63"/>
        </w:rPr>
        <w:t xml:space="preserve"> </w:t>
      </w:r>
      <w:r>
        <w:rPr>
          <w:rFonts w:ascii="Times New Roman" w:hAnsi="Times New Roman" w:eastAsia="Times New Roman" w:cs="Times New Roman"/>
          <w:sz w:val="24"/>
          <w:szCs w:val="24"/>
          <w:color w:val="FF0000"/>
          <w:spacing w:val="-5"/>
        </w:rPr>
        <w:t>A</w:t>
      </w:r>
      <w:r>
        <w:rPr>
          <w:rFonts w:ascii="SimSun" w:hAnsi="SimSun" w:eastAsia="SimSun" w:cs="SimSun"/>
          <w:sz w:val="24"/>
          <w:szCs w:val="24"/>
          <w:color w:val="FF0000"/>
          <w:spacing w:val="-5"/>
        </w:rPr>
        <w:t>、附录</w:t>
      </w:r>
      <w:r>
        <w:rPr>
          <w:rFonts w:ascii="SimSun" w:hAnsi="SimSun" w:eastAsia="SimSun" w:cs="SimSun"/>
          <w:sz w:val="24"/>
          <w:szCs w:val="24"/>
          <w:color w:val="FF0000"/>
          <w:spacing w:val="-62"/>
        </w:rPr>
        <w:t xml:space="preserve"> </w:t>
      </w:r>
      <w:r>
        <w:rPr>
          <w:rFonts w:ascii="Times New Roman" w:hAnsi="Times New Roman" w:eastAsia="Times New Roman" w:cs="Times New Roman"/>
          <w:sz w:val="24"/>
          <w:szCs w:val="24"/>
          <w:color w:val="FF0000"/>
          <w:spacing w:val="-5"/>
        </w:rPr>
        <w:t>B </w:t>
      </w:r>
      <w:r>
        <w:rPr>
          <w:rFonts w:ascii="SimSun" w:hAnsi="SimSun" w:eastAsia="SimSun" w:cs="SimSun"/>
          <w:sz w:val="24"/>
          <w:szCs w:val="24"/>
          <w:color w:val="FF0000"/>
          <w:spacing w:val="-5"/>
        </w:rPr>
        <w:t>方式编号。附录的篇幅不宜太多。附录与主体部分</w:t>
      </w:r>
      <w:r>
        <w:rPr>
          <w:rFonts w:ascii="SimSun" w:hAnsi="SimSun" w:eastAsia="SimSun" w:cs="SimSun"/>
          <w:sz w:val="24"/>
          <w:szCs w:val="24"/>
          <w:color w:val="FF0000"/>
          <w:spacing w:val="-6"/>
        </w:rPr>
        <w:t>一起编制页码。</w:t>
      </w:r>
      <w:r>
        <w:rPr>
          <w:rFonts w:ascii="SimSun" w:hAnsi="SimSun" w:eastAsia="SimSun" w:cs="SimSun"/>
          <w:sz w:val="24"/>
          <w:szCs w:val="24"/>
          <w:color w:val="FF0000"/>
          <w:spacing w:val="2"/>
        </w:rPr>
        <w:t>若附录部分有手工制作或复印件，手工制作或复印件</w:t>
      </w:r>
      <w:r>
        <w:rPr>
          <w:rFonts w:ascii="SimSun" w:hAnsi="SimSun" w:eastAsia="SimSun" w:cs="SimSun"/>
          <w:sz w:val="24"/>
          <w:szCs w:val="24"/>
          <w:color w:val="FF0000"/>
          <w:spacing w:val="1"/>
        </w:rPr>
        <w:t>部分要装订在内但可以不计页码。</w:t>
      </w:r>
      <w:r>
        <w:rPr>
          <w:rFonts w:ascii="SimSun" w:hAnsi="SimSun" w:eastAsia="SimSun" w:cs="SimSun"/>
          <w:sz w:val="24"/>
          <w:szCs w:val="24"/>
          <w:color w:val="FF0000"/>
          <w:spacing w:val="-9"/>
        </w:rPr>
        <w:t>附录的文字按照正文格式进行排版。）</w:t>
      </w:r>
    </w:p>
    <w:p>
      <w:pPr>
        <w:ind w:left="489"/>
        <w:spacing w:before="1"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0000"/>
        </w:rPr>
        <w:t>(</w:t>
      </w:r>
      <w:r>
        <w:rPr>
          <w:rFonts w:ascii="SimSun" w:hAnsi="SimSun" w:eastAsia="SimSun" w:cs="SimSun"/>
          <w:sz w:val="24"/>
          <w:szCs w:val="24"/>
          <w:color w:val="FF0000"/>
        </w:rPr>
        <w:t>附：科技写作中非学术型低级错误的主要表</w:t>
      </w:r>
      <w:r>
        <w:rPr>
          <w:rFonts w:ascii="SimSun" w:hAnsi="SimSun" w:eastAsia="SimSun" w:cs="SimSun"/>
          <w:sz w:val="24"/>
          <w:szCs w:val="24"/>
          <w:color w:val="FF0000"/>
          <w:spacing w:val="-1"/>
        </w:rPr>
        <w:t>现见</w:t>
      </w:r>
      <w:r>
        <w:rPr>
          <w:rFonts w:ascii="SimSun" w:hAnsi="SimSun" w:eastAsia="SimSun" w:cs="SimSun"/>
          <w:sz w:val="24"/>
          <w:szCs w:val="24"/>
          <w:color w:val="FF0000"/>
          <w:spacing w:val="-58"/>
        </w:rPr>
        <w:t xml:space="preserve"> </w:t>
      </w:r>
      <w:r>
        <w:rPr>
          <w:rFonts w:ascii="Times New Roman" w:hAnsi="Times New Roman" w:eastAsia="Times New Roman" w:cs="Times New Roman"/>
          <w:sz w:val="24"/>
          <w:szCs w:val="24"/>
          <w:color w:val="FF0000"/>
          <w:spacing w:val="-1"/>
        </w:rPr>
        <w:t>moban </w:t>
      </w:r>
      <w:r>
        <w:rPr>
          <w:rFonts w:ascii="SimSun" w:hAnsi="SimSun" w:eastAsia="SimSun" w:cs="SimSun"/>
          <w:sz w:val="24"/>
          <w:szCs w:val="24"/>
          <w:color w:val="FF0000"/>
          <w:spacing w:val="-1"/>
        </w:rPr>
        <w:t>文件夹下</w:t>
      </w:r>
      <w:r>
        <w:rPr>
          <w:rFonts w:ascii="Times New Roman" w:hAnsi="Times New Roman" w:eastAsia="Times New Roman" w:cs="Times New Roman"/>
          <w:sz w:val="24"/>
          <w:szCs w:val="24"/>
          <w:color w:val="FF0000"/>
          <w:spacing w:val="-1"/>
        </w:rPr>
        <w:t>)</w:t>
      </w:r>
    </w:p>
    <w:p>
      <w:pPr>
        <w:pStyle w:val="BodyText"/>
        <w:ind w:left="488"/>
        <w:spacing w:before="156" w:line="221" w:lineRule="auto"/>
        <w:rPr>
          <w:sz w:val="24"/>
          <w:szCs w:val="24"/>
        </w:rPr>
      </w:pPr>
      <w:r>
        <w:rPr>
          <w:sz w:val="24"/>
          <w:szCs w:val="24"/>
          <w:spacing w:val="-7"/>
        </w:rPr>
        <w:t>代码效果演示：</w:t>
      </w:r>
    </w:p>
    <w:p>
      <w:pPr>
        <w:spacing w:line="179" w:lineRule="exact"/>
        <w:rPr/>
      </w:pPr>
      <w:r/>
    </w:p>
    <w:tbl>
      <w:tblPr>
        <w:tblStyle w:val="TableNormal"/>
        <w:tblW w:w="8434" w:type="dxa"/>
        <w:tblInd w:w="221" w:type="dxa"/>
        <w:tblLayout w:type="fixed"/>
        <w:tblBorders>
          <w:left w:val="single" w:color="000000" w:sz="2" w:space="0"/>
          <w:bottom w:val="single" w:color="000000" w:sz="2" w:space="0"/>
          <w:right w:val="single" w:color="000000" w:sz="2" w:space="0"/>
          <w:top w:val="single" w:color="000000" w:sz="2" w:space="0"/>
        </w:tblBorders>
      </w:tblPr>
      <w:tblGrid>
        <w:gridCol w:w="8434"/>
      </w:tblGrid>
      <w:tr>
        <w:trPr>
          <w:trHeight w:val="3581" w:hRule="atLeast"/>
        </w:trPr>
        <w:tc>
          <w:tcPr>
            <w:tcW w:w="8434" w:type="dxa"/>
            <w:vAlign w:val="top"/>
          </w:tcPr>
          <w:p>
            <w:pPr>
              <w:ind w:firstLine="188"/>
              <w:spacing w:line="62" w:lineRule="exact"/>
              <w:rPr/>
            </w:pPr>
            <w:r>
              <w:rPr>
                <w:position w:val="-1"/>
              </w:rPr>
              <w:pict>
                <v:shape id="_x0000_s822" style="mso-position-vertical-relative:line;mso-position-horizontal-relative:char;width:412.35pt;height:3.4pt;" filled="false" strokecolor="#FFFFFF" strokeweight="3.39pt" coordsize="8247,68" coordorigin="0,0" path="m0,33l8246,33e">
                  <v:stroke joinstyle="miter" miterlimit="10"/>
                </v:shape>
              </w:pict>
            </w:r>
          </w:p>
          <w:p>
            <w:pPr>
              <w:ind w:left="16"/>
              <w:spacing w:before="95" w:line="230" w:lineRule="auto"/>
              <w:rPr>
                <w:rFonts w:ascii="KaiTi" w:hAnsi="KaiTi" w:eastAsia="KaiTi" w:cs="KaiTi"/>
                <w:sz w:val="24"/>
                <w:szCs w:val="24"/>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44"/>
              </w:rPr>
              <w:t xml:space="preserve"> </w:t>
            </w:r>
            <w:r>
              <w:rPr>
                <w:rFonts w:ascii="KaiTi" w:hAnsi="KaiTi" w:eastAsia="KaiTi" w:cs="KaiTi"/>
                <w:sz w:val="24"/>
                <w:szCs w:val="24"/>
                <w:spacing w:val="-5"/>
              </w:rPr>
              <w:t>这是一段代码测试</w:t>
            </w:r>
          </w:p>
          <w:p>
            <w:pPr>
              <w:spacing w:before="170" w:line="192" w:lineRule="auto"/>
              <w:rPr>
                <w:rFonts w:ascii="Times New Roman" w:hAnsi="Times New Roman" w:eastAsia="Times New Roman" w:cs="Times New Roman"/>
                <w:sz w:val="24"/>
                <w:szCs w:val="24"/>
              </w:rPr>
            </w:pPr>
            <w:r>
              <w:rPr>
                <w:rFonts w:ascii="Times New Roman" w:hAnsi="Times New Roman" w:eastAsia="Times New Roman" w:cs="Times New Roman"/>
                <w:sz w:val="21"/>
                <w:szCs w:val="21"/>
              </w:rPr>
              <w:t>2   </w:t>
            </w:r>
            <w:r>
              <w:rPr>
                <w:rFonts w:ascii="Times New Roman" w:hAnsi="Times New Roman" w:eastAsia="Times New Roman" w:cs="Times New Roman"/>
                <w:sz w:val="24"/>
                <w:szCs w:val="24"/>
                <w:b/>
                <w:bCs/>
              </w:rPr>
              <w:t>def</w:t>
            </w:r>
            <w:r>
              <w:rPr>
                <w:rFonts w:ascii="Times New Roman" w:hAnsi="Times New Roman" w:eastAsia="Times New Roman" w:cs="Times New Roman"/>
                <w:sz w:val="24"/>
                <w:szCs w:val="24"/>
                <w:b/>
                <w:bCs/>
                <w:spacing w:val="44"/>
                <w:w w:val="101"/>
              </w:rPr>
              <w:t xml:space="preserve"> </w:t>
            </w:r>
            <w:r>
              <w:rPr>
                <w:rFonts w:ascii="Times New Roman" w:hAnsi="Times New Roman" w:eastAsia="Times New Roman" w:cs="Times New Roman"/>
                <w:sz w:val="24"/>
                <w:szCs w:val="24"/>
              </w:rPr>
              <w:t>CQUPT():</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1"/>
                <w:szCs w:val="21"/>
                <w:spacing w:val="5"/>
              </w:rPr>
              <w:t>3           </w:t>
            </w:r>
            <w:r>
              <w:rPr>
                <w:rFonts w:ascii="Times New Roman" w:hAnsi="Times New Roman" w:eastAsia="Times New Roman" w:cs="Times New Roman"/>
                <w:sz w:val="24"/>
                <w:szCs w:val="24"/>
                <w:b/>
                <w:bCs/>
              </w:rPr>
              <w:t>print</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Hello</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CQUPT</w:t>
            </w:r>
            <w:r>
              <w:rPr>
                <w:rFonts w:ascii="Times New Roman" w:hAnsi="Times New Roman" w:eastAsia="Times New Roman" w:cs="Times New Roman"/>
                <w:sz w:val="24"/>
                <w:szCs w:val="24"/>
                <w:spacing w:val="5"/>
              </w:rPr>
              <w:t>")</w:t>
            </w:r>
          </w:p>
          <w:p>
            <w:pPr>
              <w:spacing w:before="174" w:line="212" w:lineRule="auto"/>
              <w:rPr>
                <w:rFonts w:ascii="Times New Roman" w:hAnsi="Times New Roman" w:eastAsia="Times New Roman" w:cs="Times New Roman"/>
                <w:sz w:val="24"/>
                <w:szCs w:val="24"/>
              </w:rPr>
            </w:pPr>
            <w:r>
              <w:rPr>
                <w:rFonts w:ascii="Times New Roman" w:hAnsi="Times New Roman" w:eastAsia="Times New Roman" w:cs="Times New Roman"/>
                <w:sz w:val="21"/>
                <w:szCs w:val="21"/>
                <w:spacing w:val="2"/>
              </w:rPr>
              <w:t>4           </w:t>
            </w:r>
            <w:r>
              <w:rPr>
                <w:rFonts w:ascii="Times New Roman" w:hAnsi="Times New Roman" w:eastAsia="Times New Roman" w:cs="Times New Roman"/>
                <w:sz w:val="24"/>
                <w:szCs w:val="24"/>
                <w:b/>
                <w:bCs/>
              </w:rPr>
              <w:t>print</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学长学长，给咱们讲讲</w:t>
            </w:r>
            <w:r>
              <w:rPr>
                <w:rFonts w:ascii="Times New Roman" w:hAnsi="Times New Roman" w:eastAsia="Times New Roman" w:cs="Times New Roman"/>
                <w:sz w:val="24"/>
                <w:szCs w:val="24"/>
                <w:spacing w:val="2"/>
              </w:rPr>
              <w:t>3G</w:t>
            </w:r>
            <w:r>
              <w:rPr>
                <w:rFonts w:ascii="FangSong" w:hAnsi="FangSong" w:eastAsia="FangSong" w:cs="FangSong"/>
                <w:sz w:val="24"/>
                <w:szCs w:val="24"/>
                <w:spacing w:val="2"/>
              </w:rPr>
              <w:t>芯片的故事呗。</w:t>
            </w:r>
            <w:r>
              <w:rPr>
                <w:rFonts w:ascii="Times New Roman" w:hAnsi="Times New Roman" w:eastAsia="Times New Roman" w:cs="Times New Roman"/>
                <w:sz w:val="24"/>
                <w:szCs w:val="24"/>
                <w:spacing w:val="2"/>
              </w:rPr>
              <w:t>")</w:t>
            </w:r>
          </w:p>
          <w:p>
            <w:pPr>
              <w:ind w:left="1"/>
              <w:spacing w:before="156" w:line="212" w:lineRule="auto"/>
              <w:rPr>
                <w:rFonts w:ascii="FangSong" w:hAnsi="FangSong" w:eastAsia="FangSong" w:cs="FangSong"/>
                <w:sz w:val="24"/>
                <w:szCs w:val="24"/>
              </w:rPr>
            </w:pPr>
            <w:r>
              <w:rPr>
                <w:rFonts w:ascii="Times New Roman" w:hAnsi="Times New Roman" w:eastAsia="Times New Roman" w:cs="Times New Roman"/>
                <w:sz w:val="21"/>
                <w:szCs w:val="21"/>
                <w:spacing w:val="1"/>
              </w:rPr>
              <w:t>5           </w:t>
            </w:r>
            <w:r>
              <w:rPr>
                <w:rFonts w:ascii="Times New Roman" w:hAnsi="Times New Roman" w:eastAsia="Times New Roman" w:cs="Times New Roman"/>
                <w:sz w:val="24"/>
                <w:szCs w:val="24"/>
                <w:b/>
                <w:bCs/>
              </w:rPr>
              <w:t>print</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这是世界上第一枚</w:t>
            </w:r>
            <w:r>
              <w:rPr>
                <w:rFonts w:ascii="Times New Roman" w:hAnsi="Times New Roman" w:eastAsia="Times New Roman" w:cs="Times New Roman"/>
                <w:sz w:val="24"/>
                <w:szCs w:val="24"/>
                <w:spacing w:val="1"/>
              </w:rPr>
              <w:t>0.13</w:t>
            </w:r>
            <w:r>
              <w:rPr>
                <w:rFonts w:ascii="FangSong" w:hAnsi="FangSong" w:eastAsia="FangSong" w:cs="FangSong"/>
                <w:sz w:val="24"/>
                <w:szCs w:val="24"/>
                <w:spacing w:val="1"/>
              </w:rPr>
              <w:t>微米工艺的</w:t>
            </w:r>
            <w:r>
              <w:rPr>
                <w:rFonts w:ascii="Times New Roman" w:hAnsi="Times New Roman" w:eastAsia="Times New Roman" w:cs="Times New Roman"/>
                <w:sz w:val="24"/>
                <w:szCs w:val="24"/>
              </w:rPr>
              <w:t>TD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SCDMA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3G</w:t>
            </w:r>
            <w:r>
              <w:rPr>
                <w:rFonts w:ascii="FangSong" w:hAnsi="FangSong" w:eastAsia="FangSong" w:cs="FangSong"/>
                <w:sz w:val="24"/>
                <w:szCs w:val="24"/>
              </w:rPr>
              <w:t>手机基带芯片。</w:t>
            </w:r>
          </w:p>
          <w:p>
            <w:pPr>
              <w:ind w:left="1102"/>
              <w:spacing w:before="198" w:line="113" w:lineRule="exact"/>
              <w:rPr>
                <w:rFonts w:ascii="Times New Roman" w:hAnsi="Times New Roman" w:eastAsia="Times New Roman" w:cs="Times New Roman"/>
                <w:sz w:val="7"/>
                <w:szCs w:val="7"/>
              </w:rPr>
            </w:pPr>
            <w:r>
              <w:rPr>
                <w:rFonts w:ascii="Times New Roman" w:hAnsi="Times New Roman" w:eastAsia="Times New Roman" w:cs="Times New Roman"/>
                <w:sz w:val="7"/>
                <w:szCs w:val="7"/>
                <w:spacing w:val="32"/>
                <w:w w:val="175"/>
              </w:rPr>
              <w:t>"</w:t>
            </w:r>
          </w:p>
          <w:p>
            <w:pPr>
              <w:spacing w:before="278" w:line="212" w:lineRule="auto"/>
              <w:rPr>
                <w:rFonts w:ascii="Times New Roman" w:hAnsi="Times New Roman" w:eastAsia="Times New Roman" w:cs="Times New Roman"/>
                <w:sz w:val="24"/>
                <w:szCs w:val="24"/>
              </w:rPr>
            </w:pPr>
            <w:r>
              <w:rPr>
                <w:rFonts w:ascii="Times New Roman" w:hAnsi="Times New Roman" w:eastAsia="Times New Roman" w:cs="Times New Roman"/>
                <w:sz w:val="21"/>
                <w:szCs w:val="21"/>
              </w:rPr>
              <w:t>6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6"/>
              </w:rPr>
              <w:t xml:space="preserve"> </w:t>
            </w:r>
            <w:r>
              <w:rPr>
                <w:rFonts w:ascii="FangSong" w:hAnsi="FangSong" w:eastAsia="FangSong" w:cs="FangSong"/>
                <w:sz w:val="24"/>
                <w:szCs w:val="24"/>
              </w:rPr>
              <w:t>它的诞生，标志着我国</w:t>
            </w:r>
            <w:r>
              <w:rPr>
                <w:rFonts w:ascii="Times New Roman" w:hAnsi="Times New Roman" w:eastAsia="Times New Roman" w:cs="Times New Roman"/>
                <w:sz w:val="24"/>
                <w:szCs w:val="24"/>
                <w:spacing w:val="-1"/>
              </w:rPr>
              <w:t>3G</w:t>
            </w:r>
            <w:r>
              <w:rPr>
                <w:rFonts w:ascii="FangSong" w:hAnsi="FangSong" w:eastAsia="FangSong" w:cs="FangSong"/>
                <w:sz w:val="24"/>
                <w:szCs w:val="24"/>
                <w:spacing w:val="-1"/>
              </w:rPr>
              <w:t>通信核心芯片等关键</w:t>
            </w:r>
            <w:r>
              <w:rPr>
                <w:rFonts w:ascii="Times New Roman" w:hAnsi="Times New Roman" w:eastAsia="Times New Roman" w:cs="Times New Roman"/>
                <w:sz w:val="24"/>
                <w:szCs w:val="24"/>
                <w:spacing w:val="-1"/>
              </w:rPr>
              <w:t>...")</w:t>
            </w:r>
          </w:p>
          <w:p>
            <w:pPr>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4"/>
                <w:szCs w:val="24"/>
                <w:spacing w:val="-3"/>
              </w:rPr>
              <w:t>CQUPT()</w:t>
            </w:r>
          </w:p>
          <w:p>
            <w:pPr>
              <w:ind w:firstLine="188"/>
              <w:spacing w:before="78" w:line="52" w:lineRule="exact"/>
              <w:rPr/>
            </w:pPr>
            <w:r>
              <w:rPr>
                <w:position w:val="-2"/>
              </w:rPr>
              <w:pict>
                <v:shape id="_x0000_s824" style="mso-position-vertical-relative:line;mso-position-horizontal-relative:char;width:412.35pt;height:3.4pt;" filled="false" strokecolor="#FFFFFF" strokeweight="3.39pt" coordsize="8247,68" coordorigin="0,0" path="m0,33l8246,33e">
                  <v:stroke joinstyle="miter" miterlimit="10"/>
                </v:shape>
              </w:pict>
            </w:r>
          </w:p>
        </w:tc>
      </w:tr>
    </w:tbl>
    <w:p>
      <w:pPr>
        <w:rPr>
          <w:rFonts w:ascii="Arial"/>
          <w:sz w:val="21"/>
        </w:rPr>
      </w:pPr>
      <w:r/>
    </w:p>
    <w:p>
      <w:pPr>
        <w:sectPr>
          <w:headerReference w:type="default" r:id="rId115"/>
          <w:footerReference w:type="default" r:id="rId116"/>
          <w:pgSz w:w="11906" w:h="16838"/>
          <w:pgMar w:top="1392" w:right="1297" w:bottom="942" w:left="1417" w:header="1051" w:footer="782" w:gutter="0"/>
        </w:sectPr>
        <w:rPr>
          <w:rFonts w:ascii="Arial" w:hAnsi="Arial" w:eastAsia="Arial" w:cs="Arial"/>
          <w:sz w:val="21"/>
          <w:szCs w:val="21"/>
        </w:rPr>
      </w:pPr>
    </w:p>
    <w:p>
      <w:pPr>
        <w:rPr>
          <w:rFonts w:ascii="Arial"/>
          <w:sz w:val="21"/>
        </w:rPr>
      </w:pPr>
      <w:r/>
    </w:p>
    <w:p>
      <w:pPr>
        <w:sectPr>
          <w:headerReference w:type="default" r:id="rId117"/>
          <w:footerReference w:type="default" r:id="rId118"/>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303"/>
        <w:spacing w:before="101" w:line="226" w:lineRule="auto"/>
        <w:outlineLvl w:val="0"/>
        <w:rPr>
          <w:sz w:val="31"/>
          <w:szCs w:val="31"/>
        </w:rPr>
      </w:pPr>
      <w:r>
        <w:rPr>
          <w:sz w:val="31"/>
          <w:szCs w:val="31"/>
          <w:b/>
          <w:bCs/>
          <w:spacing w:val="-3"/>
        </w:rPr>
        <w:t>附录</w:t>
      </w:r>
      <w:r>
        <w:rPr>
          <w:sz w:val="31"/>
          <w:szCs w:val="31"/>
          <w:spacing w:val="-67"/>
        </w:rPr>
        <w:t xml:space="preserve"> </w:t>
      </w:r>
      <w:r>
        <w:rPr>
          <w:rFonts w:ascii="Times New Roman" w:hAnsi="Times New Roman" w:eastAsia="Times New Roman" w:cs="Times New Roman"/>
          <w:sz w:val="31"/>
          <w:szCs w:val="31"/>
          <w:b/>
          <w:bCs/>
          <w:spacing w:val="-3"/>
        </w:rPr>
        <w:t>B</w:t>
      </w:r>
      <w:r>
        <w:rPr>
          <w:rFonts w:ascii="Times New Roman" w:hAnsi="Times New Roman" w:eastAsia="Times New Roman" w:cs="Times New Roman"/>
          <w:sz w:val="31"/>
          <w:szCs w:val="31"/>
          <w:b/>
          <w:bCs/>
          <w:spacing w:val="7"/>
        </w:rPr>
        <w:t xml:space="preserve">    </w:t>
      </w:r>
      <w:r>
        <w:rPr>
          <w:sz w:val="31"/>
          <w:szCs w:val="31"/>
          <w:b/>
          <w:bCs/>
          <w:spacing w:val="-3"/>
        </w:rPr>
        <w:t>英文翻译</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7" w:firstLine="484"/>
        <w:spacing w:before="78" w:line="334" w:lineRule="auto"/>
        <w:jc w:val="both"/>
        <w:rPr>
          <w:rFonts w:ascii="SimSun" w:hAnsi="SimSun" w:eastAsia="SimSun" w:cs="SimSun"/>
          <w:sz w:val="24"/>
          <w:szCs w:val="24"/>
        </w:rPr>
      </w:pPr>
      <w:r>
        <w:rPr>
          <w:rFonts w:ascii="SimSun" w:hAnsi="SimSun" w:eastAsia="SimSun" w:cs="SimSun"/>
          <w:sz w:val="24"/>
          <w:szCs w:val="24"/>
          <w:color w:val="FF0000"/>
          <w:spacing w:val="-2"/>
        </w:rPr>
        <w:t>指导教师制定与专业相关的外文文献内容，由学生独立翻译成中文，其外文文献内</w:t>
      </w:r>
      <w:r>
        <w:rPr>
          <w:rFonts w:ascii="SimSun" w:hAnsi="SimSun" w:eastAsia="SimSun" w:cs="SimSun"/>
          <w:sz w:val="24"/>
          <w:szCs w:val="24"/>
          <w:color w:val="FF0000"/>
          <w:spacing w:val="1"/>
        </w:rPr>
        <w:t>容翻译成中文后的内容不得少于</w:t>
      </w:r>
      <w:r>
        <w:rPr>
          <w:rFonts w:ascii="SimSun" w:hAnsi="SimSun" w:eastAsia="SimSun" w:cs="SimSun"/>
          <w:sz w:val="24"/>
          <w:szCs w:val="24"/>
          <w:color w:val="FF0000"/>
          <w:spacing w:val="-38"/>
        </w:rPr>
        <w:t xml:space="preserve"> </w:t>
      </w:r>
      <w:r>
        <w:rPr>
          <w:rFonts w:ascii="Times New Roman" w:hAnsi="Times New Roman" w:eastAsia="Times New Roman" w:cs="Times New Roman"/>
          <w:sz w:val="24"/>
          <w:szCs w:val="24"/>
          <w:color w:val="FF0000"/>
          <w:spacing w:val="1"/>
        </w:rPr>
        <w:t>3000 </w:t>
      </w:r>
      <w:r>
        <w:rPr>
          <w:rFonts w:ascii="SimSun" w:hAnsi="SimSun" w:eastAsia="SimSun" w:cs="SimSun"/>
          <w:sz w:val="24"/>
          <w:szCs w:val="24"/>
          <w:color w:val="FF0000"/>
          <w:spacing w:val="1"/>
        </w:rPr>
        <w:t>字符。译文和原文附于附录部分，按照正文格式</w:t>
      </w:r>
      <w:r>
        <w:rPr>
          <w:rFonts w:ascii="SimSun" w:hAnsi="SimSun" w:eastAsia="SimSun" w:cs="SimSun"/>
          <w:sz w:val="24"/>
          <w:szCs w:val="24"/>
          <w:color w:val="FF0000"/>
          <w:spacing w:val="-1"/>
        </w:rPr>
        <w:t>进行排版。若原文没有电子版只是原版的复印件，复印件装订</w:t>
      </w:r>
      <w:r>
        <w:rPr>
          <w:rFonts w:ascii="SimSun" w:hAnsi="SimSun" w:eastAsia="SimSun" w:cs="SimSun"/>
          <w:sz w:val="24"/>
          <w:szCs w:val="24"/>
          <w:color w:val="FF0000"/>
          <w:spacing w:val="-2"/>
        </w:rPr>
        <w:t>在内可不计页码。</w:t>
      </w:r>
    </w:p>
    <w:sectPr>
      <w:headerReference w:type="default" r:id="rId51"/>
      <w:footerReference w:type="default" r:id="rId119"/>
      <w:pgSz w:w="11906" w:h="16838"/>
      <w:pgMar w:top="1392" w:right="1417" w:bottom="942" w:left="1417" w:header="1051" w:footer="7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8"/>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7"/>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1"/>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9"/>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1"/>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12</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14</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18</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25</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28</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29</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32</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33</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34</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36</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37</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38</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39</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41</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43</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44</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45</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46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4"/>
      <w:spacing w:before="48" w:line="229" w:lineRule="auto"/>
      <w:rPr>
        <w:rFonts w:ascii="SimSun" w:hAnsi="SimSun" w:eastAsia="SimSun" w:cs="SimSun"/>
        <w:sz w:val="17"/>
        <w:szCs w:val="17"/>
      </w:rPr>
    </w:pPr>
    <w:r>
      <w:pict>
        <v:shape id="_x0000_s10" style="position:absolute;margin-left:70.866pt;margin-top:66.734pt;mso-position-vertical-relative:page;mso-position-horizontal-relative:page;width:453.55pt;height:0.5pt;z-index:251658240;"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19"/>
      </w:rPr>
      <w:t xml:space="preserve"> </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14"/>
      </w:rPr>
      <w:t xml:space="preserve">  </w:t>
    </w:r>
    <w:r>
      <w:rPr>
        <w:rFonts w:ascii="SimSun" w:hAnsi="SimSun" w:eastAsia="SimSun" w:cs="SimSun"/>
        <w:sz w:val="17"/>
        <w:szCs w:val="17"/>
        <w:spacing w:val="-4"/>
      </w:rPr>
      <w:t>引言</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12" style="position:absolute;margin-left:70.866pt;margin-top:66.734pt;mso-position-vertical-relative:page;mso-position-horizontal-relative:page;width:453.55pt;height:0.5pt;z-index:25165926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4"/>
      <w:spacing w:before="48" w:line="229" w:lineRule="auto"/>
      <w:rPr>
        <w:rFonts w:ascii="SimSun" w:hAnsi="SimSun" w:eastAsia="SimSun" w:cs="SimSun"/>
        <w:sz w:val="17"/>
        <w:szCs w:val="17"/>
      </w:rPr>
    </w:pPr>
    <w:r>
      <w:pict>
        <v:shape id="_x0000_s14" style="position:absolute;margin-left:70.866pt;margin-top:66.734pt;mso-position-vertical-relative:page;mso-position-horizontal-relative:page;width:453.55pt;height:0.5pt;z-index:251660288;"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19"/>
      </w:rPr>
      <w:t xml:space="preserve"> </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14"/>
      </w:rPr>
      <w:t xml:space="preserve">  </w:t>
    </w:r>
    <w:r>
      <w:rPr>
        <w:rFonts w:ascii="SimSun" w:hAnsi="SimSun" w:eastAsia="SimSun" w:cs="SimSun"/>
        <w:sz w:val="17"/>
        <w:szCs w:val="17"/>
        <w:spacing w:val="-4"/>
      </w:rPr>
      <w:t>引言</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16" style="position:absolute;margin-left:70.866pt;margin-top:66.734pt;mso-position-vertical-relative:page;mso-position-horizontal-relative:page;width:453.55pt;height:0.5pt;z-index:25166131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18" style="position:absolute;margin-left:70.866pt;margin-top:66.734pt;mso-position-vertical-relative:page;mso-position-horizontal-relative:page;width:453.55pt;height:0.5pt;z-index:251662336;"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4"/>
      </w:rPr>
      <w:t xml:space="preserve"> </w:t>
    </w:r>
    <w:r>
      <w:rPr>
        <w:rFonts w:ascii="Times New Roman" w:hAnsi="Times New Roman" w:eastAsia="Times New Roman" w:cs="Times New Roman"/>
        <w:sz w:val="17"/>
        <w:szCs w:val="17"/>
        <w:spacing w:val="3"/>
      </w:rPr>
      <w:t>2</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总体设计</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0" style="position:absolute;margin-left:70.866pt;margin-top:66.734pt;mso-position-vertical-relative:page;mso-position-horizontal-relative:page;width:453.55pt;height:0.5pt;z-index:251663360;"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22" style="position:absolute;margin-left:70.866pt;margin-top:66.734pt;mso-position-vertical-relative:page;mso-position-horizontal-relative:page;width:453.55pt;height:0.5pt;z-index:251664384;"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4"/>
      </w:rPr>
      <w:t xml:space="preserve"> </w:t>
    </w:r>
    <w:r>
      <w:rPr>
        <w:rFonts w:ascii="Times New Roman" w:hAnsi="Times New Roman" w:eastAsia="Times New Roman" w:cs="Times New Roman"/>
        <w:sz w:val="17"/>
        <w:szCs w:val="17"/>
        <w:spacing w:val="3"/>
      </w:rPr>
      <w:t>2</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总体设计</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4" style="position:absolute;margin-left:70.866pt;margin-top:66.734pt;mso-position-vertical-relative:page;mso-position-horizontal-relative:page;width:453.55pt;height:0.5pt;z-index:25166540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26" style="position:absolute;margin-left:70.866pt;margin-top:66.734pt;mso-position-vertical-relative:page;mso-position-horizontal-relative:page;width:453.55pt;height:0.5pt;z-index:251666432;"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4"/>
      </w:rPr>
      <w:t xml:space="preserve"> </w:t>
    </w:r>
    <w:r>
      <w:rPr>
        <w:rFonts w:ascii="Times New Roman" w:hAnsi="Times New Roman" w:eastAsia="Times New Roman" w:cs="Times New Roman"/>
        <w:sz w:val="17"/>
        <w:szCs w:val="17"/>
        <w:spacing w:val="3"/>
      </w:rPr>
      <w:t>2</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总体设计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8" style="position:absolute;margin-left:70.866pt;margin-top:66.734pt;mso-position-vertical-relative:page;mso-position-horizontal-relative:page;width:453.55pt;height:0.5pt;z-index:25166745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45"/>
      <w:spacing w:before="48" w:line="229" w:lineRule="auto"/>
      <w:rPr>
        <w:rFonts w:ascii="SimSun" w:hAnsi="SimSun" w:eastAsia="SimSun" w:cs="SimSun"/>
        <w:sz w:val="17"/>
        <w:szCs w:val="17"/>
      </w:rPr>
    </w:pPr>
    <w:r>
      <w:pict>
        <v:shape id="_x0000_s30" style="position:absolute;margin-left:70.866pt;margin-top:66.734pt;mso-position-vertical-relative:page;mso-position-horizontal-relative:page;width:453.55pt;height:0.5pt;z-index:251668480;"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5"/>
      </w:rPr>
      <w:t>3</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5"/>
      </w:rPr>
      <w:t>章  硬件详细设计</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32" style="position:absolute;margin-left:70.866pt;margin-top:66.734pt;mso-position-vertical-relative:page;mso-position-horizontal-relative:page;width:453.55pt;height:0.5pt;z-index:25166950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45"/>
      <w:spacing w:before="48" w:line="229" w:lineRule="auto"/>
      <w:rPr>
        <w:rFonts w:ascii="SimSun" w:hAnsi="SimSun" w:eastAsia="SimSun" w:cs="SimSun"/>
        <w:sz w:val="17"/>
        <w:szCs w:val="17"/>
      </w:rPr>
    </w:pPr>
    <w:r>
      <w:pict>
        <v:shape id="_x0000_s34" style="position:absolute;margin-left:70.866pt;margin-top:66.734pt;mso-position-vertical-relative:page;mso-position-horizontal-relative:page;width:453.55pt;height:0.5pt;z-index:251670528;"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5"/>
      </w:rPr>
      <w:t>3</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5"/>
      </w:rPr>
      <w:t>章  硬件详细设计</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48" w:line="229" w:lineRule="auto"/>
      <w:rPr>
        <w:rFonts w:ascii="SimSun" w:hAnsi="SimSun" w:eastAsia="SimSun" w:cs="SimSun"/>
        <w:sz w:val="17"/>
        <w:szCs w:val="17"/>
      </w:rPr>
    </w:pPr>
    <w:r>
      <w:pict>
        <v:shape id="_x0000_s36" style="position:absolute;margin-left:70.866pt;margin-top:66.734pt;mso-position-vertical-relative:page;mso-position-horizontal-relative:page;width:453.55pt;height:0.5pt;z-index:25167155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45"/>
      <w:spacing w:before="48" w:line="229" w:lineRule="auto"/>
      <w:rPr>
        <w:rFonts w:ascii="SimSun" w:hAnsi="SimSun" w:eastAsia="SimSun" w:cs="SimSun"/>
        <w:sz w:val="17"/>
        <w:szCs w:val="17"/>
      </w:rPr>
    </w:pPr>
    <w:r>
      <w:pict>
        <v:shape id="_x0000_s38" style="position:absolute;margin-left:70.866pt;margin-top:66.734pt;mso-position-vertical-relative:page;mso-position-horizontal-relative:page;width:453.55pt;height:0.5pt;z-index:251672576;"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5"/>
      </w:rPr>
      <w:t>3</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5"/>
      </w:rPr>
      <w:t>章  硬件详细设计</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0" style="position:absolute;margin-left:70.866pt;margin-top:66.734pt;mso-position-vertical-relative:page;mso-position-horizontal-relative:page;width:453.55pt;height:0.5pt;z-index:251673600;"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2" style="position:absolute;margin-left:70.866pt;margin-top:66.734pt;mso-position-vertical-relative:page;mso-position-horizontal-relative:page;width:453.55pt;height:0.5pt;z-index:25167564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4" style="position:absolute;margin-left:70.866pt;margin-top:66.734pt;mso-position-vertical-relative:page;mso-position-horizontal-relative:page;width:453.55pt;height:0.5pt;z-index:251676672;"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6" style="position:absolute;margin-left:70.866pt;margin-top:66.734pt;mso-position-vertical-relative:page;mso-position-horizontal-relative:page;width:453.55pt;height:0.5pt;z-index:25167769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8" style="position:absolute;margin-left:70.866pt;margin-top:66.734pt;mso-position-vertical-relative:page;mso-position-horizontal-relative:page;width:453.55pt;height:0.5pt;z-index:251678720;"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76" style="position:absolute;margin-left:70.866pt;margin-top:66.734pt;mso-position-vertical-relative:page;mso-position-horizontal-relative:page;width:453.55pt;height:0.5pt;z-index:25167974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226" style="position:absolute;margin-left:70.866pt;margin-top:66.734pt;mso-position-vertical-relative:page;mso-position-horizontal-relative:page;width:453.55pt;height:0.5pt;z-index:251680768;"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54" style="position:absolute;margin-left:70.866pt;margin-top:66.734pt;mso-position-vertical-relative:page;mso-position-horizontal-relative:page;width:453.55pt;height:0.5pt;z-index:25168179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94" style="position:absolute;margin-left:70.866pt;margin-top:66.734pt;mso-position-vertical-relative:page;mso-position-horizontal-relative:page;width:453.55pt;height:0.5pt;z-index:251682816;"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568" style="position:absolute;margin-left:70.866pt;margin-top:66.734pt;mso-position-vertical-relative:page;mso-position-horizontal-relative:page;width:453.55pt;height:0.5pt;z-index:251684864;"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650" style="position:absolute;margin-left:70.866pt;margin-top:66.734pt;mso-position-vertical-relative:page;mso-position-horizontal-relative:page;width:453.55pt;height:0.5pt;z-index:251686912;"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652" style="position:absolute;margin-left:70.866pt;margin-top:66.734pt;mso-position-vertical-relative:page;mso-position-horizontal-relative:page;width:453.55pt;height:0.5pt;z-index:25168793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716" style="position:absolute;margin-left:70.866pt;margin-top:66.734pt;mso-position-vertical-relative:page;mso-position-horizontal-relative:page;width:453.55pt;height:0.5pt;z-index:251688960;"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746" style="position:absolute;margin-left:70.866pt;margin-top:66.734pt;mso-position-vertical-relative:page;mso-position-horizontal-relative:page;width:453.55pt;height:0.5pt;z-index:25168998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5"/>
      <w:spacing w:before="48" w:line="229" w:lineRule="auto"/>
      <w:rPr>
        <w:rFonts w:ascii="SimSun" w:hAnsi="SimSun" w:eastAsia="SimSun" w:cs="SimSun"/>
        <w:sz w:val="17"/>
        <w:szCs w:val="17"/>
      </w:rPr>
    </w:pPr>
    <w:r>
      <w:pict>
        <v:shape id="_x0000_s790" style="position:absolute;margin-left:70.866pt;margin-top:66.734pt;mso-position-vertical-relative:page;mso-position-horizontal-relative:page;width:453.55pt;height:0.5pt;z-index:251691008;"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4"/>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9"/>
      </w:rPr>
      <w:t xml:space="preserve">  </w:t>
    </w:r>
    <w:r>
      <w:rPr>
        <w:rFonts w:ascii="SimSun" w:hAnsi="SimSun" w:eastAsia="SimSun" w:cs="SimSun"/>
        <w:sz w:val="17"/>
        <w:szCs w:val="17"/>
        <w:spacing w:val="4"/>
      </w:rPr>
      <w:t>软件设计</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804" style="position:absolute;margin-left:70.866pt;margin-top:66.734pt;mso-position-vertical-relative:page;mso-position-horizontal-relative:page;width:453.55pt;height:0.5pt;z-index:25169203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76"/>
      <w:spacing w:before="48" w:line="229" w:lineRule="auto"/>
      <w:rPr>
        <w:rFonts w:ascii="SimSun" w:hAnsi="SimSun" w:eastAsia="SimSun" w:cs="SimSun"/>
        <w:sz w:val="17"/>
        <w:szCs w:val="17"/>
      </w:rPr>
    </w:pPr>
    <w:r>
      <w:pict>
        <v:shape id="_x0000_s806" style="position:absolute;margin-left:70.866pt;margin-top:66.734pt;mso-position-vertical-relative:page;mso-position-horizontal-relative:page;width:453.55pt;height:0.5pt;z-index:251693056;" o:allowincell="f" filled="false" strokecolor="#000000" strokeweight="0.50pt" coordsize="9070,10" coordorigin="0,0" path="m0,4l9070,4e">
          <v:stroke joinstyle="miter" miterlimit="10"/>
        </v:shape>
      </w:pict>
    </w:r>
    <w:r>
      <w:rPr>
        <w:rFonts w:ascii="SimSun" w:hAnsi="SimSun" w:eastAsia="SimSun" w:cs="SimSun"/>
        <w:sz w:val="17"/>
        <w:szCs w:val="17"/>
        <w:spacing w:val="6"/>
      </w:rPr>
      <w:t>第</w:t>
    </w:r>
    <w:r>
      <w:rPr>
        <w:rFonts w:ascii="SimSun" w:hAnsi="SimSun" w:eastAsia="SimSun" w:cs="SimSun"/>
        <w:sz w:val="17"/>
        <w:szCs w:val="17"/>
        <w:spacing w:val="-29"/>
      </w:rPr>
      <w:t xml:space="preserve"> </w:t>
    </w:r>
    <w:r>
      <w:rPr>
        <w:rFonts w:ascii="Times New Roman" w:hAnsi="Times New Roman" w:eastAsia="Times New Roman" w:cs="Times New Roman"/>
        <w:sz w:val="17"/>
        <w:szCs w:val="17"/>
        <w:spacing w:val="6"/>
      </w:rPr>
      <w:t>5</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6"/>
      </w:rPr>
      <w:t>章  系统调试与结果分析</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35"/>
      <w:spacing w:before="48" w:line="229" w:lineRule="auto"/>
      <w:rPr>
        <w:rFonts w:ascii="SimSun" w:hAnsi="SimSun" w:eastAsia="SimSun" w:cs="SimSun"/>
        <w:sz w:val="17"/>
        <w:szCs w:val="17"/>
      </w:rPr>
    </w:pPr>
    <w:r>
      <w:pict>
        <v:shape id="_x0000_s808" style="position:absolute;margin-left:70.866pt;margin-top:66.734pt;mso-position-vertical-relative:page;mso-position-horizontal-relative:page;width:453.55pt;height:0.5pt;z-index:251695104;"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3"/>
      </w:rPr>
      <w:t>6</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总结与展望</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48" w:line="229" w:lineRule="auto"/>
      <w:rPr>
        <w:rFonts w:ascii="SimSun" w:hAnsi="SimSun" w:eastAsia="SimSun" w:cs="SimSun"/>
        <w:sz w:val="17"/>
        <w:szCs w:val="17"/>
      </w:rPr>
    </w:pPr>
    <w:r>
      <w:pict>
        <v:shape id="_x0000_s810" style="position:absolute;margin-left:70.866pt;margin-top:66.734pt;mso-position-vertical-relative:page;mso-position-horizontal-relative:page;width:453.55pt;height:0.5pt;z-index:25169612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35"/>
      <w:spacing w:before="48" w:line="229" w:lineRule="auto"/>
      <w:rPr>
        <w:rFonts w:ascii="SimSun" w:hAnsi="SimSun" w:eastAsia="SimSun" w:cs="SimSun"/>
        <w:sz w:val="17"/>
        <w:szCs w:val="17"/>
      </w:rPr>
    </w:pPr>
    <w:r>
      <w:pict>
        <v:shape id="_x0000_s812" style="position:absolute;margin-left:70.866pt;margin-top:66.734pt;mso-position-vertical-relative:page;mso-position-horizontal-relative:page;width:453.55pt;height:0.5pt;z-index:251697152;"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3"/>
      </w:rPr>
      <w:t>6</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总结与展望</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814" style="position:absolute;margin-left:70.866pt;margin-top:66.734pt;mso-position-vertical-relative:page;mso-position-horizontal-relative:page;width:453.55pt;height:0.5pt;z-index:25169817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3"/>
      <w:spacing w:before="48" w:line="230" w:lineRule="auto"/>
      <w:rPr>
        <w:rFonts w:ascii="SimSun" w:hAnsi="SimSun" w:eastAsia="SimSun" w:cs="SimSun"/>
        <w:sz w:val="17"/>
        <w:szCs w:val="17"/>
      </w:rPr>
    </w:pPr>
    <w:r>
      <w:pict>
        <v:shape id="_x0000_s818" style="position:absolute;margin-left:70.866pt;margin-top:66.734pt;mso-position-vertical-relative:page;mso-position-horizontal-relative:page;width:453.55pt;height:0.5pt;z-index:251701248;" o:allowincell="f" filled="false" strokecolor="#000000" strokeweight="0.50pt" coordsize="9070,10" coordorigin="0,0" path="m0,4l9070,4e">
          <v:stroke joinstyle="miter" miterlimit="10"/>
        </v:shape>
      </w:pict>
    </w:r>
    <w:r>
      <w:rPr>
        <w:rFonts w:ascii="SimSun" w:hAnsi="SimSun" w:eastAsia="SimSun" w:cs="SimSun"/>
        <w:sz w:val="17"/>
        <w:szCs w:val="17"/>
        <w:spacing w:val="5"/>
      </w:rPr>
      <w:t>致谢</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820" style="position:absolute;margin-left:70.866pt;margin-top:66.734pt;mso-position-vertical-relative:page;mso-position-horizontal-relative:page;width:453.55pt;height:0.5pt;z-index:25170227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86"/>
      <w:spacing w:before="48" w:line="229" w:lineRule="auto"/>
      <w:rPr>
        <w:rFonts w:ascii="SimSun" w:hAnsi="SimSun" w:eastAsia="SimSun" w:cs="SimSun"/>
        <w:sz w:val="17"/>
        <w:szCs w:val="17"/>
      </w:rPr>
    </w:pPr>
    <w:r>
      <w:pict>
        <v:shape id="_x0000_s826" style="position:absolute;margin-left:70.866pt;margin-top:66.734pt;mso-position-vertical-relative:page;mso-position-horizontal-relative:page;width:453.55pt;height:0.5pt;z-index:251703296;" o:allowincell="f" filled="false" strokecolor="#000000" strokeweight="0.50pt" coordsize="9070,10" coordorigin="0,0" path="m0,4l9070,4e">
          <v:stroke joinstyle="miter" miterlimit="10"/>
        </v:shape>
      </w:pict>
    </w:r>
    <w:r>
      <w:rPr>
        <w:rFonts w:ascii="SimSun" w:hAnsi="SimSun" w:eastAsia="SimSun" w:cs="SimSun"/>
        <w:sz w:val="17"/>
        <w:szCs w:val="17"/>
        <w:spacing w:val="7"/>
      </w:rPr>
      <w:t>附录</w:t>
    </w:r>
    <w:r>
      <w:rPr>
        <w:rFonts w:ascii="SimSun" w:hAnsi="SimSun" w:eastAsia="SimSun" w:cs="SimSun"/>
        <w:sz w:val="17"/>
        <w:szCs w:val="17"/>
        <w:spacing w:val="-35"/>
      </w:rPr>
      <w:t xml:space="preserve"> </w:t>
    </w:r>
    <w:r>
      <w:rPr>
        <w:rFonts w:ascii="Times New Roman" w:hAnsi="Times New Roman" w:eastAsia="Times New Roman" w:cs="Times New Roman"/>
        <w:sz w:val="17"/>
        <w:szCs w:val="17"/>
        <w:spacing w:val="7"/>
      </w:rPr>
      <w:t>A    </w:t>
    </w:r>
    <w:r>
      <w:rPr>
        <w:rFonts w:ascii="SimSun" w:hAnsi="SimSun" w:eastAsia="SimSun" w:cs="SimSun"/>
        <w:sz w:val="17"/>
        <w:szCs w:val="17"/>
        <w:spacing w:val="7"/>
      </w:rPr>
      <w:t>科技写作中非学术型低级错误的主要表现</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7"/>
      <w:szCs w:val="27"/>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35.xml"/><Relationship Id="rId98" Type="http://schemas.openxmlformats.org/officeDocument/2006/relationships/footer" Target="footer41.xml"/><Relationship Id="rId97" Type="http://schemas.openxmlformats.org/officeDocument/2006/relationships/header" Target="header34.xml"/><Relationship Id="rId96" Type="http://schemas.openxmlformats.org/officeDocument/2006/relationships/footer" Target="footer40.xml"/><Relationship Id="rId95" Type="http://schemas.openxmlformats.org/officeDocument/2006/relationships/footer" Target="footer39.xml"/><Relationship Id="rId94" Type="http://schemas.openxmlformats.org/officeDocument/2006/relationships/header" Target="header33.xml"/><Relationship Id="rId93" Type="http://schemas.openxmlformats.org/officeDocument/2006/relationships/footer" Target="footer38.xml"/><Relationship Id="rId92" Type="http://schemas.openxmlformats.org/officeDocument/2006/relationships/header" Target="header32.xml"/><Relationship Id="rId91" Type="http://schemas.openxmlformats.org/officeDocument/2006/relationships/footer" Target="footer37.xml"/><Relationship Id="rId90" Type="http://schemas.openxmlformats.org/officeDocument/2006/relationships/header" Target="header31.xml"/><Relationship Id="rId9" Type="http://schemas.openxmlformats.org/officeDocument/2006/relationships/footer" Target="footer5.xml"/><Relationship Id="rId89" Type="http://schemas.openxmlformats.org/officeDocument/2006/relationships/image" Target="media/image16.png"/><Relationship Id="rId88" Type="http://schemas.openxmlformats.org/officeDocument/2006/relationships/footer" Target="footer36.xml"/><Relationship Id="rId87" Type="http://schemas.openxmlformats.org/officeDocument/2006/relationships/header" Target="header30.xml"/><Relationship Id="rId86" Type="http://schemas.openxmlformats.org/officeDocument/2006/relationships/footer" Target="footer35.xml"/><Relationship Id="rId85" Type="http://schemas.openxmlformats.org/officeDocument/2006/relationships/header" Target="header29.xml"/><Relationship Id="rId84" Type="http://schemas.openxmlformats.org/officeDocument/2006/relationships/footer" Target="footer34.xml"/><Relationship Id="rId83" Type="http://schemas.openxmlformats.org/officeDocument/2006/relationships/header" Target="header28.xml"/><Relationship Id="rId82" Type="http://schemas.openxmlformats.org/officeDocument/2006/relationships/footer" Target="footer33.xml"/><Relationship Id="rId81" Type="http://schemas.openxmlformats.org/officeDocument/2006/relationships/header" Target="header27.xml"/><Relationship Id="rId80" Type="http://schemas.openxmlformats.org/officeDocument/2006/relationships/hyperlink" Target="camera.center_y" TargetMode="External"/><Relationship Id="rId8" Type="http://schemas.openxmlformats.org/officeDocument/2006/relationships/header" Target="header2.xml"/><Relationship Id="rId79" Type="http://schemas.openxmlformats.org/officeDocument/2006/relationships/hyperlink" Target="camera.center_x" TargetMode="External"/><Relationship Id="rId78" Type="http://schemas.openxmlformats.org/officeDocument/2006/relationships/footer" Target="footer32.xml"/><Relationship Id="rId77" Type="http://schemas.openxmlformats.org/officeDocument/2006/relationships/footer" Target="footer31.xml"/><Relationship Id="rId76" Type="http://schemas.openxmlformats.org/officeDocument/2006/relationships/header" Target="header26.xml"/><Relationship Id="rId75" Type="http://schemas.openxmlformats.org/officeDocument/2006/relationships/footer" Target="footer30.xml"/><Relationship Id="rId74" Type="http://schemas.openxmlformats.org/officeDocument/2006/relationships/image" Target="media/image15.png"/><Relationship Id="rId73" Type="http://schemas.openxmlformats.org/officeDocument/2006/relationships/footer" Target="footer29.xml"/><Relationship Id="rId72" Type="http://schemas.openxmlformats.org/officeDocument/2006/relationships/header" Target="header25.xml"/><Relationship Id="rId71" Type="http://schemas.openxmlformats.org/officeDocument/2006/relationships/footer" Target="footer28.xml"/><Relationship Id="rId70" Type="http://schemas.openxmlformats.org/officeDocument/2006/relationships/header" Target="header24.xml"/><Relationship Id="rId7" Type="http://schemas.openxmlformats.org/officeDocument/2006/relationships/footer" Target="footer4.xml"/><Relationship Id="rId69" Type="http://schemas.openxmlformats.org/officeDocument/2006/relationships/hyperlink" Target="ser.is_open:" TargetMode="External"/><Relationship Id="rId68" Type="http://schemas.openxmlformats.org/officeDocument/2006/relationships/hyperlink" Target="EDC_Opencv.py" TargetMode="External"/><Relationship Id="rId67" Type="http://schemas.openxmlformats.org/officeDocument/2006/relationships/hyperlink" Target="frame=cap.read" TargetMode="External"/><Relationship Id="rId66" Type="http://schemas.openxmlformats.org/officeDocument/2006/relationships/hyperlink" Target="running_event.is_set" TargetMode="External"/><Relationship Id="rId65" Type="http://schemas.openxmlformats.org/officeDocument/2006/relationships/footer" Target="footer27.xml"/><Relationship Id="rId64" Type="http://schemas.openxmlformats.org/officeDocument/2006/relationships/header" Target="header23.xml"/><Relationship Id="rId63" Type="http://schemas.openxmlformats.org/officeDocument/2006/relationships/hyperlink" Target="edc_opencv/EDC_Opencv.py" TargetMode="External"/><Relationship Id="rId62" Type="http://schemas.openxmlformats.org/officeDocument/2006/relationships/footer" Target="footer26.xml"/><Relationship Id="rId61" Type="http://schemas.openxmlformats.org/officeDocument/2006/relationships/header" Target="header22.xml"/><Relationship Id="rId60" Type="http://schemas.openxmlformats.org/officeDocument/2006/relationships/footer" Target="footer25.xml"/><Relationship Id="rId6" Type="http://schemas.openxmlformats.org/officeDocument/2006/relationships/header" Target="header1.xml"/><Relationship Id="rId59" Type="http://schemas.openxmlformats.org/officeDocument/2006/relationships/header" Target="header21.xml"/><Relationship Id="rId58" Type="http://schemas.openxmlformats.org/officeDocument/2006/relationships/image" Target="media/image14.png"/><Relationship Id="rId57" Type="http://schemas.openxmlformats.org/officeDocument/2006/relationships/footer" Target="footer24.xml"/><Relationship Id="rId56" Type="http://schemas.openxmlformats.org/officeDocument/2006/relationships/header" Target="header20.xml"/><Relationship Id="rId55" Type="http://schemas.openxmlformats.org/officeDocument/2006/relationships/footer" Target="footer23.xml"/><Relationship Id="rId54" Type="http://schemas.openxmlformats.org/officeDocument/2006/relationships/header" Target="header19.xml"/><Relationship Id="rId53" Type="http://schemas.openxmlformats.org/officeDocument/2006/relationships/image" Target="media/image13.png"/><Relationship Id="rId52" Type="http://schemas.openxmlformats.org/officeDocument/2006/relationships/footer" Target="footer22.xml"/><Relationship Id="rId51" Type="http://schemas.openxmlformats.org/officeDocument/2006/relationships/header" Target="header18.xml"/><Relationship Id="rId50" Type="http://schemas.openxmlformats.org/officeDocument/2006/relationships/image" Target="media/image12.png"/><Relationship Id="rId5" Type="http://schemas.openxmlformats.org/officeDocument/2006/relationships/footer" Target="footer3.xml"/><Relationship Id="rId49" Type="http://schemas.openxmlformats.org/officeDocument/2006/relationships/image" Target="media/image11.png"/><Relationship Id="rId48" Type="http://schemas.openxmlformats.org/officeDocument/2006/relationships/footer" Target="footer21.xml"/><Relationship Id="rId47" Type="http://schemas.openxmlformats.org/officeDocument/2006/relationships/footer" Target="footer20.xml"/><Relationship Id="rId46" Type="http://schemas.openxmlformats.org/officeDocument/2006/relationships/header" Target="header17.xml"/><Relationship Id="rId45"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footer" Target="footer19.xml"/><Relationship Id="rId42" Type="http://schemas.openxmlformats.org/officeDocument/2006/relationships/header" Target="header16.xml"/><Relationship Id="rId41" Type="http://schemas.openxmlformats.org/officeDocument/2006/relationships/image" Target="media/image8.png"/><Relationship Id="rId40" Type="http://schemas.openxmlformats.org/officeDocument/2006/relationships/footer" Target="footer18.xml"/><Relationship Id="rId4" Type="http://schemas.openxmlformats.org/officeDocument/2006/relationships/footer" Target="footer2.xml"/><Relationship Id="rId39" Type="http://schemas.openxmlformats.org/officeDocument/2006/relationships/header" Target="header15.xml"/><Relationship Id="rId38" Type="http://schemas.openxmlformats.org/officeDocument/2006/relationships/image" Target="media/image7.png"/><Relationship Id="rId37" Type="http://schemas.openxmlformats.org/officeDocument/2006/relationships/footer" Target="footer17.xml"/><Relationship Id="rId36" Type="http://schemas.openxmlformats.org/officeDocument/2006/relationships/header" Target="header14.xml"/><Relationship Id="rId35" Type="http://schemas.openxmlformats.org/officeDocument/2006/relationships/image" Target="media/image6.png"/><Relationship Id="rId34" Type="http://schemas.openxmlformats.org/officeDocument/2006/relationships/footer" Target="footer16.xml"/><Relationship Id="rId33" Type="http://schemas.openxmlformats.org/officeDocument/2006/relationships/header" Target="header13.xml"/><Relationship Id="rId32" Type="http://schemas.openxmlformats.org/officeDocument/2006/relationships/image" Target="media/image5.png"/><Relationship Id="rId31" Type="http://schemas.openxmlformats.org/officeDocument/2006/relationships/footer" Target="footer15.xml"/><Relationship Id="rId30" Type="http://schemas.openxmlformats.org/officeDocument/2006/relationships/header" Target="header12.xml"/><Relationship Id="rId3" Type="http://schemas.openxmlformats.org/officeDocument/2006/relationships/footer" Target="footer1.xml"/><Relationship Id="rId29" Type="http://schemas.openxmlformats.org/officeDocument/2006/relationships/image" Target="media/image4.png"/><Relationship Id="rId28" Type="http://schemas.openxmlformats.org/officeDocument/2006/relationships/footer" Target="footer14.xml"/><Relationship Id="rId27" Type="http://schemas.openxmlformats.org/officeDocument/2006/relationships/header" Target="header11.xml"/><Relationship Id="rId26" Type="http://schemas.openxmlformats.org/officeDocument/2006/relationships/footer" Target="footer13.xml"/><Relationship Id="rId25" Type="http://schemas.openxmlformats.org/officeDocument/2006/relationships/header" Target="header10.xml"/><Relationship Id="rId24" Type="http://schemas.openxmlformats.org/officeDocument/2006/relationships/footer" Target="footer12.xml"/><Relationship Id="rId23" Type="http://schemas.openxmlformats.org/officeDocument/2006/relationships/header" Target="header9.xml"/><Relationship Id="rId22" Type="http://schemas.openxmlformats.org/officeDocument/2006/relationships/footer" Target="footer11.xml"/><Relationship Id="rId21" Type="http://schemas.openxmlformats.org/officeDocument/2006/relationships/header" Target="header8.xml"/><Relationship Id="rId20" Type="http://schemas.openxmlformats.org/officeDocument/2006/relationships/image" Target="media/image3.png"/><Relationship Id="rId2" Type="http://schemas.openxmlformats.org/officeDocument/2006/relationships/image" Target="media/image2.jpeg"/><Relationship Id="rId19" Type="http://schemas.openxmlformats.org/officeDocument/2006/relationships/footer" Target="footer10.xml"/><Relationship Id="rId18" Type="http://schemas.openxmlformats.org/officeDocument/2006/relationships/header" Target="header7.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2" Type="http://schemas.openxmlformats.org/officeDocument/2006/relationships/fontTable" Target="fontTable.xml"/><Relationship Id="rId121" Type="http://schemas.openxmlformats.org/officeDocument/2006/relationships/styles" Target="styles.xml"/><Relationship Id="rId120" Type="http://schemas.openxmlformats.org/officeDocument/2006/relationships/settings" Target="settings.xml"/><Relationship Id="rId12" Type="http://schemas.openxmlformats.org/officeDocument/2006/relationships/header" Target="header4.xml"/><Relationship Id="rId119" Type="http://schemas.openxmlformats.org/officeDocument/2006/relationships/footer" Target="footer50.xml"/><Relationship Id="rId118" Type="http://schemas.openxmlformats.org/officeDocument/2006/relationships/footer" Target="footer49.xml"/><Relationship Id="rId117" Type="http://schemas.openxmlformats.org/officeDocument/2006/relationships/header" Target="header40.xml"/><Relationship Id="rId116" Type="http://schemas.openxmlformats.org/officeDocument/2006/relationships/footer" Target="footer48.xml"/><Relationship Id="rId115" Type="http://schemas.openxmlformats.org/officeDocument/2006/relationships/header" Target="header39.xml"/><Relationship Id="rId114" Type="http://schemas.openxmlformats.org/officeDocument/2006/relationships/footer" Target="footer47.xml"/><Relationship Id="rId113" Type="http://schemas.openxmlformats.org/officeDocument/2006/relationships/header" Target="header38.xml"/><Relationship Id="rId112" Type="http://schemas.openxmlformats.org/officeDocument/2006/relationships/footer" Target="footer46.xml"/><Relationship Id="rId111" Type="http://schemas.openxmlformats.org/officeDocument/2006/relationships/hyperlink" Target="http://dx.doi.org/10.1109/TAC.2008.923738" TargetMode="External"/><Relationship Id="rId110" Type="http://schemas.openxmlformats.org/officeDocument/2006/relationships/footer" Target="footer45.xml"/><Relationship Id="rId11" Type="http://schemas.openxmlformats.org/officeDocument/2006/relationships/footer" Target="footer6.xml"/><Relationship Id="rId109" Type="http://schemas.openxmlformats.org/officeDocument/2006/relationships/hyperlink" Target="http://dx.doi.org/10.1109/TIE.2009.2017071" TargetMode="External"/><Relationship Id="rId108" Type="http://schemas.openxmlformats.org/officeDocument/2006/relationships/hyperlink" Target="http://dx.doi.org/10.1109/34.888718" TargetMode="External"/><Relationship Id="rId107" Type="http://schemas.openxmlformats.org/officeDocument/2006/relationships/hyperlink" Target="http://dx.doi.org/10.1109/CVPR.2005.177" TargetMode="External"/><Relationship Id="rId106" Type="http://schemas.openxmlformats.org/officeDocument/2006/relationships/hyperlink" Target="http://dx.doi.org/10.1109/CVPR.2016.91" TargetMode="External"/><Relationship Id="rId105" Type="http://schemas.openxmlformats.org/officeDocument/2006/relationships/hyperlink" Target="http://dx.doi.org/10.1109/70.538972" TargetMode="External"/><Relationship Id="rId104" Type="http://schemas.openxmlformats.org/officeDocument/2006/relationships/footer" Target="footer44.xml"/><Relationship Id="rId103" Type="http://schemas.openxmlformats.org/officeDocument/2006/relationships/header" Target="header37.xml"/><Relationship Id="rId102" Type="http://schemas.openxmlformats.org/officeDocument/2006/relationships/footer" Target="footer43.xml"/><Relationship Id="rId101" Type="http://schemas.openxmlformats.org/officeDocument/2006/relationships/header" Target="header36.xml"/><Relationship Id="rId100" Type="http://schemas.openxmlformats.org/officeDocument/2006/relationships/footer" Target="footer42.xml"/><Relationship Id="rId10" Type="http://schemas.openxmlformats.org/officeDocument/2006/relationships/header" Target="header3.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2026-04-02T16:46:28Z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2026-04-02T16:47:01</vt:filetime>
  </property>
</Properties>
</file>