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B3F" w:rsidRDefault="00873879">
      <w:pPr>
        <w:pBdr>
          <w:top w:val="nil"/>
          <w:left w:val="nil"/>
          <w:bottom w:val="nil"/>
          <w:right w:val="nil"/>
          <w:between w:val="nil"/>
        </w:pBdr>
        <w:jc w:val="center"/>
        <w:rPr>
          <w:color w:val="000000"/>
          <w:sz w:val="40"/>
          <w:szCs w:val="40"/>
        </w:rPr>
      </w:pPr>
      <w:r>
        <w:rPr>
          <w:b/>
          <w:sz w:val="40"/>
          <w:szCs w:val="40"/>
          <w:highlight w:val="white"/>
        </w:rPr>
        <w:t>Pencarian Jalur Terpendek dari Kota Surabaya ke Wilayah Jawa Timur dengan Algoritma Genetika</w:t>
      </w:r>
    </w:p>
    <w:p w:rsidR="002C2B3F" w:rsidRDefault="00873879">
      <w:pPr>
        <w:pBdr>
          <w:top w:val="nil"/>
          <w:left w:val="nil"/>
          <w:bottom w:val="nil"/>
          <w:right w:val="nil"/>
          <w:between w:val="nil"/>
        </w:pBdr>
        <w:spacing w:before="120" w:after="120"/>
        <w:jc w:val="center"/>
        <w:rPr>
          <w:sz w:val="22"/>
          <w:szCs w:val="22"/>
          <w:vertAlign w:val="superscript"/>
        </w:rPr>
      </w:pPr>
      <w:r>
        <w:rPr>
          <w:sz w:val="22"/>
          <w:szCs w:val="22"/>
        </w:rPr>
        <w:t>Achmad Fahmi Al Hafidz</w:t>
      </w:r>
      <w:r>
        <w:rPr>
          <w:color w:val="000000"/>
          <w:sz w:val="22"/>
          <w:szCs w:val="22"/>
          <w:vertAlign w:val="superscript"/>
        </w:rPr>
        <w:t>1</w:t>
      </w:r>
      <w:r>
        <w:rPr>
          <w:color w:val="000000"/>
          <w:sz w:val="22"/>
          <w:szCs w:val="22"/>
        </w:rPr>
        <w:t xml:space="preserve">, </w:t>
      </w:r>
      <w:r>
        <w:rPr>
          <w:sz w:val="22"/>
          <w:szCs w:val="22"/>
        </w:rPr>
        <w:t>Diaz Prisheila Dharmawan</w:t>
      </w:r>
      <w:r>
        <w:rPr>
          <w:color w:val="000000"/>
          <w:sz w:val="22"/>
          <w:szCs w:val="22"/>
          <w:vertAlign w:val="superscript"/>
        </w:rPr>
        <w:t>2</w:t>
      </w:r>
      <w:r>
        <w:rPr>
          <w:color w:val="000000"/>
          <w:sz w:val="22"/>
          <w:szCs w:val="22"/>
        </w:rPr>
        <w:t>,</w:t>
      </w:r>
      <w:r>
        <w:rPr>
          <w:sz w:val="22"/>
          <w:szCs w:val="22"/>
        </w:rPr>
        <w:t xml:space="preserve"> Imeldha Elzandy</w:t>
      </w:r>
      <w:r>
        <w:rPr>
          <w:sz w:val="22"/>
          <w:szCs w:val="22"/>
          <w:vertAlign w:val="superscript"/>
        </w:rPr>
        <w:t>3</w:t>
      </w:r>
      <w:r>
        <w:rPr>
          <w:sz w:val="22"/>
          <w:szCs w:val="22"/>
        </w:rPr>
        <w:t>, Adelia Putri Adyani</w:t>
      </w:r>
      <w:r>
        <w:rPr>
          <w:sz w:val="22"/>
          <w:szCs w:val="22"/>
          <w:vertAlign w:val="superscript"/>
        </w:rPr>
        <w:t>4</w:t>
      </w:r>
      <w:r>
        <w:rPr>
          <w:sz w:val="22"/>
          <w:szCs w:val="22"/>
        </w:rPr>
        <w:t>, Shinta Dwi Anggraeni</w:t>
      </w:r>
      <w:r>
        <w:rPr>
          <w:sz w:val="22"/>
          <w:szCs w:val="22"/>
          <w:vertAlign w:val="superscript"/>
        </w:rPr>
        <w:t>5</w:t>
      </w:r>
      <w:r>
        <w:rPr>
          <w:sz w:val="22"/>
          <w:szCs w:val="22"/>
        </w:rPr>
        <w:t>, Firyal Wishal Nabili</w:t>
      </w:r>
      <w:r>
        <w:rPr>
          <w:sz w:val="22"/>
          <w:szCs w:val="22"/>
          <w:vertAlign w:val="superscript"/>
        </w:rPr>
        <w:t>6</w:t>
      </w:r>
      <w:r>
        <w:rPr>
          <w:sz w:val="22"/>
          <w:szCs w:val="22"/>
        </w:rPr>
        <w:t>, Andreas Nugroho Sihananto</w:t>
      </w:r>
      <w:r>
        <w:rPr>
          <w:sz w:val="22"/>
          <w:szCs w:val="22"/>
          <w:vertAlign w:val="superscript"/>
        </w:rPr>
        <w:t>7</w:t>
      </w:r>
    </w:p>
    <w:p w:rsidR="002C2B3F" w:rsidRDefault="00873879">
      <w:pPr>
        <w:pBdr>
          <w:top w:val="nil"/>
          <w:left w:val="nil"/>
          <w:bottom w:val="nil"/>
          <w:right w:val="nil"/>
          <w:between w:val="nil"/>
        </w:pBdr>
        <w:spacing w:before="120" w:after="120"/>
        <w:jc w:val="center"/>
        <w:rPr>
          <w:sz w:val="20"/>
          <w:szCs w:val="20"/>
        </w:rPr>
      </w:pPr>
      <w:r>
        <w:rPr>
          <w:sz w:val="20"/>
          <w:szCs w:val="20"/>
          <w:vertAlign w:val="superscript"/>
        </w:rPr>
        <w:t xml:space="preserve">1,2,3,4,5,6,7 </w:t>
      </w:r>
      <w:r>
        <w:rPr>
          <w:sz w:val="20"/>
          <w:szCs w:val="20"/>
        </w:rPr>
        <w:t>Program Studi Informatika, Fakultas Ilmu Komputer, Universitas Pembangunan Nasional Veteran Jawa Timur</w:t>
      </w:r>
    </w:p>
    <w:p w:rsidR="002C2B3F" w:rsidRDefault="00873879">
      <w:pPr>
        <w:pBdr>
          <w:top w:val="nil"/>
          <w:left w:val="nil"/>
          <w:bottom w:val="nil"/>
          <w:right w:val="nil"/>
          <w:between w:val="nil"/>
        </w:pBdr>
        <w:spacing w:after="60"/>
        <w:jc w:val="center"/>
        <w:rPr>
          <w:sz w:val="20"/>
          <w:szCs w:val="20"/>
        </w:rPr>
      </w:pPr>
      <w:hyperlink r:id="rId7">
        <w:r>
          <w:rPr>
            <w:rFonts w:ascii="Courier" w:eastAsia="Courier" w:hAnsi="Courier" w:cs="Courier"/>
            <w:color w:val="0000FF"/>
            <w:sz w:val="18"/>
            <w:szCs w:val="18"/>
            <w:u w:val="single"/>
            <w:vertAlign w:val="superscript"/>
          </w:rPr>
          <w:t>1</w:t>
        </w:r>
      </w:hyperlink>
      <w:hyperlink r:id="rId8">
        <w:r>
          <w:rPr>
            <w:rFonts w:ascii="Courier" w:eastAsia="Courier" w:hAnsi="Courier" w:cs="Courier"/>
            <w:color w:val="0000FF"/>
            <w:sz w:val="18"/>
            <w:szCs w:val="18"/>
            <w:u w:val="single"/>
          </w:rPr>
          <w:t>21081010223@student.upnjatim</w:t>
        </w:r>
      </w:hyperlink>
      <w:hyperlink r:id="rId9">
        <w:r>
          <w:rPr>
            <w:rFonts w:ascii="Courier" w:eastAsia="Courier" w:hAnsi="Courier" w:cs="Courier"/>
            <w:color w:val="0000FF"/>
            <w:sz w:val="18"/>
            <w:szCs w:val="18"/>
            <w:u w:val="single"/>
          </w:rPr>
          <w:t>.ac.id</w:t>
        </w:r>
      </w:hyperlink>
      <w:r>
        <w:rPr>
          <w:rFonts w:ascii="Courier" w:eastAsia="Courier" w:hAnsi="Courier" w:cs="Courier"/>
          <w:sz w:val="18"/>
          <w:szCs w:val="18"/>
        </w:rPr>
        <w:t>,</w:t>
      </w:r>
      <w:r>
        <w:rPr>
          <w:rFonts w:ascii="Courier" w:eastAsia="Courier" w:hAnsi="Courier" w:cs="Courier"/>
          <w:color w:val="000000"/>
          <w:sz w:val="18"/>
          <w:szCs w:val="18"/>
          <w:vertAlign w:val="superscript"/>
        </w:rPr>
        <w:t>2</w:t>
      </w:r>
      <w:hyperlink r:id="rId10">
        <w:r>
          <w:rPr>
            <w:rFonts w:ascii="Courier" w:eastAsia="Courier" w:hAnsi="Courier" w:cs="Courier"/>
            <w:color w:val="0000FF"/>
            <w:sz w:val="18"/>
            <w:szCs w:val="18"/>
            <w:u w:val="single"/>
          </w:rPr>
          <w:t>21081010027</w:t>
        </w:r>
      </w:hyperlink>
      <w:hyperlink r:id="rId11">
        <w:r>
          <w:rPr>
            <w:rFonts w:ascii="Courier" w:eastAsia="Courier" w:hAnsi="Courier" w:cs="Courier"/>
            <w:color w:val="0000FF"/>
            <w:sz w:val="18"/>
            <w:szCs w:val="18"/>
            <w:u w:val="single"/>
          </w:rPr>
          <w:t>@</w:t>
        </w:r>
      </w:hyperlink>
      <w:hyperlink r:id="rId12">
        <w:r>
          <w:rPr>
            <w:rFonts w:ascii="Courier" w:eastAsia="Courier" w:hAnsi="Courier" w:cs="Courier"/>
            <w:color w:val="0000FF"/>
            <w:sz w:val="18"/>
            <w:szCs w:val="18"/>
            <w:u w:val="single"/>
          </w:rPr>
          <w:t>student.upnjatim</w:t>
        </w:r>
      </w:hyperlink>
      <w:hyperlink r:id="rId13">
        <w:r>
          <w:rPr>
            <w:rFonts w:ascii="Courier" w:eastAsia="Courier" w:hAnsi="Courier" w:cs="Courier"/>
            <w:color w:val="0000FF"/>
            <w:sz w:val="18"/>
            <w:szCs w:val="18"/>
            <w:u w:val="single"/>
          </w:rPr>
          <w:t>.ac.id</w:t>
        </w:r>
      </w:hyperlink>
      <w:r>
        <w:rPr>
          <w:rFonts w:ascii="Courier" w:eastAsia="Courier" w:hAnsi="Courier" w:cs="Courier"/>
          <w:sz w:val="18"/>
          <w:szCs w:val="18"/>
        </w:rPr>
        <w:t>,</w:t>
      </w:r>
      <w:r>
        <w:rPr>
          <w:rFonts w:ascii="Courier" w:eastAsia="Courier" w:hAnsi="Courier" w:cs="Courier"/>
          <w:sz w:val="18"/>
          <w:szCs w:val="18"/>
          <w:vertAlign w:val="superscript"/>
        </w:rPr>
        <w:t>3</w:t>
      </w:r>
      <w:hyperlink r:id="rId14">
        <w:r>
          <w:rPr>
            <w:rFonts w:ascii="Courier" w:eastAsia="Courier" w:hAnsi="Courier" w:cs="Courier"/>
            <w:color w:val="0000FF"/>
            <w:sz w:val="18"/>
            <w:szCs w:val="18"/>
            <w:u w:val="single"/>
          </w:rPr>
          <w:t>21081010039</w:t>
        </w:r>
      </w:hyperlink>
      <w:hyperlink r:id="rId15">
        <w:r>
          <w:rPr>
            <w:rFonts w:ascii="Courier" w:eastAsia="Courier" w:hAnsi="Courier" w:cs="Courier"/>
            <w:color w:val="0000FF"/>
            <w:sz w:val="18"/>
            <w:szCs w:val="18"/>
            <w:u w:val="single"/>
          </w:rPr>
          <w:t>@student.upnjatim.ac.id</w:t>
        </w:r>
      </w:hyperlink>
      <w:r>
        <w:rPr>
          <w:rFonts w:ascii="Courier" w:eastAsia="Courier" w:hAnsi="Courier" w:cs="Courier"/>
          <w:sz w:val="18"/>
          <w:szCs w:val="18"/>
        </w:rPr>
        <w:t>,</w:t>
      </w:r>
      <w:r>
        <w:rPr>
          <w:rFonts w:ascii="Courier" w:eastAsia="Courier" w:hAnsi="Courier" w:cs="Courier"/>
          <w:sz w:val="18"/>
          <w:szCs w:val="18"/>
          <w:vertAlign w:val="superscript"/>
        </w:rPr>
        <w:t>4</w:t>
      </w:r>
      <w:hyperlink r:id="rId16">
        <w:r>
          <w:rPr>
            <w:rFonts w:ascii="Courier" w:eastAsia="Courier" w:hAnsi="Courier" w:cs="Courier"/>
            <w:color w:val="0000FF"/>
            <w:sz w:val="18"/>
            <w:szCs w:val="18"/>
            <w:u w:val="single"/>
          </w:rPr>
          <w:t>21081010047</w:t>
        </w:r>
      </w:hyperlink>
      <w:hyperlink r:id="rId17">
        <w:r>
          <w:rPr>
            <w:rFonts w:ascii="Courier" w:eastAsia="Courier" w:hAnsi="Courier" w:cs="Courier"/>
            <w:color w:val="0000FF"/>
            <w:sz w:val="18"/>
            <w:szCs w:val="18"/>
            <w:u w:val="single"/>
          </w:rPr>
          <w:t>@student.upnjatim.ac.id</w:t>
        </w:r>
      </w:hyperlink>
      <w:r>
        <w:rPr>
          <w:rFonts w:ascii="Courier" w:eastAsia="Courier" w:hAnsi="Courier" w:cs="Courier"/>
          <w:sz w:val="18"/>
          <w:szCs w:val="18"/>
        </w:rPr>
        <w:t>,</w:t>
      </w:r>
      <w:r>
        <w:rPr>
          <w:rFonts w:ascii="Courier" w:eastAsia="Courier" w:hAnsi="Courier" w:cs="Courier"/>
          <w:sz w:val="18"/>
          <w:szCs w:val="18"/>
          <w:vertAlign w:val="superscript"/>
        </w:rPr>
        <w:t>5</w:t>
      </w:r>
      <w:hyperlink r:id="rId18">
        <w:r>
          <w:rPr>
            <w:rFonts w:ascii="Courier" w:eastAsia="Courier" w:hAnsi="Courier" w:cs="Courier"/>
            <w:color w:val="0000FF"/>
            <w:sz w:val="18"/>
            <w:szCs w:val="18"/>
            <w:u w:val="single"/>
          </w:rPr>
          <w:t>21081010215</w:t>
        </w:r>
      </w:hyperlink>
      <w:hyperlink r:id="rId19">
        <w:r>
          <w:rPr>
            <w:rFonts w:ascii="Courier" w:eastAsia="Courier" w:hAnsi="Courier" w:cs="Courier"/>
            <w:color w:val="0000FF"/>
            <w:sz w:val="18"/>
            <w:szCs w:val="18"/>
            <w:u w:val="single"/>
          </w:rPr>
          <w:t>@student.upnjatim.ac.id</w:t>
        </w:r>
      </w:hyperlink>
      <w:r>
        <w:rPr>
          <w:rFonts w:ascii="Courier" w:eastAsia="Courier" w:hAnsi="Courier" w:cs="Courier"/>
          <w:sz w:val="18"/>
          <w:szCs w:val="18"/>
        </w:rPr>
        <w:t xml:space="preserve">, </w:t>
      </w:r>
      <w:r>
        <w:rPr>
          <w:rFonts w:ascii="Courier" w:eastAsia="Courier" w:hAnsi="Courier" w:cs="Courier"/>
          <w:sz w:val="18"/>
          <w:szCs w:val="18"/>
          <w:vertAlign w:val="superscript"/>
        </w:rPr>
        <w:t>6</w:t>
      </w:r>
      <w:hyperlink r:id="rId20">
        <w:r>
          <w:rPr>
            <w:rFonts w:ascii="Courier" w:eastAsia="Courier" w:hAnsi="Courier" w:cs="Courier"/>
            <w:color w:val="0000FF"/>
            <w:sz w:val="18"/>
            <w:szCs w:val="18"/>
            <w:u w:val="single"/>
          </w:rPr>
          <w:t>21081010301</w:t>
        </w:r>
      </w:hyperlink>
      <w:hyperlink r:id="rId21">
        <w:r>
          <w:rPr>
            <w:rFonts w:ascii="Courier" w:eastAsia="Courier" w:hAnsi="Courier" w:cs="Courier"/>
            <w:color w:val="0000FF"/>
            <w:sz w:val="18"/>
            <w:szCs w:val="18"/>
            <w:u w:val="single"/>
          </w:rPr>
          <w:t>@student.upnjatim.ac.id</w:t>
        </w:r>
      </w:hyperlink>
      <w:r>
        <w:rPr>
          <w:rFonts w:ascii="Courier" w:eastAsia="Courier" w:hAnsi="Courier" w:cs="Courier"/>
          <w:sz w:val="18"/>
          <w:szCs w:val="18"/>
        </w:rPr>
        <w:t>,</w:t>
      </w:r>
      <w:r>
        <w:rPr>
          <w:rFonts w:ascii="Courier" w:eastAsia="Courier" w:hAnsi="Courier" w:cs="Courier"/>
          <w:sz w:val="18"/>
          <w:szCs w:val="18"/>
          <w:vertAlign w:val="superscript"/>
        </w:rPr>
        <w:t>7</w:t>
      </w:r>
      <w:r>
        <w:rPr>
          <w:rFonts w:ascii="Courier" w:eastAsia="Courier" w:hAnsi="Courier" w:cs="Courier"/>
          <w:color w:val="0000FF"/>
          <w:sz w:val="18"/>
          <w:szCs w:val="18"/>
          <w:u w:val="single"/>
        </w:rPr>
        <w:t>andreas.nugroho.jarkom</w:t>
      </w:r>
      <w:hyperlink r:id="rId22">
        <w:r>
          <w:rPr>
            <w:rFonts w:ascii="Courier" w:eastAsia="Courier" w:hAnsi="Courier" w:cs="Courier"/>
            <w:color w:val="0000FF"/>
            <w:sz w:val="18"/>
            <w:szCs w:val="18"/>
            <w:u w:val="single"/>
          </w:rPr>
          <w:t>@upnjatim.ac.id</w:t>
        </w:r>
      </w:hyperlink>
      <w:r>
        <w:rPr>
          <w:rFonts w:ascii="Courier" w:eastAsia="Courier" w:hAnsi="Courier" w:cs="Courier"/>
          <w:sz w:val="18"/>
          <w:szCs w:val="18"/>
        </w:rPr>
        <w:t xml:space="preserve">  </w:t>
      </w:r>
      <w:r>
        <w:rPr>
          <w:rFonts w:ascii="Courier" w:eastAsia="Courier" w:hAnsi="Courier" w:cs="Courier"/>
          <w:color w:val="000000"/>
          <w:sz w:val="18"/>
          <w:szCs w:val="18"/>
        </w:rPr>
        <w:t xml:space="preserve"> </w:t>
      </w:r>
    </w:p>
    <w:p w:rsidR="002C2B3F" w:rsidRDefault="00873879">
      <w:pPr>
        <w:pBdr>
          <w:top w:val="nil"/>
          <w:left w:val="nil"/>
          <w:bottom w:val="nil"/>
          <w:right w:val="nil"/>
          <w:between w:val="nil"/>
        </w:pBdr>
        <w:spacing w:after="60"/>
        <w:jc w:val="center"/>
        <w:rPr>
          <w:i/>
          <w:color w:val="000000"/>
          <w:sz w:val="20"/>
          <w:szCs w:val="20"/>
        </w:rPr>
      </w:pPr>
      <w:r>
        <w:rPr>
          <w:color w:val="000000"/>
          <w:sz w:val="20"/>
          <w:szCs w:val="20"/>
        </w:rPr>
        <w:t>*</w:t>
      </w:r>
      <w:r>
        <w:rPr>
          <w:i/>
          <w:color w:val="000000"/>
          <w:sz w:val="20"/>
          <w:szCs w:val="20"/>
        </w:rPr>
        <w:t>Corresponding author email</w:t>
      </w:r>
      <w:r>
        <w:rPr>
          <w:color w:val="000000"/>
          <w:sz w:val="20"/>
          <w:szCs w:val="20"/>
        </w:rPr>
        <w:t>:</w:t>
      </w:r>
      <w:r>
        <w:rPr>
          <w:i/>
          <w:color w:val="000000"/>
          <w:sz w:val="20"/>
          <w:szCs w:val="20"/>
        </w:rPr>
        <w:t xml:space="preserve"> </w:t>
      </w:r>
      <w:r>
        <w:rPr>
          <w:i/>
          <w:color w:val="0000FF"/>
          <w:sz w:val="18"/>
          <w:szCs w:val="18"/>
          <w:u w:val="single"/>
        </w:rPr>
        <w:t>andreas.nugroho.jarkom</w:t>
      </w:r>
      <w:hyperlink r:id="rId23">
        <w:r>
          <w:rPr>
            <w:i/>
            <w:color w:val="0000FF"/>
            <w:sz w:val="18"/>
            <w:szCs w:val="18"/>
            <w:u w:val="single"/>
          </w:rPr>
          <w:t>@upnjatim.ac.id</w:t>
        </w:r>
      </w:hyperlink>
      <w:r>
        <w:rPr>
          <w:i/>
          <w:color w:val="000000"/>
          <w:sz w:val="20"/>
          <w:szCs w:val="20"/>
        </w:rPr>
        <w:t xml:space="preserve"> </w:t>
      </w:r>
    </w:p>
    <w:p w:rsidR="002C2B3F" w:rsidRDefault="002C2B3F">
      <w:pPr>
        <w:jc w:val="center"/>
        <w:rPr>
          <w:sz w:val="20"/>
          <w:szCs w:val="20"/>
        </w:rPr>
        <w:sectPr w:rsidR="002C2B3F">
          <w:headerReference w:type="even" r:id="rId24"/>
          <w:headerReference w:type="default" r:id="rId25"/>
          <w:footerReference w:type="even" r:id="rId26"/>
          <w:footerReference w:type="default" r:id="rId27"/>
          <w:pgSz w:w="11906" w:h="16838"/>
          <w:pgMar w:top="1077" w:right="811" w:bottom="1843" w:left="811" w:header="432" w:footer="432" w:gutter="0"/>
          <w:pgNumType w:start="1"/>
          <w:cols w:space="720"/>
        </w:sectPr>
      </w:pPr>
    </w:p>
    <w:p w:rsidR="002C2B3F" w:rsidRDefault="00873879">
      <w:pPr>
        <w:pBdr>
          <w:top w:val="nil"/>
          <w:left w:val="nil"/>
          <w:bottom w:val="nil"/>
          <w:right w:val="nil"/>
          <w:between w:val="nil"/>
        </w:pBdr>
        <w:spacing w:before="20"/>
        <w:ind w:firstLine="202"/>
        <w:jc w:val="both"/>
        <w:rPr>
          <w:b/>
          <w:sz w:val="18"/>
          <w:szCs w:val="18"/>
        </w:rPr>
      </w:pPr>
      <w:r>
        <w:rPr>
          <w:b/>
          <w:i/>
          <w:color w:val="000000"/>
          <w:sz w:val="18"/>
          <w:szCs w:val="18"/>
        </w:rPr>
        <w:t>Abstrak</w:t>
      </w:r>
      <w:r>
        <w:rPr>
          <w:b/>
          <w:color w:val="000000"/>
          <w:sz w:val="18"/>
          <w:szCs w:val="18"/>
        </w:rPr>
        <w:t xml:space="preserve">— </w:t>
      </w:r>
      <w:r>
        <w:rPr>
          <w:b/>
          <w:sz w:val="18"/>
          <w:szCs w:val="18"/>
        </w:rPr>
        <w:t xml:space="preserve">Penelitian ini mengevaluasi efektivitas Algoritma Genetika dalam menyelesaikan masalah Travelling Salesman Problem (TSP) antara Kota Surabaya dan wilayah-wilayah di Jawa Timur. TSP merupakan masalah optimasi di mana penjual harus mengunjungi sejumlah kota </w:t>
      </w:r>
      <w:r>
        <w:rPr>
          <w:b/>
          <w:sz w:val="18"/>
          <w:szCs w:val="18"/>
        </w:rPr>
        <w:t xml:space="preserve">dengan jarak total minimum dan kembali ke kota asal. Algoritma Genetika digunakan karena kemampuannya yang kuat dalam menangani ruang pencarian yang luas dan menghindari terjebak dalam solusi optimal lokal, dengan melibatkan proses seleksi, crossover, dan </w:t>
      </w:r>
      <w:r>
        <w:rPr>
          <w:b/>
          <w:sz w:val="18"/>
          <w:szCs w:val="18"/>
        </w:rPr>
        <w:t>mutasi untuk menghasilkan solusi yang lebih baik dari generasi ke generasi. Data jarak antara Kota Surabaya dan berbagai kota di Jawa Timur dikumpulkan sebagai input, dengan jarak mulai dari 28.5 km ke Kabupaten Gresik hingga 303.0 km ke Kabupaten Banyuwan</w:t>
      </w:r>
      <w:r>
        <w:rPr>
          <w:b/>
          <w:sz w:val="18"/>
          <w:szCs w:val="18"/>
        </w:rPr>
        <w:t>gi. Hasil penelitian menunjukkan bahwa Algoritma Genetika berhasil menemukan rute yang lebih efisien dibandingkan metode pencarian rute biasa. Rute optimal pada penelitian ini mendapatkan hasil total jarak 2335.30 km. Penelitian ini menunjukkan bahwa Algor</w:t>
      </w:r>
      <w:r>
        <w:rPr>
          <w:b/>
          <w:sz w:val="18"/>
          <w:szCs w:val="18"/>
        </w:rPr>
        <w:t>itma Genetika dapat mengoptimalkan rute perjalanan, menghemat waktu dan biaya, serta meningkatkan efisiensi transportasi. Namun, kelemahan seperti kebutuhan waktu komputasi tinggi dan ketergantungan pada ukuran populasi serta probabilitas crossover dan mut</w:t>
      </w:r>
      <w:r>
        <w:rPr>
          <w:b/>
          <w:sz w:val="18"/>
          <w:szCs w:val="18"/>
        </w:rPr>
        <w:t>asi diidentifikasi. Meskipun demikian, hasilnya konsisten dan signifikan, membuktikan potensi besar Algoritma Genetika dalam aplikasi praktis untuk masalah optimasi rute. Penelitian ini membuka peluang untuk pengembangan lebih lanjut dengan mempertimbangka</w:t>
      </w:r>
      <w:r>
        <w:rPr>
          <w:b/>
          <w:sz w:val="18"/>
          <w:szCs w:val="18"/>
        </w:rPr>
        <w:t>n faktor tambahan seperti kondisi lalu lintas, waktu tempuh aktual, dan cuaca. Implementasi Algoritma Genetika dalam sistem navigasi yang lebih canggih dapat memberikan manfaat besar bagi sistem transportasi di Jawa Timur dan daerah lainnya.</w:t>
      </w:r>
    </w:p>
    <w:p w:rsidR="002C2B3F" w:rsidRDefault="002C2B3F"/>
    <w:p w:rsidR="002C2B3F" w:rsidRDefault="00873879">
      <w:pPr>
        <w:pBdr>
          <w:top w:val="nil"/>
          <w:left w:val="nil"/>
          <w:bottom w:val="nil"/>
          <w:right w:val="nil"/>
          <w:between w:val="nil"/>
        </w:pBdr>
        <w:jc w:val="both"/>
        <w:rPr>
          <w:b/>
          <w:sz w:val="18"/>
          <w:szCs w:val="18"/>
          <w:highlight w:val="white"/>
        </w:rPr>
      </w:pPr>
      <w:r>
        <w:rPr>
          <w:i/>
          <w:color w:val="000000"/>
          <w:sz w:val="18"/>
          <w:szCs w:val="18"/>
        </w:rPr>
        <w:t>Kata Kunci</w:t>
      </w:r>
      <w:r>
        <w:rPr>
          <w:b/>
          <w:color w:val="000000"/>
          <w:sz w:val="18"/>
          <w:szCs w:val="18"/>
        </w:rPr>
        <w:t xml:space="preserve">— </w:t>
      </w:r>
      <w:r>
        <w:rPr>
          <w:b/>
          <w:sz w:val="18"/>
          <w:szCs w:val="18"/>
        </w:rPr>
        <w:t>Travelling Salesman Problem, Algoritma Genetika, Jalur Terpendek, Navigasi, Heuristik</w:t>
      </w:r>
    </w:p>
    <w:p w:rsidR="002C2B3F" w:rsidRDefault="002C2B3F">
      <w:pPr>
        <w:pBdr>
          <w:top w:val="nil"/>
          <w:left w:val="nil"/>
          <w:bottom w:val="nil"/>
          <w:right w:val="nil"/>
          <w:between w:val="nil"/>
        </w:pBdr>
        <w:jc w:val="both"/>
        <w:rPr>
          <w:b/>
          <w:sz w:val="18"/>
          <w:szCs w:val="18"/>
          <w:highlight w:val="white"/>
        </w:rPr>
      </w:pPr>
    </w:p>
    <w:p w:rsidR="002C2B3F" w:rsidRDefault="00873879">
      <w:pPr>
        <w:numPr>
          <w:ilvl w:val="0"/>
          <w:numId w:val="2"/>
        </w:numPr>
        <w:pBdr>
          <w:top w:val="nil"/>
          <w:left w:val="nil"/>
          <w:bottom w:val="nil"/>
          <w:right w:val="nil"/>
          <w:between w:val="nil"/>
        </w:pBdr>
        <w:ind w:left="283" w:hanging="150"/>
        <w:jc w:val="center"/>
        <w:rPr>
          <w:sz w:val="18"/>
          <w:szCs w:val="18"/>
          <w:highlight w:val="white"/>
        </w:rPr>
      </w:pPr>
      <w:r>
        <w:rPr>
          <w:sz w:val="18"/>
          <w:szCs w:val="18"/>
          <w:highlight w:val="white"/>
        </w:rPr>
        <w:t>PENDAHULUAN</w:t>
      </w:r>
    </w:p>
    <w:p w:rsidR="002C2B3F" w:rsidRDefault="00873879">
      <w:pPr>
        <w:spacing w:before="240" w:after="240"/>
        <w:jc w:val="both"/>
        <w:rPr>
          <w:sz w:val="20"/>
          <w:szCs w:val="20"/>
          <w:highlight w:val="white"/>
        </w:rPr>
      </w:pPr>
      <w:r>
        <w:rPr>
          <w:sz w:val="20"/>
          <w:szCs w:val="20"/>
          <w:highlight w:val="white"/>
        </w:rPr>
        <w:t xml:space="preserve">   Di zaman sekarang, navigasi menjadi semakin mudah dengan berbagai pilihan rute jalan yang tersedia. Pada kasus navigasi tentunya kita mencari rute yang pa</w:t>
      </w:r>
      <w:r>
        <w:rPr>
          <w:sz w:val="20"/>
          <w:szCs w:val="20"/>
          <w:highlight w:val="white"/>
        </w:rPr>
        <w:t>ling efektif dan efisien. Masalah ini disebut Travelling Salesman Problem (TSP). Dalam Travelling Salesman Problem, seorang penjual harus mengunjungi sejumlah kota dengan meminimalkan jarak total yang ditempuh. Setiap kota harus dikunjungi tepat satu kali,</w:t>
      </w:r>
      <w:r>
        <w:rPr>
          <w:sz w:val="20"/>
          <w:szCs w:val="20"/>
          <w:highlight w:val="white"/>
        </w:rPr>
        <w:t xml:space="preserve"> dan penjual harus kembali ke titik awal. Masalah ini dapat diterapkan untuk kasus mencari rute terdekat dari kota A ke kota I. Surabaya sebagai ibu kota provinsi Jawa Timur dikenal dengan kepadatan lalu lintas perjalanan ke berbagai kota lain [1]. Hal ini</w:t>
      </w:r>
      <w:r>
        <w:rPr>
          <w:sz w:val="20"/>
          <w:szCs w:val="20"/>
          <w:highlight w:val="white"/>
        </w:rPr>
        <w:t xml:space="preserve"> dapat menjadi penyelesaian masalah untuk pencarian Jalur terpendek antara kota Surabaya dan wilayah di </w:t>
      </w:r>
      <w:r>
        <w:rPr>
          <w:sz w:val="20"/>
          <w:szCs w:val="20"/>
          <w:highlight w:val="white"/>
        </w:rPr>
        <w:t xml:space="preserve">provinsi Jawa Timur. Permasalahan ini dikenal dengan istilah "pencarian rute optimum" dalam </w:t>
      </w:r>
      <w:r>
        <w:rPr>
          <w:i/>
          <w:sz w:val="20"/>
          <w:szCs w:val="20"/>
          <w:highlight w:val="white"/>
        </w:rPr>
        <w:t>Travelling Salesman Problem</w:t>
      </w:r>
      <w:r>
        <w:rPr>
          <w:sz w:val="20"/>
          <w:szCs w:val="20"/>
          <w:highlight w:val="white"/>
        </w:rPr>
        <w:t xml:space="preserve"> dan bertujuan untuk meminimalkan</w:t>
      </w:r>
      <w:r>
        <w:rPr>
          <w:sz w:val="20"/>
          <w:szCs w:val="20"/>
          <w:highlight w:val="white"/>
        </w:rPr>
        <w:t xml:space="preserve"> jarak tempuh total [2].</w:t>
      </w:r>
    </w:p>
    <w:p w:rsidR="002C2B3F" w:rsidRDefault="00873879">
      <w:pPr>
        <w:spacing w:before="240" w:after="240"/>
        <w:jc w:val="both"/>
        <w:rPr>
          <w:sz w:val="20"/>
          <w:szCs w:val="20"/>
          <w:highlight w:val="white"/>
        </w:rPr>
      </w:pPr>
      <w:r>
        <w:rPr>
          <w:sz w:val="20"/>
          <w:szCs w:val="20"/>
          <w:highlight w:val="white"/>
        </w:rPr>
        <w:t xml:space="preserve">   Algoritma genetika adalah jenis kecerdasan buatan (AI) yang meniru seleksi alam untuk menyelesaikan masalah optimasi. Ini melibatkan pembuatan populasi solusi, memilih solusi terbaik, dan menggabungkannya untuk menciptakan gener</w:t>
      </w:r>
      <w:r>
        <w:rPr>
          <w:sz w:val="20"/>
          <w:szCs w:val="20"/>
          <w:highlight w:val="white"/>
        </w:rPr>
        <w:t xml:space="preserve">asi solusi baru. Algoritma genetika sangat cocok untuk menyelesaikan masalah optimasi yang kompleks karena dapat menangani ruang pencarian yang luas dan tidak mudah terjebak dalam optima lokal.Algoritma Genetika (GA) merupakan metode yang sering digunakan </w:t>
      </w:r>
      <w:r>
        <w:rPr>
          <w:sz w:val="20"/>
          <w:szCs w:val="20"/>
          <w:highlight w:val="white"/>
        </w:rPr>
        <w:t>untuk menyelesaikan TSP, dengan meniru proses genetika pada makhluk hidup. Proses seleksi, crossover, dan mutasi dilakukan untuk menghasilkan kromosom terbaik pada setiap generasi [3]. Dengan menerapkan algoritma genetika pada pencarian jalur terpendek ant</w:t>
      </w:r>
      <w:r>
        <w:rPr>
          <w:sz w:val="20"/>
          <w:szCs w:val="20"/>
          <w:highlight w:val="white"/>
        </w:rPr>
        <w:t>ara kota Surabaya dan wilayah di provinsi Jawa Timur kita dapat mengoptimalkan rute dan meningkatkan efisiensi, mengurangi konsumsi bahan bakar dan menghemat waktu. Pendekatan ini juga dapat diterapkan pada masalah optimasi lainnya di berbagai sektor.</w:t>
      </w:r>
    </w:p>
    <w:p w:rsidR="002C2B3F" w:rsidRDefault="00873879">
      <w:pPr>
        <w:spacing w:before="240" w:after="240"/>
        <w:jc w:val="both"/>
        <w:rPr>
          <w:sz w:val="20"/>
          <w:szCs w:val="20"/>
          <w:highlight w:val="white"/>
        </w:rPr>
      </w:pPr>
      <w:r>
        <w:rPr>
          <w:sz w:val="20"/>
          <w:szCs w:val="20"/>
          <w:highlight w:val="white"/>
        </w:rPr>
        <w:t xml:space="preserve">    </w:t>
      </w:r>
      <w:r>
        <w:rPr>
          <w:sz w:val="20"/>
          <w:szCs w:val="20"/>
          <w:highlight w:val="white"/>
        </w:rPr>
        <w:t>Tujuan penelitian ini adalah untuk mengevaluasi efektivitas algoritma genetika dalam menemukan solusi rute yang mendekati optimal untuk pemodelan kasus pencarian jalur terpendek antara kota Surabaya dan wilayah di provinsi Jawa Timur, dengan menggunakan pe</w:t>
      </w:r>
      <w:r>
        <w:rPr>
          <w:sz w:val="20"/>
          <w:szCs w:val="20"/>
          <w:highlight w:val="white"/>
        </w:rPr>
        <w:t>ndekatan Travelling Salesman Problem (TSP) yang diselesaikan dengan metode Algoritma Genetika.</w:t>
      </w:r>
    </w:p>
    <w:p w:rsidR="002C2B3F" w:rsidRDefault="00873879">
      <w:pPr>
        <w:numPr>
          <w:ilvl w:val="0"/>
          <w:numId w:val="2"/>
        </w:numPr>
        <w:spacing w:before="240"/>
        <w:ind w:left="283" w:hanging="150"/>
        <w:jc w:val="center"/>
        <w:rPr>
          <w:sz w:val="20"/>
          <w:szCs w:val="20"/>
          <w:highlight w:val="white"/>
        </w:rPr>
      </w:pPr>
      <w:r>
        <w:rPr>
          <w:sz w:val="20"/>
          <w:szCs w:val="20"/>
          <w:highlight w:val="white"/>
        </w:rPr>
        <w:t>LANDASAN TEORI</w:t>
      </w:r>
    </w:p>
    <w:p w:rsidR="002C2B3F" w:rsidRDefault="00873879">
      <w:pPr>
        <w:numPr>
          <w:ilvl w:val="0"/>
          <w:numId w:val="6"/>
        </w:numPr>
        <w:spacing w:before="150" w:after="60"/>
      </w:pPr>
      <w:r>
        <w:rPr>
          <w:i/>
          <w:sz w:val="20"/>
          <w:szCs w:val="20"/>
        </w:rPr>
        <w:t>Travelling Salesman Problem</w:t>
      </w:r>
    </w:p>
    <w:p w:rsidR="002C2B3F" w:rsidRDefault="00873879">
      <w:pPr>
        <w:spacing w:before="150" w:after="60"/>
        <w:jc w:val="both"/>
        <w:rPr>
          <w:sz w:val="20"/>
          <w:szCs w:val="20"/>
        </w:rPr>
      </w:pPr>
      <w:r>
        <w:rPr>
          <w:sz w:val="20"/>
          <w:szCs w:val="20"/>
        </w:rPr>
        <w:t xml:space="preserve">     Travelling Salesman Problem dikenal sebagai salah satu masalah optimasi yang termasuk dalam kategori persoalan te</w:t>
      </w:r>
      <w:r>
        <w:rPr>
          <w:sz w:val="20"/>
          <w:szCs w:val="20"/>
        </w:rPr>
        <w:t>ori graf. Nama masalah ini diilhami oleh skenario di mana seorang pedagang berkeliling mengunjungi sejumlah kota, dengan tujuan untuk menemukan rute terpendek yang memungkinkan dia mengunjungi setiap kota sekali saja dan kembali ke kota asalnya [4]. Permas</w:t>
      </w:r>
      <w:r>
        <w:rPr>
          <w:sz w:val="20"/>
          <w:szCs w:val="20"/>
        </w:rPr>
        <w:t>alahan Travelling Salesman Problem (TSP) berakar dari permainan Icosian Hamilton yang diciptakan oleh William Rowan Hamilton dan Thomas Pennington pada tahun 1800. Permainan ini mengharuskan pemain untuk menghubungkan 20 titik dengan jalur tertentu, yang k</w:t>
      </w:r>
      <w:r>
        <w:rPr>
          <w:sz w:val="20"/>
          <w:szCs w:val="20"/>
        </w:rPr>
        <w:t xml:space="preserve">emudian dikenal sebagai teori Sirkuit Hamilton dalam matematika diskrit. Bentuk umum TSP pertama kali dipelajari oleh Karl </w:t>
      </w:r>
      <w:r>
        <w:rPr>
          <w:sz w:val="20"/>
          <w:szCs w:val="20"/>
        </w:rPr>
        <w:lastRenderedPageBreak/>
        <w:t xml:space="preserve">Menger di Vienna dan Harvard pada tahun 1930. Kemudian, Hassler Whitney dan Merrill Flood mempublikasikan nya di Princeton. Kemudian </w:t>
      </w:r>
      <w:r>
        <w:rPr>
          <w:sz w:val="20"/>
          <w:szCs w:val="20"/>
        </w:rPr>
        <w:t>perkembangan Travelling Salesman Problem dikembangkan dalam makalah "On the history of combinatorial optimization (till 1960)" [5]. Dalam konteks Travelling Salesman Problem, setiap kota direpresentasikan sebagai node dalam sebuah graf, dan perjalanan anta</w:t>
      </w:r>
      <w:r>
        <w:rPr>
          <w:sz w:val="20"/>
          <w:szCs w:val="20"/>
        </w:rPr>
        <w:t>ra dua kota direpresentasikan sebagai edge dengan bobot tertentu yang menunjukkan jarak atau biaya perjalanan. Tantangan utama dalam Travelling Salesman Problem adalah menemukan rute optimal yang meminimalkan total jarak atau biaya perjalanan.</w:t>
      </w:r>
    </w:p>
    <w:p w:rsidR="002C2B3F" w:rsidRDefault="00873879">
      <w:pPr>
        <w:spacing w:before="150" w:after="60"/>
        <w:jc w:val="both"/>
        <w:rPr>
          <w:sz w:val="20"/>
          <w:szCs w:val="20"/>
        </w:rPr>
      </w:pPr>
      <w:r>
        <w:rPr>
          <w:sz w:val="20"/>
          <w:szCs w:val="20"/>
        </w:rPr>
        <w:t xml:space="preserve">Masalah ini </w:t>
      </w:r>
      <w:r>
        <w:rPr>
          <w:sz w:val="20"/>
          <w:szCs w:val="20"/>
        </w:rPr>
        <w:t>memiliki aplikasi luas dalam berbagai bidang, termasuk logistik, manufaktur, dan pemrograman rute kendaraan. Karena kompleksitasnya yang tinggi [6], Travelling Salesman Problem termasuk dalam kategori NP-hard, yang berarti tidak ada algoritma yang dapat me</w:t>
      </w:r>
      <w:r>
        <w:rPr>
          <w:sz w:val="20"/>
          <w:szCs w:val="20"/>
        </w:rPr>
        <w:t>nyelesaikannya dalam waktu polinomial untuk semua kasus. Namun, berbagai pendekatan heuristik dan algoritma eksak telah dikembangkan untuk mencari solusi yang mendekati optimal, seperti algoritma genetika, simulated annealing, dan algoritma branch and boun</w:t>
      </w:r>
      <w:r>
        <w:rPr>
          <w:sz w:val="20"/>
          <w:szCs w:val="20"/>
        </w:rPr>
        <w:t xml:space="preserve">d. </w:t>
      </w:r>
    </w:p>
    <w:p w:rsidR="002C2B3F" w:rsidRDefault="00873879">
      <w:pPr>
        <w:numPr>
          <w:ilvl w:val="0"/>
          <w:numId w:val="6"/>
        </w:numPr>
        <w:spacing w:before="150" w:after="60"/>
      </w:pPr>
      <w:r>
        <w:rPr>
          <w:i/>
          <w:sz w:val="20"/>
          <w:szCs w:val="20"/>
        </w:rPr>
        <w:t>Algoritma Genetika</w:t>
      </w:r>
    </w:p>
    <w:p w:rsidR="002C2B3F" w:rsidRDefault="00873879">
      <w:pPr>
        <w:spacing w:before="150" w:after="60"/>
        <w:jc w:val="both"/>
        <w:rPr>
          <w:sz w:val="20"/>
          <w:szCs w:val="20"/>
        </w:rPr>
      </w:pPr>
      <w:r>
        <w:rPr>
          <w:sz w:val="20"/>
          <w:szCs w:val="20"/>
        </w:rPr>
        <w:t xml:space="preserve">     Algoritma Genetika (GA) adalah salah satu metode yang sering digunakan untuk menyelesaikan Travelling Salesman Problem. Algoritma ini meniru cara kerja proses genetika pada makhluk hidup, dimana terdapat proses seleksi, </w:t>
      </w:r>
      <w:r>
        <w:rPr>
          <w:i/>
          <w:sz w:val="20"/>
          <w:szCs w:val="20"/>
        </w:rPr>
        <w:t>crossove</w:t>
      </w:r>
      <w:r>
        <w:rPr>
          <w:i/>
          <w:sz w:val="20"/>
          <w:szCs w:val="20"/>
        </w:rPr>
        <w:t>r</w:t>
      </w:r>
      <w:r>
        <w:rPr>
          <w:sz w:val="20"/>
          <w:szCs w:val="20"/>
        </w:rPr>
        <w:t xml:space="preserve">, dan mutasi untuk mendapatkan kromosom terbaik pada suatu generasi [3]. </w:t>
      </w:r>
    </w:p>
    <w:p w:rsidR="002C2B3F" w:rsidRDefault="00873879">
      <w:pPr>
        <w:spacing w:before="150" w:after="60"/>
        <w:jc w:val="both"/>
        <w:rPr>
          <w:sz w:val="20"/>
          <w:szCs w:val="20"/>
        </w:rPr>
      </w:pPr>
      <w:r>
        <w:rPr>
          <w:sz w:val="20"/>
          <w:szCs w:val="20"/>
        </w:rPr>
        <w:t xml:space="preserve">    Algoritma Genetika meniru proses evolusi dalam alam untuk menemukan solusi optimal bagi suatu masalah. Algoritma ini dimulai dengan mengambil populasi awal. Populasi awal terdiri dari individu-individu yang mewakili berbagai solusi. Setiap individu die</w:t>
      </w:r>
      <w:r>
        <w:rPr>
          <w:sz w:val="20"/>
          <w:szCs w:val="20"/>
        </w:rPr>
        <w:t xml:space="preserve">valuasi dengan nilai fitness yang menunjukkan kecocokan solusinya. Individu dengan fitness tinggi memiliki peluang lebih besar untuk terpilih dan bereproduksi melalui proses </w:t>
      </w:r>
      <w:r>
        <w:rPr>
          <w:i/>
          <w:sz w:val="20"/>
          <w:szCs w:val="20"/>
        </w:rPr>
        <w:t>crossover</w:t>
      </w:r>
      <w:r>
        <w:rPr>
          <w:sz w:val="20"/>
          <w:szCs w:val="20"/>
        </w:rPr>
        <w:t xml:space="preserve">. </w:t>
      </w:r>
      <w:r>
        <w:rPr>
          <w:i/>
          <w:sz w:val="20"/>
          <w:szCs w:val="20"/>
        </w:rPr>
        <w:t>Crossover</w:t>
      </w:r>
      <w:r>
        <w:rPr>
          <w:sz w:val="20"/>
          <w:szCs w:val="20"/>
        </w:rPr>
        <w:t xml:space="preserve"> menggabungkan gen (bagian dari solusi) dari dua individu terp</w:t>
      </w:r>
      <w:r>
        <w:rPr>
          <w:sz w:val="20"/>
          <w:szCs w:val="20"/>
        </w:rPr>
        <w:t>ilih untuk menghasilkan individu baru yang diharapkan memiliki solusi lebih baik. Selanjutnya, individu baru mengalami mutasi, di mana gen diubah secara acak. Proses mutasi ini membantu memperkenalkan variasi dalam populasi, mencegah terjebak pada solusi l</w:t>
      </w:r>
      <w:r>
        <w:rPr>
          <w:sz w:val="20"/>
          <w:szCs w:val="20"/>
        </w:rPr>
        <w:t>okal. Hasil dari reproduksi dan mutasi menghasilkan populasi baru yang diharapkan memiliki solusi yang lebih baik dari generasi sebelumnya. Proses ini diulang sampai solusi yang optimal ditemukan [7]. Proses atau flowchart Algoritma dapat dilihat di gambar</w:t>
      </w:r>
      <w:r>
        <w:rPr>
          <w:sz w:val="20"/>
          <w:szCs w:val="20"/>
        </w:rPr>
        <w:t xml:space="preserve"> 1.</w:t>
      </w:r>
    </w:p>
    <w:p w:rsidR="002C2B3F" w:rsidRDefault="00873879">
      <w:pPr>
        <w:spacing w:before="150" w:after="60"/>
        <w:jc w:val="both"/>
        <w:rPr>
          <w:sz w:val="20"/>
          <w:szCs w:val="20"/>
        </w:rPr>
      </w:pPr>
      <w:r>
        <w:rPr>
          <w:noProof/>
          <w:sz w:val="20"/>
          <w:szCs w:val="20"/>
          <w:lang w:val="en-US"/>
        </w:rPr>
        <w:drawing>
          <wp:inline distT="114300" distB="114300" distL="114300" distR="114300">
            <wp:extent cx="3190875" cy="16383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3190875" cy="1638300"/>
                    </a:xfrm>
                    <a:prstGeom prst="rect">
                      <a:avLst/>
                    </a:prstGeom>
                    <a:ln/>
                  </pic:spPr>
                </pic:pic>
              </a:graphicData>
            </a:graphic>
          </wp:inline>
        </w:drawing>
      </w:r>
    </w:p>
    <w:p w:rsidR="002C2B3F" w:rsidRDefault="00873879">
      <w:pPr>
        <w:spacing w:before="150" w:after="60"/>
        <w:jc w:val="center"/>
        <w:rPr>
          <w:sz w:val="20"/>
          <w:szCs w:val="20"/>
        </w:rPr>
      </w:pPr>
      <w:r>
        <w:rPr>
          <w:sz w:val="20"/>
          <w:szCs w:val="20"/>
        </w:rPr>
        <w:t>Gambar 1. Flowchart Algoritma Genetika</w:t>
      </w:r>
    </w:p>
    <w:p w:rsidR="002C2B3F" w:rsidRDefault="00873879">
      <w:pPr>
        <w:spacing w:before="150" w:after="60"/>
        <w:jc w:val="both"/>
        <w:rPr>
          <w:sz w:val="20"/>
          <w:szCs w:val="20"/>
        </w:rPr>
      </w:pPr>
      <w:r>
        <w:rPr>
          <w:sz w:val="20"/>
          <w:szCs w:val="20"/>
        </w:rPr>
        <w:t xml:space="preserve">    GA terbukti efektif dalam menyelesaikan berbagai masalah optimasi, termasuk Travelling Salesman Problem.</w:t>
      </w:r>
    </w:p>
    <w:p w:rsidR="002C2B3F" w:rsidRDefault="00873879">
      <w:pPr>
        <w:numPr>
          <w:ilvl w:val="0"/>
          <w:numId w:val="6"/>
        </w:numPr>
        <w:spacing w:before="150" w:after="60"/>
      </w:pPr>
      <w:r>
        <w:rPr>
          <w:i/>
          <w:sz w:val="20"/>
          <w:szCs w:val="20"/>
        </w:rPr>
        <w:t>Metode Shortest Path dan Connected Graph</w:t>
      </w:r>
    </w:p>
    <w:p w:rsidR="002C2B3F" w:rsidRDefault="00873879">
      <w:pPr>
        <w:spacing w:before="150" w:after="60"/>
        <w:jc w:val="both"/>
        <w:rPr>
          <w:sz w:val="20"/>
          <w:szCs w:val="20"/>
        </w:rPr>
      </w:pPr>
      <w:r>
        <w:rPr>
          <w:sz w:val="20"/>
          <w:szCs w:val="20"/>
        </w:rPr>
        <w:t xml:space="preserve">    Untuk menyelesaikan permasalahan Travelling Salesman Problem, salah satu metode yang sering digunakan adalah Shortest Path. Metode ini bertujuan untuk menemukan lintasan terpendek pada sebuah graf bersambung dan berarah. Shortest Path dapat dihitung se</w:t>
      </w:r>
      <w:r>
        <w:rPr>
          <w:sz w:val="20"/>
          <w:szCs w:val="20"/>
        </w:rPr>
        <w:t>cara manual atau dengan menggunakan komputer. Hasil Shortest Path akan meminimumkan fungsi linear khusus dari Path seperti jarak, waktu, dan biaya yang dihadapi selama perjalanan. Permasalahan yang dihadapi dalam Travelling Salesman Problem adalah bagaiman</w:t>
      </w:r>
      <w:r>
        <w:rPr>
          <w:sz w:val="20"/>
          <w:szCs w:val="20"/>
        </w:rPr>
        <w:t>a cara mengunjungi vertek pada graf dari vertek awal ke vertek akhir dengan bobot minimum [8].</w:t>
      </w:r>
    </w:p>
    <w:p w:rsidR="002C2B3F" w:rsidRDefault="00873879">
      <w:pPr>
        <w:spacing w:before="150" w:after="60"/>
        <w:jc w:val="both"/>
        <w:rPr>
          <w:sz w:val="20"/>
          <w:szCs w:val="20"/>
        </w:rPr>
      </w:pPr>
      <w:r>
        <w:rPr>
          <w:sz w:val="20"/>
          <w:szCs w:val="20"/>
        </w:rPr>
        <w:t xml:space="preserve">     Bobot yang digunakan dalam Travelling Salesman Problem adalah jarak, dan kota-kota yang dikunjungi diasumsikan sebagai graf yang saling terhubung (connected</w:t>
      </w:r>
      <w:r>
        <w:rPr>
          <w:sz w:val="20"/>
          <w:szCs w:val="20"/>
        </w:rPr>
        <w:t xml:space="preserve"> graph) antar suatu kota dengan kota lainnya. Suatu graf G disebut terhubung jika untuk setiap vertek dari graf terdapat jalur yang menghubungkan kedua vertek tersebut. Dengan kata lain, graph terhubung jika setiap vertek yaitu Vi dan Vj dalam suatu graph </w:t>
      </w:r>
      <w:r>
        <w:rPr>
          <w:sz w:val="20"/>
          <w:szCs w:val="20"/>
        </w:rPr>
        <w:t>terdapat sedikitnya sebuah edge. Edge pada graph berarah disebut arc [9].</w:t>
      </w:r>
    </w:p>
    <w:p w:rsidR="002C2B3F" w:rsidRDefault="002C2B3F">
      <w:pPr>
        <w:spacing w:before="150" w:after="60"/>
        <w:jc w:val="both"/>
        <w:rPr>
          <w:sz w:val="20"/>
          <w:szCs w:val="20"/>
        </w:rPr>
      </w:pPr>
    </w:p>
    <w:p w:rsidR="002C2B3F" w:rsidRDefault="00873879">
      <w:pPr>
        <w:spacing w:before="150" w:after="60"/>
        <w:jc w:val="center"/>
        <w:rPr>
          <w:smallCaps/>
          <w:sz w:val="20"/>
          <w:szCs w:val="20"/>
        </w:rPr>
      </w:pPr>
      <w:r>
        <w:rPr>
          <w:smallCaps/>
          <w:sz w:val="20"/>
          <w:szCs w:val="20"/>
        </w:rPr>
        <w:t>III.   METODOLOGI PENELITIAN</w:t>
      </w:r>
    </w:p>
    <w:p w:rsidR="002C2B3F" w:rsidRDefault="00873879">
      <w:pPr>
        <w:numPr>
          <w:ilvl w:val="1"/>
          <w:numId w:val="8"/>
        </w:numPr>
        <w:pBdr>
          <w:top w:val="nil"/>
          <w:left w:val="nil"/>
          <w:bottom w:val="nil"/>
          <w:right w:val="nil"/>
          <w:between w:val="nil"/>
        </w:pBdr>
        <w:spacing w:before="150" w:after="60"/>
        <w:rPr>
          <w:color w:val="000000"/>
        </w:rPr>
      </w:pPr>
      <w:r>
        <w:rPr>
          <w:i/>
          <w:sz w:val="20"/>
          <w:szCs w:val="20"/>
        </w:rPr>
        <w:t>Pengumpulan data</w:t>
      </w:r>
    </w:p>
    <w:p w:rsidR="002C2B3F" w:rsidRDefault="00873879">
      <w:pPr>
        <w:pBdr>
          <w:top w:val="nil"/>
          <w:left w:val="nil"/>
          <w:bottom w:val="nil"/>
          <w:right w:val="nil"/>
          <w:between w:val="nil"/>
        </w:pBdr>
        <w:ind w:firstLine="216"/>
        <w:jc w:val="both"/>
        <w:rPr>
          <w:sz w:val="20"/>
          <w:szCs w:val="20"/>
          <w:highlight w:val="white"/>
        </w:rPr>
      </w:pPr>
      <w:r>
        <w:rPr>
          <w:sz w:val="20"/>
          <w:szCs w:val="20"/>
          <w:highlight w:val="white"/>
        </w:rPr>
        <w:t xml:space="preserve">Metode pengumpulan data dalam penelitian ini melibatkan pencarian daring melalui situs </w:t>
      </w:r>
      <w:hyperlink r:id="rId29">
        <w:r>
          <w:rPr>
            <w:i/>
            <w:color w:val="1155CC"/>
            <w:sz w:val="20"/>
            <w:szCs w:val="20"/>
            <w:highlight w:val="white"/>
            <w:u w:val="single"/>
          </w:rPr>
          <w:t>www.kag</w:t>
        </w:r>
        <w:r>
          <w:rPr>
            <w:i/>
            <w:color w:val="1155CC"/>
            <w:sz w:val="20"/>
            <w:szCs w:val="20"/>
            <w:highlight w:val="white"/>
            <w:u w:val="single"/>
          </w:rPr>
          <w:t>gle.com</w:t>
        </w:r>
      </w:hyperlink>
      <w:r>
        <w:rPr>
          <w:sz w:val="20"/>
          <w:szCs w:val="20"/>
          <w:highlight w:val="white"/>
        </w:rPr>
        <w:t>. Informasi diperoleh dari Google Maps dan mencakup jarak, durasi perjalanan, dan rute antara kota Surabaya dengan kota dan kabupaten di Jawa Timur, Indonesia. Data ini memiliki peran vital dalam perencanaan kota, pengembangan infrastruktur, serta p</w:t>
      </w:r>
      <w:r>
        <w:rPr>
          <w:sz w:val="20"/>
          <w:szCs w:val="20"/>
          <w:highlight w:val="white"/>
        </w:rPr>
        <w:t>erbaikan sistem transportasi di wilayah tersebut.</w:t>
      </w:r>
    </w:p>
    <w:p w:rsidR="002C2B3F" w:rsidRDefault="002C2B3F">
      <w:pPr>
        <w:pBdr>
          <w:top w:val="nil"/>
          <w:left w:val="nil"/>
          <w:bottom w:val="nil"/>
          <w:right w:val="nil"/>
          <w:between w:val="nil"/>
        </w:pBdr>
        <w:ind w:firstLine="216"/>
        <w:jc w:val="both"/>
        <w:rPr>
          <w:sz w:val="20"/>
          <w:szCs w:val="20"/>
          <w:highlight w:val="white"/>
        </w:rPr>
      </w:pPr>
    </w:p>
    <w:p w:rsidR="002C2B3F" w:rsidRDefault="00873879">
      <w:pPr>
        <w:pBdr>
          <w:top w:val="nil"/>
          <w:left w:val="nil"/>
          <w:bottom w:val="nil"/>
          <w:right w:val="nil"/>
          <w:between w:val="nil"/>
        </w:pBdr>
        <w:jc w:val="center"/>
        <w:rPr>
          <w:sz w:val="16"/>
          <w:szCs w:val="16"/>
          <w:highlight w:val="white"/>
        </w:rPr>
      </w:pPr>
      <w:r>
        <w:rPr>
          <w:sz w:val="16"/>
          <w:szCs w:val="16"/>
          <w:highlight w:val="white"/>
        </w:rPr>
        <w:t>Tabel I</w:t>
      </w:r>
    </w:p>
    <w:p w:rsidR="002C2B3F" w:rsidRDefault="00873879">
      <w:pPr>
        <w:pBdr>
          <w:top w:val="nil"/>
          <w:left w:val="nil"/>
          <w:bottom w:val="nil"/>
          <w:right w:val="nil"/>
          <w:between w:val="nil"/>
        </w:pBdr>
        <w:jc w:val="center"/>
        <w:rPr>
          <w:sz w:val="16"/>
          <w:szCs w:val="16"/>
          <w:highlight w:val="white"/>
        </w:rPr>
      </w:pPr>
      <w:r>
        <w:rPr>
          <w:sz w:val="16"/>
          <w:szCs w:val="16"/>
          <w:highlight w:val="white"/>
        </w:rPr>
        <w:t>Dataset</w:t>
      </w:r>
    </w:p>
    <w:tbl>
      <w:tblPr>
        <w:tblStyle w:val="a"/>
        <w:tblW w:w="4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900"/>
        <w:gridCol w:w="1110"/>
        <w:gridCol w:w="1005"/>
        <w:gridCol w:w="765"/>
      </w:tblGrid>
      <w:tr w:rsidR="002C2B3F">
        <w:trPr>
          <w:jc w:val="center"/>
        </w:trPr>
        <w:tc>
          <w:tcPr>
            <w:tcW w:w="49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No.</w:t>
            </w:r>
          </w:p>
        </w:tc>
        <w:tc>
          <w:tcPr>
            <w:tcW w:w="900"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Asal kota</w:t>
            </w:r>
          </w:p>
        </w:tc>
        <w:tc>
          <w:tcPr>
            <w:tcW w:w="1110"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Kota tujuan</w:t>
            </w:r>
          </w:p>
        </w:tc>
        <w:tc>
          <w:tcPr>
            <w:tcW w:w="100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Jarak</w:t>
            </w:r>
          </w:p>
        </w:tc>
        <w:tc>
          <w:tcPr>
            <w:tcW w:w="7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Durasi Perjalanan</w:t>
            </w:r>
          </w:p>
        </w:tc>
      </w:tr>
      <w:tr w:rsidR="002C2B3F">
        <w:trPr>
          <w:jc w:val="center"/>
        </w:trPr>
        <w:tc>
          <w:tcPr>
            <w:tcW w:w="49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1.</w:t>
            </w:r>
          </w:p>
        </w:tc>
        <w:tc>
          <w:tcPr>
            <w:tcW w:w="900"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Kota Surabay</w:t>
            </w:r>
            <w:r>
              <w:rPr>
                <w:sz w:val="20"/>
                <w:szCs w:val="20"/>
                <w:highlight w:val="white"/>
              </w:rPr>
              <w:lastRenderedPageBreak/>
              <w:t>a</w:t>
            </w:r>
          </w:p>
        </w:tc>
        <w:tc>
          <w:tcPr>
            <w:tcW w:w="1110"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lastRenderedPageBreak/>
              <w:t>Kota Mojokerto</w:t>
            </w:r>
          </w:p>
        </w:tc>
        <w:tc>
          <w:tcPr>
            <w:tcW w:w="100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51,9 km</w:t>
            </w:r>
          </w:p>
        </w:tc>
        <w:tc>
          <w:tcPr>
            <w:tcW w:w="7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1 hour 2 mins</w:t>
            </w:r>
          </w:p>
        </w:tc>
      </w:tr>
      <w:tr w:rsidR="002C2B3F">
        <w:trPr>
          <w:jc w:val="center"/>
        </w:trPr>
        <w:tc>
          <w:tcPr>
            <w:tcW w:w="495"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2.</w:t>
            </w:r>
          </w:p>
        </w:tc>
        <w:tc>
          <w:tcPr>
            <w:tcW w:w="900" w:type="dxa"/>
            <w:shd w:val="clear" w:color="auto" w:fill="auto"/>
            <w:tcMar>
              <w:top w:w="100" w:type="dxa"/>
              <w:left w:w="100" w:type="dxa"/>
              <w:bottom w:w="100" w:type="dxa"/>
              <w:right w:w="100" w:type="dxa"/>
            </w:tcMar>
          </w:tcPr>
          <w:p w:rsidR="002C2B3F" w:rsidRDefault="00873879">
            <w:pPr>
              <w:widowControl w:val="0"/>
              <w:rPr>
                <w:sz w:val="20"/>
                <w:szCs w:val="20"/>
                <w:highlight w:val="white"/>
              </w:rPr>
            </w:pPr>
            <w:r>
              <w:rPr>
                <w:sz w:val="20"/>
                <w:szCs w:val="20"/>
                <w:highlight w:val="white"/>
              </w:rPr>
              <w:t>Kota Surabaya</w:t>
            </w:r>
          </w:p>
        </w:tc>
        <w:tc>
          <w:tcPr>
            <w:tcW w:w="1110"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Kota Blitar</w:t>
            </w:r>
          </w:p>
        </w:tc>
        <w:tc>
          <w:tcPr>
            <w:tcW w:w="100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163 km</w:t>
            </w:r>
          </w:p>
        </w:tc>
        <w:tc>
          <w:tcPr>
            <w:tcW w:w="7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3 hours 16 mins</w:t>
            </w:r>
          </w:p>
        </w:tc>
      </w:tr>
      <w:tr w:rsidR="002C2B3F">
        <w:trPr>
          <w:jc w:val="center"/>
        </w:trPr>
        <w:tc>
          <w:tcPr>
            <w:tcW w:w="495"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3.</w:t>
            </w:r>
          </w:p>
        </w:tc>
        <w:tc>
          <w:tcPr>
            <w:tcW w:w="900" w:type="dxa"/>
            <w:shd w:val="clear" w:color="auto" w:fill="auto"/>
            <w:tcMar>
              <w:top w:w="100" w:type="dxa"/>
              <w:left w:w="100" w:type="dxa"/>
              <w:bottom w:w="100" w:type="dxa"/>
              <w:right w:w="100" w:type="dxa"/>
            </w:tcMar>
          </w:tcPr>
          <w:p w:rsidR="002C2B3F" w:rsidRDefault="00873879">
            <w:pPr>
              <w:widowControl w:val="0"/>
              <w:rPr>
                <w:sz w:val="20"/>
                <w:szCs w:val="20"/>
                <w:highlight w:val="white"/>
              </w:rPr>
            </w:pPr>
            <w:r>
              <w:rPr>
                <w:sz w:val="20"/>
                <w:szCs w:val="20"/>
                <w:highlight w:val="white"/>
              </w:rPr>
              <w:t>Kota Surabaya</w:t>
            </w:r>
          </w:p>
        </w:tc>
        <w:tc>
          <w:tcPr>
            <w:tcW w:w="1110"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Kota Madiun</w:t>
            </w:r>
          </w:p>
        </w:tc>
        <w:tc>
          <w:tcPr>
            <w:tcW w:w="100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165 km</w:t>
            </w:r>
          </w:p>
        </w:tc>
        <w:tc>
          <w:tcPr>
            <w:tcW w:w="7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2 hours 15 mins</w:t>
            </w:r>
          </w:p>
        </w:tc>
      </w:tr>
      <w:tr w:rsidR="002C2B3F">
        <w:trPr>
          <w:jc w:val="center"/>
        </w:trPr>
        <w:tc>
          <w:tcPr>
            <w:tcW w:w="495"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4.</w:t>
            </w:r>
          </w:p>
        </w:tc>
        <w:tc>
          <w:tcPr>
            <w:tcW w:w="900" w:type="dxa"/>
            <w:shd w:val="clear" w:color="auto" w:fill="auto"/>
            <w:tcMar>
              <w:top w:w="100" w:type="dxa"/>
              <w:left w:w="100" w:type="dxa"/>
              <w:bottom w:w="100" w:type="dxa"/>
              <w:right w:w="100" w:type="dxa"/>
            </w:tcMar>
          </w:tcPr>
          <w:p w:rsidR="002C2B3F" w:rsidRDefault="00873879">
            <w:pPr>
              <w:widowControl w:val="0"/>
              <w:rPr>
                <w:sz w:val="20"/>
                <w:szCs w:val="20"/>
                <w:highlight w:val="white"/>
              </w:rPr>
            </w:pPr>
            <w:r>
              <w:rPr>
                <w:sz w:val="20"/>
                <w:szCs w:val="20"/>
                <w:highlight w:val="white"/>
              </w:rPr>
              <w:t>Kota Surabaya</w:t>
            </w:r>
          </w:p>
        </w:tc>
        <w:tc>
          <w:tcPr>
            <w:tcW w:w="1110"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Kota Pasuruan</w:t>
            </w:r>
          </w:p>
        </w:tc>
        <w:tc>
          <w:tcPr>
            <w:tcW w:w="100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69,3 km</w:t>
            </w:r>
          </w:p>
        </w:tc>
        <w:tc>
          <w:tcPr>
            <w:tcW w:w="7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1 hour 18 mins</w:t>
            </w:r>
          </w:p>
        </w:tc>
      </w:tr>
      <w:tr w:rsidR="002C2B3F">
        <w:trPr>
          <w:jc w:val="center"/>
        </w:trPr>
        <w:tc>
          <w:tcPr>
            <w:tcW w:w="495"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5.</w:t>
            </w:r>
          </w:p>
        </w:tc>
        <w:tc>
          <w:tcPr>
            <w:tcW w:w="900" w:type="dxa"/>
            <w:shd w:val="clear" w:color="auto" w:fill="auto"/>
            <w:tcMar>
              <w:top w:w="100" w:type="dxa"/>
              <w:left w:w="100" w:type="dxa"/>
              <w:bottom w:w="100" w:type="dxa"/>
              <w:right w:w="100" w:type="dxa"/>
            </w:tcMar>
          </w:tcPr>
          <w:p w:rsidR="002C2B3F" w:rsidRDefault="00873879">
            <w:pPr>
              <w:widowControl w:val="0"/>
              <w:rPr>
                <w:sz w:val="20"/>
                <w:szCs w:val="20"/>
                <w:highlight w:val="white"/>
              </w:rPr>
            </w:pPr>
            <w:r>
              <w:rPr>
                <w:sz w:val="20"/>
                <w:szCs w:val="20"/>
                <w:highlight w:val="white"/>
              </w:rPr>
              <w:t>Kota Surabaya</w:t>
            </w:r>
          </w:p>
        </w:tc>
        <w:tc>
          <w:tcPr>
            <w:tcW w:w="1110"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Kota Batu</w:t>
            </w:r>
          </w:p>
        </w:tc>
        <w:tc>
          <w:tcPr>
            <w:tcW w:w="100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104 km</w:t>
            </w:r>
          </w:p>
        </w:tc>
        <w:tc>
          <w:tcPr>
            <w:tcW w:w="7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1 hour 58 mins</w:t>
            </w:r>
          </w:p>
        </w:tc>
      </w:tr>
      <w:tr w:rsidR="002C2B3F">
        <w:trPr>
          <w:jc w:val="center"/>
        </w:trPr>
        <w:tc>
          <w:tcPr>
            <w:tcW w:w="495"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37.</w:t>
            </w:r>
          </w:p>
        </w:tc>
        <w:tc>
          <w:tcPr>
            <w:tcW w:w="900" w:type="dxa"/>
            <w:shd w:val="clear" w:color="auto" w:fill="auto"/>
            <w:tcMar>
              <w:top w:w="100" w:type="dxa"/>
              <w:left w:w="100" w:type="dxa"/>
              <w:bottom w:w="100" w:type="dxa"/>
              <w:right w:w="100" w:type="dxa"/>
            </w:tcMar>
          </w:tcPr>
          <w:p w:rsidR="002C2B3F" w:rsidRDefault="00873879">
            <w:pPr>
              <w:widowControl w:val="0"/>
              <w:rPr>
                <w:sz w:val="20"/>
                <w:szCs w:val="20"/>
                <w:highlight w:val="white"/>
              </w:rPr>
            </w:pPr>
            <w:r>
              <w:rPr>
                <w:sz w:val="20"/>
                <w:szCs w:val="20"/>
                <w:highlight w:val="white"/>
              </w:rPr>
              <w:t>Kota Surabaya</w:t>
            </w:r>
          </w:p>
        </w:tc>
        <w:tc>
          <w:tcPr>
            <w:tcW w:w="1110"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Kabupaten Malang</w:t>
            </w:r>
          </w:p>
        </w:tc>
        <w:tc>
          <w:tcPr>
            <w:tcW w:w="100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133 km</w:t>
            </w:r>
          </w:p>
        </w:tc>
        <w:tc>
          <w:tcPr>
            <w:tcW w:w="7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rPr>
                <w:sz w:val="20"/>
                <w:szCs w:val="20"/>
                <w:highlight w:val="white"/>
              </w:rPr>
            </w:pPr>
            <w:r>
              <w:rPr>
                <w:sz w:val="20"/>
                <w:szCs w:val="20"/>
                <w:highlight w:val="white"/>
              </w:rPr>
              <w:t>2 hours 41 mins</w:t>
            </w:r>
          </w:p>
        </w:tc>
      </w:tr>
    </w:tbl>
    <w:p w:rsidR="002C2B3F" w:rsidRDefault="002C2B3F">
      <w:pPr>
        <w:pBdr>
          <w:top w:val="nil"/>
          <w:left w:val="nil"/>
          <w:bottom w:val="nil"/>
          <w:right w:val="nil"/>
          <w:between w:val="nil"/>
        </w:pBdr>
        <w:spacing w:before="80"/>
        <w:rPr>
          <w:sz w:val="20"/>
          <w:szCs w:val="20"/>
          <w:highlight w:val="white"/>
        </w:rPr>
      </w:pPr>
    </w:p>
    <w:p w:rsidR="002C2B3F" w:rsidRDefault="00873879">
      <w:pPr>
        <w:spacing w:after="60"/>
        <w:ind w:firstLine="285"/>
        <w:jc w:val="both"/>
        <w:rPr>
          <w:sz w:val="20"/>
          <w:szCs w:val="20"/>
        </w:rPr>
      </w:pPr>
      <w:r>
        <w:rPr>
          <w:sz w:val="20"/>
          <w:szCs w:val="20"/>
        </w:rPr>
        <w:t>Tabel I Dataset merupakan variabel yang diperlukan untuk menghitung jalur terpendek dari kota Surabaya ke kota dan kabupaten di Jawa Timur menggunakan algoritma genetika.</w:t>
      </w:r>
    </w:p>
    <w:p w:rsidR="002C2B3F" w:rsidRDefault="00873879">
      <w:pPr>
        <w:numPr>
          <w:ilvl w:val="0"/>
          <w:numId w:val="3"/>
        </w:numPr>
        <w:spacing w:after="60"/>
        <w:ind w:left="425"/>
        <w:jc w:val="both"/>
        <w:rPr>
          <w:sz w:val="20"/>
          <w:szCs w:val="20"/>
        </w:rPr>
      </w:pPr>
      <w:r>
        <w:rPr>
          <w:sz w:val="20"/>
          <w:szCs w:val="20"/>
        </w:rPr>
        <w:t>Asal Kota</w:t>
      </w:r>
    </w:p>
    <w:p w:rsidR="002C2B3F" w:rsidRDefault="00873879">
      <w:pPr>
        <w:spacing w:after="60"/>
        <w:ind w:firstLine="285"/>
        <w:jc w:val="both"/>
        <w:rPr>
          <w:sz w:val="20"/>
          <w:szCs w:val="20"/>
        </w:rPr>
      </w:pPr>
      <w:r>
        <w:rPr>
          <w:sz w:val="20"/>
          <w:szCs w:val="20"/>
        </w:rPr>
        <w:t>Merupakan variabel yang menunjukkan kota awal perjalanan, digunakan sebagai</w:t>
      </w:r>
      <w:r>
        <w:rPr>
          <w:sz w:val="20"/>
          <w:szCs w:val="20"/>
        </w:rPr>
        <w:t xml:space="preserve"> acuan dalam perhitungan jalur terpendek antara kota dan kabupaten di wilayah Jawa Timur. </w:t>
      </w:r>
    </w:p>
    <w:p w:rsidR="002C2B3F" w:rsidRDefault="00873879">
      <w:pPr>
        <w:numPr>
          <w:ilvl w:val="0"/>
          <w:numId w:val="3"/>
        </w:numPr>
        <w:spacing w:after="60"/>
        <w:ind w:left="425"/>
        <w:jc w:val="both"/>
        <w:rPr>
          <w:sz w:val="20"/>
          <w:szCs w:val="20"/>
        </w:rPr>
      </w:pPr>
      <w:r>
        <w:rPr>
          <w:sz w:val="20"/>
          <w:szCs w:val="20"/>
        </w:rPr>
        <w:t>Kota Tujuan</w:t>
      </w:r>
    </w:p>
    <w:p w:rsidR="002C2B3F" w:rsidRDefault="00873879">
      <w:pPr>
        <w:spacing w:after="60"/>
        <w:ind w:firstLine="285"/>
        <w:jc w:val="both"/>
        <w:rPr>
          <w:sz w:val="20"/>
          <w:szCs w:val="20"/>
        </w:rPr>
      </w:pPr>
      <w:r>
        <w:rPr>
          <w:sz w:val="20"/>
          <w:szCs w:val="20"/>
        </w:rPr>
        <w:t>Merupakan variabel yang menunjukkan kota atau kabupaten tempat perjalanan diakhiri.</w:t>
      </w:r>
    </w:p>
    <w:p w:rsidR="002C2B3F" w:rsidRDefault="00873879">
      <w:pPr>
        <w:numPr>
          <w:ilvl w:val="0"/>
          <w:numId w:val="3"/>
        </w:numPr>
        <w:spacing w:after="60"/>
        <w:ind w:left="425"/>
        <w:jc w:val="both"/>
        <w:rPr>
          <w:sz w:val="20"/>
          <w:szCs w:val="20"/>
        </w:rPr>
      </w:pPr>
      <w:r>
        <w:rPr>
          <w:sz w:val="20"/>
          <w:szCs w:val="20"/>
        </w:rPr>
        <w:t>Jarak</w:t>
      </w:r>
    </w:p>
    <w:p w:rsidR="002C2B3F" w:rsidRDefault="00873879">
      <w:pPr>
        <w:spacing w:after="60"/>
        <w:ind w:firstLine="285"/>
        <w:jc w:val="both"/>
        <w:rPr>
          <w:sz w:val="20"/>
          <w:szCs w:val="20"/>
        </w:rPr>
      </w:pPr>
      <w:r>
        <w:rPr>
          <w:sz w:val="20"/>
          <w:szCs w:val="20"/>
        </w:rPr>
        <w:t>Merupakan variabel yang menyatakan jarak antara kota asal dan k</w:t>
      </w:r>
      <w:r>
        <w:rPr>
          <w:sz w:val="20"/>
          <w:szCs w:val="20"/>
        </w:rPr>
        <w:t>ota tujuan, digunakan sebagai parameter dalam penghitungan jalur terpendek.</w:t>
      </w:r>
    </w:p>
    <w:p w:rsidR="002C2B3F" w:rsidRDefault="00873879">
      <w:pPr>
        <w:numPr>
          <w:ilvl w:val="0"/>
          <w:numId w:val="3"/>
        </w:numPr>
        <w:spacing w:after="60"/>
        <w:ind w:left="425"/>
        <w:jc w:val="both"/>
        <w:rPr>
          <w:sz w:val="20"/>
          <w:szCs w:val="20"/>
        </w:rPr>
      </w:pPr>
      <w:r>
        <w:rPr>
          <w:sz w:val="20"/>
          <w:szCs w:val="20"/>
        </w:rPr>
        <w:t>Durasi Perjalanan</w:t>
      </w:r>
    </w:p>
    <w:p w:rsidR="002C2B3F" w:rsidRDefault="00873879">
      <w:pPr>
        <w:spacing w:after="60"/>
        <w:ind w:firstLine="285"/>
        <w:jc w:val="both"/>
        <w:rPr>
          <w:sz w:val="20"/>
          <w:szCs w:val="20"/>
        </w:rPr>
      </w:pPr>
      <w:r>
        <w:rPr>
          <w:sz w:val="20"/>
          <w:szCs w:val="20"/>
        </w:rPr>
        <w:t>Merupakan variabel yang menyatakan waktu yang diperlukan untuk melakukan perjalanan dari kota asal ke kota tujuan.</w:t>
      </w:r>
    </w:p>
    <w:p w:rsidR="002C2B3F" w:rsidRDefault="002C2B3F">
      <w:pPr>
        <w:spacing w:after="60"/>
        <w:ind w:firstLine="285"/>
        <w:jc w:val="both"/>
        <w:rPr>
          <w:sz w:val="20"/>
          <w:szCs w:val="20"/>
        </w:rPr>
      </w:pPr>
    </w:p>
    <w:p w:rsidR="002C2B3F" w:rsidRDefault="00873879">
      <w:pPr>
        <w:numPr>
          <w:ilvl w:val="1"/>
          <w:numId w:val="8"/>
        </w:numPr>
        <w:pBdr>
          <w:top w:val="nil"/>
          <w:left w:val="nil"/>
          <w:bottom w:val="nil"/>
          <w:right w:val="nil"/>
          <w:between w:val="nil"/>
        </w:pBdr>
        <w:spacing w:before="150" w:after="60"/>
        <w:rPr>
          <w:color w:val="000000"/>
        </w:rPr>
      </w:pPr>
      <w:r>
        <w:rPr>
          <w:i/>
          <w:sz w:val="20"/>
          <w:szCs w:val="20"/>
        </w:rPr>
        <w:t>Algoritma Genetika</w:t>
      </w:r>
    </w:p>
    <w:p w:rsidR="002C2B3F" w:rsidRDefault="00873879">
      <w:pPr>
        <w:numPr>
          <w:ilvl w:val="0"/>
          <w:numId w:val="9"/>
        </w:numPr>
        <w:pBdr>
          <w:top w:val="nil"/>
          <w:left w:val="nil"/>
          <w:bottom w:val="nil"/>
          <w:right w:val="nil"/>
          <w:between w:val="nil"/>
        </w:pBdr>
        <w:spacing w:before="200" w:after="60"/>
        <w:ind w:left="283" w:hanging="283"/>
        <w:rPr>
          <w:i/>
          <w:sz w:val="20"/>
          <w:szCs w:val="20"/>
        </w:rPr>
      </w:pPr>
      <w:r>
        <w:rPr>
          <w:i/>
          <w:sz w:val="20"/>
          <w:szCs w:val="20"/>
        </w:rPr>
        <w:t xml:space="preserve">Populasi awal </w:t>
      </w:r>
    </w:p>
    <w:p w:rsidR="002C2B3F" w:rsidRDefault="00873879">
      <w:pPr>
        <w:pBdr>
          <w:top w:val="nil"/>
          <w:left w:val="nil"/>
          <w:bottom w:val="nil"/>
          <w:right w:val="nil"/>
          <w:between w:val="nil"/>
        </w:pBdr>
        <w:spacing w:after="60"/>
        <w:ind w:firstLine="285"/>
        <w:jc w:val="both"/>
        <w:rPr>
          <w:sz w:val="20"/>
          <w:szCs w:val="20"/>
        </w:rPr>
      </w:pPr>
      <w:r>
        <w:rPr>
          <w:sz w:val="20"/>
          <w:szCs w:val="20"/>
        </w:rPr>
        <w:t>Populasi awal merupakan pemilihan data secara acak, dimana populasi terdiri dari sejumlah kromosom. Setiap kromosom terdiri dari rute kota yang dimulai dari Surabaya menuju tujuan kota tertentu, kemudian kembali lagi ke Surabaya. Hal ini bertujuan untuk me</w:t>
      </w:r>
      <w:r>
        <w:rPr>
          <w:sz w:val="20"/>
          <w:szCs w:val="20"/>
        </w:rPr>
        <w:t>mudahkan pengguna mengetahui rute tercepat.</w:t>
      </w:r>
    </w:p>
    <w:p w:rsidR="002C2B3F" w:rsidRDefault="00873879">
      <w:pPr>
        <w:keepLines/>
        <w:pBdr>
          <w:top w:val="nil"/>
          <w:left w:val="nil"/>
          <w:bottom w:val="nil"/>
          <w:right w:val="nil"/>
          <w:between w:val="nil"/>
        </w:pBdr>
        <w:spacing w:after="60"/>
        <w:rPr>
          <w:sz w:val="20"/>
          <w:szCs w:val="20"/>
        </w:rPr>
      </w:pPr>
      <w:r>
        <w:rPr>
          <w:sz w:val="20"/>
          <w:szCs w:val="20"/>
        </w:rPr>
        <w:t>Kromosom 1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oMath>
      <w:r>
        <w:rPr>
          <w:sz w:val="20"/>
          <w:szCs w:val="20"/>
        </w:rPr>
        <w:t xml:space="preserve">   = A1 - A30 - A20 - A3 - A15 - A16 - A14 - A13 - A12 - A11 - A9 - … -A1  </w:t>
      </w:r>
    </w:p>
    <w:p w:rsidR="002C2B3F" w:rsidRDefault="00873879">
      <w:pPr>
        <w:keepLines/>
        <w:pBdr>
          <w:top w:val="nil"/>
          <w:left w:val="nil"/>
          <w:bottom w:val="nil"/>
          <w:right w:val="nil"/>
          <w:between w:val="nil"/>
        </w:pBdr>
        <w:spacing w:after="60"/>
        <w:jc w:val="both"/>
        <w:rPr>
          <w:sz w:val="20"/>
          <w:szCs w:val="20"/>
        </w:rPr>
      </w:pPr>
      <w:r>
        <w:rPr>
          <w:sz w:val="20"/>
          <w:szCs w:val="20"/>
        </w:rPr>
        <w:t>Kromosom 2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oMath>
      <w:r>
        <w:rPr>
          <w:sz w:val="20"/>
          <w:szCs w:val="20"/>
        </w:rPr>
        <w:t xml:space="preserve"> = A1 - A20 - A30 - A37 - A5 - A2 - A32 - A31 - A27 - A22 - A21 - … - A1 </w:t>
      </w:r>
    </w:p>
    <w:p w:rsidR="002C2B3F" w:rsidRDefault="00873879">
      <w:pPr>
        <w:keepLines/>
        <w:pBdr>
          <w:top w:val="nil"/>
          <w:left w:val="nil"/>
          <w:bottom w:val="nil"/>
          <w:right w:val="nil"/>
          <w:between w:val="nil"/>
        </w:pBdr>
        <w:spacing w:after="60"/>
        <w:jc w:val="both"/>
        <w:rPr>
          <w:sz w:val="20"/>
          <w:szCs w:val="20"/>
        </w:rPr>
      </w:pPr>
      <w:r>
        <w:rPr>
          <w:sz w:val="20"/>
          <w:szCs w:val="20"/>
        </w:rPr>
        <w:t>Kromosom 3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m:t>
            </m:r>
          </m:sub>
        </m:sSub>
        <m:r>
          <w:rPr>
            <w:rFonts w:ascii="Cambria Math" w:hAnsi="Cambria Math"/>
            <w:sz w:val="20"/>
            <w:szCs w:val="20"/>
          </w:rPr>
          <m:t>)</m:t>
        </m:r>
      </m:oMath>
      <w:r>
        <w:rPr>
          <w:sz w:val="20"/>
          <w:szCs w:val="20"/>
        </w:rPr>
        <w:t xml:space="preserve"> = A1 - A35 - A36 - A5 - A6 - A4 - A3 - A38 - A37 - A30 - A29 - … -A1 </w:t>
      </w:r>
    </w:p>
    <w:p w:rsidR="002C2B3F" w:rsidRDefault="00873879">
      <w:pPr>
        <w:keepLines/>
        <w:pBdr>
          <w:top w:val="nil"/>
          <w:left w:val="nil"/>
          <w:bottom w:val="nil"/>
          <w:right w:val="nil"/>
          <w:between w:val="nil"/>
        </w:pBdr>
        <w:spacing w:after="60"/>
        <w:jc w:val="both"/>
        <w:rPr>
          <w:sz w:val="20"/>
          <w:szCs w:val="20"/>
        </w:rPr>
      </w:pPr>
      <w:r>
        <w:rPr>
          <w:sz w:val="20"/>
          <w:szCs w:val="20"/>
        </w:rPr>
        <w:t>Kromosom 4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m:t>
            </m:r>
          </m:sub>
        </m:sSub>
        <m:r>
          <w:rPr>
            <w:rFonts w:ascii="Cambria Math" w:hAnsi="Cambria Math"/>
            <w:sz w:val="20"/>
            <w:szCs w:val="20"/>
          </w:rPr>
          <m:t>)</m:t>
        </m:r>
      </m:oMath>
      <w:r>
        <w:rPr>
          <w:sz w:val="20"/>
          <w:szCs w:val="20"/>
        </w:rPr>
        <w:t xml:space="preserve"> = A1 - A30 - A8 - A36 - A23 - A5 - A32 - A7 - A6 - A4 - A28 - … - A1 </w:t>
      </w:r>
    </w:p>
    <w:p w:rsidR="002C2B3F" w:rsidRDefault="00873879">
      <w:pPr>
        <w:keepLines/>
        <w:pBdr>
          <w:top w:val="nil"/>
          <w:left w:val="nil"/>
          <w:bottom w:val="nil"/>
          <w:right w:val="nil"/>
          <w:between w:val="nil"/>
        </w:pBdr>
        <w:spacing w:after="60"/>
        <w:jc w:val="both"/>
        <w:rPr>
          <w:sz w:val="20"/>
          <w:szCs w:val="20"/>
        </w:rPr>
      </w:pPr>
      <w:r>
        <w:rPr>
          <w:sz w:val="20"/>
          <w:szCs w:val="20"/>
        </w:rPr>
        <w:t>Kromosom 5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m:t>
            </m:r>
          </m:sub>
        </m:sSub>
        <m:r>
          <w:rPr>
            <w:rFonts w:ascii="Cambria Math" w:hAnsi="Cambria Math"/>
            <w:sz w:val="20"/>
            <w:szCs w:val="20"/>
          </w:rPr>
          <m:t>)</m:t>
        </m:r>
      </m:oMath>
      <w:r>
        <w:rPr>
          <w:sz w:val="20"/>
          <w:szCs w:val="20"/>
        </w:rPr>
        <w:t xml:space="preserve"> = A1 - A14 - A31 - A32 - A36 - A2 - A5 - A7 - A6 - A4 - A3 - … -  A1 </w:t>
      </w:r>
    </w:p>
    <w:p w:rsidR="002C2B3F" w:rsidRDefault="00873879">
      <w:pPr>
        <w:numPr>
          <w:ilvl w:val="0"/>
          <w:numId w:val="9"/>
        </w:numPr>
        <w:pBdr>
          <w:top w:val="nil"/>
          <w:left w:val="nil"/>
          <w:bottom w:val="nil"/>
          <w:right w:val="nil"/>
          <w:between w:val="nil"/>
        </w:pBdr>
        <w:spacing w:before="150" w:after="60"/>
        <w:ind w:left="283" w:hanging="283"/>
        <w:rPr>
          <w:i/>
          <w:sz w:val="20"/>
          <w:szCs w:val="20"/>
        </w:rPr>
      </w:pPr>
      <w:r>
        <w:rPr>
          <w:i/>
          <w:sz w:val="20"/>
          <w:szCs w:val="20"/>
        </w:rPr>
        <w:t>Proses eval</w:t>
      </w:r>
      <w:r>
        <w:rPr>
          <w:i/>
          <w:sz w:val="20"/>
          <w:szCs w:val="20"/>
        </w:rPr>
        <w:t xml:space="preserve">uasi </w:t>
      </w:r>
    </w:p>
    <w:p w:rsidR="002C2B3F" w:rsidRDefault="00873879">
      <w:pPr>
        <w:ind w:firstLine="216"/>
        <w:jc w:val="both"/>
        <w:rPr>
          <w:sz w:val="20"/>
          <w:szCs w:val="20"/>
          <w:highlight w:val="white"/>
        </w:rPr>
      </w:pPr>
      <w:r>
        <w:rPr>
          <w:sz w:val="20"/>
          <w:szCs w:val="20"/>
          <w:highlight w:val="white"/>
        </w:rPr>
        <w:t>Proses evaluasi dalam algoritma genetika merupakan tahap di mana setiap kromosom dinilai untuk mengetahui kualitasnya sebagai solusi potensial melalui perhitungan nilai kebugaran(fitnes) yang digunakan untuk memberikan nilai numerik untuk mencerminka</w:t>
      </w:r>
      <w:r>
        <w:rPr>
          <w:sz w:val="20"/>
          <w:szCs w:val="20"/>
          <w:highlight w:val="white"/>
        </w:rPr>
        <w:t>n seberapa baik nilai pada kromosom. kromosom yang memiliki nilai kebugaran(fitnes) yang lebih rendah akan dianggap menjadi solusi yang lebih baik dan memiliki peluang besar untuk dipilih dalam proses seleksi, crossover, dan mutasi[11]. Proses evaluasi dap</w:t>
      </w:r>
      <w:r>
        <w:rPr>
          <w:sz w:val="20"/>
          <w:szCs w:val="20"/>
          <w:highlight w:val="white"/>
        </w:rPr>
        <w:t>at dilakukan dengan rumus berikut :</w:t>
      </w:r>
    </w:p>
    <w:p w:rsidR="002C2B3F" w:rsidRDefault="00873879">
      <w:pPr>
        <w:ind w:firstLine="216"/>
        <w:jc w:val="both"/>
        <w:rPr>
          <w:sz w:val="20"/>
          <w:szCs w:val="20"/>
          <w:highlight w:val="white"/>
        </w:rPr>
      </w:pPr>
      <w:r>
        <w:rPr>
          <w:sz w:val="20"/>
          <w:szCs w:val="20"/>
          <w:highlight w:val="white"/>
        </w:rPr>
        <w:t xml:space="preserve"> </w:t>
      </w:r>
      <m:oMath>
        <m:sSub>
          <m:sSubPr>
            <m:ctrlPr>
              <w:rPr>
                <w:rFonts w:ascii="Cambria Math" w:hAnsi="Cambria Math"/>
                <w:sz w:val="20"/>
                <w:szCs w:val="20"/>
                <w:highlight w:val="white"/>
              </w:rPr>
            </m:ctrlPr>
          </m:sSubPr>
          <m:e>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I</m:t>
                </m:r>
                <m:r>
                  <w:rPr>
                    <w:rFonts w:ascii="Cambria Math" w:hAnsi="Cambria Math"/>
                    <w:sz w:val="20"/>
                    <w:szCs w:val="20"/>
                    <w:highlight w:val="white"/>
                  </w:rPr>
                  <m:t xml:space="preserve"> </m:t>
                </m:r>
              </m:sub>
            </m:sSub>
            <m:r>
              <w:rPr>
                <w:rFonts w:ascii="Cambria Math" w:hAnsi="Cambria Math"/>
                <w:sz w:val="20"/>
                <w:szCs w:val="20"/>
                <w:highlight w:val="white"/>
              </w:rPr>
              <m:t xml:space="preserve">= </m:t>
            </m:r>
            <m:f>
              <m:fPr>
                <m:ctrlPr>
                  <w:rPr>
                    <w:rFonts w:ascii="Cambria Math" w:hAnsi="Cambria Math"/>
                    <w:sz w:val="20"/>
                    <w:szCs w:val="20"/>
                    <w:highlight w:val="white"/>
                  </w:rPr>
                </m:ctrlPr>
              </m:fPr>
              <m:num>
                <m:r>
                  <w:rPr>
                    <w:rFonts w:ascii="Cambria Math" w:hAnsi="Cambria Math"/>
                    <w:sz w:val="20"/>
                    <w:szCs w:val="20"/>
                    <w:highlight w:val="white"/>
                  </w:rPr>
                  <m:t>1</m:t>
                </m:r>
              </m:num>
              <m:den>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i</m:t>
                    </m:r>
                  </m:sub>
                </m:sSub>
              </m:den>
            </m:f>
            <m:r>
              <w:rPr>
                <w:rFonts w:ascii="Cambria Math" w:hAnsi="Cambria Math"/>
                <w:sz w:val="20"/>
                <w:szCs w:val="20"/>
                <w:highlight w:val="white"/>
              </w:rPr>
              <m:t>,</m:t>
            </m:r>
          </m:e>
          <m:sub/>
        </m:sSub>
      </m:oMath>
      <w:r>
        <w:rPr>
          <w:sz w:val="20"/>
          <w:szCs w:val="20"/>
          <w:highlight w:val="white"/>
        </w:rPr>
        <w:t xml:space="preserve">dengan i merupakan kromosom </w:t>
      </w:r>
    </w:p>
    <w:p w:rsidR="002C2B3F" w:rsidRDefault="00873879">
      <w:pPr>
        <w:ind w:firstLine="216"/>
        <w:jc w:val="both"/>
        <w:rPr>
          <w:sz w:val="20"/>
          <w:szCs w:val="20"/>
          <w:highlight w:val="white"/>
        </w:rPr>
      </w:pPr>
      <w:r>
        <w:rPr>
          <w:sz w:val="20"/>
          <w:szCs w:val="20"/>
          <w:highlight w:val="white"/>
        </w:rPr>
        <w:t xml:space="preserve">Keterangan : </w:t>
      </w:r>
    </w:p>
    <w:p w:rsidR="002C2B3F" w:rsidRDefault="00873879">
      <w:pPr>
        <w:ind w:firstLine="216"/>
        <w:jc w:val="both"/>
        <w:rPr>
          <w:sz w:val="20"/>
          <w:szCs w:val="20"/>
          <w:highlight w:val="white"/>
        </w:rPr>
      </w:pPr>
      <m:oMath>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I</m:t>
            </m:r>
          </m:sub>
        </m:sSub>
      </m:oMath>
      <w:r>
        <w:rPr>
          <w:sz w:val="20"/>
          <w:szCs w:val="20"/>
          <w:highlight w:val="white"/>
        </w:rPr>
        <w:t xml:space="preserve"> : Nilai Fitness kromosom ke-i</w:t>
      </w:r>
    </w:p>
    <w:p w:rsidR="002C2B3F" w:rsidRDefault="00873879">
      <w:pPr>
        <w:ind w:firstLine="216"/>
        <w:jc w:val="both"/>
        <w:rPr>
          <w:sz w:val="20"/>
          <w:szCs w:val="20"/>
          <w:highlight w:val="white"/>
        </w:rPr>
      </w:pPr>
      <m:oMath>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I</m:t>
            </m:r>
          </m:sub>
        </m:sSub>
      </m:oMath>
      <w:r>
        <w:rPr>
          <w:sz w:val="20"/>
          <w:szCs w:val="20"/>
          <w:highlight w:val="white"/>
        </w:rPr>
        <w:t xml:space="preserve"> : Panjang lintasan kromosom ke-i</w:t>
      </w:r>
    </w:p>
    <w:p w:rsidR="002C2B3F" w:rsidRDefault="002C2B3F">
      <w:pPr>
        <w:ind w:firstLine="216"/>
        <w:jc w:val="both"/>
        <w:rPr>
          <w:sz w:val="20"/>
          <w:szCs w:val="20"/>
          <w:highlight w:val="white"/>
        </w:rPr>
      </w:pPr>
    </w:p>
    <w:p w:rsidR="002C2B3F" w:rsidRDefault="00873879">
      <w:pPr>
        <w:ind w:firstLine="216"/>
        <w:jc w:val="both"/>
        <w:rPr>
          <w:sz w:val="20"/>
          <w:szCs w:val="20"/>
          <w:highlight w:val="white"/>
        </w:rPr>
      </w:pPr>
      <w:r>
        <w:rPr>
          <w:sz w:val="20"/>
          <w:szCs w:val="20"/>
          <w:highlight w:val="white"/>
        </w:rPr>
        <w:t xml:space="preserve">Pada proses evaluasi akan melakukan pencarian nilai fitnes setiap kromosom. Hasil perhitungan panjang lintasan dan nilai fitnes sebagai berikut : </w:t>
      </w:r>
    </w:p>
    <w:p w:rsidR="002C2B3F" w:rsidRDefault="00873879">
      <w:pPr>
        <w:jc w:val="both"/>
        <w:rPr>
          <w:sz w:val="20"/>
          <w:szCs w:val="20"/>
        </w:rPr>
      </w:pPr>
      <m:oMath>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1</m:t>
            </m:r>
          </m:sub>
        </m:sSub>
      </m:oMath>
      <w:r>
        <w:rPr>
          <w:sz w:val="20"/>
          <w:szCs w:val="20"/>
          <w:highlight w:val="white"/>
        </w:rPr>
        <w:t xml:space="preserve"> ( </w:t>
      </w:r>
      <w:r>
        <w:rPr>
          <w:sz w:val="20"/>
          <w:szCs w:val="20"/>
        </w:rPr>
        <w:t>A1 - A30 - A20 - A3 - A15 - A16 - A14 - A13 - A12 - A11 - A9 - … -A1 ) = 2348.9493724823941 km</w:t>
      </w:r>
    </w:p>
    <w:p w:rsidR="002C2B3F" w:rsidRDefault="00873879">
      <w:pPr>
        <w:jc w:val="both"/>
        <w:rPr>
          <w:sz w:val="20"/>
          <w:szCs w:val="20"/>
          <w:highlight w:val="white"/>
        </w:rPr>
      </w:pPr>
      <m:oMath>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2</m:t>
            </m:r>
          </m:sub>
        </m:sSub>
      </m:oMath>
      <w:r>
        <w:rPr>
          <w:sz w:val="20"/>
          <w:szCs w:val="20"/>
          <w:highlight w:val="white"/>
        </w:rPr>
        <w:t xml:space="preserve"> ( </w:t>
      </w:r>
      <w:r>
        <w:rPr>
          <w:sz w:val="20"/>
          <w:szCs w:val="20"/>
        </w:rPr>
        <w:t>A1</w:t>
      </w:r>
      <w:r>
        <w:rPr>
          <w:sz w:val="20"/>
          <w:szCs w:val="20"/>
        </w:rPr>
        <w:t xml:space="preserve"> - A20 - A30 - A37 - A5 - A2 - A32 - A31 - A27 - A22 - A21 - … - A1</w:t>
      </w:r>
      <w:r>
        <w:rPr>
          <w:sz w:val="20"/>
          <w:szCs w:val="20"/>
          <w:highlight w:val="white"/>
        </w:rPr>
        <w:t xml:space="preserve"> ) = </w:t>
      </w:r>
      <w:r>
        <w:rPr>
          <w:sz w:val="20"/>
          <w:szCs w:val="20"/>
        </w:rPr>
        <w:t>2129.0903486670986 km</w:t>
      </w:r>
    </w:p>
    <w:p w:rsidR="002C2B3F" w:rsidRDefault="00873879">
      <w:pPr>
        <w:jc w:val="both"/>
        <w:rPr>
          <w:sz w:val="20"/>
          <w:szCs w:val="20"/>
          <w:highlight w:val="white"/>
        </w:rPr>
      </w:pPr>
      <m:oMath>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3</m:t>
            </m:r>
          </m:sub>
        </m:sSub>
      </m:oMath>
      <w:r>
        <w:rPr>
          <w:sz w:val="20"/>
          <w:szCs w:val="20"/>
          <w:highlight w:val="white"/>
        </w:rPr>
        <w:t xml:space="preserve"> (</w:t>
      </w:r>
      <w:r>
        <w:rPr>
          <w:sz w:val="20"/>
          <w:szCs w:val="20"/>
        </w:rPr>
        <w:t>A1 - A35 - A36 - A5 - A6 - A4 - A3 - A38 - A37 - A30 - A29 - … -A1  ) = 2298.0192502369555 km</w:t>
      </w:r>
    </w:p>
    <w:p w:rsidR="002C2B3F" w:rsidRDefault="00873879">
      <w:pPr>
        <w:jc w:val="both"/>
        <w:rPr>
          <w:sz w:val="20"/>
          <w:szCs w:val="20"/>
          <w:highlight w:val="white"/>
        </w:rPr>
      </w:pPr>
      <m:oMath>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4</m:t>
            </m:r>
          </m:sub>
        </m:sSub>
      </m:oMath>
      <w:r>
        <w:rPr>
          <w:sz w:val="20"/>
          <w:szCs w:val="20"/>
          <w:highlight w:val="white"/>
        </w:rPr>
        <w:t xml:space="preserve"> (</w:t>
      </w:r>
      <w:r>
        <w:rPr>
          <w:sz w:val="20"/>
          <w:szCs w:val="20"/>
        </w:rPr>
        <w:t xml:space="preserve"> A1 - A30 - A8 - A36 - A23 - A5 - A32 - A7 - A6 - A4 - A28</w:t>
      </w:r>
      <w:r>
        <w:rPr>
          <w:sz w:val="20"/>
          <w:szCs w:val="20"/>
        </w:rPr>
        <w:t xml:space="preserve"> - … - A1 ) = 2498.2604569741175 km</w:t>
      </w:r>
    </w:p>
    <w:p w:rsidR="002C2B3F" w:rsidRDefault="00873879">
      <w:pPr>
        <w:jc w:val="both"/>
        <w:rPr>
          <w:sz w:val="20"/>
          <w:szCs w:val="20"/>
          <w:highlight w:val="white"/>
        </w:rPr>
      </w:pPr>
      <m:oMath>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5</m:t>
            </m:r>
          </m:sub>
        </m:sSub>
      </m:oMath>
      <w:r>
        <w:rPr>
          <w:sz w:val="20"/>
          <w:szCs w:val="20"/>
          <w:highlight w:val="white"/>
        </w:rPr>
        <w:t xml:space="preserve"> (</w:t>
      </w:r>
      <w:r>
        <w:rPr>
          <w:sz w:val="20"/>
          <w:szCs w:val="20"/>
        </w:rPr>
        <w:t>A1 - A14 - A31 - A32 - A36 - A2 - A5 - A7 - A6 - A4 - A3 - … -  A1 ) = 2195.712093190961 km</w:t>
      </w:r>
    </w:p>
    <w:p w:rsidR="002C2B3F" w:rsidRDefault="00873879">
      <w:pPr>
        <w:jc w:val="both"/>
        <w:rPr>
          <w:sz w:val="20"/>
          <w:szCs w:val="20"/>
          <w:highlight w:val="white"/>
        </w:rPr>
      </w:pPr>
      <w:r>
        <w:rPr>
          <w:sz w:val="20"/>
          <w:szCs w:val="20"/>
          <w:highlight w:val="white"/>
        </w:rPr>
        <w:t xml:space="preserve"> </w:t>
      </w:r>
    </w:p>
    <w:p w:rsidR="002C2B3F" w:rsidRDefault="00873879">
      <w:pPr>
        <w:jc w:val="both"/>
        <w:rPr>
          <w:sz w:val="20"/>
          <w:szCs w:val="20"/>
          <w:highlight w:val="white"/>
        </w:rPr>
      </w:pPr>
      <w:r>
        <w:rPr>
          <w:sz w:val="20"/>
          <w:szCs w:val="20"/>
          <w:highlight w:val="white"/>
        </w:rPr>
        <w:t xml:space="preserve">Perhitungan nilai fitnes dilakukan menggunakan rumus   </w:t>
      </w:r>
      <m:oMath>
        <m:sSub>
          <m:sSubPr>
            <m:ctrlPr>
              <w:rPr>
                <w:rFonts w:ascii="Cambria Math" w:hAnsi="Cambria Math"/>
                <w:sz w:val="20"/>
                <w:szCs w:val="20"/>
                <w:highlight w:val="white"/>
              </w:rPr>
            </m:ctrlPr>
          </m:sSubPr>
          <m:e>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I</m:t>
                </m:r>
                <m:r>
                  <w:rPr>
                    <w:rFonts w:ascii="Cambria Math" w:hAnsi="Cambria Math"/>
                    <w:sz w:val="20"/>
                    <w:szCs w:val="20"/>
                    <w:highlight w:val="white"/>
                  </w:rPr>
                  <m:t xml:space="preserve"> </m:t>
                </m:r>
              </m:sub>
            </m:sSub>
            <m:r>
              <w:rPr>
                <w:rFonts w:ascii="Cambria Math" w:hAnsi="Cambria Math"/>
                <w:sz w:val="20"/>
                <w:szCs w:val="20"/>
                <w:highlight w:val="white"/>
              </w:rPr>
              <m:t xml:space="preserve">= </m:t>
            </m:r>
            <m:f>
              <m:fPr>
                <m:ctrlPr>
                  <w:rPr>
                    <w:rFonts w:ascii="Cambria Math" w:hAnsi="Cambria Math"/>
                    <w:sz w:val="20"/>
                    <w:szCs w:val="20"/>
                    <w:highlight w:val="white"/>
                  </w:rPr>
                </m:ctrlPr>
              </m:fPr>
              <m:num>
                <m:r>
                  <w:rPr>
                    <w:rFonts w:ascii="Cambria Math" w:hAnsi="Cambria Math"/>
                    <w:sz w:val="20"/>
                    <w:szCs w:val="20"/>
                    <w:highlight w:val="white"/>
                  </w:rPr>
                  <m:t>1</m:t>
                </m:r>
              </m:num>
              <m:den>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i</m:t>
                    </m:r>
                  </m:sub>
                </m:sSub>
              </m:den>
            </m:f>
          </m:e>
          <m:sub/>
        </m:sSub>
      </m:oMath>
      <w:r>
        <w:rPr>
          <w:sz w:val="20"/>
          <w:szCs w:val="20"/>
          <w:highlight w:val="white"/>
        </w:rPr>
        <w:t xml:space="preserve">dengan hasil : </w:t>
      </w:r>
    </w:p>
    <w:p w:rsidR="002C2B3F" w:rsidRDefault="00873879">
      <w:pPr>
        <w:jc w:val="center"/>
        <w:rPr>
          <w:sz w:val="16"/>
          <w:szCs w:val="16"/>
          <w:highlight w:val="white"/>
        </w:rPr>
      </w:pPr>
      <w:r>
        <w:rPr>
          <w:sz w:val="16"/>
          <w:szCs w:val="16"/>
          <w:highlight w:val="white"/>
        </w:rPr>
        <w:t>Tabel II</w:t>
      </w:r>
    </w:p>
    <w:p w:rsidR="002C2B3F" w:rsidRDefault="00873879">
      <w:pPr>
        <w:jc w:val="center"/>
        <w:rPr>
          <w:sz w:val="16"/>
          <w:szCs w:val="16"/>
          <w:highlight w:val="white"/>
        </w:rPr>
      </w:pPr>
      <w:r>
        <w:rPr>
          <w:sz w:val="16"/>
          <w:szCs w:val="16"/>
          <w:highlight w:val="white"/>
        </w:rPr>
        <w:t>Penilaian Fitness</w:t>
      </w:r>
    </w:p>
    <w:tbl>
      <w:tblPr>
        <w:tblStyle w:val="a0"/>
        <w:tblW w:w="5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5"/>
        <w:gridCol w:w="1674"/>
        <w:gridCol w:w="1674"/>
      </w:tblGrid>
      <w:tr w:rsidR="002C2B3F">
        <w:tc>
          <w:tcPr>
            <w:tcW w:w="1674"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Kromosom</w:t>
            </w:r>
          </w:p>
        </w:tc>
        <w:tc>
          <w:tcPr>
            <w:tcW w:w="1674" w:type="dxa"/>
            <w:shd w:val="clear" w:color="auto" w:fill="auto"/>
            <w:tcMar>
              <w:top w:w="100" w:type="dxa"/>
              <w:left w:w="100" w:type="dxa"/>
              <w:bottom w:w="100" w:type="dxa"/>
              <w:right w:w="100" w:type="dxa"/>
            </w:tcMar>
          </w:tcPr>
          <w:p w:rsidR="002C2B3F" w:rsidRDefault="00873879">
            <w:pPr>
              <w:jc w:val="center"/>
              <w:rPr>
                <w:sz w:val="20"/>
                <w:szCs w:val="20"/>
                <w:highlight w:val="white"/>
              </w:rPr>
            </w:pPr>
            <m:oMathPara>
              <m:oMath>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i</m:t>
                    </m:r>
                  </m:sub>
                </m:sSub>
              </m:oMath>
            </m:oMathPara>
          </w:p>
        </w:tc>
        <w:tc>
          <w:tcPr>
            <w:tcW w:w="1674" w:type="dxa"/>
            <w:shd w:val="clear" w:color="auto" w:fill="auto"/>
            <w:tcMar>
              <w:top w:w="100" w:type="dxa"/>
              <w:left w:w="100" w:type="dxa"/>
              <w:bottom w:w="100" w:type="dxa"/>
              <w:right w:w="100" w:type="dxa"/>
            </w:tcMar>
          </w:tcPr>
          <w:p w:rsidR="002C2B3F" w:rsidRDefault="00873879">
            <w:pPr>
              <w:jc w:val="center"/>
              <w:rPr>
                <w:sz w:val="20"/>
                <w:szCs w:val="20"/>
                <w:highlight w:val="white"/>
              </w:rPr>
            </w:pPr>
            <m:oMathPara>
              <m:oMath>
                <m:sSub>
                  <m:sSubPr>
                    <m:ctrlPr>
                      <w:rPr>
                        <w:rFonts w:ascii="Cambria Math" w:hAnsi="Cambria Math"/>
                        <w:sz w:val="20"/>
                        <w:szCs w:val="20"/>
                        <w:highlight w:val="white"/>
                      </w:rPr>
                    </m:ctrlPr>
                  </m:sSubPr>
                  <m:e>
                    <m:r>
                      <w:rPr>
                        <w:rFonts w:ascii="Cambria Math" w:hAnsi="Cambria Math"/>
                        <w:sz w:val="20"/>
                        <w:szCs w:val="20"/>
                        <w:highlight w:val="white"/>
                      </w:rPr>
                      <m:t>F</m:t>
                    </m:r>
                  </m:e>
                  <m:sub>
                    <m:r>
                      <w:rPr>
                        <w:rFonts w:ascii="Cambria Math" w:hAnsi="Cambria Math"/>
                        <w:sz w:val="20"/>
                        <w:szCs w:val="20"/>
                        <w:highlight w:val="white"/>
                      </w:rPr>
                      <m:t>i</m:t>
                    </m:r>
                  </m:sub>
                </m:sSub>
              </m:oMath>
            </m:oMathPara>
          </w:p>
        </w:tc>
      </w:tr>
      <w:tr w:rsidR="002C2B3F">
        <w:tc>
          <w:tcPr>
            <w:tcW w:w="1674" w:type="dxa"/>
            <w:shd w:val="clear" w:color="auto" w:fill="auto"/>
            <w:tcMar>
              <w:top w:w="100" w:type="dxa"/>
              <w:left w:w="100" w:type="dxa"/>
              <w:bottom w:w="100" w:type="dxa"/>
              <w:right w:w="100" w:type="dxa"/>
            </w:tcMar>
          </w:tcPr>
          <w:p w:rsidR="002C2B3F" w:rsidRDefault="00873879">
            <w:pPr>
              <w:jc w:val="center"/>
              <w:rPr>
                <w:sz w:val="20"/>
                <w:szCs w:val="20"/>
                <w:highlight w:val="white"/>
              </w:rPr>
            </w:pPr>
            <m:oMathPara>
              <m:oMath>
                <m:sSub>
                  <m:sSubPr>
                    <m:ctrlPr>
                      <w:rPr>
                        <w:rFonts w:ascii="Cambria Math" w:hAnsi="Cambria Math"/>
                        <w:sz w:val="20"/>
                        <w:szCs w:val="20"/>
                        <w:highlight w:val="white"/>
                      </w:rPr>
                    </m:ctrlPr>
                  </m:sSubPr>
                  <m:e>
                    <m:r>
                      <w:rPr>
                        <w:rFonts w:ascii="Cambria Math" w:hAnsi="Cambria Math"/>
                        <w:sz w:val="20"/>
                        <w:szCs w:val="20"/>
                        <w:highlight w:val="white"/>
                      </w:rPr>
                      <m:t>v</m:t>
                    </m:r>
                  </m:e>
                  <m:sub>
                    <m:r>
                      <w:rPr>
                        <w:rFonts w:ascii="Cambria Math" w:hAnsi="Cambria Math"/>
                        <w:sz w:val="20"/>
                        <w:szCs w:val="20"/>
                        <w:highlight w:val="white"/>
                      </w:rPr>
                      <m:t>1</m:t>
                    </m:r>
                  </m:sub>
                </m:sSub>
              </m:oMath>
            </m:oMathPara>
          </w:p>
        </w:tc>
        <w:tc>
          <w:tcPr>
            <w:tcW w:w="1674" w:type="dxa"/>
            <w:shd w:val="clear" w:color="auto" w:fill="auto"/>
            <w:tcMar>
              <w:top w:w="100" w:type="dxa"/>
              <w:left w:w="100" w:type="dxa"/>
              <w:bottom w:w="100" w:type="dxa"/>
              <w:right w:w="100" w:type="dxa"/>
            </w:tcMar>
          </w:tcPr>
          <w:p w:rsidR="002C2B3F" w:rsidRDefault="00873879">
            <w:pPr>
              <w:spacing w:line="276" w:lineRule="auto"/>
              <w:jc w:val="center"/>
              <w:rPr>
                <w:sz w:val="20"/>
                <w:szCs w:val="20"/>
              </w:rPr>
            </w:pPr>
            <w:r>
              <w:rPr>
                <w:sz w:val="20"/>
                <w:szCs w:val="20"/>
              </w:rPr>
              <w:t>2348.949</w:t>
            </w:r>
          </w:p>
        </w:tc>
        <w:tc>
          <w:tcPr>
            <w:tcW w:w="1674"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0,00042572</w:t>
            </w:r>
          </w:p>
        </w:tc>
      </w:tr>
      <w:tr w:rsidR="002C2B3F">
        <w:tc>
          <w:tcPr>
            <w:tcW w:w="1674" w:type="dxa"/>
            <w:shd w:val="clear" w:color="auto" w:fill="auto"/>
            <w:tcMar>
              <w:top w:w="100" w:type="dxa"/>
              <w:left w:w="100" w:type="dxa"/>
              <w:bottom w:w="100" w:type="dxa"/>
              <w:right w:w="100" w:type="dxa"/>
            </w:tcMar>
          </w:tcPr>
          <w:p w:rsidR="002C2B3F" w:rsidRDefault="00873879">
            <w:pPr>
              <w:jc w:val="center"/>
              <w:rPr>
                <w:sz w:val="20"/>
                <w:szCs w:val="20"/>
                <w:highlight w:val="white"/>
              </w:rPr>
            </w:pPr>
            <m:oMathPara>
              <m:oMath>
                <m:sSub>
                  <m:sSubPr>
                    <m:ctrlPr>
                      <w:rPr>
                        <w:rFonts w:ascii="Cambria Math" w:hAnsi="Cambria Math"/>
                        <w:sz w:val="20"/>
                        <w:szCs w:val="20"/>
                        <w:highlight w:val="white"/>
                      </w:rPr>
                    </m:ctrlPr>
                  </m:sSubPr>
                  <m:e>
                    <m:r>
                      <w:rPr>
                        <w:rFonts w:ascii="Cambria Math" w:hAnsi="Cambria Math"/>
                        <w:sz w:val="20"/>
                        <w:szCs w:val="20"/>
                        <w:highlight w:val="white"/>
                      </w:rPr>
                      <m:t>v</m:t>
                    </m:r>
                  </m:e>
                  <m:sub>
                    <m:r>
                      <w:rPr>
                        <w:rFonts w:ascii="Cambria Math" w:hAnsi="Cambria Math"/>
                        <w:sz w:val="20"/>
                        <w:szCs w:val="20"/>
                        <w:highlight w:val="white"/>
                      </w:rPr>
                      <m:t>2</m:t>
                    </m:r>
                  </m:sub>
                </m:sSub>
              </m:oMath>
            </m:oMathPara>
          </w:p>
        </w:tc>
        <w:tc>
          <w:tcPr>
            <w:tcW w:w="1674" w:type="dxa"/>
            <w:shd w:val="clear" w:color="auto" w:fill="auto"/>
            <w:tcMar>
              <w:top w:w="100" w:type="dxa"/>
              <w:left w:w="100" w:type="dxa"/>
              <w:bottom w:w="100" w:type="dxa"/>
              <w:right w:w="100" w:type="dxa"/>
            </w:tcMar>
          </w:tcPr>
          <w:p w:rsidR="002C2B3F" w:rsidRDefault="00873879">
            <w:pPr>
              <w:spacing w:line="276" w:lineRule="auto"/>
              <w:jc w:val="center"/>
              <w:rPr>
                <w:sz w:val="20"/>
                <w:szCs w:val="20"/>
                <w:highlight w:val="white"/>
              </w:rPr>
            </w:pPr>
            <w:r>
              <w:rPr>
                <w:sz w:val="20"/>
                <w:szCs w:val="20"/>
              </w:rPr>
              <w:t>2129.090</w:t>
            </w:r>
          </w:p>
        </w:tc>
        <w:tc>
          <w:tcPr>
            <w:tcW w:w="1674"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0,00046968</w:t>
            </w:r>
          </w:p>
        </w:tc>
      </w:tr>
      <w:tr w:rsidR="002C2B3F">
        <w:tc>
          <w:tcPr>
            <w:tcW w:w="1674" w:type="dxa"/>
            <w:shd w:val="clear" w:color="auto" w:fill="auto"/>
            <w:tcMar>
              <w:top w:w="100" w:type="dxa"/>
              <w:left w:w="100" w:type="dxa"/>
              <w:bottom w:w="100" w:type="dxa"/>
              <w:right w:w="100" w:type="dxa"/>
            </w:tcMar>
          </w:tcPr>
          <w:p w:rsidR="002C2B3F" w:rsidRDefault="00873879">
            <w:pPr>
              <w:jc w:val="center"/>
              <w:rPr>
                <w:sz w:val="20"/>
                <w:szCs w:val="20"/>
                <w:highlight w:val="white"/>
              </w:rPr>
            </w:pPr>
            <m:oMathPara>
              <m:oMath>
                <m:sSub>
                  <m:sSubPr>
                    <m:ctrlPr>
                      <w:rPr>
                        <w:rFonts w:ascii="Cambria Math" w:hAnsi="Cambria Math"/>
                        <w:sz w:val="20"/>
                        <w:szCs w:val="20"/>
                        <w:highlight w:val="white"/>
                      </w:rPr>
                    </m:ctrlPr>
                  </m:sSubPr>
                  <m:e>
                    <m:r>
                      <w:rPr>
                        <w:rFonts w:ascii="Cambria Math" w:hAnsi="Cambria Math"/>
                        <w:sz w:val="20"/>
                        <w:szCs w:val="20"/>
                        <w:highlight w:val="white"/>
                      </w:rPr>
                      <m:t>v</m:t>
                    </m:r>
                  </m:e>
                  <m:sub>
                    <m:r>
                      <w:rPr>
                        <w:rFonts w:ascii="Cambria Math" w:hAnsi="Cambria Math"/>
                        <w:sz w:val="20"/>
                        <w:szCs w:val="20"/>
                        <w:highlight w:val="white"/>
                      </w:rPr>
                      <m:t>3</m:t>
                    </m:r>
                  </m:sub>
                </m:sSub>
              </m:oMath>
            </m:oMathPara>
          </w:p>
        </w:tc>
        <w:tc>
          <w:tcPr>
            <w:tcW w:w="1674" w:type="dxa"/>
            <w:shd w:val="clear" w:color="auto" w:fill="auto"/>
            <w:tcMar>
              <w:top w:w="100" w:type="dxa"/>
              <w:left w:w="100" w:type="dxa"/>
              <w:bottom w:w="100" w:type="dxa"/>
              <w:right w:w="100" w:type="dxa"/>
            </w:tcMar>
          </w:tcPr>
          <w:p w:rsidR="002C2B3F" w:rsidRDefault="00873879">
            <w:pPr>
              <w:spacing w:line="276" w:lineRule="auto"/>
              <w:jc w:val="center"/>
              <w:rPr>
                <w:sz w:val="20"/>
                <w:szCs w:val="20"/>
                <w:highlight w:val="white"/>
              </w:rPr>
            </w:pPr>
            <w:r>
              <w:rPr>
                <w:sz w:val="20"/>
                <w:szCs w:val="20"/>
              </w:rPr>
              <w:t>2298.019</w:t>
            </w:r>
          </w:p>
        </w:tc>
        <w:tc>
          <w:tcPr>
            <w:tcW w:w="1674"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0,00043516</w:t>
            </w:r>
          </w:p>
        </w:tc>
      </w:tr>
      <w:tr w:rsidR="002C2B3F">
        <w:tc>
          <w:tcPr>
            <w:tcW w:w="1674" w:type="dxa"/>
            <w:shd w:val="clear" w:color="auto" w:fill="auto"/>
            <w:tcMar>
              <w:top w:w="100" w:type="dxa"/>
              <w:left w:w="100" w:type="dxa"/>
              <w:bottom w:w="100" w:type="dxa"/>
              <w:right w:w="100" w:type="dxa"/>
            </w:tcMar>
          </w:tcPr>
          <w:p w:rsidR="002C2B3F" w:rsidRDefault="00873879">
            <w:pPr>
              <w:jc w:val="center"/>
              <w:rPr>
                <w:sz w:val="20"/>
                <w:szCs w:val="20"/>
                <w:highlight w:val="white"/>
              </w:rPr>
            </w:pPr>
            <m:oMathPara>
              <m:oMath>
                <m:sSub>
                  <m:sSubPr>
                    <m:ctrlPr>
                      <w:rPr>
                        <w:rFonts w:ascii="Cambria Math" w:hAnsi="Cambria Math"/>
                        <w:sz w:val="20"/>
                        <w:szCs w:val="20"/>
                        <w:highlight w:val="white"/>
                      </w:rPr>
                    </m:ctrlPr>
                  </m:sSubPr>
                  <m:e>
                    <m:r>
                      <w:rPr>
                        <w:rFonts w:ascii="Cambria Math" w:hAnsi="Cambria Math"/>
                        <w:sz w:val="20"/>
                        <w:szCs w:val="20"/>
                        <w:highlight w:val="white"/>
                      </w:rPr>
                      <m:t>v</m:t>
                    </m:r>
                  </m:e>
                  <m:sub>
                    <m:r>
                      <w:rPr>
                        <w:rFonts w:ascii="Cambria Math" w:hAnsi="Cambria Math"/>
                        <w:sz w:val="20"/>
                        <w:szCs w:val="20"/>
                        <w:highlight w:val="white"/>
                      </w:rPr>
                      <m:t>4</m:t>
                    </m:r>
                  </m:sub>
                </m:sSub>
              </m:oMath>
            </m:oMathPara>
          </w:p>
        </w:tc>
        <w:tc>
          <w:tcPr>
            <w:tcW w:w="1674" w:type="dxa"/>
            <w:shd w:val="clear" w:color="auto" w:fill="auto"/>
            <w:tcMar>
              <w:top w:w="100" w:type="dxa"/>
              <w:left w:w="100" w:type="dxa"/>
              <w:bottom w:w="100" w:type="dxa"/>
              <w:right w:w="100" w:type="dxa"/>
            </w:tcMar>
          </w:tcPr>
          <w:p w:rsidR="002C2B3F" w:rsidRDefault="00873879">
            <w:pPr>
              <w:spacing w:line="276" w:lineRule="auto"/>
              <w:jc w:val="center"/>
              <w:rPr>
                <w:sz w:val="20"/>
                <w:szCs w:val="20"/>
              </w:rPr>
            </w:pPr>
            <w:r>
              <w:rPr>
                <w:sz w:val="20"/>
                <w:szCs w:val="20"/>
              </w:rPr>
              <w:t>2498.260</w:t>
            </w:r>
          </w:p>
        </w:tc>
        <w:tc>
          <w:tcPr>
            <w:tcW w:w="1674"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0,00040028</w:t>
            </w:r>
          </w:p>
        </w:tc>
      </w:tr>
      <w:tr w:rsidR="002C2B3F">
        <w:tc>
          <w:tcPr>
            <w:tcW w:w="1674" w:type="dxa"/>
            <w:shd w:val="clear" w:color="auto" w:fill="auto"/>
            <w:tcMar>
              <w:top w:w="100" w:type="dxa"/>
              <w:left w:w="100" w:type="dxa"/>
              <w:bottom w:w="100" w:type="dxa"/>
              <w:right w:w="100" w:type="dxa"/>
            </w:tcMar>
          </w:tcPr>
          <w:p w:rsidR="002C2B3F" w:rsidRDefault="00873879">
            <w:pPr>
              <w:jc w:val="center"/>
              <w:rPr>
                <w:sz w:val="20"/>
                <w:szCs w:val="20"/>
                <w:highlight w:val="white"/>
              </w:rPr>
            </w:pPr>
            <m:oMathPara>
              <m:oMath>
                <m:sSub>
                  <m:sSubPr>
                    <m:ctrlPr>
                      <w:rPr>
                        <w:rFonts w:ascii="Cambria Math" w:hAnsi="Cambria Math"/>
                        <w:sz w:val="20"/>
                        <w:szCs w:val="20"/>
                        <w:highlight w:val="white"/>
                      </w:rPr>
                    </m:ctrlPr>
                  </m:sSubPr>
                  <m:e>
                    <m:r>
                      <w:rPr>
                        <w:rFonts w:ascii="Cambria Math" w:hAnsi="Cambria Math"/>
                        <w:sz w:val="20"/>
                        <w:szCs w:val="20"/>
                        <w:highlight w:val="white"/>
                      </w:rPr>
                      <m:t>v</m:t>
                    </m:r>
                  </m:e>
                  <m:sub>
                    <m:r>
                      <w:rPr>
                        <w:rFonts w:ascii="Cambria Math" w:hAnsi="Cambria Math"/>
                        <w:sz w:val="20"/>
                        <w:szCs w:val="20"/>
                        <w:highlight w:val="white"/>
                      </w:rPr>
                      <m:t>5</m:t>
                    </m:r>
                  </m:sub>
                </m:sSub>
              </m:oMath>
            </m:oMathPara>
          </w:p>
        </w:tc>
        <w:tc>
          <w:tcPr>
            <w:tcW w:w="1674" w:type="dxa"/>
            <w:shd w:val="clear" w:color="auto" w:fill="auto"/>
            <w:tcMar>
              <w:top w:w="100" w:type="dxa"/>
              <w:left w:w="100" w:type="dxa"/>
              <w:bottom w:w="100" w:type="dxa"/>
              <w:right w:w="100" w:type="dxa"/>
            </w:tcMar>
          </w:tcPr>
          <w:p w:rsidR="002C2B3F" w:rsidRDefault="00873879">
            <w:pPr>
              <w:spacing w:line="276" w:lineRule="auto"/>
              <w:jc w:val="center"/>
              <w:rPr>
                <w:sz w:val="20"/>
                <w:szCs w:val="20"/>
                <w:highlight w:val="white"/>
              </w:rPr>
            </w:pPr>
            <w:r>
              <w:rPr>
                <w:sz w:val="20"/>
                <w:szCs w:val="20"/>
              </w:rPr>
              <w:t>2195.712</w:t>
            </w:r>
          </w:p>
        </w:tc>
        <w:tc>
          <w:tcPr>
            <w:tcW w:w="1674"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highlight w:val="white"/>
              </w:rPr>
            </w:pPr>
            <w:r>
              <w:rPr>
                <w:sz w:val="20"/>
                <w:szCs w:val="20"/>
                <w:highlight w:val="white"/>
              </w:rPr>
              <w:t>0,00045543</w:t>
            </w:r>
          </w:p>
        </w:tc>
      </w:tr>
      <w:tr w:rsidR="002C2B3F">
        <w:trPr>
          <w:trHeight w:val="400"/>
        </w:trPr>
        <w:tc>
          <w:tcPr>
            <w:tcW w:w="3348" w:type="dxa"/>
            <w:gridSpan w:val="2"/>
            <w:shd w:val="clear" w:color="auto" w:fill="auto"/>
            <w:tcMar>
              <w:top w:w="100" w:type="dxa"/>
              <w:left w:w="100" w:type="dxa"/>
              <w:bottom w:w="100" w:type="dxa"/>
              <w:right w:w="100" w:type="dxa"/>
            </w:tcMar>
          </w:tcPr>
          <w:p w:rsidR="002C2B3F" w:rsidRDefault="00873879">
            <w:pPr>
              <w:jc w:val="center"/>
              <w:rPr>
                <w:sz w:val="20"/>
                <w:szCs w:val="20"/>
                <w:highlight w:val="white"/>
              </w:rPr>
            </w:pPr>
            <w:r>
              <w:rPr>
                <w:sz w:val="20"/>
                <w:szCs w:val="20"/>
                <w:highlight w:val="white"/>
              </w:rPr>
              <w:t>Total</w:t>
            </w:r>
          </w:p>
        </w:tc>
        <w:tc>
          <w:tcPr>
            <w:tcW w:w="1674"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0,00218627</w:t>
            </w:r>
          </w:p>
        </w:tc>
      </w:tr>
    </w:tbl>
    <w:p w:rsidR="002C2B3F" w:rsidRDefault="002C2B3F">
      <w:pPr>
        <w:jc w:val="center"/>
        <w:rPr>
          <w:sz w:val="20"/>
          <w:szCs w:val="20"/>
          <w:highlight w:val="white"/>
        </w:rPr>
      </w:pPr>
    </w:p>
    <w:p w:rsidR="002C2B3F" w:rsidRDefault="00873879">
      <w:pPr>
        <w:numPr>
          <w:ilvl w:val="0"/>
          <w:numId w:val="9"/>
        </w:numPr>
        <w:pBdr>
          <w:top w:val="nil"/>
          <w:left w:val="nil"/>
          <w:bottom w:val="nil"/>
          <w:right w:val="nil"/>
          <w:between w:val="nil"/>
        </w:pBdr>
        <w:spacing w:before="150" w:after="60"/>
        <w:ind w:left="283" w:hanging="283"/>
        <w:rPr>
          <w:i/>
          <w:sz w:val="20"/>
          <w:szCs w:val="20"/>
        </w:rPr>
      </w:pPr>
      <w:r>
        <w:rPr>
          <w:i/>
          <w:sz w:val="20"/>
          <w:szCs w:val="20"/>
        </w:rPr>
        <w:t xml:space="preserve">Seleksi </w:t>
      </w:r>
    </w:p>
    <w:p w:rsidR="002C2B3F" w:rsidRDefault="00873879">
      <w:pPr>
        <w:pBdr>
          <w:top w:val="nil"/>
          <w:left w:val="nil"/>
          <w:bottom w:val="nil"/>
          <w:right w:val="nil"/>
          <w:between w:val="nil"/>
        </w:pBdr>
        <w:spacing w:before="150" w:after="60"/>
        <w:jc w:val="both"/>
        <w:rPr>
          <w:sz w:val="20"/>
          <w:szCs w:val="20"/>
        </w:rPr>
      </w:pPr>
      <w:r>
        <w:rPr>
          <w:sz w:val="20"/>
          <w:szCs w:val="20"/>
        </w:rPr>
        <w:t xml:space="preserve">     Seleksi adalah tahap penting dalam algoritma genetika di mana kita mencari kromosom terbaik dalam satu generasi berdasarkan nilai fitness mereka[11]. Dalam proses ini, kromosom dipilih sesuai dengan nilai fitness yang telah dihitung sebelumnya. Tujuan</w:t>
      </w:r>
      <w:r>
        <w:rPr>
          <w:sz w:val="20"/>
          <w:szCs w:val="20"/>
        </w:rPr>
        <w:t xml:space="preserve"> dari proses seleksi adalah untuk memilih individu-individu yang akan menjadi calon induk untuk proses </w:t>
      </w:r>
      <w:r>
        <w:rPr>
          <w:i/>
          <w:sz w:val="20"/>
          <w:szCs w:val="20"/>
        </w:rPr>
        <w:t>crossover</w:t>
      </w:r>
      <w:r>
        <w:rPr>
          <w:sz w:val="20"/>
          <w:szCs w:val="20"/>
        </w:rPr>
        <w:t xml:space="preserve"> dan mutasi.</w:t>
      </w:r>
    </w:p>
    <w:p w:rsidR="002C2B3F" w:rsidRDefault="00873879">
      <w:pPr>
        <w:spacing w:before="80"/>
        <w:jc w:val="center"/>
        <w:rPr>
          <w:sz w:val="16"/>
          <w:szCs w:val="16"/>
          <w:highlight w:val="white"/>
        </w:rPr>
      </w:pPr>
      <w:r>
        <w:rPr>
          <w:sz w:val="16"/>
          <w:szCs w:val="16"/>
          <w:highlight w:val="white"/>
        </w:rPr>
        <w:t>Tabel III</w:t>
      </w:r>
    </w:p>
    <w:p w:rsidR="002C2B3F" w:rsidRDefault="00873879">
      <w:pPr>
        <w:spacing w:before="80"/>
        <w:jc w:val="center"/>
        <w:rPr>
          <w:sz w:val="16"/>
          <w:szCs w:val="16"/>
          <w:highlight w:val="white"/>
        </w:rPr>
      </w:pPr>
      <w:r>
        <w:rPr>
          <w:sz w:val="16"/>
          <w:szCs w:val="16"/>
          <w:highlight w:val="white"/>
        </w:rPr>
        <w:t>Perhitungan Seleksi</w:t>
      </w:r>
    </w:p>
    <w:tbl>
      <w:tblPr>
        <w:tblStyle w:val="a1"/>
        <w:tblW w:w="5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080"/>
        <w:gridCol w:w="1185"/>
        <w:gridCol w:w="1005"/>
        <w:gridCol w:w="1005"/>
      </w:tblGrid>
      <w:tr w:rsidR="002C2B3F">
        <w:tc>
          <w:tcPr>
            <w:tcW w:w="75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Krom-osom</w:t>
            </w:r>
          </w:p>
        </w:tc>
        <w:tc>
          <w:tcPr>
            <w:tcW w:w="1080"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i</m:t>
                    </m:r>
                  </m:sub>
                </m:sSub>
              </m:oMath>
            </m:oMathPara>
          </w:p>
        </w:tc>
        <w:tc>
          <w:tcPr>
            <w:tcW w:w="118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i</m:t>
                    </m:r>
                  </m:sub>
                </m:sSub>
              </m:oMath>
            </m:oMathPara>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P</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Q</w:t>
            </w:r>
          </w:p>
        </w:tc>
      </w:tr>
      <w:tr w:rsidR="002C2B3F">
        <w:tc>
          <w:tcPr>
            <w:tcW w:w="750"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m:oMathPara>
          </w:p>
        </w:tc>
        <w:tc>
          <w:tcPr>
            <w:tcW w:w="1080" w:type="dxa"/>
            <w:shd w:val="clear" w:color="auto" w:fill="auto"/>
            <w:tcMar>
              <w:top w:w="100" w:type="dxa"/>
              <w:left w:w="100" w:type="dxa"/>
              <w:bottom w:w="100" w:type="dxa"/>
              <w:right w:w="100" w:type="dxa"/>
            </w:tcMar>
          </w:tcPr>
          <w:p w:rsidR="002C2B3F" w:rsidRDefault="00873879">
            <w:pPr>
              <w:spacing w:line="276" w:lineRule="auto"/>
              <w:jc w:val="center"/>
              <w:rPr>
                <w:sz w:val="20"/>
                <w:szCs w:val="20"/>
              </w:rPr>
            </w:pPr>
            <w:r>
              <w:rPr>
                <w:sz w:val="20"/>
                <w:szCs w:val="20"/>
              </w:rPr>
              <w:t>2348.949</w:t>
            </w:r>
          </w:p>
        </w:tc>
        <w:tc>
          <w:tcPr>
            <w:tcW w:w="1185"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0,00042572</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0,194</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0,194</w:t>
            </w:r>
          </w:p>
        </w:tc>
      </w:tr>
      <w:tr w:rsidR="002C2B3F">
        <w:tc>
          <w:tcPr>
            <w:tcW w:w="750"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m:oMathPara>
          </w:p>
        </w:tc>
        <w:tc>
          <w:tcPr>
            <w:tcW w:w="1080" w:type="dxa"/>
            <w:shd w:val="clear" w:color="auto" w:fill="auto"/>
            <w:tcMar>
              <w:top w:w="100" w:type="dxa"/>
              <w:left w:w="100" w:type="dxa"/>
              <w:bottom w:w="100" w:type="dxa"/>
              <w:right w:w="100" w:type="dxa"/>
            </w:tcMar>
          </w:tcPr>
          <w:p w:rsidR="002C2B3F" w:rsidRDefault="00873879">
            <w:pPr>
              <w:spacing w:line="276" w:lineRule="auto"/>
              <w:jc w:val="center"/>
              <w:rPr>
                <w:sz w:val="20"/>
                <w:szCs w:val="20"/>
                <w:highlight w:val="white"/>
              </w:rPr>
            </w:pPr>
            <w:r>
              <w:rPr>
                <w:sz w:val="20"/>
                <w:szCs w:val="20"/>
              </w:rPr>
              <w:t>2129.090</w:t>
            </w:r>
          </w:p>
        </w:tc>
        <w:tc>
          <w:tcPr>
            <w:tcW w:w="1185"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0,00046968</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0,214</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0,408</w:t>
            </w:r>
          </w:p>
        </w:tc>
      </w:tr>
      <w:tr w:rsidR="002C2B3F">
        <w:tc>
          <w:tcPr>
            <w:tcW w:w="750"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m:t>
                    </m:r>
                  </m:sub>
                </m:sSub>
              </m:oMath>
            </m:oMathPara>
          </w:p>
        </w:tc>
        <w:tc>
          <w:tcPr>
            <w:tcW w:w="1080" w:type="dxa"/>
            <w:shd w:val="clear" w:color="auto" w:fill="auto"/>
            <w:tcMar>
              <w:top w:w="100" w:type="dxa"/>
              <w:left w:w="100" w:type="dxa"/>
              <w:bottom w:w="100" w:type="dxa"/>
              <w:right w:w="100" w:type="dxa"/>
            </w:tcMar>
          </w:tcPr>
          <w:p w:rsidR="002C2B3F" w:rsidRDefault="00873879">
            <w:pPr>
              <w:spacing w:line="276" w:lineRule="auto"/>
              <w:jc w:val="center"/>
              <w:rPr>
                <w:sz w:val="20"/>
                <w:szCs w:val="20"/>
                <w:highlight w:val="white"/>
              </w:rPr>
            </w:pPr>
            <w:r>
              <w:rPr>
                <w:sz w:val="20"/>
                <w:szCs w:val="20"/>
              </w:rPr>
              <w:t>2298.019</w:t>
            </w:r>
          </w:p>
        </w:tc>
        <w:tc>
          <w:tcPr>
            <w:tcW w:w="1185"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0,00043516</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0,199</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0,607</w:t>
            </w:r>
          </w:p>
        </w:tc>
      </w:tr>
      <w:tr w:rsidR="002C2B3F">
        <w:tc>
          <w:tcPr>
            <w:tcW w:w="750"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m:t>
                    </m:r>
                  </m:sub>
                </m:sSub>
              </m:oMath>
            </m:oMathPara>
          </w:p>
        </w:tc>
        <w:tc>
          <w:tcPr>
            <w:tcW w:w="1080" w:type="dxa"/>
            <w:shd w:val="clear" w:color="auto" w:fill="auto"/>
            <w:tcMar>
              <w:top w:w="100" w:type="dxa"/>
              <w:left w:w="100" w:type="dxa"/>
              <w:bottom w:w="100" w:type="dxa"/>
              <w:right w:w="100" w:type="dxa"/>
            </w:tcMar>
          </w:tcPr>
          <w:p w:rsidR="002C2B3F" w:rsidRDefault="00873879">
            <w:pPr>
              <w:spacing w:line="276" w:lineRule="auto"/>
              <w:jc w:val="center"/>
              <w:rPr>
                <w:sz w:val="20"/>
                <w:szCs w:val="20"/>
              </w:rPr>
            </w:pPr>
            <w:r>
              <w:rPr>
                <w:sz w:val="20"/>
                <w:szCs w:val="20"/>
              </w:rPr>
              <w:t>2498.260</w:t>
            </w:r>
          </w:p>
        </w:tc>
        <w:tc>
          <w:tcPr>
            <w:tcW w:w="1185"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0,00040028</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0,183</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0,790</w:t>
            </w:r>
          </w:p>
        </w:tc>
      </w:tr>
      <w:tr w:rsidR="002C2B3F">
        <w:tc>
          <w:tcPr>
            <w:tcW w:w="750"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m:t>
                    </m:r>
                  </m:sub>
                </m:sSub>
              </m:oMath>
            </m:oMathPara>
          </w:p>
        </w:tc>
        <w:tc>
          <w:tcPr>
            <w:tcW w:w="1080" w:type="dxa"/>
            <w:shd w:val="clear" w:color="auto" w:fill="auto"/>
            <w:tcMar>
              <w:top w:w="100" w:type="dxa"/>
              <w:left w:w="100" w:type="dxa"/>
              <w:bottom w:w="100" w:type="dxa"/>
              <w:right w:w="100" w:type="dxa"/>
            </w:tcMar>
          </w:tcPr>
          <w:p w:rsidR="002C2B3F" w:rsidRDefault="00873879">
            <w:pPr>
              <w:spacing w:line="276" w:lineRule="auto"/>
              <w:jc w:val="center"/>
              <w:rPr>
                <w:sz w:val="20"/>
                <w:szCs w:val="20"/>
                <w:highlight w:val="white"/>
              </w:rPr>
            </w:pPr>
            <w:r>
              <w:rPr>
                <w:sz w:val="20"/>
                <w:szCs w:val="20"/>
              </w:rPr>
              <w:t>2195.712</w:t>
            </w:r>
          </w:p>
        </w:tc>
        <w:tc>
          <w:tcPr>
            <w:tcW w:w="1185" w:type="dxa"/>
            <w:shd w:val="clear" w:color="auto" w:fill="auto"/>
            <w:tcMar>
              <w:top w:w="100" w:type="dxa"/>
              <w:left w:w="100" w:type="dxa"/>
              <w:bottom w:w="100" w:type="dxa"/>
              <w:right w:w="100" w:type="dxa"/>
            </w:tcMar>
          </w:tcPr>
          <w:p w:rsidR="002C2B3F" w:rsidRDefault="00873879">
            <w:pPr>
              <w:widowControl w:val="0"/>
              <w:jc w:val="center"/>
              <w:rPr>
                <w:sz w:val="20"/>
                <w:szCs w:val="20"/>
                <w:highlight w:val="white"/>
              </w:rPr>
            </w:pPr>
            <w:r>
              <w:rPr>
                <w:sz w:val="20"/>
                <w:szCs w:val="20"/>
                <w:highlight w:val="white"/>
              </w:rPr>
              <w:t>0,00045543</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0,208</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0,998</w:t>
            </w:r>
          </w:p>
        </w:tc>
      </w:tr>
      <w:tr w:rsidR="002C2B3F">
        <w:tc>
          <w:tcPr>
            <w:tcW w:w="75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Total</w:t>
            </w:r>
          </w:p>
        </w:tc>
        <w:tc>
          <w:tcPr>
            <w:tcW w:w="1080" w:type="dxa"/>
            <w:shd w:val="clear" w:color="auto" w:fill="auto"/>
            <w:tcMar>
              <w:top w:w="100" w:type="dxa"/>
              <w:left w:w="100" w:type="dxa"/>
              <w:bottom w:w="100" w:type="dxa"/>
              <w:right w:w="100" w:type="dxa"/>
            </w:tcMar>
          </w:tcPr>
          <w:p w:rsidR="002C2B3F" w:rsidRDefault="002C2B3F">
            <w:pPr>
              <w:widowControl w:val="0"/>
              <w:jc w:val="center"/>
              <w:rPr>
                <w:sz w:val="20"/>
                <w:szCs w:val="20"/>
              </w:rPr>
            </w:pPr>
          </w:p>
        </w:tc>
        <w:tc>
          <w:tcPr>
            <w:tcW w:w="118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highlight w:val="white"/>
              </w:rPr>
              <w:t>0,00218627</w:t>
            </w:r>
          </w:p>
        </w:tc>
        <w:tc>
          <w:tcPr>
            <w:tcW w:w="1005" w:type="dxa"/>
            <w:shd w:val="clear" w:color="auto" w:fill="auto"/>
            <w:tcMar>
              <w:top w:w="100" w:type="dxa"/>
              <w:left w:w="100" w:type="dxa"/>
              <w:bottom w:w="100" w:type="dxa"/>
              <w:right w:w="100" w:type="dxa"/>
            </w:tcMar>
          </w:tcPr>
          <w:p w:rsidR="002C2B3F" w:rsidRDefault="002C2B3F">
            <w:pPr>
              <w:widowControl w:val="0"/>
              <w:jc w:val="center"/>
              <w:rPr>
                <w:sz w:val="20"/>
                <w:szCs w:val="20"/>
              </w:rPr>
            </w:pPr>
          </w:p>
        </w:tc>
        <w:tc>
          <w:tcPr>
            <w:tcW w:w="1005" w:type="dxa"/>
            <w:shd w:val="clear" w:color="auto" w:fill="auto"/>
            <w:tcMar>
              <w:top w:w="100" w:type="dxa"/>
              <w:left w:w="100" w:type="dxa"/>
              <w:bottom w:w="100" w:type="dxa"/>
              <w:right w:w="100" w:type="dxa"/>
            </w:tcMar>
          </w:tcPr>
          <w:p w:rsidR="002C2B3F" w:rsidRDefault="002C2B3F">
            <w:pPr>
              <w:widowControl w:val="0"/>
              <w:jc w:val="center"/>
              <w:rPr>
                <w:sz w:val="20"/>
                <w:szCs w:val="20"/>
              </w:rPr>
            </w:pPr>
          </w:p>
        </w:tc>
      </w:tr>
    </w:tbl>
    <w:p w:rsidR="002C2B3F" w:rsidRDefault="00873879">
      <w:pPr>
        <w:pBdr>
          <w:top w:val="nil"/>
          <w:left w:val="nil"/>
          <w:bottom w:val="nil"/>
          <w:right w:val="nil"/>
          <w:between w:val="nil"/>
        </w:pBdr>
        <w:spacing w:before="150" w:after="60"/>
        <w:jc w:val="both"/>
        <w:rPr>
          <w:sz w:val="20"/>
          <w:szCs w:val="20"/>
        </w:rPr>
      </w:pPr>
      <w:r>
        <w:rPr>
          <w:sz w:val="20"/>
          <w:szCs w:val="20"/>
        </w:rPr>
        <w:t xml:space="preserve"> Setelah nilai fitness kumulatif ditemukan, langkah selanjutnya adalah melakukan perhitungan random permutasi menggunakan python. Langkah ini dilakukan untuk menciptakan calon induk baru yang akan digunakan dalam proses </w:t>
      </w:r>
      <w:r>
        <w:rPr>
          <w:i/>
          <w:sz w:val="20"/>
          <w:szCs w:val="20"/>
        </w:rPr>
        <w:t>crossover</w:t>
      </w:r>
      <w:r>
        <w:rPr>
          <w:sz w:val="20"/>
          <w:szCs w:val="20"/>
        </w:rPr>
        <w:t>. Berikut adalah hasil dari</w:t>
      </w:r>
      <w:r>
        <w:rPr>
          <w:sz w:val="20"/>
          <w:szCs w:val="20"/>
        </w:rPr>
        <w:t xml:space="preserve"> acak mutasi yang diperoleh:</w:t>
      </w:r>
    </w:p>
    <w:p w:rsidR="002C2B3F" w:rsidRDefault="00873879">
      <w:pPr>
        <w:spacing w:before="150" w:after="60"/>
        <w:jc w:val="center"/>
        <w:rPr>
          <w:sz w:val="16"/>
          <w:szCs w:val="16"/>
        </w:rPr>
      </w:pPr>
      <w:r>
        <w:rPr>
          <w:sz w:val="16"/>
          <w:szCs w:val="16"/>
        </w:rPr>
        <w:t>Tabel IV</w:t>
      </w:r>
    </w:p>
    <w:p w:rsidR="002C2B3F" w:rsidRDefault="00873879">
      <w:pPr>
        <w:spacing w:before="150" w:after="60"/>
        <w:jc w:val="center"/>
        <w:rPr>
          <w:sz w:val="16"/>
          <w:szCs w:val="16"/>
        </w:rPr>
      </w:pPr>
      <w:r>
        <w:rPr>
          <w:sz w:val="16"/>
          <w:szCs w:val="16"/>
        </w:rPr>
        <w:t>Perhitungan Permutasi</w:t>
      </w:r>
    </w:p>
    <w:tbl>
      <w:tblPr>
        <w:tblStyle w:val="a2"/>
        <w:tblW w:w="5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930"/>
        <w:gridCol w:w="930"/>
        <w:gridCol w:w="1005"/>
        <w:gridCol w:w="1005"/>
      </w:tblGrid>
      <w:tr w:rsidR="002C2B3F">
        <w:tc>
          <w:tcPr>
            <w:tcW w:w="115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Kromosom</w:t>
            </w:r>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P</w:t>
            </w:r>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Q</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r</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Calon Induk</w:t>
            </w:r>
          </w:p>
        </w:tc>
      </w:tr>
      <w:tr w:rsidR="002C2B3F">
        <w:tc>
          <w:tcPr>
            <w:tcW w:w="115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m:oMathPara>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0,194</w:t>
            </w:r>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0,194</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0,251</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m:oMathPara>
          </w:p>
        </w:tc>
      </w:tr>
      <w:tr w:rsidR="002C2B3F">
        <w:tc>
          <w:tcPr>
            <w:tcW w:w="115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m:oMathPara>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0,214</w:t>
            </w:r>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0,408</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0,687</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m:t>
                    </m:r>
                  </m:sub>
                </m:sSub>
              </m:oMath>
            </m:oMathPara>
          </w:p>
        </w:tc>
      </w:tr>
      <w:tr w:rsidR="002C2B3F">
        <w:tc>
          <w:tcPr>
            <w:tcW w:w="115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m:t>
                    </m:r>
                  </m:sub>
                </m:sSub>
              </m:oMath>
            </m:oMathPara>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0,199</w:t>
            </w:r>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0,607</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0,134</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m:oMathPara>
          </w:p>
        </w:tc>
      </w:tr>
      <w:tr w:rsidR="002C2B3F">
        <w:tc>
          <w:tcPr>
            <w:tcW w:w="115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m:t>
                    </m:r>
                  </m:sub>
                </m:sSub>
              </m:oMath>
            </m:oMathPara>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0,183</w:t>
            </w:r>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0,790</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0,802</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m:t>
                    </m:r>
                  </m:sub>
                </m:sSub>
              </m:oMath>
            </m:oMathPara>
          </w:p>
        </w:tc>
      </w:tr>
      <w:tr w:rsidR="002C2B3F">
        <w:tc>
          <w:tcPr>
            <w:tcW w:w="115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m:t>
                    </m:r>
                  </m:sub>
                </m:sSub>
              </m:oMath>
            </m:oMathPara>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0,208</w:t>
            </w:r>
          </w:p>
        </w:tc>
        <w:tc>
          <w:tcPr>
            <w:tcW w:w="930"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0,998</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w:r>
              <w:rPr>
                <w:sz w:val="20"/>
                <w:szCs w:val="20"/>
              </w:rPr>
              <w:t>0,423</w:t>
            </w:r>
          </w:p>
        </w:tc>
        <w:tc>
          <w:tcPr>
            <w:tcW w:w="100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m:t>
                    </m:r>
                  </m:sub>
                </m:sSub>
              </m:oMath>
            </m:oMathPara>
          </w:p>
        </w:tc>
      </w:tr>
    </w:tbl>
    <w:p w:rsidR="002C2B3F" w:rsidRDefault="00873879">
      <w:pPr>
        <w:pBdr>
          <w:top w:val="nil"/>
          <w:left w:val="nil"/>
          <w:bottom w:val="nil"/>
          <w:right w:val="nil"/>
          <w:between w:val="nil"/>
        </w:pBdr>
        <w:spacing w:before="150" w:after="60"/>
        <w:jc w:val="both"/>
        <w:rPr>
          <w:sz w:val="20"/>
          <w:szCs w:val="20"/>
        </w:rPr>
      </w:pPr>
      <w:r>
        <w:rPr>
          <w:sz w:val="20"/>
          <w:szCs w:val="20"/>
        </w:rPr>
        <w:t xml:space="preserve">      Dari pencarian acak permutasi, calon induk untuk </w:t>
      </w:r>
      <w:r>
        <w:rPr>
          <w:i/>
          <w:sz w:val="20"/>
          <w:szCs w:val="20"/>
        </w:rPr>
        <w:t>crossover</w:t>
      </w:r>
      <w:r>
        <w:rPr>
          <w:sz w:val="20"/>
          <w:szCs w:val="20"/>
        </w:rPr>
        <w:t xml:space="preserve"> ditentukan dengan aturan sebagai berikut: jika nilai r &lt;</w:t>
      </w:r>
      <m:oMath>
        <m:sSub>
          <m:sSubPr>
            <m:ctrlPr>
              <w:rPr>
                <w:rFonts w:ascii="Cambria Math" w:hAnsi="Cambria Math"/>
                <w:sz w:val="20"/>
                <w:szCs w:val="20"/>
              </w:rPr>
            </m:ctrlPr>
          </m:sSubPr>
          <m:e>
            <m:r>
              <w:rPr>
                <w:rFonts w:ascii="Cambria Math" w:hAnsi="Cambria Math"/>
                <w:sz w:val="20"/>
                <w:szCs w:val="20"/>
              </w:rPr>
              <m:t xml:space="preserve"> </m:t>
            </m:r>
            <m:r>
              <w:rPr>
                <w:rFonts w:ascii="Cambria Math" w:hAnsi="Cambria Math"/>
                <w:sz w:val="20"/>
                <w:szCs w:val="20"/>
              </w:rPr>
              <m:t>Q</m:t>
            </m:r>
          </m:e>
          <m:sub>
            <m:r>
              <w:rPr>
                <w:rFonts w:ascii="Cambria Math" w:hAnsi="Cambria Math"/>
                <w:sz w:val="20"/>
                <w:szCs w:val="20"/>
              </w:rPr>
              <m:t>1</m:t>
            </m:r>
          </m:sub>
        </m:sSub>
      </m:oMath>
      <w:r>
        <w:rPr>
          <w:sz w:val="20"/>
          <w:szCs w:val="20"/>
        </w:rPr>
        <w:t xml:space="preserve">, maka kromosom pertama dipilih tetapi jika nilai r </w:t>
      </w:r>
      <m:oMath>
        <m:r>
          <w:rPr>
            <w:rFonts w:ascii="Cambria Math" w:hAnsi="Cambria Math"/>
            <w:sz w:val="20"/>
            <w:szCs w:val="20"/>
          </w:rPr>
          <m:t>&gt;</m:t>
        </m:r>
      </m:oMath>
      <w:r>
        <w:rPr>
          <w:sz w:val="20"/>
          <w:szCs w:val="20"/>
        </w:rPr>
        <w:t xml:space="preserve"> Q. Jika nilai r berada di antara </w:t>
      </w:r>
      <m:oMath>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i</m:t>
            </m:r>
          </m:sub>
        </m:sSub>
      </m:oMath>
      <w:r>
        <w:rPr>
          <w:sz w:val="20"/>
          <w:szCs w:val="20"/>
        </w:rPr>
        <w:t xml:space="preserve"> dan Q(i+j) dengan j = (1, 2, ..., UkPop</w:t>
      </w:r>
      <w:r>
        <w:rPr>
          <w:sz w:val="20"/>
          <w:szCs w:val="20"/>
        </w:rPr>
        <w:t>), maka kromosom yang dipilih adalah kromosom ke-(i+j).</w:t>
      </w:r>
    </w:p>
    <w:p w:rsidR="002C2B3F" w:rsidRDefault="00873879">
      <w:pPr>
        <w:numPr>
          <w:ilvl w:val="0"/>
          <w:numId w:val="9"/>
        </w:numPr>
        <w:pBdr>
          <w:top w:val="nil"/>
          <w:left w:val="nil"/>
          <w:bottom w:val="nil"/>
          <w:right w:val="nil"/>
          <w:between w:val="nil"/>
        </w:pBdr>
        <w:spacing w:before="150" w:after="60"/>
        <w:ind w:left="283" w:hanging="283"/>
        <w:rPr>
          <w:i/>
          <w:sz w:val="20"/>
          <w:szCs w:val="20"/>
        </w:rPr>
      </w:pPr>
      <w:r>
        <w:rPr>
          <w:i/>
          <w:sz w:val="20"/>
          <w:szCs w:val="20"/>
        </w:rPr>
        <w:t>Crossover</w:t>
      </w:r>
    </w:p>
    <w:p w:rsidR="002C2B3F" w:rsidRDefault="00873879">
      <w:pPr>
        <w:spacing w:after="60"/>
        <w:ind w:firstLine="285"/>
        <w:jc w:val="both"/>
        <w:rPr>
          <w:sz w:val="20"/>
          <w:szCs w:val="20"/>
        </w:rPr>
      </w:pPr>
      <w:r>
        <w:rPr>
          <w:i/>
          <w:sz w:val="20"/>
          <w:szCs w:val="20"/>
        </w:rPr>
        <w:t xml:space="preserve">Crossover </w:t>
      </w:r>
      <w:r>
        <w:rPr>
          <w:sz w:val="20"/>
          <w:szCs w:val="20"/>
        </w:rPr>
        <w:t xml:space="preserve">(pindah silang) dilakukan dengan memilih dua induk secara acak dari populasi untuk menghasilkan gen baru[10]. Penggunaan metode </w:t>
      </w:r>
      <w:r>
        <w:rPr>
          <w:i/>
          <w:sz w:val="20"/>
          <w:szCs w:val="20"/>
        </w:rPr>
        <w:t xml:space="preserve">one-cut-point </w:t>
      </w:r>
      <w:r>
        <w:rPr>
          <w:sz w:val="20"/>
          <w:szCs w:val="20"/>
        </w:rPr>
        <w:t xml:space="preserve">(satu titik potong) pada </w:t>
      </w:r>
      <w:r>
        <w:rPr>
          <w:i/>
          <w:sz w:val="20"/>
          <w:szCs w:val="20"/>
        </w:rPr>
        <w:t>crossover</w:t>
      </w:r>
      <w:r>
        <w:rPr>
          <w:sz w:val="20"/>
          <w:szCs w:val="20"/>
        </w:rPr>
        <w:t xml:space="preserve"> adalah dengan secara acak memilih satu titik potong, lalu menukarkan sebagian dari induk untuk menghasilkan keturunan baru.</w:t>
      </w:r>
    </w:p>
    <w:p w:rsidR="002C2B3F" w:rsidRDefault="00873879">
      <w:pPr>
        <w:spacing w:after="60"/>
        <w:ind w:firstLine="285"/>
        <w:jc w:val="both"/>
        <w:rPr>
          <w:sz w:val="20"/>
          <w:szCs w:val="20"/>
        </w:rPr>
      </w:pPr>
      <w:r>
        <w:rPr>
          <w:sz w:val="20"/>
          <w:szCs w:val="20"/>
        </w:rPr>
        <w:t xml:space="preserve">Proses </w:t>
      </w:r>
      <w:r>
        <w:rPr>
          <w:i/>
          <w:sz w:val="20"/>
          <w:szCs w:val="20"/>
        </w:rPr>
        <w:t>crossover</w:t>
      </w:r>
      <w:r>
        <w:rPr>
          <w:sz w:val="20"/>
          <w:szCs w:val="20"/>
        </w:rPr>
        <w:t xml:space="preserve"> berlangsung setelah seleksi induk selesai. Semakin tinggi nilai probabilitas persilangan, semakin cepat struktur t</w:t>
      </w:r>
      <w:r>
        <w:rPr>
          <w:sz w:val="20"/>
          <w:szCs w:val="20"/>
        </w:rPr>
        <w:t xml:space="preserve">unggal baru terbentuk dalam populasi[11]. Calon induk yang terpilih menggunakan probabilitas persilangan 50% untuk dilakukan </w:t>
      </w:r>
      <w:r>
        <w:rPr>
          <w:i/>
          <w:sz w:val="20"/>
          <w:szCs w:val="20"/>
        </w:rPr>
        <w:t>crossover</w:t>
      </w:r>
      <w:r>
        <w:rPr>
          <w:sz w:val="20"/>
          <w:szCs w:val="20"/>
        </w:rPr>
        <w:t>.</w:t>
      </w:r>
    </w:p>
    <w:p w:rsidR="002C2B3F" w:rsidRDefault="00873879">
      <w:pPr>
        <w:spacing w:after="60"/>
        <w:jc w:val="center"/>
        <w:rPr>
          <w:sz w:val="16"/>
          <w:szCs w:val="16"/>
        </w:rPr>
      </w:pPr>
      <w:r>
        <w:rPr>
          <w:sz w:val="16"/>
          <w:szCs w:val="16"/>
        </w:rPr>
        <w:t>Tabel V</w:t>
      </w:r>
    </w:p>
    <w:p w:rsidR="002C2B3F" w:rsidRDefault="00873879">
      <w:pPr>
        <w:spacing w:after="60"/>
        <w:jc w:val="center"/>
        <w:rPr>
          <w:sz w:val="16"/>
          <w:szCs w:val="16"/>
        </w:rPr>
      </w:pPr>
      <w:r>
        <w:rPr>
          <w:sz w:val="16"/>
          <w:szCs w:val="16"/>
        </w:rPr>
        <w:t>Crossover</w:t>
      </w:r>
    </w:p>
    <w:tbl>
      <w:tblPr>
        <w:tblStyle w:val="a3"/>
        <w:tblW w:w="50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665"/>
        <w:gridCol w:w="1710"/>
      </w:tblGrid>
      <w:tr w:rsidR="002C2B3F">
        <w:trPr>
          <w:jc w:val="center"/>
        </w:trPr>
        <w:tc>
          <w:tcPr>
            <w:tcW w:w="16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rPr>
            </w:pPr>
            <w:r>
              <w:rPr>
                <w:sz w:val="20"/>
                <w:szCs w:val="20"/>
              </w:rPr>
              <w:t>Calon Induk</w:t>
            </w:r>
          </w:p>
        </w:tc>
        <w:tc>
          <w:tcPr>
            <w:tcW w:w="16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rPr>
            </w:pPr>
            <w:r>
              <w:rPr>
                <w:sz w:val="20"/>
                <w:szCs w:val="20"/>
              </w:rPr>
              <w:t>R</w:t>
            </w:r>
          </w:p>
        </w:tc>
        <w:tc>
          <w:tcPr>
            <w:tcW w:w="1710"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rPr>
            </w:pPr>
            <w:r>
              <w:rPr>
                <w:sz w:val="20"/>
                <w:szCs w:val="20"/>
              </w:rPr>
              <w:t>Induk Terpilih</w:t>
            </w:r>
          </w:p>
        </w:tc>
      </w:tr>
      <w:tr w:rsidR="002C2B3F">
        <w:trPr>
          <w:jc w:val="center"/>
        </w:trPr>
        <w:tc>
          <w:tcPr>
            <w:tcW w:w="166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m:oMathPara>
          </w:p>
        </w:tc>
        <w:tc>
          <w:tcPr>
            <w:tcW w:w="16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rPr>
            </w:pPr>
            <w:r>
              <w:rPr>
                <w:sz w:val="20"/>
                <w:szCs w:val="20"/>
              </w:rPr>
              <w:t>0,241</w:t>
            </w:r>
          </w:p>
        </w:tc>
        <w:tc>
          <w:tcPr>
            <w:tcW w:w="1710"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m:oMathPara>
          </w:p>
        </w:tc>
      </w:tr>
      <w:tr w:rsidR="002C2B3F">
        <w:trPr>
          <w:jc w:val="center"/>
        </w:trPr>
        <w:tc>
          <w:tcPr>
            <w:tcW w:w="166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m:t>
                    </m:r>
                  </m:sub>
                </m:sSub>
              </m:oMath>
            </m:oMathPara>
          </w:p>
        </w:tc>
        <w:tc>
          <w:tcPr>
            <w:tcW w:w="16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rPr>
            </w:pPr>
            <w:r>
              <w:rPr>
                <w:sz w:val="20"/>
                <w:szCs w:val="20"/>
              </w:rPr>
              <w:t>0,488</w:t>
            </w:r>
          </w:p>
        </w:tc>
        <w:tc>
          <w:tcPr>
            <w:tcW w:w="1710"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m:t>
                    </m:r>
                  </m:sub>
                </m:sSub>
              </m:oMath>
            </m:oMathPara>
          </w:p>
        </w:tc>
      </w:tr>
      <w:tr w:rsidR="002C2B3F">
        <w:trPr>
          <w:jc w:val="center"/>
        </w:trPr>
        <w:tc>
          <w:tcPr>
            <w:tcW w:w="166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m:oMathPara>
          </w:p>
        </w:tc>
        <w:tc>
          <w:tcPr>
            <w:tcW w:w="16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rPr>
            </w:pPr>
            <w:r>
              <w:rPr>
                <w:sz w:val="20"/>
                <w:szCs w:val="20"/>
              </w:rPr>
              <w:t>0,849</w:t>
            </w:r>
          </w:p>
        </w:tc>
        <w:tc>
          <w:tcPr>
            <w:tcW w:w="1710" w:type="dxa"/>
            <w:shd w:val="clear" w:color="auto" w:fill="auto"/>
            <w:tcMar>
              <w:top w:w="100" w:type="dxa"/>
              <w:left w:w="100" w:type="dxa"/>
              <w:bottom w:w="100" w:type="dxa"/>
              <w:right w:w="100" w:type="dxa"/>
            </w:tcMar>
          </w:tcPr>
          <w:p w:rsidR="002C2B3F" w:rsidRDefault="002C2B3F">
            <w:pPr>
              <w:widowControl w:val="0"/>
              <w:jc w:val="center"/>
              <w:rPr>
                <w:sz w:val="20"/>
                <w:szCs w:val="20"/>
              </w:rPr>
            </w:pPr>
          </w:p>
        </w:tc>
      </w:tr>
      <w:tr w:rsidR="002C2B3F">
        <w:trPr>
          <w:jc w:val="center"/>
        </w:trPr>
        <w:tc>
          <w:tcPr>
            <w:tcW w:w="166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m:t>
                    </m:r>
                  </m:sub>
                </m:sSub>
              </m:oMath>
            </m:oMathPara>
          </w:p>
        </w:tc>
        <w:tc>
          <w:tcPr>
            <w:tcW w:w="16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rPr>
            </w:pPr>
            <w:r>
              <w:rPr>
                <w:sz w:val="20"/>
                <w:szCs w:val="20"/>
              </w:rPr>
              <w:t>0,344</w:t>
            </w:r>
          </w:p>
        </w:tc>
        <w:tc>
          <w:tcPr>
            <w:tcW w:w="1710"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m:t>
                    </m:r>
                  </m:sub>
                </m:sSub>
              </m:oMath>
            </m:oMathPara>
          </w:p>
        </w:tc>
      </w:tr>
      <w:tr w:rsidR="002C2B3F">
        <w:trPr>
          <w:jc w:val="center"/>
        </w:trPr>
        <w:tc>
          <w:tcPr>
            <w:tcW w:w="1665"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m:t>
                    </m:r>
                  </m:sub>
                </m:sSub>
              </m:oMath>
            </m:oMathPara>
          </w:p>
        </w:tc>
        <w:tc>
          <w:tcPr>
            <w:tcW w:w="1665" w:type="dxa"/>
            <w:shd w:val="clear" w:color="auto" w:fill="auto"/>
            <w:tcMar>
              <w:top w:w="100" w:type="dxa"/>
              <w:left w:w="100" w:type="dxa"/>
              <w:bottom w:w="100" w:type="dxa"/>
              <w:right w:w="100" w:type="dxa"/>
            </w:tcMar>
          </w:tcPr>
          <w:p w:rsidR="002C2B3F" w:rsidRDefault="00873879">
            <w:pPr>
              <w:widowControl w:val="0"/>
              <w:pBdr>
                <w:top w:val="nil"/>
                <w:left w:val="nil"/>
                <w:bottom w:val="nil"/>
                <w:right w:val="nil"/>
                <w:between w:val="nil"/>
              </w:pBdr>
              <w:jc w:val="center"/>
              <w:rPr>
                <w:sz w:val="20"/>
                <w:szCs w:val="20"/>
              </w:rPr>
            </w:pPr>
            <w:r>
              <w:rPr>
                <w:sz w:val="20"/>
                <w:szCs w:val="20"/>
              </w:rPr>
              <w:t>0,150</w:t>
            </w:r>
          </w:p>
        </w:tc>
        <w:tc>
          <w:tcPr>
            <w:tcW w:w="1710" w:type="dxa"/>
            <w:shd w:val="clear" w:color="auto" w:fill="auto"/>
            <w:tcMar>
              <w:top w:w="100" w:type="dxa"/>
              <w:left w:w="100" w:type="dxa"/>
              <w:bottom w:w="100" w:type="dxa"/>
              <w:right w:w="100" w:type="dxa"/>
            </w:tcMar>
          </w:tcPr>
          <w:p w:rsidR="002C2B3F" w:rsidRDefault="00873879">
            <w:pPr>
              <w:widowControl w:val="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m:t>
                    </m:r>
                  </m:sub>
                </m:sSub>
              </m:oMath>
            </m:oMathPara>
          </w:p>
        </w:tc>
      </w:tr>
    </w:tbl>
    <w:p w:rsidR="002C2B3F" w:rsidRDefault="002C2B3F">
      <w:pPr>
        <w:spacing w:after="60"/>
        <w:jc w:val="center"/>
        <w:rPr>
          <w:sz w:val="20"/>
          <w:szCs w:val="20"/>
        </w:rPr>
      </w:pPr>
    </w:p>
    <w:p w:rsidR="002C2B3F" w:rsidRDefault="00873879">
      <w:pPr>
        <w:ind w:firstLine="216"/>
        <w:jc w:val="both"/>
        <w:rPr>
          <w:sz w:val="20"/>
          <w:szCs w:val="20"/>
        </w:rPr>
      </w:pPr>
      <w:r>
        <w:rPr>
          <w:sz w:val="20"/>
          <w:szCs w:val="20"/>
        </w:rPr>
        <w:t xml:space="preserve">Induk terpilih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m:t>
            </m:r>
          </m:sub>
        </m:sSub>
      </m:oMath>
      <w:r>
        <w:rPr>
          <w:sz w:val="20"/>
          <w:szCs w:val="20"/>
        </w:rPr>
        <w:t xml:space="preserve"> yang akan disatukan seperti proses pernikahan di mana gen-gen mereka saling bertukar. Ini terlihat dari hasil </w:t>
      </w:r>
      <w:r>
        <w:rPr>
          <w:i/>
          <w:sz w:val="20"/>
          <w:szCs w:val="20"/>
        </w:rPr>
        <w:t>crossover</w:t>
      </w:r>
      <w:r>
        <w:rPr>
          <w:sz w:val="20"/>
          <w:szCs w:val="20"/>
        </w:rPr>
        <w:t xml:space="preserve"> berikut:</w:t>
      </w:r>
    </w:p>
    <w:p w:rsidR="002C2B3F" w:rsidRDefault="00873879">
      <w:pPr>
        <w:jc w:val="both"/>
        <w:rPr>
          <w:sz w:val="20"/>
          <w:szCs w:val="20"/>
        </w:rPr>
      </w:pPr>
      <w:r>
        <w:rPr>
          <w:i/>
          <w:sz w:val="20"/>
          <w:szCs w:val="20"/>
        </w:rPr>
        <w:t xml:space="preserve">Crossover </w:t>
      </w:r>
      <w:r>
        <w:rPr>
          <w:sz w:val="20"/>
          <w:szCs w:val="20"/>
        </w:rPr>
        <w:t xml:space="preserve">1 :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m:t>
            </m:r>
          </m:sub>
        </m:sSub>
      </m:oMath>
    </w:p>
    <w:p w:rsidR="002C2B3F" w:rsidRDefault="00873879">
      <w:pPr>
        <w:keepLines/>
        <w:spacing w:after="60"/>
        <w:jc w:val="center"/>
        <w:rPr>
          <w:sz w:val="20"/>
          <w:szCs w:val="20"/>
        </w:rPr>
      </w:pPr>
      <w:r>
        <w:rPr>
          <w:noProof/>
          <w:sz w:val="20"/>
          <w:szCs w:val="20"/>
          <w:lang w:val="en-US"/>
        </w:rPr>
        <w:drawing>
          <wp:inline distT="114300" distB="114300" distL="114300" distR="114300">
            <wp:extent cx="2880000" cy="182032"/>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880000" cy="182032"/>
                    </a:xfrm>
                    <a:prstGeom prst="rect">
                      <a:avLst/>
                    </a:prstGeom>
                    <a:ln/>
                  </pic:spPr>
                </pic:pic>
              </a:graphicData>
            </a:graphic>
          </wp:inline>
        </w:drawing>
      </w:r>
    </w:p>
    <w:p w:rsidR="002C2B3F" w:rsidRDefault="00873879">
      <w:pPr>
        <w:keepLines/>
        <w:spacing w:after="60"/>
        <w:jc w:val="center"/>
        <w:rPr>
          <w:sz w:val="20"/>
          <w:szCs w:val="20"/>
        </w:rPr>
      </w:pPr>
      <w:r>
        <w:rPr>
          <w:noProof/>
          <w:sz w:val="20"/>
          <w:szCs w:val="20"/>
          <w:lang w:val="en-US"/>
        </w:rPr>
        <w:drawing>
          <wp:inline distT="114300" distB="114300" distL="114300" distR="114300">
            <wp:extent cx="2880000" cy="195034"/>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2880000" cy="195034"/>
                    </a:xfrm>
                    <a:prstGeom prst="rect">
                      <a:avLst/>
                    </a:prstGeom>
                    <a:ln/>
                  </pic:spPr>
                </pic:pic>
              </a:graphicData>
            </a:graphic>
          </wp:inline>
        </w:drawing>
      </w:r>
    </w:p>
    <w:p w:rsidR="002C2B3F" w:rsidRDefault="00873879">
      <w:pPr>
        <w:keepLines/>
        <w:spacing w:after="60"/>
        <w:jc w:val="center"/>
        <w:rPr>
          <w:sz w:val="20"/>
          <w:szCs w:val="20"/>
        </w:rPr>
      </w:pPr>
      <w:r>
        <w:rPr>
          <w:sz w:val="20"/>
          <w:szCs w:val="20"/>
        </w:rPr>
        <w:t>Induk</w:t>
      </w:r>
    </w:p>
    <w:p w:rsidR="002C2B3F" w:rsidRDefault="00873879">
      <w:pPr>
        <w:keepLines/>
        <w:spacing w:after="60"/>
        <w:jc w:val="center"/>
        <w:rPr>
          <w:sz w:val="40"/>
          <w:szCs w:val="40"/>
        </w:rPr>
      </w:pPr>
      <m:oMathPara>
        <m:oMath>
          <m:r>
            <w:rPr>
              <w:rFonts w:ascii="Cambria Math" w:hAnsi="Cambria Math"/>
            </w:rPr>
            <m:t>↓</m:t>
          </m:r>
        </m:oMath>
      </m:oMathPara>
    </w:p>
    <w:p w:rsidR="002C2B3F" w:rsidRDefault="00873879">
      <w:pPr>
        <w:jc w:val="center"/>
        <w:rPr>
          <w:sz w:val="20"/>
          <w:szCs w:val="20"/>
        </w:rPr>
      </w:pPr>
      <w:r>
        <w:rPr>
          <w:noProof/>
          <w:sz w:val="20"/>
          <w:szCs w:val="20"/>
          <w:lang w:val="en-US"/>
        </w:rPr>
        <w:drawing>
          <wp:inline distT="114300" distB="114300" distL="114300" distR="114300">
            <wp:extent cx="2880000" cy="195034"/>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2880000" cy="195034"/>
                    </a:xfrm>
                    <a:prstGeom prst="rect">
                      <a:avLst/>
                    </a:prstGeom>
                    <a:ln/>
                  </pic:spPr>
                </pic:pic>
              </a:graphicData>
            </a:graphic>
          </wp:inline>
        </w:drawing>
      </w:r>
    </w:p>
    <w:p w:rsidR="002C2B3F" w:rsidRDefault="00873879">
      <w:pPr>
        <w:jc w:val="center"/>
        <w:rPr>
          <w:sz w:val="20"/>
          <w:szCs w:val="20"/>
        </w:rPr>
      </w:pPr>
      <w:r>
        <w:rPr>
          <w:noProof/>
          <w:sz w:val="20"/>
          <w:szCs w:val="20"/>
          <w:lang w:val="en-US"/>
        </w:rPr>
        <w:drawing>
          <wp:inline distT="114300" distB="114300" distL="114300" distR="114300">
            <wp:extent cx="2880000" cy="182032"/>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2880000" cy="182032"/>
                    </a:xfrm>
                    <a:prstGeom prst="rect">
                      <a:avLst/>
                    </a:prstGeom>
                    <a:ln/>
                  </pic:spPr>
                </pic:pic>
              </a:graphicData>
            </a:graphic>
          </wp:inline>
        </w:drawing>
      </w:r>
    </w:p>
    <w:p w:rsidR="002C2B3F" w:rsidRDefault="00873879">
      <w:pPr>
        <w:jc w:val="center"/>
        <w:rPr>
          <w:sz w:val="20"/>
          <w:szCs w:val="20"/>
        </w:rPr>
      </w:pPr>
      <w:r>
        <w:rPr>
          <w:sz w:val="20"/>
          <w:szCs w:val="20"/>
        </w:rPr>
        <w:t>Anak</w:t>
      </w:r>
    </w:p>
    <w:p w:rsidR="002C2B3F" w:rsidRDefault="00873879">
      <w:pPr>
        <w:jc w:val="both"/>
        <w:rPr>
          <w:sz w:val="20"/>
          <w:szCs w:val="20"/>
        </w:rPr>
      </w:pPr>
      <w:r>
        <w:rPr>
          <w:i/>
          <w:sz w:val="20"/>
          <w:szCs w:val="20"/>
        </w:rPr>
        <w:t xml:space="preserve">Crossover </w:t>
      </w:r>
      <w:r>
        <w:rPr>
          <w:sz w:val="20"/>
          <w:szCs w:val="20"/>
        </w:rPr>
        <w:t xml:space="preserve">2 : </w:t>
      </w:r>
      <m:oMath>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m:t>
            </m:r>
          </m:sub>
        </m:sSub>
      </m:oMath>
    </w:p>
    <w:p w:rsidR="002C2B3F" w:rsidRDefault="00873879">
      <w:pPr>
        <w:jc w:val="center"/>
        <w:rPr>
          <w:sz w:val="20"/>
          <w:szCs w:val="20"/>
        </w:rPr>
      </w:pPr>
      <w:r>
        <w:rPr>
          <w:noProof/>
          <w:sz w:val="20"/>
          <w:szCs w:val="20"/>
          <w:lang w:val="en-US"/>
        </w:rPr>
        <w:drawing>
          <wp:inline distT="114300" distB="114300" distL="114300" distR="114300">
            <wp:extent cx="2880000" cy="202396"/>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2880000" cy="202396"/>
                    </a:xfrm>
                    <a:prstGeom prst="rect">
                      <a:avLst/>
                    </a:prstGeom>
                    <a:ln/>
                  </pic:spPr>
                </pic:pic>
              </a:graphicData>
            </a:graphic>
          </wp:inline>
        </w:drawing>
      </w:r>
    </w:p>
    <w:p w:rsidR="002C2B3F" w:rsidRDefault="00873879">
      <w:pPr>
        <w:jc w:val="center"/>
        <w:rPr>
          <w:sz w:val="20"/>
          <w:szCs w:val="20"/>
        </w:rPr>
      </w:pPr>
      <w:r>
        <w:rPr>
          <w:noProof/>
          <w:sz w:val="20"/>
          <w:szCs w:val="20"/>
          <w:lang w:val="en-US"/>
        </w:rPr>
        <w:drawing>
          <wp:inline distT="114300" distB="114300" distL="114300" distR="114300">
            <wp:extent cx="2880000" cy="201237"/>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2880000" cy="201237"/>
                    </a:xfrm>
                    <a:prstGeom prst="rect">
                      <a:avLst/>
                    </a:prstGeom>
                    <a:ln/>
                  </pic:spPr>
                </pic:pic>
              </a:graphicData>
            </a:graphic>
          </wp:inline>
        </w:drawing>
      </w:r>
    </w:p>
    <w:p w:rsidR="002C2B3F" w:rsidRDefault="00873879">
      <w:pPr>
        <w:jc w:val="center"/>
        <w:rPr>
          <w:sz w:val="20"/>
          <w:szCs w:val="20"/>
        </w:rPr>
      </w:pPr>
      <w:r>
        <w:rPr>
          <w:sz w:val="20"/>
          <w:szCs w:val="20"/>
        </w:rPr>
        <w:t>Induk</w:t>
      </w:r>
    </w:p>
    <w:p w:rsidR="002C2B3F" w:rsidRDefault="00873879">
      <w:pPr>
        <w:keepLines/>
        <w:spacing w:after="60"/>
        <w:jc w:val="center"/>
        <w:rPr>
          <w:sz w:val="20"/>
          <w:szCs w:val="20"/>
        </w:rPr>
      </w:pPr>
      <m:oMathPara>
        <m:oMath>
          <m:r>
            <w:rPr>
              <w:rFonts w:ascii="Cambria Math" w:hAnsi="Cambria Math"/>
            </w:rPr>
            <m:t>↓</m:t>
          </m:r>
        </m:oMath>
      </m:oMathPara>
    </w:p>
    <w:p w:rsidR="002C2B3F" w:rsidRDefault="00873879">
      <w:pPr>
        <w:jc w:val="center"/>
        <w:rPr>
          <w:sz w:val="20"/>
          <w:szCs w:val="20"/>
        </w:rPr>
      </w:pPr>
      <w:r>
        <w:rPr>
          <w:noProof/>
          <w:sz w:val="20"/>
          <w:szCs w:val="20"/>
          <w:lang w:val="en-US"/>
        </w:rPr>
        <w:drawing>
          <wp:inline distT="114300" distB="114300" distL="114300" distR="114300">
            <wp:extent cx="2880000" cy="1952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2880000" cy="195200"/>
                    </a:xfrm>
                    <a:prstGeom prst="rect">
                      <a:avLst/>
                    </a:prstGeom>
                    <a:ln/>
                  </pic:spPr>
                </pic:pic>
              </a:graphicData>
            </a:graphic>
          </wp:inline>
        </w:drawing>
      </w:r>
    </w:p>
    <w:p w:rsidR="002C2B3F" w:rsidRDefault="00873879">
      <w:pPr>
        <w:jc w:val="center"/>
        <w:rPr>
          <w:sz w:val="20"/>
          <w:szCs w:val="20"/>
        </w:rPr>
      </w:pPr>
      <w:r>
        <w:rPr>
          <w:noProof/>
          <w:sz w:val="20"/>
          <w:szCs w:val="20"/>
          <w:lang w:val="en-US"/>
        </w:rPr>
        <w:drawing>
          <wp:inline distT="114300" distB="114300" distL="114300" distR="114300">
            <wp:extent cx="2880000" cy="195034"/>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2880000" cy="195034"/>
                    </a:xfrm>
                    <a:prstGeom prst="rect">
                      <a:avLst/>
                    </a:prstGeom>
                    <a:ln/>
                  </pic:spPr>
                </pic:pic>
              </a:graphicData>
            </a:graphic>
          </wp:inline>
        </w:drawing>
      </w:r>
    </w:p>
    <w:p w:rsidR="002C2B3F" w:rsidRDefault="00873879">
      <w:pPr>
        <w:jc w:val="center"/>
        <w:rPr>
          <w:sz w:val="20"/>
          <w:szCs w:val="20"/>
        </w:rPr>
      </w:pPr>
      <w:r>
        <w:rPr>
          <w:sz w:val="20"/>
          <w:szCs w:val="20"/>
        </w:rPr>
        <w:t>Anak</w:t>
      </w:r>
    </w:p>
    <w:p w:rsidR="002C2B3F" w:rsidRDefault="002C2B3F">
      <w:pPr>
        <w:jc w:val="both"/>
        <w:rPr>
          <w:sz w:val="20"/>
          <w:szCs w:val="20"/>
        </w:rPr>
      </w:pPr>
    </w:p>
    <w:p w:rsidR="002C2B3F" w:rsidRDefault="00873879">
      <w:pPr>
        <w:numPr>
          <w:ilvl w:val="0"/>
          <w:numId w:val="9"/>
        </w:numPr>
        <w:pBdr>
          <w:top w:val="nil"/>
          <w:left w:val="nil"/>
          <w:bottom w:val="nil"/>
          <w:right w:val="nil"/>
          <w:between w:val="nil"/>
        </w:pBdr>
        <w:spacing w:before="150" w:after="60"/>
        <w:ind w:left="283" w:hanging="283"/>
        <w:rPr>
          <w:i/>
          <w:sz w:val="20"/>
          <w:szCs w:val="20"/>
        </w:rPr>
      </w:pPr>
      <w:r>
        <w:rPr>
          <w:i/>
          <w:sz w:val="20"/>
          <w:szCs w:val="20"/>
        </w:rPr>
        <w:t xml:space="preserve">Mutasi </w:t>
      </w:r>
    </w:p>
    <w:p w:rsidR="002C2B3F" w:rsidRDefault="00873879">
      <w:pPr>
        <w:ind w:firstLine="216"/>
        <w:jc w:val="both"/>
        <w:rPr>
          <w:sz w:val="20"/>
          <w:szCs w:val="20"/>
        </w:rPr>
      </w:pPr>
      <w:r>
        <w:rPr>
          <w:sz w:val="20"/>
          <w:szCs w:val="20"/>
        </w:rPr>
        <w:t>Proses mutasi merupakan tahap yang penting dalam algoritma genetika di mana individu baru dihasilkan dengan memodifikasi gen-gen individu yang ada. mutasi ini terjadi secara acak dan jarang, mirip dengan kejadian mutasi genetik dalam kehidupan nyat</w:t>
      </w:r>
      <w:r>
        <w:rPr>
          <w:sz w:val="20"/>
          <w:szCs w:val="20"/>
        </w:rPr>
        <w:t xml:space="preserve">a. Probabilitas mutasi gen biasanya sangat rendah, karena mencerminkan kejadian alami yang </w:t>
      </w:r>
      <w:r>
        <w:rPr>
          <w:sz w:val="20"/>
          <w:szCs w:val="20"/>
        </w:rPr>
        <w:lastRenderedPageBreak/>
        <w:t xml:space="preserve">memungkinkan terjadinya mutasi gen tetapi tetap memungkinkan variasi genetik. </w:t>
      </w:r>
    </w:p>
    <w:p w:rsidR="002C2B3F" w:rsidRDefault="00873879">
      <w:pPr>
        <w:ind w:firstLine="216"/>
        <w:jc w:val="both"/>
        <w:rPr>
          <w:sz w:val="20"/>
          <w:szCs w:val="20"/>
        </w:rPr>
      </w:pPr>
      <w:r>
        <w:rPr>
          <w:sz w:val="20"/>
          <w:szCs w:val="20"/>
        </w:rPr>
        <w:t xml:space="preserve">Setelah melakukan proses </w:t>
      </w:r>
      <w:r>
        <w:rPr>
          <w:i/>
          <w:sz w:val="20"/>
          <w:szCs w:val="20"/>
        </w:rPr>
        <w:t>crossover</w:t>
      </w:r>
      <w:r>
        <w:rPr>
          <w:sz w:val="20"/>
          <w:szCs w:val="20"/>
        </w:rPr>
        <w:t xml:space="preserve"> didapatkan keturunan-keturunan yang akan di proses </w:t>
      </w:r>
      <w:r>
        <w:rPr>
          <w:sz w:val="20"/>
          <w:szCs w:val="20"/>
        </w:rPr>
        <w:t xml:space="preserve">mutasi. Proses mutasi yang digunakan yaitu mutasi untuk optimasi </w:t>
      </w:r>
      <w:r>
        <w:rPr>
          <w:i/>
          <w:sz w:val="20"/>
          <w:szCs w:val="20"/>
        </w:rPr>
        <w:t>kombinatorial order based mutation, position based mutation, dan scramble mutation</w:t>
      </w:r>
      <w:r>
        <w:rPr>
          <w:sz w:val="20"/>
          <w:szCs w:val="20"/>
        </w:rPr>
        <w:t xml:space="preserve">[11]. Berikut mutasi yang diperoleh : </w:t>
      </w:r>
    </w:p>
    <w:p w:rsidR="002C2B3F" w:rsidRDefault="00873879">
      <w:pPr>
        <w:numPr>
          <w:ilvl w:val="0"/>
          <w:numId w:val="7"/>
        </w:numPr>
        <w:ind w:left="425"/>
        <w:jc w:val="both"/>
        <w:rPr>
          <w:sz w:val="20"/>
          <w:szCs w:val="20"/>
        </w:rPr>
      </w:pPr>
      <w:r>
        <w:rPr>
          <w:sz w:val="20"/>
          <w:szCs w:val="20"/>
        </w:rPr>
        <w:t>Anak 1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m:t>
            </m:r>
          </m:sub>
        </m:sSub>
      </m:oMath>
      <w:r>
        <w:rPr>
          <w:sz w:val="20"/>
          <w:szCs w:val="20"/>
        </w:rPr>
        <w:t>)</w:t>
      </w:r>
    </w:p>
    <w:p w:rsidR="002C2B3F" w:rsidRDefault="00873879">
      <w:pPr>
        <w:jc w:val="both"/>
        <w:rPr>
          <w:sz w:val="20"/>
          <w:szCs w:val="20"/>
        </w:rPr>
      </w:pPr>
      <w:r>
        <w:rPr>
          <w:noProof/>
          <w:sz w:val="20"/>
          <w:szCs w:val="20"/>
          <w:lang w:val="en-US"/>
        </w:rPr>
        <w:drawing>
          <wp:inline distT="114300" distB="114300" distL="114300" distR="114300">
            <wp:extent cx="3105150" cy="2000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3105150" cy="200025"/>
                    </a:xfrm>
                    <a:prstGeom prst="rect">
                      <a:avLst/>
                    </a:prstGeom>
                    <a:ln/>
                  </pic:spPr>
                </pic:pic>
              </a:graphicData>
            </a:graphic>
          </wp:inline>
        </w:drawing>
      </w:r>
    </w:p>
    <w:p w:rsidR="002C2B3F" w:rsidRDefault="00873879">
      <w:pPr>
        <w:ind w:firstLine="216"/>
        <w:jc w:val="both"/>
        <w:rPr>
          <w:sz w:val="20"/>
          <w:szCs w:val="20"/>
        </w:rPr>
      </w:pPr>
      <w:r>
        <w:rPr>
          <w:sz w:val="20"/>
          <w:szCs w:val="20"/>
        </w:rPr>
        <w:t xml:space="preserve">Dengan mutasi yang berurutan penulis memindahkan titik </w:t>
      </w:r>
      <w:r>
        <w:rPr>
          <w:sz w:val="20"/>
          <w:szCs w:val="20"/>
        </w:rPr>
        <w:t xml:space="preserve">A20 dengan A30 : </w:t>
      </w:r>
    </w:p>
    <w:p w:rsidR="002C2B3F" w:rsidRDefault="00873879">
      <w:pPr>
        <w:jc w:val="both"/>
        <w:rPr>
          <w:sz w:val="20"/>
          <w:szCs w:val="20"/>
        </w:rPr>
      </w:pPr>
      <w:r>
        <w:rPr>
          <w:noProof/>
          <w:sz w:val="20"/>
          <w:szCs w:val="20"/>
          <w:lang w:val="en-US"/>
        </w:rPr>
        <w:drawing>
          <wp:inline distT="114300" distB="114300" distL="114300" distR="114300">
            <wp:extent cx="3105150" cy="190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3105150" cy="190500"/>
                    </a:xfrm>
                    <a:prstGeom prst="rect">
                      <a:avLst/>
                    </a:prstGeom>
                    <a:ln/>
                  </pic:spPr>
                </pic:pic>
              </a:graphicData>
            </a:graphic>
          </wp:inline>
        </w:drawing>
      </w:r>
    </w:p>
    <w:p w:rsidR="002C2B3F" w:rsidRDefault="00873879">
      <w:pPr>
        <w:ind w:firstLine="216"/>
        <w:jc w:val="both"/>
        <w:rPr>
          <w:sz w:val="20"/>
          <w:szCs w:val="20"/>
        </w:rPr>
      </w:pPr>
      <w:r>
        <w:rPr>
          <w:sz w:val="20"/>
          <w:szCs w:val="20"/>
        </w:rPr>
        <w:t>Sehingga titik A20 dan A30 bertukar posisi menjadi :</w:t>
      </w:r>
    </w:p>
    <w:p w:rsidR="002C2B3F" w:rsidRDefault="00873879">
      <w:pPr>
        <w:jc w:val="both"/>
        <w:rPr>
          <w:sz w:val="20"/>
          <w:szCs w:val="20"/>
        </w:rPr>
      </w:pPr>
      <w:r>
        <w:rPr>
          <w:noProof/>
          <w:sz w:val="20"/>
          <w:szCs w:val="20"/>
          <w:lang w:val="en-US"/>
        </w:rPr>
        <w:drawing>
          <wp:inline distT="114300" distB="114300" distL="114300" distR="114300">
            <wp:extent cx="3105150" cy="20002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rcRect/>
                    <a:stretch>
                      <a:fillRect/>
                    </a:stretch>
                  </pic:blipFill>
                  <pic:spPr>
                    <a:xfrm>
                      <a:off x="0" y="0"/>
                      <a:ext cx="3105150" cy="200025"/>
                    </a:xfrm>
                    <a:prstGeom prst="rect">
                      <a:avLst/>
                    </a:prstGeom>
                    <a:ln/>
                  </pic:spPr>
                </pic:pic>
              </a:graphicData>
            </a:graphic>
          </wp:inline>
        </w:drawing>
      </w:r>
    </w:p>
    <w:p w:rsidR="002C2B3F" w:rsidRDefault="00873879">
      <w:pPr>
        <w:numPr>
          <w:ilvl w:val="0"/>
          <w:numId w:val="7"/>
        </w:numPr>
        <w:ind w:left="425"/>
        <w:jc w:val="both"/>
        <w:rPr>
          <w:sz w:val="20"/>
          <w:szCs w:val="20"/>
        </w:rPr>
      </w:pPr>
      <w:r>
        <w:rPr>
          <w:sz w:val="20"/>
          <w:szCs w:val="20"/>
        </w:rPr>
        <w:t>Anak 2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m:t>
            </m:r>
          </m:sub>
        </m:sSub>
      </m:oMath>
      <w:r>
        <w:rPr>
          <w:sz w:val="20"/>
          <w:szCs w:val="20"/>
        </w:rPr>
        <w:t>)</w:t>
      </w:r>
    </w:p>
    <w:p w:rsidR="002C2B3F" w:rsidRDefault="00873879">
      <w:pPr>
        <w:jc w:val="both"/>
        <w:rPr>
          <w:sz w:val="20"/>
          <w:szCs w:val="20"/>
        </w:rPr>
      </w:pPr>
      <w:r>
        <w:rPr>
          <w:noProof/>
          <w:sz w:val="20"/>
          <w:szCs w:val="20"/>
          <w:lang w:val="en-US"/>
        </w:rPr>
        <w:drawing>
          <wp:inline distT="114300" distB="114300" distL="114300" distR="114300">
            <wp:extent cx="3105150" cy="2000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1"/>
                    <a:srcRect/>
                    <a:stretch>
                      <a:fillRect/>
                    </a:stretch>
                  </pic:blipFill>
                  <pic:spPr>
                    <a:xfrm>
                      <a:off x="0" y="0"/>
                      <a:ext cx="3105150" cy="200025"/>
                    </a:xfrm>
                    <a:prstGeom prst="rect">
                      <a:avLst/>
                    </a:prstGeom>
                    <a:ln/>
                  </pic:spPr>
                </pic:pic>
              </a:graphicData>
            </a:graphic>
          </wp:inline>
        </w:drawing>
      </w:r>
    </w:p>
    <w:p w:rsidR="002C2B3F" w:rsidRDefault="00873879">
      <w:pPr>
        <w:ind w:firstLine="216"/>
        <w:jc w:val="both"/>
        <w:rPr>
          <w:sz w:val="20"/>
          <w:szCs w:val="20"/>
        </w:rPr>
      </w:pPr>
      <w:r>
        <w:rPr>
          <w:sz w:val="20"/>
          <w:szCs w:val="20"/>
        </w:rPr>
        <w:t xml:space="preserve">Dengan mutasi yang berurutan penulis memindahkan titik A36 dengan A21 : </w:t>
      </w:r>
      <w:r>
        <w:rPr>
          <w:sz w:val="20"/>
          <w:szCs w:val="20"/>
        </w:rPr>
        <w:br/>
      </w:r>
      <w:r>
        <w:rPr>
          <w:noProof/>
          <w:sz w:val="20"/>
          <w:szCs w:val="20"/>
          <w:lang w:val="en-US"/>
        </w:rPr>
        <w:drawing>
          <wp:inline distT="114300" distB="114300" distL="114300" distR="114300">
            <wp:extent cx="3124200" cy="20955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2"/>
                    <a:srcRect/>
                    <a:stretch>
                      <a:fillRect/>
                    </a:stretch>
                  </pic:blipFill>
                  <pic:spPr>
                    <a:xfrm>
                      <a:off x="0" y="0"/>
                      <a:ext cx="3124200" cy="209550"/>
                    </a:xfrm>
                    <a:prstGeom prst="rect">
                      <a:avLst/>
                    </a:prstGeom>
                    <a:ln/>
                  </pic:spPr>
                </pic:pic>
              </a:graphicData>
            </a:graphic>
          </wp:inline>
        </w:drawing>
      </w:r>
    </w:p>
    <w:p w:rsidR="002C2B3F" w:rsidRDefault="00873879">
      <w:pPr>
        <w:ind w:firstLine="216"/>
        <w:jc w:val="both"/>
        <w:rPr>
          <w:sz w:val="20"/>
          <w:szCs w:val="20"/>
        </w:rPr>
      </w:pPr>
      <w:r>
        <w:rPr>
          <w:sz w:val="20"/>
          <w:szCs w:val="20"/>
        </w:rPr>
        <w:t>Sehingga titik A36 dan A21 bertukar posisi menjadi :</w:t>
      </w:r>
    </w:p>
    <w:p w:rsidR="002C2B3F" w:rsidRDefault="00873879">
      <w:pPr>
        <w:jc w:val="both"/>
        <w:rPr>
          <w:sz w:val="20"/>
          <w:szCs w:val="20"/>
        </w:rPr>
      </w:pPr>
      <w:r>
        <w:rPr>
          <w:noProof/>
          <w:sz w:val="20"/>
          <w:szCs w:val="20"/>
          <w:lang w:val="en-US"/>
        </w:rPr>
        <w:drawing>
          <wp:inline distT="114300" distB="114300" distL="114300" distR="114300">
            <wp:extent cx="3114675" cy="1905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3114675" cy="190500"/>
                    </a:xfrm>
                    <a:prstGeom prst="rect">
                      <a:avLst/>
                    </a:prstGeom>
                    <a:ln/>
                  </pic:spPr>
                </pic:pic>
              </a:graphicData>
            </a:graphic>
          </wp:inline>
        </w:drawing>
      </w:r>
    </w:p>
    <w:p w:rsidR="002C2B3F" w:rsidRDefault="00873879">
      <w:pPr>
        <w:numPr>
          <w:ilvl w:val="0"/>
          <w:numId w:val="7"/>
        </w:numPr>
        <w:ind w:left="425"/>
        <w:jc w:val="both"/>
        <w:rPr>
          <w:sz w:val="20"/>
          <w:szCs w:val="20"/>
        </w:rPr>
      </w:pPr>
      <w:r>
        <w:rPr>
          <w:sz w:val="20"/>
          <w:szCs w:val="20"/>
        </w:rPr>
        <w:t>Anak 1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m:t>
            </m:r>
          </m:sub>
        </m:sSub>
      </m:oMath>
      <w:r>
        <w:rPr>
          <w:sz w:val="20"/>
          <w:szCs w:val="20"/>
        </w:rPr>
        <w:t>)</w:t>
      </w:r>
    </w:p>
    <w:p w:rsidR="002C2B3F" w:rsidRDefault="00873879">
      <w:pPr>
        <w:jc w:val="both"/>
        <w:rPr>
          <w:sz w:val="20"/>
          <w:szCs w:val="20"/>
        </w:rPr>
      </w:pPr>
      <w:r>
        <w:rPr>
          <w:noProof/>
          <w:sz w:val="20"/>
          <w:szCs w:val="20"/>
          <w:lang w:val="en-US"/>
        </w:rPr>
        <w:drawing>
          <wp:inline distT="114300" distB="114300" distL="114300" distR="114300">
            <wp:extent cx="3114675" cy="2000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4"/>
                    <a:srcRect/>
                    <a:stretch>
                      <a:fillRect/>
                    </a:stretch>
                  </pic:blipFill>
                  <pic:spPr>
                    <a:xfrm>
                      <a:off x="0" y="0"/>
                      <a:ext cx="3114675" cy="200025"/>
                    </a:xfrm>
                    <a:prstGeom prst="rect">
                      <a:avLst/>
                    </a:prstGeom>
                    <a:ln/>
                  </pic:spPr>
                </pic:pic>
              </a:graphicData>
            </a:graphic>
          </wp:inline>
        </w:drawing>
      </w:r>
    </w:p>
    <w:p w:rsidR="002C2B3F" w:rsidRDefault="00873879">
      <w:pPr>
        <w:ind w:firstLine="216"/>
        <w:jc w:val="both"/>
        <w:rPr>
          <w:sz w:val="20"/>
          <w:szCs w:val="20"/>
        </w:rPr>
      </w:pPr>
      <w:r>
        <w:rPr>
          <w:sz w:val="20"/>
          <w:szCs w:val="20"/>
        </w:rPr>
        <w:t xml:space="preserve">Dengan mutasi yang berurutan penulis memindahkan titik A14 dengan A30 : </w:t>
      </w:r>
    </w:p>
    <w:p w:rsidR="002C2B3F" w:rsidRDefault="00873879">
      <w:pPr>
        <w:jc w:val="both"/>
        <w:rPr>
          <w:sz w:val="20"/>
          <w:szCs w:val="20"/>
        </w:rPr>
      </w:pPr>
      <w:r>
        <w:rPr>
          <w:noProof/>
          <w:sz w:val="20"/>
          <w:szCs w:val="20"/>
          <w:lang w:val="en-US"/>
        </w:rPr>
        <w:drawing>
          <wp:inline distT="114300" distB="114300" distL="114300" distR="114300">
            <wp:extent cx="3114675" cy="2095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5"/>
                    <a:srcRect/>
                    <a:stretch>
                      <a:fillRect/>
                    </a:stretch>
                  </pic:blipFill>
                  <pic:spPr>
                    <a:xfrm>
                      <a:off x="0" y="0"/>
                      <a:ext cx="3114675" cy="209550"/>
                    </a:xfrm>
                    <a:prstGeom prst="rect">
                      <a:avLst/>
                    </a:prstGeom>
                    <a:ln/>
                  </pic:spPr>
                </pic:pic>
              </a:graphicData>
            </a:graphic>
          </wp:inline>
        </w:drawing>
      </w:r>
    </w:p>
    <w:p w:rsidR="002C2B3F" w:rsidRDefault="00873879">
      <w:pPr>
        <w:ind w:firstLine="216"/>
        <w:jc w:val="both"/>
        <w:rPr>
          <w:sz w:val="20"/>
          <w:szCs w:val="20"/>
        </w:rPr>
      </w:pPr>
      <w:r>
        <w:rPr>
          <w:sz w:val="20"/>
          <w:szCs w:val="20"/>
        </w:rPr>
        <w:t>Sehingga titik A14 dan A30 bertukar posisi menjadi :</w:t>
      </w:r>
    </w:p>
    <w:p w:rsidR="002C2B3F" w:rsidRDefault="00873879">
      <w:pPr>
        <w:jc w:val="both"/>
        <w:rPr>
          <w:sz w:val="20"/>
          <w:szCs w:val="20"/>
        </w:rPr>
      </w:pPr>
      <w:r>
        <w:rPr>
          <w:noProof/>
          <w:sz w:val="20"/>
          <w:szCs w:val="20"/>
          <w:lang w:val="en-US"/>
        </w:rPr>
        <w:drawing>
          <wp:inline distT="114300" distB="114300" distL="114300" distR="114300">
            <wp:extent cx="3114675" cy="20955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6"/>
                    <a:srcRect/>
                    <a:stretch>
                      <a:fillRect/>
                    </a:stretch>
                  </pic:blipFill>
                  <pic:spPr>
                    <a:xfrm>
                      <a:off x="0" y="0"/>
                      <a:ext cx="3114675" cy="209550"/>
                    </a:xfrm>
                    <a:prstGeom prst="rect">
                      <a:avLst/>
                    </a:prstGeom>
                    <a:ln/>
                  </pic:spPr>
                </pic:pic>
              </a:graphicData>
            </a:graphic>
          </wp:inline>
        </w:drawing>
      </w:r>
    </w:p>
    <w:p w:rsidR="002C2B3F" w:rsidRDefault="00873879">
      <w:pPr>
        <w:numPr>
          <w:ilvl w:val="0"/>
          <w:numId w:val="7"/>
        </w:numPr>
        <w:ind w:left="425"/>
        <w:jc w:val="both"/>
        <w:rPr>
          <w:sz w:val="20"/>
          <w:szCs w:val="20"/>
        </w:rPr>
      </w:pPr>
      <w:r>
        <w:rPr>
          <w:sz w:val="20"/>
          <w:szCs w:val="20"/>
        </w:rPr>
        <w:t>Anak 1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m:t>
            </m:r>
          </m:sub>
        </m:sSub>
      </m:oMath>
      <w:r>
        <w:rPr>
          <w:sz w:val="20"/>
          <w:szCs w:val="20"/>
        </w:rPr>
        <w:t>)</w:t>
      </w:r>
    </w:p>
    <w:p w:rsidR="002C2B3F" w:rsidRDefault="00873879">
      <w:pPr>
        <w:jc w:val="both"/>
        <w:rPr>
          <w:sz w:val="20"/>
          <w:szCs w:val="20"/>
        </w:rPr>
      </w:pPr>
      <w:r>
        <w:rPr>
          <w:noProof/>
          <w:sz w:val="20"/>
          <w:szCs w:val="20"/>
          <w:lang w:val="en-US"/>
        </w:rPr>
        <w:drawing>
          <wp:inline distT="114300" distB="114300" distL="114300" distR="114300">
            <wp:extent cx="3114675" cy="2000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7"/>
                    <a:srcRect/>
                    <a:stretch>
                      <a:fillRect/>
                    </a:stretch>
                  </pic:blipFill>
                  <pic:spPr>
                    <a:xfrm>
                      <a:off x="0" y="0"/>
                      <a:ext cx="3114675" cy="200025"/>
                    </a:xfrm>
                    <a:prstGeom prst="rect">
                      <a:avLst/>
                    </a:prstGeom>
                    <a:ln/>
                  </pic:spPr>
                </pic:pic>
              </a:graphicData>
            </a:graphic>
          </wp:inline>
        </w:drawing>
      </w:r>
    </w:p>
    <w:p w:rsidR="002C2B3F" w:rsidRDefault="00873879">
      <w:pPr>
        <w:ind w:firstLine="141"/>
        <w:jc w:val="both"/>
        <w:rPr>
          <w:sz w:val="20"/>
          <w:szCs w:val="20"/>
        </w:rPr>
      </w:pPr>
      <w:r>
        <w:rPr>
          <w:sz w:val="20"/>
          <w:szCs w:val="20"/>
        </w:rPr>
        <w:t xml:space="preserve">Dengan mutasi yang berurutan penulis memindahkan titik A36 dengan A7 :  </w:t>
      </w:r>
    </w:p>
    <w:p w:rsidR="002C2B3F" w:rsidRDefault="00873879">
      <w:pPr>
        <w:jc w:val="both"/>
        <w:rPr>
          <w:sz w:val="20"/>
          <w:szCs w:val="20"/>
        </w:rPr>
      </w:pPr>
      <w:r>
        <w:rPr>
          <w:noProof/>
          <w:sz w:val="20"/>
          <w:szCs w:val="20"/>
          <w:lang w:val="en-US"/>
        </w:rPr>
        <w:drawing>
          <wp:inline distT="114300" distB="114300" distL="114300" distR="114300">
            <wp:extent cx="3114675" cy="2000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3114675" cy="200025"/>
                    </a:xfrm>
                    <a:prstGeom prst="rect">
                      <a:avLst/>
                    </a:prstGeom>
                    <a:ln/>
                  </pic:spPr>
                </pic:pic>
              </a:graphicData>
            </a:graphic>
          </wp:inline>
        </w:drawing>
      </w:r>
    </w:p>
    <w:p w:rsidR="002C2B3F" w:rsidRDefault="00873879">
      <w:pPr>
        <w:ind w:firstLine="216"/>
        <w:jc w:val="both"/>
        <w:rPr>
          <w:sz w:val="20"/>
          <w:szCs w:val="20"/>
        </w:rPr>
      </w:pPr>
      <w:r>
        <w:rPr>
          <w:sz w:val="20"/>
          <w:szCs w:val="20"/>
        </w:rPr>
        <w:t>Sehingga titik A36 dan A7 bertukar posisi menjadi :</w:t>
      </w:r>
    </w:p>
    <w:p w:rsidR="002C2B3F" w:rsidRDefault="00873879">
      <w:pPr>
        <w:jc w:val="both"/>
        <w:rPr>
          <w:sz w:val="20"/>
          <w:szCs w:val="20"/>
        </w:rPr>
      </w:pPr>
      <w:r>
        <w:rPr>
          <w:noProof/>
          <w:sz w:val="20"/>
          <w:szCs w:val="20"/>
          <w:lang w:val="en-US"/>
        </w:rPr>
        <w:drawing>
          <wp:inline distT="114300" distB="114300" distL="114300" distR="114300">
            <wp:extent cx="3114675" cy="20955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9"/>
                    <a:srcRect/>
                    <a:stretch>
                      <a:fillRect/>
                    </a:stretch>
                  </pic:blipFill>
                  <pic:spPr>
                    <a:xfrm>
                      <a:off x="0" y="0"/>
                      <a:ext cx="3114675" cy="209550"/>
                    </a:xfrm>
                    <a:prstGeom prst="rect">
                      <a:avLst/>
                    </a:prstGeom>
                    <a:ln/>
                  </pic:spPr>
                </pic:pic>
              </a:graphicData>
            </a:graphic>
          </wp:inline>
        </w:drawing>
      </w:r>
    </w:p>
    <w:p w:rsidR="002C2B3F" w:rsidRDefault="002C2B3F">
      <w:pPr>
        <w:jc w:val="both"/>
        <w:rPr>
          <w:sz w:val="20"/>
          <w:szCs w:val="20"/>
        </w:rPr>
      </w:pPr>
    </w:p>
    <w:p w:rsidR="002C2B3F" w:rsidRDefault="00873879">
      <w:pPr>
        <w:pBdr>
          <w:top w:val="nil"/>
          <w:left w:val="nil"/>
          <w:bottom w:val="nil"/>
          <w:right w:val="nil"/>
          <w:between w:val="nil"/>
        </w:pBdr>
        <w:spacing w:before="180" w:after="60"/>
        <w:jc w:val="center"/>
        <w:rPr>
          <w:i/>
          <w:sz w:val="20"/>
          <w:szCs w:val="20"/>
        </w:rPr>
      </w:pPr>
      <w:r>
        <w:rPr>
          <w:smallCaps/>
          <w:sz w:val="20"/>
          <w:szCs w:val="20"/>
        </w:rPr>
        <w:t>IV.   HASIL DAN PEMBAHASAN</w:t>
      </w:r>
    </w:p>
    <w:p w:rsidR="002C2B3F" w:rsidRDefault="00873879">
      <w:pPr>
        <w:ind w:firstLine="216"/>
        <w:jc w:val="both"/>
        <w:rPr>
          <w:sz w:val="20"/>
          <w:szCs w:val="20"/>
          <w:highlight w:val="white"/>
        </w:rPr>
      </w:pPr>
      <w:r>
        <w:rPr>
          <w:sz w:val="20"/>
          <w:szCs w:val="20"/>
          <w:highlight w:val="white"/>
        </w:rPr>
        <w:t xml:space="preserve">Penelitian ini mengkaji tentang Algoritma Genetika yang efektif dalam menemukan solusi rute yang mendekati optimal bagi masalah </w:t>
      </w:r>
      <w:r>
        <w:rPr>
          <w:i/>
          <w:sz w:val="20"/>
          <w:szCs w:val="20"/>
          <w:highlight w:val="white"/>
        </w:rPr>
        <w:t xml:space="preserve">Travelling Salesman Problem </w:t>
      </w:r>
      <w:r>
        <w:rPr>
          <w:sz w:val="20"/>
          <w:szCs w:val="20"/>
          <w:highlight w:val="white"/>
        </w:rPr>
        <w:t>(TSP) antara Surab</w:t>
      </w:r>
      <w:r>
        <w:rPr>
          <w:sz w:val="20"/>
          <w:szCs w:val="20"/>
          <w:highlight w:val="white"/>
        </w:rPr>
        <w:t xml:space="preserve">aya dan wilayah di Jawa Timur. Melalui proses seleksi, </w:t>
      </w:r>
      <w:r>
        <w:rPr>
          <w:i/>
          <w:sz w:val="20"/>
          <w:szCs w:val="20"/>
          <w:highlight w:val="white"/>
        </w:rPr>
        <w:t>crossover</w:t>
      </w:r>
      <w:r>
        <w:rPr>
          <w:sz w:val="20"/>
          <w:szCs w:val="20"/>
          <w:highlight w:val="white"/>
        </w:rPr>
        <w:t xml:space="preserve">, dan mutasi berhasil menghasilkan individu - individu dengan nilai </w:t>
      </w:r>
      <w:r>
        <w:rPr>
          <w:i/>
          <w:sz w:val="20"/>
          <w:szCs w:val="20"/>
          <w:highlight w:val="white"/>
        </w:rPr>
        <w:t>fitness</w:t>
      </w:r>
      <w:r>
        <w:rPr>
          <w:sz w:val="20"/>
          <w:szCs w:val="20"/>
          <w:highlight w:val="white"/>
        </w:rPr>
        <w:t xml:space="preserve"> yang lebih tinggi, yaitu dengan rute yang lebih efisien dan lebih pendek. Simulasi dan evaluasi hasil menemukan bahw</w:t>
      </w:r>
      <w:r>
        <w:rPr>
          <w:sz w:val="20"/>
          <w:szCs w:val="20"/>
          <w:highlight w:val="white"/>
        </w:rPr>
        <w:t xml:space="preserve">a efisiensi rute dengan cara ini dapat signifikan lebih nyata daripada menggunakan algoritma pencarian rute biasa. Oleh karena itu, aplikasi dari Algoritma Genetika untuk menyelesaikan TSP menunjukkan manfaat besar dan potensi optimalisasi untuk menghemat </w:t>
      </w:r>
      <w:r>
        <w:rPr>
          <w:sz w:val="20"/>
          <w:szCs w:val="20"/>
          <w:highlight w:val="white"/>
        </w:rPr>
        <w:t>sumber daya, yaitu waktu dan bahan bakar. ini membenarkan penerapan Algoritma Genetika dalam solusi praktis dari masalah optimasi yang rumit.</w:t>
      </w:r>
    </w:p>
    <w:p w:rsidR="002C2B3F" w:rsidRDefault="00873879">
      <w:pPr>
        <w:ind w:firstLine="216"/>
        <w:jc w:val="both"/>
        <w:rPr>
          <w:sz w:val="20"/>
          <w:szCs w:val="20"/>
          <w:highlight w:val="white"/>
        </w:rPr>
      </w:pPr>
      <w:r>
        <w:rPr>
          <w:sz w:val="20"/>
          <w:szCs w:val="20"/>
          <w:highlight w:val="white"/>
        </w:rPr>
        <w:t xml:space="preserve">Peneliti memperoleh data nama kota tujuan dan jarak yang ditentukan dari kota asal yaitu Kota Surabaya, kemudian </w:t>
      </w:r>
      <w:r>
        <w:rPr>
          <w:sz w:val="20"/>
          <w:szCs w:val="20"/>
          <w:highlight w:val="white"/>
        </w:rPr>
        <w:t>d</w:t>
      </w:r>
      <w:r>
        <w:rPr>
          <w:sz w:val="20"/>
          <w:szCs w:val="20"/>
          <w:highlight w:val="white"/>
        </w:rPr>
        <w:t>ilakukan proses pencarian rute dengan jarak terdekat berdasarkan data dari dataset[11]. Jarak dari Kota Surabaya ke kota tujuan dalam satuan km sebagai berikut:</w:t>
      </w:r>
    </w:p>
    <w:p w:rsidR="002C2B3F" w:rsidRDefault="00873879">
      <w:pPr>
        <w:numPr>
          <w:ilvl w:val="0"/>
          <w:numId w:val="5"/>
        </w:numPr>
        <w:ind w:left="425"/>
        <w:jc w:val="both"/>
        <w:rPr>
          <w:sz w:val="20"/>
          <w:szCs w:val="20"/>
          <w:highlight w:val="white"/>
        </w:rPr>
      </w:pPr>
      <w:r>
        <w:rPr>
          <w:sz w:val="20"/>
          <w:szCs w:val="20"/>
          <w:highlight w:val="white"/>
        </w:rPr>
        <w:t>Kota Surabaya ke Kabupaten Gresik = 28.5 km</w:t>
      </w:r>
    </w:p>
    <w:p w:rsidR="002C2B3F" w:rsidRDefault="00873879">
      <w:pPr>
        <w:numPr>
          <w:ilvl w:val="0"/>
          <w:numId w:val="5"/>
        </w:numPr>
        <w:ind w:left="425"/>
        <w:jc w:val="both"/>
        <w:rPr>
          <w:sz w:val="20"/>
          <w:szCs w:val="20"/>
          <w:highlight w:val="white"/>
        </w:rPr>
      </w:pPr>
      <w:r>
        <w:rPr>
          <w:sz w:val="20"/>
          <w:szCs w:val="20"/>
          <w:highlight w:val="white"/>
        </w:rPr>
        <w:t>Kota Surabaya ke Kabupaten Sidoarjo = 32.7 km</w:t>
      </w:r>
    </w:p>
    <w:p w:rsidR="002C2B3F" w:rsidRDefault="00873879">
      <w:pPr>
        <w:numPr>
          <w:ilvl w:val="0"/>
          <w:numId w:val="5"/>
        </w:numPr>
        <w:ind w:left="425"/>
        <w:jc w:val="both"/>
        <w:rPr>
          <w:sz w:val="20"/>
          <w:szCs w:val="20"/>
          <w:highlight w:val="white"/>
        </w:rPr>
      </w:pPr>
      <w:r>
        <w:rPr>
          <w:sz w:val="20"/>
          <w:szCs w:val="20"/>
          <w:highlight w:val="white"/>
        </w:rPr>
        <w:t xml:space="preserve">Kota </w:t>
      </w:r>
      <w:r>
        <w:rPr>
          <w:sz w:val="20"/>
          <w:szCs w:val="20"/>
          <w:highlight w:val="white"/>
        </w:rPr>
        <w:t>Surabaya ke Kabupaten Bangkalan = 44.8 km</w:t>
      </w:r>
    </w:p>
    <w:p w:rsidR="002C2B3F" w:rsidRDefault="00873879">
      <w:pPr>
        <w:numPr>
          <w:ilvl w:val="0"/>
          <w:numId w:val="5"/>
        </w:numPr>
        <w:ind w:left="425"/>
        <w:jc w:val="both"/>
        <w:rPr>
          <w:sz w:val="20"/>
          <w:szCs w:val="20"/>
          <w:highlight w:val="white"/>
        </w:rPr>
      </w:pPr>
      <w:r>
        <w:rPr>
          <w:sz w:val="20"/>
          <w:szCs w:val="20"/>
          <w:highlight w:val="white"/>
        </w:rPr>
        <w:t>Kota Surabaya ke Kota Mojokerto = 51.9 km</w:t>
      </w:r>
    </w:p>
    <w:p w:rsidR="002C2B3F" w:rsidRDefault="00873879">
      <w:pPr>
        <w:numPr>
          <w:ilvl w:val="0"/>
          <w:numId w:val="5"/>
        </w:numPr>
        <w:ind w:left="425"/>
        <w:jc w:val="both"/>
        <w:rPr>
          <w:sz w:val="20"/>
          <w:szCs w:val="20"/>
          <w:highlight w:val="white"/>
        </w:rPr>
      </w:pPr>
      <w:r>
        <w:rPr>
          <w:sz w:val="20"/>
          <w:szCs w:val="20"/>
          <w:highlight w:val="white"/>
        </w:rPr>
        <w:t>Kota Surabaya ke Kabupaten Lamongan = 58.0 km</w:t>
      </w:r>
    </w:p>
    <w:p w:rsidR="002C2B3F" w:rsidRDefault="00873879">
      <w:pPr>
        <w:numPr>
          <w:ilvl w:val="0"/>
          <w:numId w:val="5"/>
        </w:numPr>
        <w:ind w:left="425"/>
        <w:jc w:val="both"/>
        <w:rPr>
          <w:sz w:val="20"/>
          <w:szCs w:val="20"/>
          <w:highlight w:val="white"/>
        </w:rPr>
      </w:pPr>
      <w:r>
        <w:rPr>
          <w:sz w:val="20"/>
          <w:szCs w:val="20"/>
          <w:highlight w:val="white"/>
        </w:rPr>
        <w:t>Kota Surabaya ke Kabupaten Mojokerto = 64.4 km</w:t>
      </w:r>
    </w:p>
    <w:p w:rsidR="002C2B3F" w:rsidRDefault="00873879">
      <w:pPr>
        <w:numPr>
          <w:ilvl w:val="0"/>
          <w:numId w:val="5"/>
        </w:numPr>
        <w:ind w:left="425"/>
        <w:jc w:val="both"/>
        <w:rPr>
          <w:sz w:val="20"/>
          <w:szCs w:val="20"/>
          <w:highlight w:val="white"/>
        </w:rPr>
      </w:pPr>
      <w:r>
        <w:rPr>
          <w:sz w:val="20"/>
          <w:szCs w:val="20"/>
          <w:highlight w:val="white"/>
        </w:rPr>
        <w:t>Kota Surabaya ke Kota Pasuruan = 69.3 km</w:t>
      </w:r>
    </w:p>
    <w:p w:rsidR="002C2B3F" w:rsidRDefault="00873879">
      <w:pPr>
        <w:numPr>
          <w:ilvl w:val="0"/>
          <w:numId w:val="5"/>
        </w:numPr>
        <w:ind w:left="425"/>
        <w:jc w:val="both"/>
        <w:rPr>
          <w:sz w:val="20"/>
          <w:szCs w:val="20"/>
          <w:highlight w:val="white"/>
        </w:rPr>
      </w:pPr>
      <w:r>
        <w:rPr>
          <w:sz w:val="20"/>
          <w:szCs w:val="20"/>
          <w:highlight w:val="white"/>
        </w:rPr>
        <w:t>Kota Surabaya ke Kabupaten Jombang = 76.9 km</w:t>
      </w:r>
    </w:p>
    <w:p w:rsidR="002C2B3F" w:rsidRDefault="00873879">
      <w:pPr>
        <w:numPr>
          <w:ilvl w:val="0"/>
          <w:numId w:val="5"/>
        </w:numPr>
        <w:ind w:left="425"/>
        <w:jc w:val="both"/>
        <w:rPr>
          <w:sz w:val="20"/>
          <w:szCs w:val="20"/>
          <w:highlight w:val="white"/>
        </w:rPr>
      </w:pPr>
      <w:r>
        <w:rPr>
          <w:sz w:val="20"/>
          <w:szCs w:val="20"/>
          <w:highlight w:val="white"/>
        </w:rPr>
        <w:t>Kota Surabaya ke Kabupaten Pasuruan = 84.9 km</w:t>
      </w:r>
    </w:p>
    <w:p w:rsidR="002C2B3F" w:rsidRDefault="00873879">
      <w:pPr>
        <w:numPr>
          <w:ilvl w:val="0"/>
          <w:numId w:val="5"/>
        </w:numPr>
        <w:ind w:left="425"/>
        <w:jc w:val="both"/>
        <w:rPr>
          <w:sz w:val="20"/>
          <w:szCs w:val="20"/>
          <w:highlight w:val="white"/>
        </w:rPr>
      </w:pPr>
      <w:r>
        <w:rPr>
          <w:sz w:val="20"/>
          <w:szCs w:val="20"/>
          <w:highlight w:val="white"/>
        </w:rPr>
        <w:t>Kota Surabaya ke Kota Malang = 95.3 km</w:t>
      </w:r>
    </w:p>
    <w:p w:rsidR="002C2B3F" w:rsidRDefault="00873879">
      <w:pPr>
        <w:numPr>
          <w:ilvl w:val="0"/>
          <w:numId w:val="5"/>
        </w:numPr>
        <w:ind w:left="425"/>
        <w:jc w:val="both"/>
        <w:rPr>
          <w:sz w:val="20"/>
          <w:szCs w:val="20"/>
          <w:highlight w:val="white"/>
        </w:rPr>
      </w:pPr>
      <w:r>
        <w:rPr>
          <w:sz w:val="20"/>
          <w:szCs w:val="20"/>
          <w:highlight w:val="white"/>
        </w:rPr>
        <w:t>Kota Surabaya ke Kabupaten Sampang = 98.0 km</w:t>
      </w:r>
    </w:p>
    <w:p w:rsidR="002C2B3F" w:rsidRDefault="00873879">
      <w:pPr>
        <w:numPr>
          <w:ilvl w:val="0"/>
          <w:numId w:val="5"/>
        </w:numPr>
        <w:ind w:left="425"/>
        <w:jc w:val="both"/>
        <w:rPr>
          <w:sz w:val="20"/>
          <w:szCs w:val="20"/>
          <w:highlight w:val="white"/>
        </w:rPr>
      </w:pPr>
      <w:r>
        <w:rPr>
          <w:sz w:val="20"/>
          <w:szCs w:val="20"/>
          <w:highlight w:val="white"/>
        </w:rPr>
        <w:t>Kota Surabaya ke Kabupaten Tuban = 101.0 km</w:t>
      </w:r>
    </w:p>
    <w:p w:rsidR="002C2B3F" w:rsidRDefault="00873879">
      <w:pPr>
        <w:numPr>
          <w:ilvl w:val="0"/>
          <w:numId w:val="5"/>
        </w:numPr>
        <w:ind w:left="425"/>
        <w:jc w:val="both"/>
        <w:rPr>
          <w:sz w:val="20"/>
          <w:szCs w:val="20"/>
          <w:highlight w:val="white"/>
        </w:rPr>
      </w:pPr>
      <w:r>
        <w:rPr>
          <w:sz w:val="20"/>
          <w:szCs w:val="20"/>
          <w:highlight w:val="white"/>
        </w:rPr>
        <w:t>Kota Surabaya ke Kota Batu = 104.0 km</w:t>
      </w:r>
    </w:p>
    <w:p w:rsidR="002C2B3F" w:rsidRDefault="00873879">
      <w:pPr>
        <w:numPr>
          <w:ilvl w:val="0"/>
          <w:numId w:val="5"/>
        </w:numPr>
        <w:ind w:left="425"/>
        <w:jc w:val="both"/>
        <w:rPr>
          <w:sz w:val="20"/>
          <w:szCs w:val="20"/>
          <w:highlight w:val="white"/>
        </w:rPr>
      </w:pPr>
      <w:r>
        <w:rPr>
          <w:sz w:val="20"/>
          <w:szCs w:val="20"/>
          <w:highlight w:val="white"/>
        </w:rPr>
        <w:t>Kota Surabaya ke Kota Probolinggo = 107.0 km</w:t>
      </w:r>
    </w:p>
    <w:p w:rsidR="002C2B3F" w:rsidRDefault="00873879">
      <w:pPr>
        <w:numPr>
          <w:ilvl w:val="0"/>
          <w:numId w:val="5"/>
        </w:numPr>
        <w:ind w:left="425"/>
        <w:jc w:val="both"/>
        <w:rPr>
          <w:sz w:val="20"/>
          <w:szCs w:val="20"/>
          <w:highlight w:val="white"/>
        </w:rPr>
      </w:pPr>
      <w:r>
        <w:rPr>
          <w:sz w:val="20"/>
          <w:szCs w:val="20"/>
          <w:highlight w:val="white"/>
        </w:rPr>
        <w:t>Kota Surabaya ke Kabupaten Nganjuk = 114.0 km</w:t>
      </w:r>
    </w:p>
    <w:p w:rsidR="002C2B3F" w:rsidRDefault="00873879">
      <w:pPr>
        <w:numPr>
          <w:ilvl w:val="0"/>
          <w:numId w:val="5"/>
        </w:numPr>
        <w:ind w:left="425"/>
        <w:jc w:val="both"/>
        <w:rPr>
          <w:sz w:val="20"/>
          <w:szCs w:val="20"/>
          <w:highlight w:val="white"/>
        </w:rPr>
      </w:pPr>
      <w:r>
        <w:rPr>
          <w:sz w:val="20"/>
          <w:szCs w:val="20"/>
          <w:highlight w:val="white"/>
        </w:rPr>
        <w:t>Kota Surabaya ke Kabupaten Kediri = 122.0 km</w:t>
      </w:r>
    </w:p>
    <w:p w:rsidR="002C2B3F" w:rsidRDefault="00873879">
      <w:pPr>
        <w:numPr>
          <w:ilvl w:val="0"/>
          <w:numId w:val="5"/>
        </w:numPr>
        <w:ind w:left="425"/>
        <w:jc w:val="both"/>
        <w:rPr>
          <w:sz w:val="20"/>
          <w:szCs w:val="20"/>
          <w:highlight w:val="white"/>
        </w:rPr>
      </w:pPr>
      <w:r>
        <w:rPr>
          <w:sz w:val="20"/>
          <w:szCs w:val="20"/>
          <w:highlight w:val="white"/>
        </w:rPr>
        <w:t>Kota Surabaya ke Kota Kediri = 124.0 km</w:t>
      </w:r>
    </w:p>
    <w:p w:rsidR="002C2B3F" w:rsidRDefault="00873879">
      <w:pPr>
        <w:numPr>
          <w:ilvl w:val="0"/>
          <w:numId w:val="5"/>
        </w:numPr>
        <w:ind w:left="425"/>
        <w:jc w:val="both"/>
        <w:rPr>
          <w:sz w:val="20"/>
          <w:szCs w:val="20"/>
          <w:highlight w:val="white"/>
        </w:rPr>
      </w:pPr>
      <w:r>
        <w:rPr>
          <w:sz w:val="20"/>
          <w:szCs w:val="20"/>
          <w:highlight w:val="white"/>
        </w:rPr>
        <w:t>Kota Surabaya ke Kabupaten Pamekasan = 124.0 km</w:t>
      </w:r>
    </w:p>
    <w:p w:rsidR="002C2B3F" w:rsidRDefault="00873879">
      <w:pPr>
        <w:numPr>
          <w:ilvl w:val="0"/>
          <w:numId w:val="5"/>
        </w:numPr>
        <w:ind w:left="425"/>
        <w:jc w:val="both"/>
        <w:rPr>
          <w:sz w:val="20"/>
          <w:szCs w:val="20"/>
          <w:highlight w:val="white"/>
        </w:rPr>
      </w:pPr>
      <w:r>
        <w:rPr>
          <w:sz w:val="20"/>
          <w:szCs w:val="20"/>
          <w:highlight w:val="white"/>
        </w:rPr>
        <w:t>Kota Surabaya ke Kabupaten Malang = 133.0 km</w:t>
      </w:r>
    </w:p>
    <w:p w:rsidR="002C2B3F" w:rsidRDefault="00873879">
      <w:pPr>
        <w:numPr>
          <w:ilvl w:val="0"/>
          <w:numId w:val="5"/>
        </w:numPr>
        <w:ind w:left="425"/>
        <w:jc w:val="both"/>
        <w:rPr>
          <w:sz w:val="20"/>
          <w:szCs w:val="20"/>
          <w:highlight w:val="white"/>
        </w:rPr>
      </w:pPr>
      <w:r>
        <w:rPr>
          <w:sz w:val="20"/>
          <w:szCs w:val="20"/>
          <w:highlight w:val="white"/>
        </w:rPr>
        <w:t>Kota Surabaya ke Kabupaten Probolinggo = 154.0 km</w:t>
      </w:r>
    </w:p>
    <w:p w:rsidR="002C2B3F" w:rsidRDefault="00873879">
      <w:pPr>
        <w:numPr>
          <w:ilvl w:val="0"/>
          <w:numId w:val="5"/>
        </w:numPr>
        <w:ind w:left="425"/>
        <w:jc w:val="both"/>
        <w:rPr>
          <w:sz w:val="20"/>
          <w:szCs w:val="20"/>
          <w:highlight w:val="white"/>
        </w:rPr>
      </w:pPr>
      <w:r>
        <w:rPr>
          <w:sz w:val="20"/>
          <w:szCs w:val="20"/>
          <w:highlight w:val="white"/>
        </w:rPr>
        <w:t>Kota Surabaya ke Kabupaten Tulungagung = 155.0 km</w:t>
      </w:r>
    </w:p>
    <w:p w:rsidR="002C2B3F" w:rsidRDefault="00873879">
      <w:pPr>
        <w:numPr>
          <w:ilvl w:val="0"/>
          <w:numId w:val="5"/>
        </w:numPr>
        <w:ind w:left="425"/>
        <w:jc w:val="both"/>
        <w:rPr>
          <w:sz w:val="20"/>
          <w:szCs w:val="20"/>
          <w:highlight w:val="white"/>
        </w:rPr>
      </w:pPr>
      <w:r>
        <w:rPr>
          <w:sz w:val="20"/>
          <w:szCs w:val="20"/>
          <w:highlight w:val="white"/>
        </w:rPr>
        <w:t>Kota Surabaya ke Kabupaten Lumajang = 155.0 km</w:t>
      </w:r>
    </w:p>
    <w:p w:rsidR="002C2B3F" w:rsidRDefault="00873879">
      <w:pPr>
        <w:numPr>
          <w:ilvl w:val="0"/>
          <w:numId w:val="5"/>
        </w:numPr>
        <w:ind w:left="425"/>
        <w:jc w:val="both"/>
        <w:rPr>
          <w:sz w:val="20"/>
          <w:szCs w:val="20"/>
          <w:highlight w:val="white"/>
        </w:rPr>
      </w:pPr>
      <w:r>
        <w:rPr>
          <w:sz w:val="20"/>
          <w:szCs w:val="20"/>
          <w:highlight w:val="white"/>
        </w:rPr>
        <w:t>Kota Surabaya ke Kabupaten Madiun = 162.0 km</w:t>
      </w:r>
    </w:p>
    <w:p w:rsidR="002C2B3F" w:rsidRDefault="00873879">
      <w:pPr>
        <w:numPr>
          <w:ilvl w:val="0"/>
          <w:numId w:val="5"/>
        </w:numPr>
        <w:ind w:left="425"/>
        <w:jc w:val="both"/>
        <w:rPr>
          <w:sz w:val="20"/>
          <w:szCs w:val="20"/>
          <w:highlight w:val="white"/>
        </w:rPr>
      </w:pPr>
      <w:r>
        <w:rPr>
          <w:sz w:val="20"/>
          <w:szCs w:val="20"/>
          <w:highlight w:val="white"/>
        </w:rPr>
        <w:t>Kota Surabaya ke Ko</w:t>
      </w:r>
      <w:r>
        <w:rPr>
          <w:sz w:val="20"/>
          <w:szCs w:val="20"/>
          <w:highlight w:val="white"/>
        </w:rPr>
        <w:t>ta Blitar = 163.0 km</w:t>
      </w:r>
    </w:p>
    <w:p w:rsidR="002C2B3F" w:rsidRDefault="00873879">
      <w:pPr>
        <w:numPr>
          <w:ilvl w:val="0"/>
          <w:numId w:val="5"/>
        </w:numPr>
        <w:ind w:left="425"/>
        <w:jc w:val="both"/>
        <w:rPr>
          <w:sz w:val="20"/>
          <w:szCs w:val="20"/>
          <w:highlight w:val="white"/>
        </w:rPr>
      </w:pPr>
      <w:r>
        <w:rPr>
          <w:sz w:val="20"/>
          <w:szCs w:val="20"/>
          <w:highlight w:val="white"/>
        </w:rPr>
        <w:t>Kota Surabaya ke Kota Madiun = 165.0 km</w:t>
      </w:r>
    </w:p>
    <w:p w:rsidR="002C2B3F" w:rsidRDefault="00873879">
      <w:pPr>
        <w:numPr>
          <w:ilvl w:val="0"/>
          <w:numId w:val="5"/>
        </w:numPr>
        <w:ind w:left="425"/>
        <w:jc w:val="both"/>
        <w:rPr>
          <w:sz w:val="20"/>
          <w:szCs w:val="20"/>
          <w:highlight w:val="white"/>
        </w:rPr>
      </w:pPr>
      <w:r>
        <w:rPr>
          <w:sz w:val="20"/>
          <w:szCs w:val="20"/>
          <w:highlight w:val="white"/>
        </w:rPr>
        <w:t>Kota Surabaya ke Kabupaten Bojonegoro = 169.0 km</w:t>
      </w:r>
    </w:p>
    <w:p w:rsidR="002C2B3F" w:rsidRDefault="00873879">
      <w:pPr>
        <w:numPr>
          <w:ilvl w:val="0"/>
          <w:numId w:val="5"/>
        </w:numPr>
        <w:ind w:left="425"/>
        <w:jc w:val="both"/>
        <w:rPr>
          <w:sz w:val="20"/>
          <w:szCs w:val="20"/>
          <w:highlight w:val="white"/>
        </w:rPr>
      </w:pPr>
      <w:r>
        <w:rPr>
          <w:sz w:val="20"/>
          <w:szCs w:val="20"/>
          <w:highlight w:val="white"/>
        </w:rPr>
        <w:t>Kota Surabaya ke Kabupaten Blitar = 170.0 km</w:t>
      </w:r>
    </w:p>
    <w:p w:rsidR="002C2B3F" w:rsidRDefault="00873879">
      <w:pPr>
        <w:numPr>
          <w:ilvl w:val="0"/>
          <w:numId w:val="5"/>
        </w:numPr>
        <w:ind w:left="425"/>
        <w:jc w:val="both"/>
        <w:rPr>
          <w:sz w:val="20"/>
          <w:szCs w:val="20"/>
          <w:highlight w:val="white"/>
        </w:rPr>
      </w:pPr>
      <w:r>
        <w:rPr>
          <w:sz w:val="20"/>
          <w:szCs w:val="20"/>
          <w:highlight w:val="white"/>
        </w:rPr>
        <w:t>Kota Surabaya ke Kabupaten Sumenep = 176.0 km</w:t>
      </w:r>
    </w:p>
    <w:p w:rsidR="002C2B3F" w:rsidRDefault="00873879">
      <w:pPr>
        <w:numPr>
          <w:ilvl w:val="0"/>
          <w:numId w:val="5"/>
        </w:numPr>
        <w:ind w:left="425"/>
        <w:jc w:val="both"/>
        <w:rPr>
          <w:sz w:val="20"/>
          <w:szCs w:val="20"/>
          <w:highlight w:val="white"/>
        </w:rPr>
      </w:pPr>
      <w:r>
        <w:rPr>
          <w:sz w:val="20"/>
          <w:szCs w:val="20"/>
          <w:highlight w:val="white"/>
        </w:rPr>
        <w:t>Kota Surabaya ke Kabupaten Magetan = 185.0 km</w:t>
      </w:r>
    </w:p>
    <w:p w:rsidR="002C2B3F" w:rsidRDefault="00873879">
      <w:pPr>
        <w:numPr>
          <w:ilvl w:val="0"/>
          <w:numId w:val="5"/>
        </w:numPr>
        <w:ind w:left="425"/>
        <w:jc w:val="both"/>
        <w:rPr>
          <w:sz w:val="20"/>
          <w:szCs w:val="20"/>
          <w:highlight w:val="white"/>
        </w:rPr>
      </w:pPr>
      <w:r>
        <w:rPr>
          <w:sz w:val="20"/>
          <w:szCs w:val="20"/>
          <w:highlight w:val="white"/>
        </w:rPr>
        <w:t>Kota Sura</w:t>
      </w:r>
      <w:r>
        <w:rPr>
          <w:sz w:val="20"/>
          <w:szCs w:val="20"/>
          <w:highlight w:val="white"/>
        </w:rPr>
        <w:t>baya ke Kabupaten Trenggalek = 192.0 km</w:t>
      </w:r>
    </w:p>
    <w:p w:rsidR="002C2B3F" w:rsidRDefault="00873879">
      <w:pPr>
        <w:numPr>
          <w:ilvl w:val="0"/>
          <w:numId w:val="5"/>
        </w:numPr>
        <w:ind w:left="425"/>
        <w:jc w:val="both"/>
        <w:rPr>
          <w:sz w:val="20"/>
          <w:szCs w:val="20"/>
          <w:highlight w:val="white"/>
        </w:rPr>
      </w:pPr>
      <w:r>
        <w:rPr>
          <w:sz w:val="20"/>
          <w:szCs w:val="20"/>
          <w:highlight w:val="white"/>
        </w:rPr>
        <w:t>Kota Surabaya ke Kabupaten Ponorogo = 193.0 km</w:t>
      </w:r>
    </w:p>
    <w:p w:rsidR="002C2B3F" w:rsidRDefault="00873879">
      <w:pPr>
        <w:numPr>
          <w:ilvl w:val="0"/>
          <w:numId w:val="5"/>
        </w:numPr>
        <w:ind w:left="425"/>
        <w:jc w:val="both"/>
        <w:rPr>
          <w:sz w:val="20"/>
          <w:szCs w:val="20"/>
          <w:highlight w:val="white"/>
        </w:rPr>
      </w:pPr>
      <w:r>
        <w:rPr>
          <w:sz w:val="20"/>
          <w:szCs w:val="20"/>
          <w:highlight w:val="white"/>
        </w:rPr>
        <w:t>Kota Surabaya ke Kabupaten Jember = 193.0 km</w:t>
      </w:r>
    </w:p>
    <w:p w:rsidR="002C2B3F" w:rsidRDefault="00873879">
      <w:pPr>
        <w:numPr>
          <w:ilvl w:val="0"/>
          <w:numId w:val="5"/>
        </w:numPr>
        <w:ind w:left="425"/>
        <w:jc w:val="both"/>
        <w:rPr>
          <w:sz w:val="20"/>
          <w:szCs w:val="20"/>
          <w:highlight w:val="white"/>
        </w:rPr>
      </w:pPr>
      <w:r>
        <w:rPr>
          <w:sz w:val="20"/>
          <w:szCs w:val="20"/>
          <w:highlight w:val="white"/>
        </w:rPr>
        <w:t>Kota Surabaya ke Kabupaten Ngawi = 194.0 km</w:t>
      </w:r>
    </w:p>
    <w:p w:rsidR="002C2B3F" w:rsidRDefault="00873879">
      <w:pPr>
        <w:numPr>
          <w:ilvl w:val="0"/>
          <w:numId w:val="5"/>
        </w:numPr>
        <w:ind w:left="425"/>
        <w:jc w:val="both"/>
        <w:rPr>
          <w:sz w:val="20"/>
          <w:szCs w:val="20"/>
          <w:highlight w:val="white"/>
        </w:rPr>
      </w:pPr>
      <w:r>
        <w:rPr>
          <w:sz w:val="20"/>
          <w:szCs w:val="20"/>
          <w:highlight w:val="white"/>
        </w:rPr>
        <w:t>Kota Surabaya ke Kabupaten Bondowoso = 218.0 km</w:t>
      </w:r>
    </w:p>
    <w:p w:rsidR="002C2B3F" w:rsidRDefault="00873879">
      <w:pPr>
        <w:numPr>
          <w:ilvl w:val="0"/>
          <w:numId w:val="5"/>
        </w:numPr>
        <w:ind w:left="425"/>
        <w:jc w:val="both"/>
        <w:rPr>
          <w:sz w:val="20"/>
          <w:szCs w:val="20"/>
          <w:highlight w:val="white"/>
        </w:rPr>
      </w:pPr>
      <w:r>
        <w:rPr>
          <w:sz w:val="20"/>
          <w:szCs w:val="20"/>
          <w:highlight w:val="white"/>
        </w:rPr>
        <w:t>Kota Surabaya ke Kabupaten Situb</w:t>
      </w:r>
      <w:r>
        <w:rPr>
          <w:sz w:val="20"/>
          <w:szCs w:val="20"/>
          <w:highlight w:val="white"/>
        </w:rPr>
        <w:t>ondo = 237.0 km</w:t>
      </w:r>
    </w:p>
    <w:p w:rsidR="002C2B3F" w:rsidRDefault="00873879">
      <w:pPr>
        <w:numPr>
          <w:ilvl w:val="0"/>
          <w:numId w:val="5"/>
        </w:numPr>
        <w:ind w:left="425"/>
        <w:jc w:val="both"/>
        <w:rPr>
          <w:sz w:val="20"/>
          <w:szCs w:val="20"/>
          <w:highlight w:val="white"/>
        </w:rPr>
      </w:pPr>
      <w:r>
        <w:rPr>
          <w:sz w:val="20"/>
          <w:szCs w:val="20"/>
          <w:highlight w:val="white"/>
        </w:rPr>
        <w:t>Kota Surabaya ke Kabupaten Pacitan = 263.0 km</w:t>
      </w:r>
    </w:p>
    <w:p w:rsidR="002C2B3F" w:rsidRDefault="00873879">
      <w:pPr>
        <w:numPr>
          <w:ilvl w:val="0"/>
          <w:numId w:val="5"/>
        </w:numPr>
        <w:ind w:left="425"/>
        <w:jc w:val="both"/>
        <w:rPr>
          <w:sz w:val="20"/>
          <w:szCs w:val="20"/>
          <w:highlight w:val="white"/>
        </w:rPr>
      </w:pPr>
      <w:r>
        <w:rPr>
          <w:sz w:val="20"/>
          <w:szCs w:val="20"/>
          <w:highlight w:val="white"/>
        </w:rPr>
        <w:t>Kota Surabaya ke Kabupaten Banyuwangi = 303.0 km</w:t>
      </w:r>
    </w:p>
    <w:p w:rsidR="002C2B3F" w:rsidRDefault="00873879">
      <w:pPr>
        <w:ind w:firstLine="216"/>
        <w:jc w:val="both"/>
        <w:rPr>
          <w:sz w:val="20"/>
          <w:szCs w:val="20"/>
          <w:highlight w:val="white"/>
        </w:rPr>
      </w:pPr>
      <w:r>
        <w:rPr>
          <w:sz w:val="20"/>
          <w:szCs w:val="20"/>
          <w:highlight w:val="white"/>
        </w:rPr>
        <w:t>Dari data jarak yang ditemukan dari dataset, peneliti memperoleh hasil pencarian rute dengan jarak terdekat dari Kota Surabaya yang cukup akurat dari berbagai perhitungan yang sudah peneliti lakukan. Penggunaan perhitungan rute dengan jarak yang terdekat s</w:t>
      </w:r>
      <w:r>
        <w:rPr>
          <w:sz w:val="20"/>
          <w:szCs w:val="20"/>
          <w:highlight w:val="white"/>
        </w:rPr>
        <w:t>esuai dengan kota asal dapat menghemat waktu dan biaya dalam perjalanan antar kota/kabupaten yang dituju. hasil pencarian solusi yang optimal dengan menggunakan metode Algoritma Genetika dilakukan secara otomatis menggunakan program Python, sampai perhitun</w:t>
      </w:r>
      <w:r>
        <w:rPr>
          <w:sz w:val="20"/>
          <w:szCs w:val="20"/>
          <w:highlight w:val="white"/>
        </w:rPr>
        <w:t>gan yang dilakukan mendapatkan hasil yang sama dan dianggap sudah cukup optimal untuk digunakan.</w:t>
      </w:r>
    </w:p>
    <w:p w:rsidR="002C2B3F" w:rsidRDefault="00873879">
      <w:pPr>
        <w:ind w:firstLine="216"/>
        <w:jc w:val="both"/>
        <w:rPr>
          <w:sz w:val="20"/>
          <w:szCs w:val="20"/>
          <w:highlight w:val="white"/>
        </w:rPr>
      </w:pPr>
      <w:r>
        <w:rPr>
          <w:sz w:val="20"/>
          <w:szCs w:val="20"/>
          <w:highlight w:val="white"/>
        </w:rPr>
        <w:t>Solusi optimal dari hasil permasalahan TSP dengan menggunakan Algoritma Genetika menghasilkan rute terbaik untuk melakukan perjalanan antar kota/kabupaten[11].</w:t>
      </w:r>
      <w:r>
        <w:rPr>
          <w:sz w:val="20"/>
          <w:szCs w:val="20"/>
          <w:highlight w:val="white"/>
        </w:rPr>
        <w:t xml:space="preserve"> Rute terbaik dari Kota Surabaya sebagai kota asalnya adalah Kota Surabaya - Kabupaten Bondowoso - Kota Surabaya - Kabupaten Sumenep - Kota Mojokerto - Kota Pasuruan - Kota Blitar - Kota Madiun - Kota Batu - Kota Probolinggo - Kota Kediri - Kabupaten Maget</w:t>
      </w:r>
      <w:r>
        <w:rPr>
          <w:sz w:val="20"/>
          <w:szCs w:val="20"/>
          <w:highlight w:val="white"/>
        </w:rPr>
        <w:t xml:space="preserve">an - Kabupaten Pacitan - Kabupaten Situbondo - Kabupaten Trenggalek - Kota Surabaya - </w:t>
      </w:r>
      <w:r>
        <w:rPr>
          <w:sz w:val="20"/>
          <w:szCs w:val="20"/>
          <w:highlight w:val="white"/>
        </w:rPr>
        <w:lastRenderedPageBreak/>
        <w:t>Kabupaten Madiun - Kota Malang - Kabupaten pamekasan - Kabupaten Ngawi - Kabupaten Ponorogo - Kabupaten Sampang - Kabupaten Bangkalan - Kabupaten Mojokerto - Kabupaten Ng</w:t>
      </w:r>
      <w:r>
        <w:rPr>
          <w:sz w:val="20"/>
          <w:szCs w:val="20"/>
          <w:highlight w:val="white"/>
        </w:rPr>
        <w:t xml:space="preserve">anjuk - Kabupaten Tulungagung - Kabupaten Lumajang - Kabupaten Sidoarjo - Kabupaten Probolinggo - Kabupaten Blitar - Kabupaten Bojonegoro - Kabupaten Tuban - Kabupaten Gresik - Kabupaten Lamongan - Kabupaten Jombang - Kabupaten Pasuruan - Kabupaten Kediri </w:t>
      </w:r>
      <w:r>
        <w:rPr>
          <w:sz w:val="20"/>
          <w:szCs w:val="20"/>
          <w:highlight w:val="white"/>
        </w:rPr>
        <w:t>- Kabupaten Banyuwangi - Kabupaten Jember - Kabupaten Malang - Kota Surabaya - Kota Surabaya.</w:t>
      </w:r>
    </w:p>
    <w:p w:rsidR="002C2B3F" w:rsidRDefault="00873879">
      <w:pPr>
        <w:ind w:firstLine="216"/>
        <w:jc w:val="both"/>
        <w:rPr>
          <w:sz w:val="20"/>
          <w:szCs w:val="20"/>
          <w:highlight w:val="white"/>
        </w:rPr>
      </w:pPr>
      <w:r>
        <w:rPr>
          <w:noProof/>
          <w:sz w:val="20"/>
          <w:szCs w:val="20"/>
          <w:highlight w:val="white"/>
          <w:lang w:val="en-US"/>
        </w:rPr>
        <w:drawing>
          <wp:inline distT="114300" distB="114300" distL="114300" distR="114300">
            <wp:extent cx="2994978" cy="1552575"/>
            <wp:effectExtent l="0" t="0" r="0" b="0"/>
            <wp:docPr id="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50"/>
                    <a:srcRect l="5892" t="5892" r="2577" b="2577"/>
                    <a:stretch>
                      <a:fillRect/>
                    </a:stretch>
                  </pic:blipFill>
                  <pic:spPr>
                    <a:xfrm>
                      <a:off x="0" y="0"/>
                      <a:ext cx="2994978" cy="1552575"/>
                    </a:xfrm>
                    <a:prstGeom prst="rect">
                      <a:avLst/>
                    </a:prstGeom>
                    <a:ln/>
                  </pic:spPr>
                </pic:pic>
              </a:graphicData>
            </a:graphic>
          </wp:inline>
        </w:drawing>
      </w:r>
    </w:p>
    <w:p w:rsidR="002C2B3F" w:rsidRDefault="00873879">
      <w:pPr>
        <w:spacing w:before="150" w:after="60"/>
        <w:jc w:val="center"/>
        <w:rPr>
          <w:sz w:val="20"/>
          <w:szCs w:val="20"/>
        </w:rPr>
      </w:pPr>
      <w:r>
        <w:rPr>
          <w:sz w:val="20"/>
          <w:szCs w:val="20"/>
        </w:rPr>
        <w:t>Gambar 2. Draw Map Rute Terpendek dari Kota Surabaya ke Wilayah Jawa Timur</w:t>
      </w:r>
    </w:p>
    <w:p w:rsidR="002C2B3F" w:rsidRDefault="00873879">
      <w:pPr>
        <w:ind w:firstLine="283"/>
        <w:jc w:val="both"/>
        <w:rPr>
          <w:sz w:val="20"/>
          <w:szCs w:val="20"/>
          <w:highlight w:val="white"/>
        </w:rPr>
      </w:pPr>
      <w:r>
        <w:rPr>
          <w:sz w:val="20"/>
          <w:szCs w:val="20"/>
          <w:highlight w:val="white"/>
        </w:rPr>
        <w:t>Berdasarkan hasil pencarian solusi rute terpendek dalam perjalanan di wilayah Jawa Ti</w:t>
      </w:r>
      <w:r>
        <w:rPr>
          <w:sz w:val="20"/>
          <w:szCs w:val="20"/>
          <w:highlight w:val="white"/>
        </w:rPr>
        <w:t xml:space="preserve">mur dengan Kota Surabaya menjadi kota asalnya dengan didapatkan 1 solusi yang paling baik dibandingkan dengan yang lain. </w:t>
      </w:r>
    </w:p>
    <w:p w:rsidR="002C2B3F" w:rsidRDefault="00873879">
      <w:pPr>
        <w:ind w:firstLine="283"/>
        <w:jc w:val="both"/>
        <w:rPr>
          <w:sz w:val="20"/>
          <w:szCs w:val="20"/>
          <w:highlight w:val="white"/>
        </w:rPr>
      </w:pPr>
      <w:r>
        <w:rPr>
          <w:sz w:val="20"/>
          <w:szCs w:val="20"/>
          <w:highlight w:val="white"/>
        </w:rPr>
        <w:t>Algoritma Genetika memiliki kelebihan dan kelemahan, yaitu waktu komputasi yang stabil dan memberikan hasil rute terpendek tetapi memb</w:t>
      </w:r>
      <w:r>
        <w:rPr>
          <w:sz w:val="20"/>
          <w:szCs w:val="20"/>
          <w:highlight w:val="white"/>
        </w:rPr>
        <w:t xml:space="preserve">utuhkan waktu yang banyak meskipun dengan jumlah kota yang banyak. Sedangkan kelemahan dari Algoritma Genetika adalah terletak pada ukuran populasi, besar generasi, ukuran peluang </w:t>
      </w:r>
      <w:r>
        <w:rPr>
          <w:i/>
          <w:sz w:val="20"/>
          <w:szCs w:val="20"/>
          <w:highlight w:val="white"/>
        </w:rPr>
        <w:t>crossover</w:t>
      </w:r>
      <w:r>
        <w:rPr>
          <w:sz w:val="20"/>
          <w:szCs w:val="20"/>
          <w:highlight w:val="white"/>
        </w:rPr>
        <w:t xml:space="preserve"> dan mutasi[11]. Peneliti melakukan beberapa siklus untuk mencari j</w:t>
      </w:r>
      <w:r>
        <w:rPr>
          <w:sz w:val="20"/>
          <w:szCs w:val="20"/>
          <w:highlight w:val="white"/>
        </w:rPr>
        <w:t xml:space="preserve">arak terdekat dan ternyata sebagian besar hasil pencarian mendapatkan kesimpulan yang sama, maka peneliti beranggapan bahwa siklus yang didapatkan sudah cukup untuk menentukan rute terpendek dikarenakan sifat dari Algoritma Genetika adalah random sehingga </w:t>
      </w:r>
      <w:r>
        <w:rPr>
          <w:sz w:val="20"/>
          <w:szCs w:val="20"/>
          <w:highlight w:val="white"/>
        </w:rPr>
        <w:t xml:space="preserve">tidak diketahui kapan akan mendapatkan kesimpulan hasil pada generasi dan populasi yang optimal. </w:t>
      </w:r>
    </w:p>
    <w:p w:rsidR="002C2B3F" w:rsidRDefault="00873879">
      <w:pPr>
        <w:pBdr>
          <w:top w:val="nil"/>
          <w:left w:val="nil"/>
          <w:bottom w:val="nil"/>
          <w:right w:val="nil"/>
          <w:between w:val="nil"/>
        </w:pBdr>
        <w:spacing w:before="180" w:after="60"/>
        <w:jc w:val="center"/>
        <w:rPr>
          <w:smallCaps/>
          <w:sz w:val="20"/>
          <w:szCs w:val="20"/>
        </w:rPr>
      </w:pPr>
      <w:r>
        <w:rPr>
          <w:smallCaps/>
          <w:sz w:val="20"/>
          <w:szCs w:val="20"/>
        </w:rPr>
        <w:t>V.   PENUTUP</w:t>
      </w:r>
    </w:p>
    <w:p w:rsidR="002C2B3F" w:rsidRDefault="00873879">
      <w:pPr>
        <w:numPr>
          <w:ilvl w:val="0"/>
          <w:numId w:val="4"/>
        </w:numPr>
        <w:spacing w:after="60"/>
        <w:ind w:left="283" w:hanging="285"/>
        <w:rPr>
          <w:i/>
          <w:sz w:val="20"/>
          <w:szCs w:val="20"/>
        </w:rPr>
      </w:pPr>
      <w:r>
        <w:rPr>
          <w:i/>
          <w:sz w:val="20"/>
          <w:szCs w:val="20"/>
        </w:rPr>
        <w:t>Kesimpulan</w:t>
      </w:r>
    </w:p>
    <w:p w:rsidR="002C2B3F" w:rsidRDefault="00873879">
      <w:pPr>
        <w:spacing w:after="60"/>
        <w:ind w:firstLine="283"/>
        <w:jc w:val="both"/>
        <w:rPr>
          <w:sz w:val="20"/>
          <w:szCs w:val="20"/>
        </w:rPr>
      </w:pPr>
      <w:r>
        <w:rPr>
          <w:sz w:val="20"/>
          <w:szCs w:val="20"/>
        </w:rPr>
        <w:t>Penelitian ini menggunakan penerapan algoritma genetika untuk menemukan solusi yang optimal dalam mencari jalur terpendek antara Surabaya dan daerah-daerah di Provinsi Jawa Timur. Dengan menggunakan metode Travelling Salesman Problem (TSP), algoritma genet</w:t>
      </w:r>
      <w:r>
        <w:rPr>
          <w:sz w:val="20"/>
          <w:szCs w:val="20"/>
        </w:rPr>
        <w:t>ika berhasil mengidentifikasi rute terbaik yang tidak hanya memperbaiki efisiensi dalam perjalanan, tetapi juga dapat mengurangi biaya. Hasil uji coba yang telah dilakukan menunjukkan keberhasilan dalam penggunaan algoritma genetika untuk menangani permasa</w:t>
      </w:r>
      <w:r>
        <w:rPr>
          <w:sz w:val="20"/>
          <w:szCs w:val="20"/>
        </w:rPr>
        <w:t>lahan ini, dengan memperhitungkan sejumlah faktor seperti ukuran populasi, probabilitas crossover, dan probabilitas mutasi. Penelitian ini dapat menjadi landasan untuk mengembangkan sistem navigasi yang lebih canggih dan aplikatif untuk menyelesaikan tanta</w:t>
      </w:r>
      <w:r>
        <w:rPr>
          <w:sz w:val="20"/>
          <w:szCs w:val="20"/>
        </w:rPr>
        <w:t>ngan optimasi lainnya.</w:t>
      </w:r>
    </w:p>
    <w:p w:rsidR="002C2B3F" w:rsidRDefault="00873879">
      <w:pPr>
        <w:spacing w:after="60"/>
        <w:ind w:firstLine="283"/>
        <w:jc w:val="both"/>
        <w:rPr>
          <w:sz w:val="20"/>
          <w:szCs w:val="20"/>
        </w:rPr>
      </w:pPr>
      <w:r>
        <w:rPr>
          <w:sz w:val="20"/>
          <w:szCs w:val="20"/>
        </w:rPr>
        <w:t xml:space="preserve">Berdasarkan penelitian yang telah dilakukan, didapatkan rute terbaik dari Kota Surabaya sebagai kota asal dengan </w:t>
      </w:r>
      <w:r>
        <w:rPr>
          <w:sz w:val="20"/>
          <w:szCs w:val="20"/>
        </w:rPr>
        <w:t>melewati berbagai rute kota lain yang berada pada Provinsi Jawa Timur, tekah terpilih dan didapatkan total jarak terpend</w:t>
      </w:r>
      <w:r>
        <w:rPr>
          <w:sz w:val="20"/>
          <w:szCs w:val="20"/>
        </w:rPr>
        <w:t>ek dari perjalanan pada kasus di penelitian kali ini, yaitu didapatkan 2335.3049828354365 km.</w:t>
      </w:r>
    </w:p>
    <w:p w:rsidR="002C2B3F" w:rsidRDefault="00873879">
      <w:pPr>
        <w:numPr>
          <w:ilvl w:val="0"/>
          <w:numId w:val="4"/>
        </w:numPr>
        <w:spacing w:before="150" w:after="60"/>
        <w:ind w:left="283" w:hanging="285"/>
        <w:rPr>
          <w:i/>
          <w:sz w:val="20"/>
          <w:szCs w:val="20"/>
        </w:rPr>
      </w:pPr>
      <w:r>
        <w:rPr>
          <w:i/>
          <w:sz w:val="20"/>
          <w:szCs w:val="20"/>
        </w:rPr>
        <w:t>Saran</w:t>
      </w:r>
    </w:p>
    <w:p w:rsidR="002C2B3F" w:rsidRDefault="00873879" w:rsidP="00D23877">
      <w:pPr>
        <w:spacing w:after="60"/>
        <w:ind w:firstLine="283"/>
        <w:jc w:val="both"/>
        <w:rPr>
          <w:sz w:val="20"/>
          <w:szCs w:val="20"/>
          <w:highlight w:val="white"/>
        </w:rPr>
      </w:pPr>
      <w:r>
        <w:rPr>
          <w:sz w:val="20"/>
          <w:szCs w:val="20"/>
          <w:highlight w:val="white"/>
        </w:rPr>
        <w:t>Penelitian ini dapat diperluas dengan mempertimbangkan faktor lain seperti kondisi lalu lintas, waktu tempuh aktual, hingga kondisi cuaca. Implementasi algo</w:t>
      </w:r>
      <w:r>
        <w:rPr>
          <w:sz w:val="20"/>
          <w:szCs w:val="20"/>
          <w:highlight w:val="white"/>
        </w:rPr>
        <w:t>ritma genetika dalam sistem navigasi perlu diuji coba lebih luas sebagai bahan validasi. Penelitian selanjutnya diharapkan dapat membandingkan kinerja algoritma genetika dengan pendekatan lain. Analisis lebih lanjut tentang dampak penggunaan algoritma gene</w:t>
      </w:r>
      <w:r>
        <w:rPr>
          <w:sz w:val="20"/>
          <w:szCs w:val="20"/>
          <w:highlight w:val="white"/>
        </w:rPr>
        <w:t>tika dalam meningkatkan efisiensi transportasi dan pengurangan biaya, termasuk evaluasi dampak lingkungan dan ekonomi yang juga diperlukan. Dengan langkah-langkah ini, pengembangan algoritma genetika dalam pencarian jalur terpendek dapat signifikan dalam m</w:t>
      </w:r>
      <w:r>
        <w:rPr>
          <w:sz w:val="20"/>
          <w:szCs w:val="20"/>
          <w:highlight w:val="white"/>
        </w:rPr>
        <w:t>eningkatkan sistem transportasi di Jawa Timur dan di wilayah lainnya.</w:t>
      </w:r>
      <w:bookmarkStart w:id="0" w:name="_GoBack"/>
      <w:bookmarkEnd w:id="0"/>
    </w:p>
    <w:p w:rsidR="002C2B3F" w:rsidRDefault="00873879">
      <w:pPr>
        <w:pBdr>
          <w:top w:val="nil"/>
          <w:left w:val="nil"/>
          <w:bottom w:val="nil"/>
          <w:right w:val="nil"/>
          <w:between w:val="nil"/>
        </w:pBdr>
        <w:spacing w:before="180" w:after="60"/>
        <w:ind w:left="288" w:hanging="288"/>
        <w:jc w:val="center"/>
        <w:rPr>
          <w:smallCaps/>
          <w:color w:val="000000"/>
          <w:sz w:val="20"/>
          <w:szCs w:val="20"/>
        </w:rPr>
      </w:pPr>
      <w:r>
        <w:rPr>
          <w:smallCaps/>
          <w:sz w:val="20"/>
          <w:szCs w:val="20"/>
        </w:rPr>
        <w:t>UCAPAN TERIMA KASIH</w:t>
      </w:r>
    </w:p>
    <w:p w:rsidR="002C2B3F" w:rsidRDefault="00873879" w:rsidP="00D23877">
      <w:pPr>
        <w:ind w:firstLine="283"/>
        <w:jc w:val="both"/>
        <w:rPr>
          <w:smallCaps/>
          <w:sz w:val="20"/>
          <w:szCs w:val="20"/>
        </w:rPr>
      </w:pPr>
      <w:r>
        <w:rPr>
          <w:sz w:val="20"/>
          <w:szCs w:val="20"/>
          <w:highlight w:val="white"/>
        </w:rPr>
        <w:t>Kami mengucapkan terima kasih kepada dosen pembimbing atas arahan dan dukungannya, serta kepada rekan-rekan dan keluarga atas dukungan moralnya. Terima kasih juga kepada Tim SANTIKA sebagaimana dengan sukarela menyediakan template untuk paper atau jurnal i</w:t>
      </w:r>
      <w:r>
        <w:rPr>
          <w:sz w:val="20"/>
          <w:szCs w:val="20"/>
          <w:highlight w:val="white"/>
        </w:rPr>
        <w:t xml:space="preserve">ni. Tidak luput juga kepada para penulis yang telah berpartisipasi dalam penulisan jurnal ini. Tanpa upaya keras dan dedikasi kalian, jurnal ini tidak akan selesai tepat waktu. </w:t>
      </w:r>
    </w:p>
    <w:p w:rsidR="002C2B3F" w:rsidRDefault="00873879">
      <w:pPr>
        <w:pBdr>
          <w:top w:val="nil"/>
          <w:left w:val="nil"/>
          <w:bottom w:val="nil"/>
          <w:right w:val="nil"/>
          <w:between w:val="nil"/>
        </w:pBdr>
        <w:spacing w:before="180" w:after="60"/>
        <w:ind w:left="288" w:hanging="288"/>
        <w:jc w:val="center"/>
        <w:rPr>
          <w:smallCaps/>
          <w:color w:val="000000"/>
          <w:sz w:val="20"/>
          <w:szCs w:val="20"/>
        </w:rPr>
      </w:pPr>
      <w:r>
        <w:rPr>
          <w:smallCaps/>
          <w:sz w:val="20"/>
          <w:szCs w:val="20"/>
        </w:rPr>
        <w:t>REFERENSI</w:t>
      </w:r>
    </w:p>
    <w:p w:rsidR="002C2B3F" w:rsidRDefault="00873879">
      <w:pPr>
        <w:numPr>
          <w:ilvl w:val="0"/>
          <w:numId w:val="1"/>
        </w:numPr>
        <w:pBdr>
          <w:top w:val="nil"/>
          <w:left w:val="nil"/>
          <w:bottom w:val="nil"/>
          <w:right w:val="nil"/>
          <w:between w:val="nil"/>
        </w:pBdr>
        <w:jc w:val="both"/>
        <w:rPr>
          <w:color w:val="000000"/>
          <w:sz w:val="16"/>
          <w:szCs w:val="16"/>
        </w:rPr>
      </w:pPr>
      <w:r>
        <w:rPr>
          <w:sz w:val="16"/>
          <w:szCs w:val="16"/>
        </w:rPr>
        <w:t>Badan Pemeriksa Keuangan Republik Indonesia. Kota Surabaya. Diakses pada 3 Juni 2024, dari https://jatim.bpk.go.id/kota-</w:t>
      </w:r>
      <w:r>
        <w:rPr>
          <w:sz w:val="16"/>
          <w:szCs w:val="16"/>
        </w:rPr>
        <w:t>surabaya/.</w:t>
      </w:r>
    </w:p>
    <w:p w:rsidR="002C2B3F" w:rsidRDefault="00873879">
      <w:pPr>
        <w:numPr>
          <w:ilvl w:val="0"/>
          <w:numId w:val="1"/>
        </w:numPr>
        <w:pBdr>
          <w:top w:val="nil"/>
          <w:left w:val="nil"/>
          <w:bottom w:val="nil"/>
          <w:right w:val="nil"/>
          <w:between w:val="nil"/>
        </w:pBdr>
        <w:jc w:val="both"/>
        <w:rPr>
          <w:color w:val="000000"/>
          <w:sz w:val="16"/>
          <w:szCs w:val="16"/>
        </w:rPr>
      </w:pPr>
      <w:r>
        <w:rPr>
          <w:sz w:val="16"/>
          <w:szCs w:val="16"/>
        </w:rPr>
        <w:t>Utomo, R. G., Maylawati, D. S., Alam, C. N., (2018). Implementasi Algoritma Cheapest Insertion Heuristic (CIH) dalam Penyelesaian Travelling Salesman Problem (TSP). JOIN (Jurnal Online Informatika), 3 (1), 61-67.</w:t>
      </w:r>
    </w:p>
    <w:p w:rsidR="002C2B3F" w:rsidRDefault="00873879">
      <w:pPr>
        <w:numPr>
          <w:ilvl w:val="0"/>
          <w:numId w:val="1"/>
        </w:numPr>
        <w:pBdr>
          <w:top w:val="nil"/>
          <w:left w:val="nil"/>
          <w:bottom w:val="nil"/>
          <w:right w:val="nil"/>
          <w:between w:val="nil"/>
        </w:pBdr>
        <w:jc w:val="both"/>
        <w:rPr>
          <w:color w:val="000000"/>
          <w:sz w:val="16"/>
          <w:szCs w:val="16"/>
        </w:rPr>
      </w:pPr>
      <w:r>
        <w:rPr>
          <w:sz w:val="16"/>
          <w:szCs w:val="16"/>
        </w:rPr>
        <w:t>Syamsudin, Aries., (2004). Penge</w:t>
      </w:r>
      <w:r>
        <w:rPr>
          <w:sz w:val="16"/>
          <w:szCs w:val="16"/>
        </w:rPr>
        <w:t>nalan Algoritma Genetik. (IlmuKomputer.com)</w:t>
      </w:r>
    </w:p>
    <w:p w:rsidR="002C2B3F" w:rsidRDefault="00873879">
      <w:pPr>
        <w:numPr>
          <w:ilvl w:val="0"/>
          <w:numId w:val="1"/>
        </w:numPr>
        <w:pBdr>
          <w:top w:val="nil"/>
          <w:left w:val="nil"/>
          <w:bottom w:val="nil"/>
          <w:right w:val="nil"/>
          <w:between w:val="nil"/>
        </w:pBdr>
        <w:jc w:val="both"/>
        <w:rPr>
          <w:color w:val="000000"/>
          <w:sz w:val="16"/>
          <w:szCs w:val="16"/>
        </w:rPr>
      </w:pPr>
      <w:r>
        <w:rPr>
          <w:sz w:val="16"/>
          <w:szCs w:val="16"/>
        </w:rPr>
        <w:t>Simanjuntak, O.S., Seminar Nasional Informatika 2012 (semnasIF 2012). In : UPN “Veteran”, Pengembangan Shortest Path Algorithm (SPA) Dalam Rangka Pencarian Lintasan Terpendek Pada Graf Bersambung Berarah Terurai,</w:t>
      </w:r>
      <w:r>
        <w:rPr>
          <w:sz w:val="16"/>
          <w:szCs w:val="16"/>
        </w:rPr>
        <w:t xml:space="preserve"> Yogyakarta, 30 Juni 2012. UPN “Veteran”: Yogyakarta.</w:t>
      </w:r>
    </w:p>
    <w:p w:rsidR="002C2B3F" w:rsidRDefault="00873879">
      <w:pPr>
        <w:numPr>
          <w:ilvl w:val="0"/>
          <w:numId w:val="1"/>
        </w:numPr>
        <w:pBdr>
          <w:top w:val="nil"/>
          <w:left w:val="nil"/>
          <w:bottom w:val="nil"/>
          <w:right w:val="nil"/>
          <w:between w:val="nil"/>
        </w:pBdr>
        <w:jc w:val="both"/>
        <w:rPr>
          <w:color w:val="000000"/>
          <w:sz w:val="16"/>
          <w:szCs w:val="16"/>
        </w:rPr>
      </w:pPr>
      <w:r>
        <w:rPr>
          <w:sz w:val="16"/>
          <w:szCs w:val="16"/>
        </w:rPr>
        <w:t>"History of the TSP." Diakses pada Juni 2024, dari http://www.math.uwaterloo.ca/tsp/history/.</w:t>
      </w:r>
    </w:p>
    <w:p w:rsidR="002C2B3F" w:rsidRDefault="00873879">
      <w:pPr>
        <w:numPr>
          <w:ilvl w:val="0"/>
          <w:numId w:val="1"/>
        </w:numPr>
        <w:pBdr>
          <w:top w:val="nil"/>
          <w:left w:val="nil"/>
          <w:bottom w:val="nil"/>
          <w:right w:val="nil"/>
          <w:between w:val="nil"/>
        </w:pBdr>
        <w:jc w:val="both"/>
        <w:rPr>
          <w:color w:val="000000"/>
          <w:sz w:val="16"/>
          <w:szCs w:val="16"/>
        </w:rPr>
      </w:pPr>
      <w:r>
        <w:rPr>
          <w:sz w:val="16"/>
          <w:szCs w:val="16"/>
        </w:rPr>
        <w:t>Amri,    Faisal.,    Nababan,    Erna    Budhiarti.,    dan Syahputra,  Mohammad Fadly.2012.  Artificial  Be</w:t>
      </w:r>
      <w:r>
        <w:rPr>
          <w:sz w:val="16"/>
          <w:szCs w:val="16"/>
        </w:rPr>
        <w:t>e Colony   Algorithm   untuk   Menyelesaikan   Travelling Salesman Problem. Jurnal Dunia Teknologi Informasi,Vol. 1, No. 1, pp. 8-13\</w:t>
      </w:r>
    </w:p>
    <w:p w:rsidR="002C2B3F" w:rsidRDefault="00873879">
      <w:pPr>
        <w:numPr>
          <w:ilvl w:val="0"/>
          <w:numId w:val="1"/>
        </w:numPr>
        <w:pBdr>
          <w:top w:val="nil"/>
          <w:left w:val="nil"/>
          <w:bottom w:val="nil"/>
          <w:right w:val="nil"/>
          <w:between w:val="nil"/>
        </w:pBdr>
        <w:jc w:val="both"/>
        <w:rPr>
          <w:color w:val="000000"/>
          <w:sz w:val="16"/>
          <w:szCs w:val="16"/>
        </w:rPr>
      </w:pPr>
      <w:r>
        <w:rPr>
          <w:sz w:val="16"/>
          <w:szCs w:val="16"/>
        </w:rPr>
        <w:t xml:space="preserve">Manggolo, Inu., Marzuki, Marza Ihsan., dan Alaydrus, Mudrik.   2011.   Optimalisasi   Perencanaan   Jaringan Akses  Serat </w:t>
      </w:r>
      <w:r>
        <w:rPr>
          <w:sz w:val="16"/>
          <w:szCs w:val="16"/>
        </w:rPr>
        <w:t xml:space="preserve"> Optik  Fiber  To  The  Home  Menggunakan Algoritma Genetika. InComTech, Jurnal Telekomunikasi  dan  Komputer,  Vol.  2,  No.  2,  pp.  21-36.</w:t>
      </w:r>
    </w:p>
    <w:p w:rsidR="002C2B3F" w:rsidRDefault="00873879">
      <w:pPr>
        <w:numPr>
          <w:ilvl w:val="0"/>
          <w:numId w:val="1"/>
        </w:numPr>
        <w:pBdr>
          <w:top w:val="nil"/>
          <w:left w:val="nil"/>
          <w:bottom w:val="nil"/>
          <w:right w:val="nil"/>
          <w:between w:val="nil"/>
        </w:pBdr>
        <w:jc w:val="both"/>
        <w:rPr>
          <w:color w:val="000000"/>
          <w:sz w:val="16"/>
          <w:szCs w:val="16"/>
        </w:rPr>
      </w:pPr>
      <w:r>
        <w:rPr>
          <w:sz w:val="16"/>
          <w:szCs w:val="16"/>
        </w:rPr>
        <w:t>Salaki, D. T., (2011). Penentuan Lintasan Terpendek Dari FMIPA ke Rektorat dan Fakultas di UNSRAT manado Mengguna</w:t>
      </w:r>
      <w:r>
        <w:rPr>
          <w:sz w:val="16"/>
          <w:szCs w:val="16"/>
        </w:rPr>
        <w:t>kan Algoritma Djikstra. Jurnal Ilmiah Sains. 11(1), 73-78</w:t>
      </w:r>
    </w:p>
    <w:p w:rsidR="002C2B3F" w:rsidRDefault="00873879">
      <w:pPr>
        <w:numPr>
          <w:ilvl w:val="0"/>
          <w:numId w:val="1"/>
        </w:numPr>
        <w:pBdr>
          <w:top w:val="nil"/>
          <w:left w:val="nil"/>
          <w:bottom w:val="nil"/>
          <w:right w:val="nil"/>
          <w:between w:val="nil"/>
        </w:pBdr>
        <w:jc w:val="both"/>
        <w:rPr>
          <w:color w:val="000000"/>
          <w:sz w:val="16"/>
          <w:szCs w:val="16"/>
        </w:rPr>
      </w:pPr>
      <w:r>
        <w:rPr>
          <w:sz w:val="16"/>
          <w:szCs w:val="16"/>
        </w:rPr>
        <w:t>Salaki, D. T., (2011). Penentuan Lintasan Terpendek Dari FMIPA ke Rektorat dan Fakultas di UNSRAT manado Menggunakan Algoritma Djikstra. Jurnal Ilmiah Sains. 11(1), 73-78</w:t>
      </w:r>
    </w:p>
    <w:p w:rsidR="002C2B3F" w:rsidRDefault="00873879">
      <w:pPr>
        <w:numPr>
          <w:ilvl w:val="0"/>
          <w:numId w:val="1"/>
        </w:numPr>
        <w:pBdr>
          <w:top w:val="nil"/>
          <w:left w:val="nil"/>
          <w:bottom w:val="nil"/>
          <w:right w:val="nil"/>
          <w:between w:val="nil"/>
        </w:pBdr>
        <w:jc w:val="both"/>
        <w:rPr>
          <w:sz w:val="16"/>
          <w:szCs w:val="16"/>
        </w:rPr>
      </w:pPr>
      <w:r>
        <w:rPr>
          <w:sz w:val="16"/>
          <w:szCs w:val="16"/>
        </w:rPr>
        <w:t>W. F. Mahmudy, "Algoritma e</w:t>
      </w:r>
      <w:r>
        <w:rPr>
          <w:sz w:val="16"/>
          <w:szCs w:val="16"/>
        </w:rPr>
        <w:t>volusi," Program Teknologi Informasi dan Ilmu Komputer, Universitas Brawijaya, Malang, pp. 1-101, 2013.</w:t>
      </w:r>
    </w:p>
    <w:p w:rsidR="002C2B3F" w:rsidRDefault="00873879">
      <w:pPr>
        <w:numPr>
          <w:ilvl w:val="0"/>
          <w:numId w:val="1"/>
        </w:numPr>
        <w:pBdr>
          <w:top w:val="nil"/>
          <w:left w:val="nil"/>
          <w:bottom w:val="nil"/>
          <w:right w:val="nil"/>
          <w:between w:val="nil"/>
        </w:pBdr>
        <w:jc w:val="both"/>
        <w:rPr>
          <w:sz w:val="16"/>
          <w:szCs w:val="16"/>
        </w:rPr>
      </w:pPr>
      <w:r>
        <w:rPr>
          <w:sz w:val="16"/>
          <w:szCs w:val="16"/>
        </w:rPr>
        <w:t>A. Tohari and Y. P. Astuti, "Penerapan algoritma genetika dalam menentukan rute terpendek PT. Pos Cabang Lamongan," MATHunesa: Jurnal Ilmiah Matematika, vol. 11, no. 03, pp. 458-467, 2023.</w:t>
      </w:r>
    </w:p>
    <w:p w:rsidR="002C2B3F" w:rsidRDefault="002C2B3F">
      <w:pPr>
        <w:pBdr>
          <w:top w:val="nil"/>
          <w:left w:val="nil"/>
          <w:bottom w:val="nil"/>
          <w:right w:val="nil"/>
          <w:between w:val="nil"/>
        </w:pBdr>
        <w:ind w:left="432"/>
        <w:jc w:val="both"/>
        <w:rPr>
          <w:sz w:val="16"/>
          <w:szCs w:val="16"/>
        </w:rPr>
      </w:pPr>
    </w:p>
    <w:p w:rsidR="002C2B3F" w:rsidRDefault="002C2B3F">
      <w:pPr>
        <w:jc w:val="both"/>
        <w:rPr>
          <w:sz w:val="16"/>
          <w:szCs w:val="16"/>
        </w:rPr>
      </w:pPr>
    </w:p>
    <w:p w:rsidR="002C2B3F" w:rsidRDefault="002C2B3F">
      <w:pPr>
        <w:jc w:val="both"/>
        <w:rPr>
          <w:sz w:val="16"/>
          <w:szCs w:val="16"/>
        </w:rPr>
      </w:pPr>
    </w:p>
    <w:p w:rsidR="002C2B3F" w:rsidRDefault="002C2B3F">
      <w:pPr>
        <w:pBdr>
          <w:top w:val="nil"/>
          <w:left w:val="nil"/>
          <w:bottom w:val="nil"/>
          <w:right w:val="nil"/>
          <w:between w:val="nil"/>
        </w:pBdr>
        <w:ind w:left="432" w:hanging="432"/>
        <w:jc w:val="both"/>
        <w:rPr>
          <w:sz w:val="16"/>
          <w:szCs w:val="16"/>
        </w:rPr>
      </w:pPr>
    </w:p>
    <w:sectPr w:rsidR="002C2B3F">
      <w:footerReference w:type="default" r:id="rId51"/>
      <w:type w:val="continuous"/>
      <w:pgSz w:w="11906" w:h="16838"/>
      <w:pgMar w:top="1077" w:right="811" w:bottom="1871" w:left="811" w:header="432" w:footer="432"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879" w:rsidRDefault="00873879">
      <w:r>
        <w:separator/>
      </w:r>
    </w:p>
  </w:endnote>
  <w:endnote w:type="continuationSeparator" w:id="0">
    <w:p w:rsidR="00873879" w:rsidRDefault="0087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urier">
    <w:panose1 w:val="020704090202050204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B3F" w:rsidRDefault="00873879">
    <w:pPr>
      <w:pBdr>
        <w:top w:val="nil"/>
        <w:left w:val="nil"/>
        <w:bottom w:val="nil"/>
        <w:right w:val="nil"/>
        <w:between w:val="nil"/>
      </w:pBdr>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rsidR="002C2B3F" w:rsidRDefault="002C2B3F">
    <w:pPr>
      <w:pBdr>
        <w:top w:val="nil"/>
        <w:left w:val="nil"/>
        <w:bottom w:val="nil"/>
        <w:right w:val="nil"/>
        <w:between w:val="nil"/>
      </w:pBd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B3F" w:rsidRDefault="00873879">
    <w:pPr>
      <w:pBdr>
        <w:top w:val="nil"/>
        <w:left w:val="nil"/>
        <w:bottom w:val="nil"/>
        <w:right w:val="nil"/>
        <w:between w:val="nil"/>
      </w:pBdr>
      <w:jc w:val="center"/>
      <w:rPr>
        <w:color w:val="000000"/>
        <w:sz w:val="20"/>
        <w:szCs w:val="20"/>
      </w:rPr>
    </w:pPr>
    <w:r>
      <w:rPr>
        <w:color w:val="000000"/>
        <w:sz w:val="20"/>
        <w:szCs w:val="20"/>
      </w:rPr>
      <w:fldChar w:fldCharType="begin"/>
    </w:r>
    <w:r>
      <w:rPr>
        <w:color w:val="000000"/>
        <w:sz w:val="20"/>
        <w:szCs w:val="20"/>
      </w:rPr>
      <w:instrText>PAGE</w:instrText>
    </w:r>
    <w:r w:rsidR="00D23877">
      <w:rPr>
        <w:color w:val="000000"/>
        <w:sz w:val="20"/>
        <w:szCs w:val="20"/>
      </w:rPr>
      <w:fldChar w:fldCharType="separate"/>
    </w:r>
    <w:r w:rsidR="00D23877">
      <w:rPr>
        <w:noProof/>
        <w:color w:val="000000"/>
        <w:sz w:val="20"/>
        <w:szCs w:val="20"/>
      </w:rPr>
      <w:t>1</w:t>
    </w:r>
    <w:r>
      <w:rPr>
        <w:color w:val="000000"/>
        <w:sz w:val="20"/>
        <w:szCs w:val="20"/>
      </w:rPr>
      <w:fldChar w:fldCharType="end"/>
    </w:r>
  </w:p>
  <w:p w:rsidR="002C2B3F" w:rsidRDefault="002C2B3F">
    <w:pPr>
      <w:spacing w:before="150" w:after="60"/>
      <w:jc w:val="both"/>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B3F" w:rsidRDefault="002C2B3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879" w:rsidRDefault="00873879">
      <w:r>
        <w:separator/>
      </w:r>
    </w:p>
  </w:footnote>
  <w:footnote w:type="continuationSeparator" w:id="0">
    <w:p w:rsidR="00873879" w:rsidRDefault="0087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B3F" w:rsidRDefault="00873879">
    <w:pPr>
      <w:pBdr>
        <w:top w:val="nil"/>
        <w:left w:val="nil"/>
        <w:bottom w:val="nil"/>
        <w:right w:val="nil"/>
        <w:between w:val="nil"/>
      </w:pBdr>
      <w:rPr>
        <w:color w:val="000000"/>
        <w:sz w:val="20"/>
        <w:szCs w:val="20"/>
      </w:rPr>
    </w:pPr>
    <w:r>
      <w:rPr>
        <w:color w:val="000000"/>
        <w:sz w:val="20"/>
        <w:szCs w:val="20"/>
      </w:rPr>
      <w:t>JIFTI - Jurnal Informatika dan Teknologi Informasi</w:t>
    </w:r>
    <w:r>
      <w:rPr>
        <w:color w:val="000000"/>
        <w:sz w:val="20"/>
        <w:szCs w:val="20"/>
      </w:rPr>
      <w:tab/>
    </w:r>
    <w:r>
      <w:rPr>
        <w:color w:val="000000"/>
        <w:sz w:val="20"/>
        <w:szCs w:val="20"/>
      </w:rPr>
      <w:tab/>
    </w:r>
    <w:r>
      <w:rPr>
        <w:color w:val="000000"/>
        <w:sz w:val="20"/>
        <w:szCs w:val="20"/>
      </w:rPr>
      <w:tab/>
    </w:r>
    <w:r>
      <w:rPr>
        <w:color w:val="000000"/>
        <w:sz w:val="20"/>
        <w:szCs w:val="20"/>
      </w:rPr>
      <w:tab/>
      <w:t xml:space="preserve">      Volume 1 Nomor 1 Bulan September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B3F" w:rsidRDefault="002C2B3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6D55"/>
    <w:multiLevelType w:val="multilevel"/>
    <w:tmpl w:val="3F9CD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22667"/>
    <w:multiLevelType w:val="multilevel"/>
    <w:tmpl w:val="04046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8C3B99"/>
    <w:multiLevelType w:val="multilevel"/>
    <w:tmpl w:val="3EE0A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6B158C"/>
    <w:multiLevelType w:val="multilevel"/>
    <w:tmpl w:val="C6FC5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FC7B32"/>
    <w:multiLevelType w:val="multilevel"/>
    <w:tmpl w:val="16788126"/>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41720079"/>
    <w:multiLevelType w:val="multilevel"/>
    <w:tmpl w:val="A68CD0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A275AD"/>
    <w:multiLevelType w:val="multilevel"/>
    <w:tmpl w:val="60EA728E"/>
    <w:lvl w:ilvl="0">
      <w:start w:val="3"/>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6A3821D2"/>
    <w:multiLevelType w:val="multilevel"/>
    <w:tmpl w:val="61F682E2"/>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8" w15:restartNumberingAfterBreak="0">
    <w:nsid w:val="791D1AD4"/>
    <w:multiLevelType w:val="multilevel"/>
    <w:tmpl w:val="BCCEB1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0"/>
  </w:num>
  <w:num w:numId="4">
    <w:abstractNumId w:val="8"/>
  </w:num>
  <w:num w:numId="5">
    <w:abstractNumId w:val="1"/>
  </w:num>
  <w:num w:numId="6">
    <w:abstractNumId w:val="4"/>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3F"/>
    <w:rsid w:val="002C2B3F"/>
    <w:rsid w:val="00873879"/>
    <w:rsid w:val="00D23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74BC"/>
  <w15:docId w15:val="{C8116B72-B510-4A6F-8B79-8DE6EF6C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3penulis.ketiga@universitas.ac.id" TargetMode="External"/><Relationship Id="rId18" Type="http://schemas.openxmlformats.org/officeDocument/2006/relationships/hyperlink" Target="mailto:1penulis.pertama@universitas.ac.id" TargetMode="External"/><Relationship Id="rId26" Type="http://schemas.openxmlformats.org/officeDocument/2006/relationships/footer" Target="footer1.xml"/><Relationship Id="rId39" Type="http://schemas.openxmlformats.org/officeDocument/2006/relationships/image" Target="media/image11.png"/><Relationship Id="rId21" Type="http://schemas.openxmlformats.org/officeDocument/2006/relationships/hyperlink" Target="mailto:3penulis.ketiga@universitas.ac.id"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jpg"/><Relationship Id="rId7" Type="http://schemas.openxmlformats.org/officeDocument/2006/relationships/hyperlink" Target="mailto:1penulis.pertama@universitas.ac.id" TargetMode="External"/><Relationship Id="rId2" Type="http://schemas.openxmlformats.org/officeDocument/2006/relationships/styles" Target="styles.xml"/><Relationship Id="rId16" Type="http://schemas.openxmlformats.org/officeDocument/2006/relationships/hyperlink" Target="mailto:3penulis.ketiga@universitas.ac.id" TargetMode="External"/><Relationship Id="rId29" Type="http://schemas.openxmlformats.org/officeDocument/2006/relationships/hyperlink" Target="http://www.kaggle.com" TargetMode="External"/><Relationship Id="rId11" Type="http://schemas.openxmlformats.org/officeDocument/2006/relationships/hyperlink" Target="mailto:3penulis.ketiga@universitas.ac.id" TargetMode="External"/><Relationship Id="rId24" Type="http://schemas.openxmlformats.org/officeDocument/2006/relationships/header" Target="header1.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mailto:3penulis.ketiga@universitas.ac.id" TargetMode="External"/><Relationship Id="rId19" Type="http://schemas.openxmlformats.org/officeDocument/2006/relationships/hyperlink" Target="mailto:1penulis.pertama@universitas.ac.id"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penulis.pertama@universitas.ac.id" TargetMode="External"/><Relationship Id="rId14" Type="http://schemas.openxmlformats.org/officeDocument/2006/relationships/hyperlink" Target="mailto:1penulis.pertama@universitas.ac.id" TargetMode="External"/><Relationship Id="rId22" Type="http://schemas.openxmlformats.org/officeDocument/2006/relationships/hyperlink" Target="mailto:3penulis.ketiga@universitas.ac.id" TargetMode="External"/><Relationship Id="rId27" Type="http://schemas.openxmlformats.org/officeDocument/2006/relationships/footer" Target="footer2.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hyperlink" Target="mailto:1penulis.pertama@universitas.ac.id"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mailto:3penulis.ketiga@universitas.ac.id" TargetMode="External"/><Relationship Id="rId17" Type="http://schemas.openxmlformats.org/officeDocument/2006/relationships/hyperlink" Target="mailto:3penulis.ketiga@universitas.ac.id" TargetMode="External"/><Relationship Id="rId25" Type="http://schemas.openxmlformats.org/officeDocument/2006/relationships/header" Target="header2.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hyperlink" Target="mailto:3penulis.ketiga@universitas.ac.id"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1penulis.pertama@universitas.ac.id" TargetMode="External"/><Relationship Id="rId23" Type="http://schemas.openxmlformats.org/officeDocument/2006/relationships/hyperlink" Target="mailto:3penulis.ketiga@universitas.ac.id" TargetMode="External"/><Relationship Id="rId28" Type="http://schemas.openxmlformats.org/officeDocument/2006/relationships/image" Target="media/image1.png"/><Relationship Id="rId36" Type="http://schemas.openxmlformats.org/officeDocument/2006/relationships/image" Target="media/image8.png"/><Relationship Id="rId4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4204</Words>
  <Characters>23964</Characters>
  <Application>Microsoft Office Word</Application>
  <DocSecurity>0</DocSecurity>
  <Lines>199</Lines>
  <Paragraphs>56</Paragraphs>
  <ScaleCrop>false</ScaleCrop>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 Fahmi Al Hafidz</cp:lastModifiedBy>
  <cp:revision>3</cp:revision>
  <dcterms:created xsi:type="dcterms:W3CDTF">2024-06-11T09:56:00Z</dcterms:created>
  <dcterms:modified xsi:type="dcterms:W3CDTF">2024-06-11T10:07:00Z</dcterms:modified>
</cp:coreProperties>
</file>