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31A" w:rsidRDefault="00DD331A">
      <w:pPr>
        <w:rPr>
          <w:sz w:val="44"/>
          <w:szCs w:val="44"/>
        </w:rPr>
      </w:pPr>
    </w:p>
    <w:p w:rsidR="006648FA" w:rsidRDefault="006648FA">
      <w:pPr>
        <w:rPr>
          <w:sz w:val="44"/>
          <w:szCs w:val="44"/>
        </w:rPr>
      </w:pPr>
    </w:p>
    <w:p w:rsidR="006648FA" w:rsidRDefault="006648FA">
      <w:pPr>
        <w:rPr>
          <w:sz w:val="44"/>
          <w:szCs w:val="44"/>
        </w:rPr>
      </w:pPr>
    </w:p>
    <w:p w:rsidR="006648FA" w:rsidRDefault="006648FA">
      <w:pPr>
        <w:rPr>
          <w:sz w:val="44"/>
          <w:szCs w:val="44"/>
        </w:rPr>
      </w:pPr>
    </w:p>
    <w:p w:rsidR="006648FA" w:rsidRDefault="006648FA" w:rsidP="006648FA">
      <w:pPr>
        <w:ind w:left="708" w:firstLine="708"/>
        <w:rPr>
          <w:sz w:val="60"/>
          <w:szCs w:val="60"/>
        </w:rPr>
      </w:pPr>
      <w:r w:rsidRPr="006648FA">
        <w:rPr>
          <w:sz w:val="60"/>
          <w:szCs w:val="60"/>
        </w:rPr>
        <w:t xml:space="preserve">Automation test plan </w:t>
      </w:r>
    </w:p>
    <w:p w:rsidR="006648FA" w:rsidRDefault="006648FA" w:rsidP="006648FA">
      <w:pPr>
        <w:ind w:left="708" w:firstLine="708"/>
        <w:rPr>
          <w:sz w:val="60"/>
          <w:szCs w:val="60"/>
        </w:rPr>
      </w:pPr>
    </w:p>
    <w:p w:rsidR="006648FA" w:rsidRDefault="006648FA" w:rsidP="006648FA">
      <w:pPr>
        <w:ind w:left="708" w:firstLine="708"/>
        <w:rPr>
          <w:sz w:val="60"/>
          <w:szCs w:val="60"/>
        </w:rPr>
      </w:pPr>
    </w:p>
    <w:p w:rsidR="006648FA" w:rsidRDefault="006648FA" w:rsidP="006648FA">
      <w:pPr>
        <w:ind w:left="708" w:firstLine="708"/>
        <w:rPr>
          <w:sz w:val="60"/>
          <w:szCs w:val="60"/>
        </w:rPr>
      </w:pPr>
    </w:p>
    <w:p w:rsidR="006648FA" w:rsidRDefault="006648FA" w:rsidP="006648FA">
      <w:pPr>
        <w:ind w:left="708" w:firstLine="708"/>
        <w:rPr>
          <w:sz w:val="60"/>
          <w:szCs w:val="60"/>
        </w:rPr>
      </w:pPr>
    </w:p>
    <w:p w:rsidR="006648FA" w:rsidRDefault="006648FA" w:rsidP="006648FA">
      <w:pPr>
        <w:ind w:left="708" w:firstLine="708"/>
        <w:rPr>
          <w:sz w:val="60"/>
          <w:szCs w:val="60"/>
        </w:rPr>
      </w:pPr>
    </w:p>
    <w:p w:rsidR="006648FA" w:rsidRDefault="006648FA" w:rsidP="006648FA">
      <w:pPr>
        <w:ind w:left="708" w:firstLine="708"/>
        <w:rPr>
          <w:sz w:val="60"/>
          <w:szCs w:val="60"/>
        </w:rPr>
      </w:pPr>
    </w:p>
    <w:p w:rsidR="006648FA" w:rsidRDefault="006648FA" w:rsidP="006648FA">
      <w:pPr>
        <w:ind w:left="708" w:firstLine="708"/>
        <w:rPr>
          <w:sz w:val="60"/>
          <w:szCs w:val="60"/>
        </w:rPr>
      </w:pPr>
    </w:p>
    <w:p w:rsidR="006648FA" w:rsidRDefault="006648FA" w:rsidP="006648FA">
      <w:pPr>
        <w:ind w:left="708" w:firstLine="708"/>
        <w:rPr>
          <w:sz w:val="60"/>
          <w:szCs w:val="60"/>
        </w:rPr>
      </w:pPr>
    </w:p>
    <w:p w:rsidR="006648FA" w:rsidRDefault="006648FA" w:rsidP="006648FA">
      <w:pPr>
        <w:ind w:left="708" w:firstLine="708"/>
        <w:rPr>
          <w:sz w:val="60"/>
          <w:szCs w:val="60"/>
        </w:rPr>
      </w:pPr>
    </w:p>
    <w:p w:rsidR="006648FA" w:rsidRDefault="006648FA" w:rsidP="006648FA">
      <w:pPr>
        <w:ind w:left="708" w:firstLine="708"/>
        <w:rPr>
          <w:sz w:val="24"/>
          <w:szCs w:val="24"/>
        </w:rPr>
      </w:pPr>
    </w:p>
    <w:p w:rsidR="006648FA" w:rsidRDefault="006648FA" w:rsidP="006648FA">
      <w:pPr>
        <w:ind w:left="708" w:firstLine="708"/>
        <w:rPr>
          <w:sz w:val="24"/>
          <w:szCs w:val="24"/>
        </w:rPr>
      </w:pPr>
    </w:p>
    <w:p w:rsidR="006648FA" w:rsidRDefault="006648FA" w:rsidP="006648FA">
      <w:pPr>
        <w:ind w:left="708" w:firstLine="708"/>
        <w:rPr>
          <w:sz w:val="24"/>
          <w:szCs w:val="24"/>
        </w:rPr>
      </w:pPr>
    </w:p>
    <w:p w:rsidR="006648FA" w:rsidRDefault="006648FA" w:rsidP="006648FA">
      <w:pPr>
        <w:pStyle w:val="NormalWeb"/>
        <w:shd w:val="clear" w:color="auto" w:fill="FFFFFF"/>
        <w:spacing w:before="0" w:beforeAutospacing="0" w:after="0" w:afterAutospacing="0" w:line="315" w:lineRule="atLeast"/>
        <w:textAlignment w:val="baseline"/>
        <w:rPr>
          <w:rStyle w:val="Strong"/>
          <w:rFonts w:ascii="Palatino Linotype" w:hAnsi="Palatino Linotype"/>
          <w:color w:val="4E4E4E"/>
          <w:sz w:val="28"/>
          <w:szCs w:val="28"/>
          <w:bdr w:val="none" w:sz="0" w:space="0" w:color="auto" w:frame="1"/>
        </w:rPr>
      </w:pPr>
    </w:p>
    <w:p w:rsidR="006648FA" w:rsidRDefault="006648FA" w:rsidP="006648FA">
      <w:pPr>
        <w:pStyle w:val="NormalWeb"/>
        <w:shd w:val="clear" w:color="auto" w:fill="FFFFFF"/>
        <w:spacing w:before="0" w:beforeAutospacing="0" w:after="0" w:afterAutospacing="0" w:line="315" w:lineRule="atLeast"/>
        <w:textAlignment w:val="baseline"/>
        <w:rPr>
          <w:rStyle w:val="Strong"/>
          <w:rFonts w:ascii="Palatino Linotype" w:hAnsi="Palatino Linotype"/>
          <w:color w:val="4E4E4E"/>
          <w:sz w:val="28"/>
          <w:szCs w:val="28"/>
          <w:bdr w:val="none" w:sz="0" w:space="0" w:color="auto" w:frame="1"/>
        </w:rPr>
      </w:pPr>
      <w:r>
        <w:rPr>
          <w:rStyle w:val="Strong"/>
          <w:rFonts w:ascii="Palatino Linotype" w:hAnsi="Palatino Linotype"/>
          <w:color w:val="4E4E4E"/>
          <w:sz w:val="28"/>
          <w:szCs w:val="28"/>
          <w:bdr w:val="none" w:sz="0" w:space="0" w:color="auto" w:frame="1"/>
        </w:rPr>
        <w:t>Testing tools</w:t>
      </w:r>
    </w:p>
    <w:p w:rsidR="006648FA" w:rsidRDefault="006648FA" w:rsidP="006648FA">
      <w:pPr>
        <w:pStyle w:val="NormalWeb"/>
        <w:shd w:val="clear" w:color="auto" w:fill="FFFFFF"/>
        <w:spacing w:before="0" w:beforeAutospacing="0" w:after="0" w:afterAutospacing="0" w:line="315" w:lineRule="atLeast"/>
        <w:textAlignment w:val="baseline"/>
        <w:rPr>
          <w:rStyle w:val="Strong"/>
          <w:rFonts w:ascii="Palatino Linotype" w:hAnsi="Palatino Linotype"/>
          <w:color w:val="4E4E4E"/>
          <w:sz w:val="28"/>
          <w:szCs w:val="28"/>
          <w:bdr w:val="none" w:sz="0" w:space="0" w:color="auto" w:frame="1"/>
        </w:rPr>
      </w:pPr>
    </w:p>
    <w:p w:rsidR="006648FA" w:rsidRDefault="006648FA" w:rsidP="006648FA">
      <w:pPr>
        <w:pStyle w:val="NormalWeb"/>
        <w:shd w:val="clear" w:color="auto" w:fill="FFFFFF"/>
        <w:spacing w:before="0" w:beforeAutospacing="0" w:after="0" w:afterAutospacing="0" w:line="315" w:lineRule="atLeast"/>
        <w:textAlignment w:val="baseline"/>
        <w:rPr>
          <w:rStyle w:val="Strong"/>
          <w:rFonts w:ascii="Palatino Linotype" w:hAnsi="Palatino Linotype"/>
          <w:b w:val="0"/>
          <w:color w:val="4E4E4E"/>
          <w:sz w:val="22"/>
          <w:szCs w:val="22"/>
          <w:bdr w:val="none" w:sz="0" w:space="0" w:color="auto" w:frame="1"/>
        </w:rPr>
      </w:pPr>
      <w:r>
        <w:rPr>
          <w:rStyle w:val="Strong"/>
          <w:rFonts w:ascii="Palatino Linotype" w:hAnsi="Palatino Linotype"/>
          <w:b w:val="0"/>
          <w:color w:val="4E4E4E"/>
          <w:sz w:val="22"/>
          <w:szCs w:val="22"/>
          <w:bdr w:val="none" w:sz="0" w:space="0" w:color="auto" w:frame="1"/>
        </w:rPr>
        <w:t>-Automated testing will be performed using Protractor for Angular based sites</w:t>
      </w:r>
    </w:p>
    <w:p w:rsidR="006648FA" w:rsidRDefault="006648FA" w:rsidP="006648FA">
      <w:pPr>
        <w:pStyle w:val="NormalWeb"/>
        <w:shd w:val="clear" w:color="auto" w:fill="FFFFFF"/>
        <w:spacing w:before="0" w:beforeAutospacing="0" w:after="0" w:afterAutospacing="0" w:line="315" w:lineRule="atLeast"/>
        <w:textAlignment w:val="baseline"/>
        <w:rPr>
          <w:rStyle w:val="Strong"/>
          <w:rFonts w:ascii="Palatino Linotype" w:hAnsi="Palatino Linotype"/>
          <w:b w:val="0"/>
          <w:color w:val="4E4E4E"/>
          <w:sz w:val="22"/>
          <w:szCs w:val="22"/>
          <w:bdr w:val="none" w:sz="0" w:space="0" w:color="auto" w:frame="1"/>
        </w:rPr>
      </w:pPr>
      <w:r>
        <w:rPr>
          <w:rStyle w:val="Strong"/>
          <w:rFonts w:ascii="Palatino Linotype" w:hAnsi="Palatino Linotype"/>
          <w:b w:val="0"/>
          <w:color w:val="4E4E4E"/>
          <w:sz w:val="22"/>
          <w:szCs w:val="22"/>
          <w:bdr w:val="none" w:sz="0" w:space="0" w:color="auto" w:frame="1"/>
        </w:rPr>
        <w:t>-Test result will be presented with screenshots</w:t>
      </w:r>
    </w:p>
    <w:p w:rsidR="006648FA" w:rsidRPr="006648FA" w:rsidRDefault="006648FA" w:rsidP="006648FA">
      <w:pPr>
        <w:pStyle w:val="NormalWeb"/>
        <w:shd w:val="clear" w:color="auto" w:fill="FFFFFF"/>
        <w:spacing w:before="0" w:beforeAutospacing="0" w:after="0" w:afterAutospacing="0" w:line="315" w:lineRule="atLeast"/>
        <w:textAlignment w:val="baseline"/>
        <w:rPr>
          <w:rStyle w:val="Strong"/>
          <w:rFonts w:ascii="Palatino Linotype" w:hAnsi="Palatino Linotype"/>
          <w:b w:val="0"/>
          <w:color w:val="4E4E4E"/>
          <w:sz w:val="22"/>
          <w:szCs w:val="22"/>
          <w:bdr w:val="none" w:sz="0" w:space="0" w:color="auto" w:frame="1"/>
        </w:rPr>
      </w:pPr>
      <w:r>
        <w:rPr>
          <w:rStyle w:val="Strong"/>
          <w:rFonts w:ascii="Palatino Linotype" w:hAnsi="Palatino Linotype"/>
          <w:b w:val="0"/>
          <w:color w:val="4E4E4E"/>
          <w:sz w:val="22"/>
          <w:szCs w:val="22"/>
          <w:bdr w:val="none" w:sz="0" w:space="0" w:color="auto" w:frame="1"/>
        </w:rPr>
        <w:t>-Test would be adjusted for testing on dev,prod,stage and CI</w:t>
      </w:r>
    </w:p>
    <w:p w:rsidR="006648FA" w:rsidRDefault="006648FA" w:rsidP="006648FA">
      <w:pPr>
        <w:pStyle w:val="NormalWeb"/>
        <w:shd w:val="clear" w:color="auto" w:fill="FFFFFF"/>
        <w:spacing w:before="0" w:beforeAutospacing="0" w:after="0" w:afterAutospacing="0" w:line="315" w:lineRule="atLeast"/>
        <w:textAlignment w:val="baseline"/>
        <w:rPr>
          <w:rStyle w:val="Strong"/>
          <w:rFonts w:ascii="Palatino Linotype" w:hAnsi="Palatino Linotype"/>
          <w:color w:val="4E4E4E"/>
          <w:sz w:val="28"/>
          <w:szCs w:val="28"/>
          <w:bdr w:val="none" w:sz="0" w:space="0" w:color="auto" w:frame="1"/>
        </w:rPr>
      </w:pPr>
    </w:p>
    <w:p w:rsidR="006648FA" w:rsidRDefault="006648FA" w:rsidP="006648FA">
      <w:pPr>
        <w:pStyle w:val="NormalWeb"/>
        <w:shd w:val="clear" w:color="auto" w:fill="FFFFFF"/>
        <w:spacing w:before="0" w:beforeAutospacing="0" w:after="0" w:afterAutospacing="0" w:line="315" w:lineRule="atLeast"/>
        <w:textAlignment w:val="baseline"/>
        <w:rPr>
          <w:rStyle w:val="Strong"/>
          <w:rFonts w:ascii="Palatino Linotype" w:hAnsi="Palatino Linotype"/>
          <w:color w:val="4E4E4E"/>
          <w:sz w:val="28"/>
          <w:szCs w:val="28"/>
          <w:bdr w:val="none" w:sz="0" w:space="0" w:color="auto" w:frame="1"/>
        </w:rPr>
      </w:pPr>
      <w:bookmarkStart w:id="0" w:name="_GoBack"/>
      <w:bookmarkEnd w:id="0"/>
    </w:p>
    <w:p w:rsidR="006648FA" w:rsidRDefault="006648FA" w:rsidP="006648FA">
      <w:pPr>
        <w:pStyle w:val="NormalWeb"/>
        <w:shd w:val="clear" w:color="auto" w:fill="FFFFFF"/>
        <w:spacing w:before="0" w:beforeAutospacing="0" w:after="0" w:afterAutospacing="0" w:line="315" w:lineRule="atLeast"/>
        <w:textAlignment w:val="baseline"/>
        <w:rPr>
          <w:rStyle w:val="Strong"/>
          <w:rFonts w:ascii="Palatino Linotype" w:hAnsi="Palatino Linotype"/>
          <w:color w:val="4E4E4E"/>
          <w:sz w:val="28"/>
          <w:szCs w:val="28"/>
          <w:bdr w:val="none" w:sz="0" w:space="0" w:color="auto" w:frame="1"/>
        </w:rPr>
      </w:pPr>
      <w:r w:rsidRPr="006648FA">
        <w:rPr>
          <w:rStyle w:val="Strong"/>
          <w:rFonts w:ascii="Palatino Linotype" w:hAnsi="Palatino Linotype"/>
          <w:color w:val="4E4E4E"/>
          <w:sz w:val="28"/>
          <w:szCs w:val="28"/>
          <w:bdr w:val="none" w:sz="0" w:space="0" w:color="auto" w:frame="1"/>
        </w:rPr>
        <w:t>T</w:t>
      </w:r>
      <w:r w:rsidRPr="006648FA">
        <w:rPr>
          <w:rStyle w:val="Strong"/>
          <w:rFonts w:ascii="Palatino Linotype" w:hAnsi="Palatino Linotype"/>
          <w:color w:val="4E4E4E"/>
          <w:sz w:val="28"/>
          <w:szCs w:val="28"/>
          <w:bdr w:val="none" w:sz="0" w:space="0" w:color="auto" w:frame="1"/>
        </w:rPr>
        <w:t>est Purpose and Objectives</w:t>
      </w: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8"/>
          <w:szCs w:val="28"/>
        </w:rPr>
      </w:pPr>
    </w:p>
    <w:p w:rsidR="006648FA" w:rsidRP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8"/>
          <w:szCs w:val="28"/>
        </w:rPr>
      </w:pPr>
    </w:p>
    <w:p w:rsidR="006648FA" w:rsidRDefault="006648FA" w:rsidP="006648FA">
      <w:pPr>
        <w:pStyle w:val="NormalWeb"/>
        <w:shd w:val="clear" w:color="auto" w:fill="FFFFFF"/>
        <w:spacing w:before="0" w:beforeAutospacing="0" w:after="0" w:afterAutospacing="0" w:line="315" w:lineRule="atLeast"/>
        <w:textAlignment w:val="baseline"/>
        <w:rPr>
          <w:rFonts w:ascii="Palatino Linotype" w:hAnsi="Palatino Linotype"/>
          <w:color w:val="4E4E4E"/>
          <w:sz w:val="22"/>
          <w:szCs w:val="22"/>
          <w:bdr w:val="none" w:sz="0" w:space="0" w:color="auto" w:frame="1"/>
        </w:rPr>
      </w:pPr>
      <w:r w:rsidRPr="006648FA">
        <w:rPr>
          <w:rFonts w:ascii="Palatino Linotype" w:hAnsi="Palatino Linotype"/>
          <w:color w:val="4E4E4E"/>
          <w:sz w:val="22"/>
          <w:szCs w:val="22"/>
          <w:bdr w:val="none" w:sz="0" w:space="0" w:color="auto" w:frame="1"/>
        </w:rPr>
        <w:t>Automated testing during the System/Integration Phase as referenced in this document is intended to ensure that the product functions as designed directly from customer requirements. The testing goal is to identify the quality of the structure, content, accuracy and consistency, some response times and latency, and performance of the application as defined in the project documentation. </w:t>
      </w: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2"/>
          <w:szCs w:val="22"/>
        </w:rPr>
      </w:pP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2"/>
          <w:szCs w:val="22"/>
        </w:rPr>
      </w:pPr>
    </w:p>
    <w:p w:rsidR="006648FA" w:rsidRDefault="006648FA" w:rsidP="006648FA">
      <w:pPr>
        <w:pStyle w:val="NormalWeb"/>
        <w:shd w:val="clear" w:color="auto" w:fill="FFFFFF"/>
        <w:spacing w:before="0" w:beforeAutospacing="0" w:after="0" w:afterAutospacing="0" w:line="315" w:lineRule="atLeast"/>
        <w:textAlignment w:val="baseline"/>
        <w:rPr>
          <w:rStyle w:val="Strong"/>
          <w:rFonts w:ascii="Palatino Linotype" w:hAnsi="Palatino Linotype"/>
          <w:color w:val="4E4E4E"/>
          <w:sz w:val="28"/>
          <w:szCs w:val="28"/>
          <w:bdr w:val="none" w:sz="0" w:space="0" w:color="auto" w:frame="1"/>
        </w:rPr>
      </w:pPr>
      <w:r w:rsidRPr="006648FA">
        <w:rPr>
          <w:rStyle w:val="Strong"/>
          <w:rFonts w:ascii="Palatino Linotype" w:hAnsi="Palatino Linotype"/>
          <w:color w:val="4E4E4E"/>
          <w:sz w:val="28"/>
          <w:szCs w:val="28"/>
          <w:bdr w:val="none" w:sz="0" w:space="0" w:color="auto" w:frame="1"/>
        </w:rPr>
        <w:t>Entry Criteria</w:t>
      </w: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8"/>
          <w:szCs w:val="28"/>
        </w:rPr>
      </w:pP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8"/>
          <w:szCs w:val="28"/>
        </w:rPr>
      </w:pPr>
    </w:p>
    <w:p w:rsidR="006648FA" w:rsidRP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8"/>
          <w:szCs w:val="28"/>
        </w:rPr>
      </w:pP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r>
        <w:rPr>
          <w:rFonts w:ascii="Palatino Linotype" w:hAnsi="Palatino Linotype"/>
          <w:color w:val="4E4E4E"/>
          <w:sz w:val="20"/>
          <w:szCs w:val="20"/>
          <w:bdr w:val="none" w:sz="0" w:space="0" w:color="auto" w:frame="1"/>
        </w:rPr>
        <w:t>The ADTP is complete, excluding actual test results. The ADTP has been signed-off by appropriate sponsor representatives indicating consent of the plan for testing. The Problem Tracking and Reporting tool is ready for use. The Change Management and Configuration Management rules are in place.</w:t>
      </w:r>
      <w:r>
        <w:rPr>
          <w:rFonts w:ascii="Palatino Linotype" w:hAnsi="Palatino Linotype"/>
          <w:color w:val="4E4E4E"/>
          <w:sz w:val="20"/>
          <w:szCs w:val="20"/>
          <w:bdr w:val="none" w:sz="0" w:space="0" w:color="auto" w:frame="1"/>
        </w:rPr>
        <w:br/>
        <w:t>The environment for testing, including databases, application programs, and connectivity has been defined, constructed, and verified. </w:t>
      </w: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2"/>
          <w:szCs w:val="22"/>
        </w:rPr>
      </w:pP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2"/>
          <w:szCs w:val="22"/>
        </w:rPr>
      </w:pP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2"/>
          <w:szCs w:val="22"/>
        </w:rPr>
      </w:pPr>
    </w:p>
    <w:p w:rsidR="006648FA" w:rsidRDefault="006648FA" w:rsidP="006648FA">
      <w:pPr>
        <w:pStyle w:val="NormalWeb"/>
        <w:shd w:val="clear" w:color="auto" w:fill="FFFFFF"/>
        <w:spacing w:before="0" w:beforeAutospacing="0" w:after="0" w:afterAutospacing="0" w:line="315" w:lineRule="atLeast"/>
        <w:textAlignment w:val="baseline"/>
        <w:rPr>
          <w:rFonts w:ascii="Palatino Linotype" w:hAnsi="Palatino Linotype"/>
          <w:color w:val="4E4E4E"/>
          <w:sz w:val="28"/>
          <w:szCs w:val="28"/>
          <w:bdr w:val="none" w:sz="0" w:space="0" w:color="auto" w:frame="1"/>
        </w:rPr>
      </w:pPr>
      <w:r w:rsidRPr="006648FA">
        <w:rPr>
          <w:rStyle w:val="Strong"/>
          <w:rFonts w:ascii="Palatino Linotype" w:hAnsi="Palatino Linotype"/>
          <w:color w:val="4E4E4E"/>
          <w:sz w:val="28"/>
          <w:szCs w:val="28"/>
          <w:bdr w:val="none" w:sz="0" w:space="0" w:color="auto" w:frame="1"/>
        </w:rPr>
        <w:t>Exit Criteria </w:t>
      </w:r>
      <w:r w:rsidRPr="006648FA">
        <w:rPr>
          <w:rFonts w:ascii="Palatino Linotype" w:hAnsi="Palatino Linotype"/>
          <w:color w:val="4E4E4E"/>
          <w:sz w:val="28"/>
          <w:szCs w:val="28"/>
          <w:bdr w:val="none" w:sz="0" w:space="0" w:color="auto" w:frame="1"/>
        </w:rPr>
        <w:t> </w:t>
      </w: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8"/>
          <w:szCs w:val="28"/>
        </w:rPr>
      </w:pPr>
    </w:p>
    <w:p w:rsidR="006648FA" w:rsidRP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8"/>
          <w:szCs w:val="28"/>
        </w:rPr>
      </w:pPr>
    </w:p>
    <w:p w:rsidR="006648FA" w:rsidRDefault="006648FA" w:rsidP="006648FA">
      <w:pPr>
        <w:pStyle w:val="NormalWeb"/>
        <w:shd w:val="clear" w:color="auto" w:fill="FFFFFF"/>
        <w:spacing w:before="0" w:beforeAutospacing="0" w:after="0" w:afterAutospacing="0" w:line="315" w:lineRule="atLeast"/>
        <w:textAlignment w:val="baseline"/>
        <w:rPr>
          <w:rFonts w:ascii="Palatino Linotype" w:hAnsi="Palatino Linotype"/>
          <w:color w:val="4E4E4E"/>
          <w:sz w:val="20"/>
          <w:szCs w:val="20"/>
          <w:bdr w:val="none" w:sz="0" w:space="0" w:color="auto" w:frame="1"/>
        </w:rPr>
      </w:pPr>
      <w:r w:rsidRPr="006648FA">
        <w:rPr>
          <w:rFonts w:ascii="Palatino Linotype" w:hAnsi="Palatino Linotype"/>
          <w:color w:val="4E4E4E"/>
          <w:sz w:val="22"/>
          <w:szCs w:val="22"/>
          <w:bdr w:val="none" w:sz="0" w:space="0" w:color="auto" w:frame="1"/>
        </w:rPr>
        <w:t>In establishing the exit/acceptance criteria for the Automated Testing during the System/Integration Phase of the test, the Project Completion Criteria defined in the Project Definition Document (PDD) should provide a starting point. All automated test cases have been executed as documented. The percent of successfully executed test cases met the defined criteria. Recommended criteria: No Critical or High severity problem logs remain open and all Medium problem logs have agreed upon action plans; successful execution of the application to validate accuracy of data, interfaces, and connectivity</w:t>
      </w:r>
      <w:r>
        <w:rPr>
          <w:rFonts w:ascii="Palatino Linotype" w:hAnsi="Palatino Linotype"/>
          <w:color w:val="4E4E4E"/>
          <w:sz w:val="20"/>
          <w:szCs w:val="20"/>
          <w:bdr w:val="none" w:sz="0" w:space="0" w:color="auto" w:frame="1"/>
        </w:rPr>
        <w:t>.</w:t>
      </w: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p>
    <w:p w:rsidR="006648FA" w:rsidRDefault="006648FA" w:rsidP="006648FA">
      <w:pPr>
        <w:pStyle w:val="NormalWeb"/>
        <w:shd w:val="clear" w:color="auto" w:fill="FFFFFF"/>
        <w:spacing w:before="0" w:beforeAutospacing="0" w:after="0" w:afterAutospacing="0" w:line="315" w:lineRule="atLeast"/>
        <w:textAlignment w:val="baseline"/>
        <w:rPr>
          <w:rStyle w:val="Strong"/>
          <w:rFonts w:ascii="Palatino Linotype" w:hAnsi="Palatino Linotype"/>
          <w:color w:val="4E4E4E"/>
          <w:sz w:val="28"/>
          <w:szCs w:val="28"/>
          <w:bdr w:val="none" w:sz="0" w:space="0" w:color="auto" w:frame="1"/>
        </w:rPr>
      </w:pPr>
      <w:r w:rsidRPr="006648FA">
        <w:rPr>
          <w:rStyle w:val="Strong"/>
          <w:rFonts w:ascii="Palatino Linotype" w:hAnsi="Palatino Linotype"/>
          <w:color w:val="4E4E4E"/>
          <w:sz w:val="28"/>
          <w:szCs w:val="28"/>
          <w:bdr w:val="none" w:sz="0" w:space="0" w:color="auto" w:frame="1"/>
        </w:rPr>
        <w:t>Pass/Fail Criteria</w:t>
      </w: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8"/>
          <w:szCs w:val="28"/>
        </w:rPr>
      </w:pPr>
    </w:p>
    <w:p w:rsidR="006648FA" w:rsidRP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8"/>
          <w:szCs w:val="28"/>
        </w:rPr>
      </w:pPr>
    </w:p>
    <w:p w:rsidR="006648FA" w:rsidRDefault="006648FA" w:rsidP="006648FA">
      <w:pPr>
        <w:pStyle w:val="NormalWeb"/>
        <w:shd w:val="clear" w:color="auto" w:fill="FFFFFF"/>
        <w:spacing w:before="0" w:beforeAutospacing="0" w:after="0" w:afterAutospacing="0" w:line="315" w:lineRule="atLeast"/>
        <w:textAlignment w:val="baseline"/>
        <w:rPr>
          <w:rFonts w:ascii="Palatino Linotype" w:hAnsi="Palatino Linotype"/>
          <w:color w:val="4E4E4E"/>
          <w:sz w:val="22"/>
          <w:szCs w:val="22"/>
          <w:bdr w:val="none" w:sz="0" w:space="0" w:color="auto" w:frame="1"/>
        </w:rPr>
      </w:pPr>
      <w:r w:rsidRPr="006648FA">
        <w:rPr>
          <w:rFonts w:ascii="Palatino Linotype" w:hAnsi="Palatino Linotype"/>
          <w:color w:val="4E4E4E"/>
          <w:sz w:val="22"/>
          <w:szCs w:val="22"/>
          <w:bdr w:val="none" w:sz="0" w:space="0" w:color="auto" w:frame="1"/>
        </w:rPr>
        <w:t>The results for each test must be compared to the pre-defined expected test results, as documented in the ADTP (and DTP where applicable). The actual results are logged in the Test Case detail within the Detail Test Plan if those results differ from the expected results. If the actual results match the expected results, the Test Case can be marked as a passed item, without logging the duplicated results.</w:t>
      </w:r>
      <w:r w:rsidRPr="006648FA">
        <w:rPr>
          <w:rFonts w:ascii="Palatino Linotype" w:hAnsi="Palatino Linotype"/>
          <w:color w:val="4E4E4E"/>
          <w:sz w:val="22"/>
          <w:szCs w:val="22"/>
          <w:bdr w:val="none" w:sz="0" w:space="0" w:color="auto" w:frame="1"/>
        </w:rPr>
        <w:br/>
        <w:t>A test case passes if it produces the expected results as documented in the ADTP or Detail Test Plan (manual test plan). A test case fails if the actual results produced by its execution do not match the expected results. The source of failure may be the application under test, the test case, the expected results, or the data in the test environment. Test case failures must be logged regardless of the source of the failure. Any bugs or problems will be logged in the DEFECT TRACKING TOOL.</w:t>
      </w:r>
      <w:r w:rsidRPr="006648FA">
        <w:rPr>
          <w:rFonts w:ascii="Palatino Linotype" w:hAnsi="Palatino Linotype"/>
          <w:color w:val="4E4E4E"/>
          <w:sz w:val="22"/>
          <w:szCs w:val="22"/>
          <w:bdr w:val="none" w:sz="0" w:space="0" w:color="auto" w:frame="1"/>
        </w:rPr>
        <w:br/>
        <w:t>The responsible application resource corrects the problem and tests the repair. Once this is complete, the tester who generated the problem log is notified, and the item is re-tested. If the retest is successful, the status is updated and the problem log is closed.</w:t>
      </w:r>
      <w:r w:rsidRPr="006648FA">
        <w:rPr>
          <w:rFonts w:ascii="Palatino Linotype" w:hAnsi="Palatino Linotype"/>
          <w:color w:val="4E4E4E"/>
          <w:sz w:val="22"/>
          <w:szCs w:val="22"/>
          <w:bdr w:val="none" w:sz="0" w:space="0" w:color="auto" w:frame="1"/>
        </w:rPr>
        <w:br/>
        <w:t>If the retest is unsuccessful, or if another problem has been identified, the problem log status is updated and the problem description is updated with the new findings. It is then returned to the responsible application personnel for correction and test.</w:t>
      </w: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2"/>
          <w:szCs w:val="22"/>
        </w:rPr>
      </w:pP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2"/>
          <w:szCs w:val="22"/>
        </w:rPr>
      </w:pPr>
    </w:p>
    <w:p w:rsidR="006648FA" w:rsidRP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2"/>
          <w:szCs w:val="22"/>
        </w:rPr>
      </w:pPr>
    </w:p>
    <w:p w:rsid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p>
    <w:p w:rsidR="006648FA" w:rsidRPr="006648FA" w:rsidRDefault="006648FA" w:rsidP="006648FA">
      <w:pPr>
        <w:pStyle w:val="NormalWeb"/>
        <w:shd w:val="clear" w:color="auto" w:fill="FFFFFF"/>
        <w:spacing w:before="0" w:beforeAutospacing="0" w:after="0" w:afterAutospacing="0" w:line="315" w:lineRule="atLeast"/>
        <w:textAlignment w:val="baseline"/>
        <w:rPr>
          <w:rFonts w:ascii="Trebuchet MS" w:hAnsi="Trebuchet MS"/>
          <w:color w:val="4E4E4E"/>
          <w:sz w:val="22"/>
          <w:szCs w:val="22"/>
        </w:rPr>
      </w:pPr>
    </w:p>
    <w:p w:rsidR="006648FA" w:rsidRPr="006648FA" w:rsidRDefault="006648FA" w:rsidP="006648FA">
      <w:pPr>
        <w:ind w:left="708" w:firstLine="708"/>
        <w:rPr>
          <w:sz w:val="24"/>
          <w:szCs w:val="24"/>
        </w:rPr>
      </w:pPr>
    </w:p>
    <w:p w:rsidR="006648FA" w:rsidRPr="006648FA" w:rsidRDefault="006648FA" w:rsidP="006648FA">
      <w:pPr>
        <w:ind w:left="708" w:firstLine="708"/>
        <w:rPr>
          <w:sz w:val="24"/>
          <w:szCs w:val="24"/>
        </w:rPr>
      </w:pPr>
    </w:p>
    <w:sectPr w:rsidR="006648FA" w:rsidRPr="006648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Trebuchet MS">
    <w:panose1 w:val="020B0603020202020204"/>
    <w:charset w:val="EE"/>
    <w:family w:val="swiss"/>
    <w:pitch w:val="variable"/>
    <w:sig w:usb0="000006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FA"/>
    <w:rsid w:val="001F062F"/>
    <w:rsid w:val="006648FA"/>
    <w:rsid w:val="00B15183"/>
    <w:rsid w:val="00DD331A"/>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0C40"/>
  <w15:chartTrackingRefBased/>
  <w15:docId w15:val="{660C17B5-B3F5-4748-B307-2E5DA2230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8FA"/>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styleId="Strong">
    <w:name w:val="Strong"/>
    <w:basedOn w:val="DefaultParagraphFont"/>
    <w:uiPriority w:val="22"/>
    <w:qFormat/>
    <w:rsid w:val="006648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673514">
      <w:bodyDiv w:val="1"/>
      <w:marLeft w:val="0"/>
      <w:marRight w:val="0"/>
      <w:marTop w:val="0"/>
      <w:marBottom w:val="0"/>
      <w:divBdr>
        <w:top w:val="none" w:sz="0" w:space="0" w:color="auto"/>
        <w:left w:val="none" w:sz="0" w:space="0" w:color="auto"/>
        <w:bottom w:val="none" w:sz="0" w:space="0" w:color="auto"/>
        <w:right w:val="none" w:sz="0" w:space="0" w:color="auto"/>
      </w:divBdr>
    </w:div>
    <w:div w:id="1686323552">
      <w:bodyDiv w:val="1"/>
      <w:marLeft w:val="0"/>
      <w:marRight w:val="0"/>
      <w:marTop w:val="0"/>
      <w:marBottom w:val="0"/>
      <w:divBdr>
        <w:top w:val="none" w:sz="0" w:space="0" w:color="auto"/>
        <w:left w:val="none" w:sz="0" w:space="0" w:color="auto"/>
        <w:bottom w:val="none" w:sz="0" w:space="0" w:color="auto"/>
        <w:right w:val="none" w:sz="0" w:space="0" w:color="auto"/>
      </w:divBdr>
    </w:div>
    <w:div w:id="1851025442">
      <w:bodyDiv w:val="1"/>
      <w:marLeft w:val="0"/>
      <w:marRight w:val="0"/>
      <w:marTop w:val="0"/>
      <w:marBottom w:val="0"/>
      <w:divBdr>
        <w:top w:val="none" w:sz="0" w:space="0" w:color="auto"/>
        <w:left w:val="none" w:sz="0" w:space="0" w:color="auto"/>
        <w:bottom w:val="none" w:sz="0" w:space="0" w:color="auto"/>
        <w:right w:val="none" w:sz="0" w:space="0" w:color="auto"/>
      </w:divBdr>
    </w:div>
    <w:div w:id="1871064399">
      <w:bodyDiv w:val="1"/>
      <w:marLeft w:val="0"/>
      <w:marRight w:val="0"/>
      <w:marTop w:val="0"/>
      <w:marBottom w:val="0"/>
      <w:divBdr>
        <w:top w:val="none" w:sz="0" w:space="0" w:color="auto"/>
        <w:left w:val="none" w:sz="0" w:space="0" w:color="auto"/>
        <w:bottom w:val="none" w:sz="0" w:space="0" w:color="auto"/>
        <w:right w:val="none" w:sz="0" w:space="0" w:color="auto"/>
      </w:divBdr>
    </w:div>
    <w:div w:id="188344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Dzanan</dc:creator>
  <cp:keywords/>
  <dc:description/>
  <cp:lastModifiedBy>Dzanan</cp:lastModifiedBy>
  <cp:revision>1</cp:revision>
  <dcterms:created xsi:type="dcterms:W3CDTF">2017-12-01T00:30:00Z</dcterms:created>
  <dcterms:modified xsi:type="dcterms:W3CDTF">2017-12-01T00:45:00Z</dcterms:modified>
</cp:coreProperties>
</file>