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Projekt systemu do analizy trendów i prognozowania przepływów migracyjnych w krajach UE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Spis treści</w:t>
      </w:r>
    </w:p>
    <w:p>
      <w:r>
        <w:rPr>
          <w:rFonts w:ascii="Calibri" w:hAnsi="Calibri"/>
          <w:b w:val="0"/>
          <w:sz w:val="22"/>
        </w:rPr>
        <w:t>Wymagania biznesowe</w:t>
      </w:r>
    </w:p>
    <w:p>
      <w:r>
        <w:rPr>
          <w:rFonts w:ascii="Calibri" w:hAnsi="Calibri"/>
          <w:b w:val="0"/>
          <w:sz w:val="22"/>
        </w:rPr>
        <w:t>Wymagania techniczne</w:t>
      </w:r>
    </w:p>
    <w:p>
      <w:r>
        <w:rPr>
          <w:rFonts w:ascii="Calibri" w:hAnsi="Calibri"/>
          <w:b w:val="0"/>
          <w:sz w:val="22"/>
        </w:rPr>
        <w:t>Model pojęciowy</w:t>
      </w:r>
    </w:p>
    <w:p>
      <w:r>
        <w:rPr>
          <w:rFonts w:ascii="Calibri" w:hAnsi="Calibri"/>
          <w:b w:val="0"/>
          <w:sz w:val="22"/>
        </w:rPr>
        <w:t>Model logiczny</w:t>
      </w:r>
    </w:p>
    <w:p>
      <w:r>
        <w:rPr>
          <w:rFonts w:ascii="Calibri" w:hAnsi="Calibri"/>
          <w:b w:val="0"/>
          <w:sz w:val="22"/>
        </w:rPr>
        <w:t>Model fizyczny</w:t>
      </w:r>
    </w:p>
    <w:p>
      <w:r>
        <w:rPr>
          <w:rFonts w:ascii="Calibri" w:hAnsi="Calibri"/>
          <w:b w:val="0"/>
          <w:sz w:val="22"/>
        </w:rPr>
        <w:t>Procesy ETL</w:t>
      </w:r>
    </w:p>
    <w:p>
      <w:r>
        <w:rPr>
          <w:rFonts w:ascii="Calibri" w:hAnsi="Calibri"/>
          <w:b w:val="0"/>
          <w:sz w:val="22"/>
        </w:rPr>
        <w:t>Przykładowe analizy</w:t>
      </w:r>
    </w:p>
    <w:p>
      <w:r>
        <w:rPr>
          <w:rFonts w:ascii="Calibri" w:hAnsi="Calibri"/>
          <w:b w:val="0"/>
          <w:sz w:val="22"/>
        </w:rPr>
        <w:t>Podsumowanie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Wymagania biznesowe</w:t>
      </w:r>
    </w:p>
    <w:p>
      <w:r>
        <w:rPr>
          <w:rFonts w:ascii="Calibri" w:hAnsi="Calibri"/>
          <w:b w:val="0"/>
          <w:sz w:val="22"/>
        </w:rPr>
        <w:t>• Hurtownia danych ma zawierać dane dotyczące przepływów migracyjnych w państwach UE-27 w latach 2008-2024.</w:t>
      </w:r>
    </w:p>
    <w:p>
      <w:r>
        <w:rPr>
          <w:rFonts w:ascii="Calibri" w:hAnsi="Calibri"/>
          <w:b w:val="0"/>
          <w:sz w:val="22"/>
        </w:rPr>
        <w:t>• System ma umożliwiać analizę imigracji, emigracji oraz salda migracji wyliczanego na podstawie danych historycznych.</w:t>
      </w:r>
    </w:p>
    <w:p>
      <w:r>
        <w:rPr>
          <w:rFonts w:ascii="Calibri" w:hAnsi="Calibri"/>
          <w:b w:val="0"/>
          <w:sz w:val="22"/>
        </w:rPr>
        <w:t>• System ma integrować dane migracyjne ze wskaźnikami kraju, takimi jak liczba ludności, PKB per capita i stopa bezrobocia.</w:t>
      </w:r>
    </w:p>
    <w:p>
      <w:r>
        <w:rPr>
          <w:rFonts w:ascii="Calibri" w:hAnsi="Calibri"/>
          <w:b w:val="0"/>
          <w:sz w:val="22"/>
        </w:rPr>
        <w:t>• System ma przechowywać wyniki prognoz migracyjnych generowanych na podstawie modeli statystycznych lub uczenia maszynowego.</w:t>
      </w:r>
    </w:p>
    <w:p>
      <w:r>
        <w:rPr>
          <w:rFonts w:ascii="Calibri" w:hAnsi="Calibri"/>
          <w:b w:val="0"/>
          <w:sz w:val="22"/>
        </w:rPr>
        <w:t>• Dane mają pochodzić głównie z Eurostatu, z możliwością dodania źródeł pomocniczych, np. UNHCR.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Wymagania techniczne</w:t>
      </w:r>
    </w:p>
    <w:p>
      <w:r>
        <w:rPr>
          <w:rFonts w:ascii="Calibri" w:hAnsi="Calibri"/>
          <w:b w:val="0"/>
          <w:sz w:val="22"/>
        </w:rPr>
        <w:t>• Baza danych hurtowni zostanie zaprojektowana w technologii Microsoft SQL Server.</w:t>
      </w:r>
    </w:p>
    <w:p>
      <w:r>
        <w:rPr>
          <w:rFonts w:ascii="Calibri" w:hAnsi="Calibri"/>
          <w:b w:val="0"/>
          <w:sz w:val="22"/>
        </w:rPr>
        <w:t>• Proces ETL może zostać wykonany z wykorzystaniem SQL Server Integration Services lub skryptów Python/pandas.</w:t>
      </w:r>
    </w:p>
    <w:p>
      <w:r>
        <w:rPr>
          <w:rFonts w:ascii="Calibri" w:hAnsi="Calibri"/>
          <w:b w:val="0"/>
          <w:sz w:val="22"/>
        </w:rPr>
        <w:t>• Model danych zostanie oparty na schemacie gwiazdy: tabele wymiarów oraz tabele faktów.</w:t>
      </w:r>
    </w:p>
    <w:p>
      <w:r>
        <w:rPr>
          <w:rFonts w:ascii="Calibri" w:hAnsi="Calibri"/>
          <w:b w:val="0"/>
          <w:sz w:val="22"/>
        </w:rPr>
        <w:t>• Warstwa prezentacji może zostać przygotowana w Power BI lub innym narzędziu raportowym.</w:t>
      </w:r>
    </w:p>
    <w:p>
      <w:r>
        <w:rPr>
          <w:rFonts w:ascii="Calibri" w:hAnsi="Calibri"/>
          <w:b w:val="0"/>
          <w:sz w:val="22"/>
        </w:rPr>
        <w:t>• W bazie zostaną zastosowane klucze główne, klucze obce, ograniczenia unikalności oraz indeksy przyspieszające analizy.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Model pojęciowy</w:t>
      </w:r>
    </w:p>
    <w:p>
      <w:r>
        <w:rPr>
          <w:rFonts w:ascii="Calibri" w:hAnsi="Calibri"/>
          <w:b w:val="0"/>
          <w:sz w:val="22"/>
        </w:rPr>
        <w:t>• Kraj</w:t>
      </w:r>
    </w:p>
    <w:p>
      <w:r>
        <w:rPr>
          <w:rFonts w:ascii="Calibri" w:hAnsi="Calibri"/>
          <w:b w:val="0"/>
          <w:sz w:val="22"/>
        </w:rPr>
        <w:t>• Czas</w:t>
      </w:r>
    </w:p>
    <w:p>
      <w:r>
        <w:rPr>
          <w:rFonts w:ascii="Calibri" w:hAnsi="Calibri"/>
          <w:b w:val="0"/>
          <w:sz w:val="22"/>
        </w:rPr>
        <w:t>• Typ migracji</w:t>
      </w:r>
    </w:p>
    <w:p>
      <w:r>
        <w:rPr>
          <w:rFonts w:ascii="Calibri" w:hAnsi="Calibri"/>
          <w:b w:val="0"/>
          <w:sz w:val="22"/>
        </w:rPr>
        <w:t>• Migracja</w:t>
      </w:r>
    </w:p>
    <w:p>
      <w:r>
        <w:rPr>
          <w:rFonts w:ascii="Calibri" w:hAnsi="Calibri"/>
          <w:b w:val="0"/>
          <w:sz w:val="22"/>
        </w:rPr>
        <w:t>• Źródło danych</w:t>
      </w:r>
    </w:p>
    <w:p>
      <w:r>
        <w:rPr>
          <w:rFonts w:ascii="Calibri" w:hAnsi="Calibri"/>
          <w:b w:val="0"/>
          <w:sz w:val="22"/>
        </w:rPr>
        <w:t>• Wskaźnik kraju</w:t>
      </w:r>
    </w:p>
    <w:p>
      <w:r>
        <w:rPr>
          <w:rFonts w:ascii="Calibri" w:hAnsi="Calibri"/>
          <w:b w:val="0"/>
          <w:sz w:val="22"/>
        </w:rPr>
        <w:t>• Wartość wskaźnika kraju</w:t>
      </w:r>
    </w:p>
    <w:p>
      <w:r>
        <w:rPr>
          <w:rFonts w:ascii="Calibri" w:hAnsi="Calibri"/>
          <w:b w:val="0"/>
          <w:sz w:val="22"/>
        </w:rPr>
        <w:t>• Prognoza migracji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Model logiczny</w:t>
      </w:r>
    </w:p>
    <w:p>
      <w:r>
        <w:rPr>
          <w:rFonts w:ascii="Calibri" w:hAnsi="Calibri"/>
          <w:b/>
          <w:sz w:val="22"/>
        </w:rPr>
        <w:t>Dim_Kraj</w:t>
      </w:r>
    </w:p>
    <w:p>
      <w:r>
        <w:rPr>
          <w:rFonts w:ascii="Calibri" w:hAnsi="Calibri"/>
          <w:b w:val="0"/>
          <w:sz w:val="22"/>
        </w:rPr>
        <w:t>o ID_kraju (PK)</w:t>
      </w:r>
    </w:p>
    <w:p>
      <w:r>
        <w:rPr>
          <w:rFonts w:ascii="Calibri" w:hAnsi="Calibri"/>
          <w:b w:val="0"/>
          <w:sz w:val="22"/>
        </w:rPr>
        <w:t>o Nazwa_kraju</w:t>
      </w:r>
    </w:p>
    <w:p>
      <w:r>
        <w:rPr>
          <w:rFonts w:ascii="Calibri" w:hAnsi="Calibri"/>
          <w:b w:val="0"/>
          <w:sz w:val="22"/>
        </w:rPr>
        <w:t>o Kod_kraju</w:t>
      </w:r>
    </w:p>
    <w:p>
      <w:r>
        <w:rPr>
          <w:rFonts w:ascii="Calibri" w:hAnsi="Calibri"/>
          <w:b w:val="0"/>
          <w:sz w:val="22"/>
        </w:rPr>
        <w:t>o Region</w:t>
      </w:r>
    </w:p>
    <w:p>
      <w:r>
        <w:rPr>
          <w:rFonts w:ascii="Calibri" w:hAnsi="Calibri"/>
          <w:b w:val="0"/>
          <w:sz w:val="22"/>
        </w:rPr>
        <w:t>o Data_przystapienia_UE</w:t>
      </w:r>
    </w:p>
    <w:p>
      <w:r>
        <w:rPr>
          <w:rFonts w:ascii="Calibri" w:hAnsi="Calibri"/>
          <w:b/>
          <w:sz w:val="22"/>
        </w:rPr>
        <w:t>Dim_Czas</w:t>
      </w:r>
    </w:p>
    <w:p>
      <w:r>
        <w:rPr>
          <w:rFonts w:ascii="Calibri" w:hAnsi="Calibri"/>
          <w:b w:val="0"/>
          <w:sz w:val="22"/>
        </w:rPr>
        <w:t>o ID_czasu (PK)</w:t>
      </w:r>
    </w:p>
    <w:p>
      <w:r>
        <w:rPr>
          <w:rFonts w:ascii="Calibri" w:hAnsi="Calibri"/>
          <w:b w:val="0"/>
          <w:sz w:val="22"/>
        </w:rPr>
        <w:t>o Rok</w:t>
      </w:r>
    </w:p>
    <w:p>
      <w:r>
        <w:rPr>
          <w:rFonts w:ascii="Calibri" w:hAnsi="Calibri"/>
          <w:b w:val="0"/>
          <w:sz w:val="22"/>
        </w:rPr>
        <w:t>o Kwartal</w:t>
      </w:r>
    </w:p>
    <w:p>
      <w:r>
        <w:rPr>
          <w:rFonts w:ascii="Calibri" w:hAnsi="Calibri"/>
          <w:b w:val="0"/>
          <w:sz w:val="22"/>
        </w:rPr>
        <w:t>o Miesiac</w:t>
      </w:r>
    </w:p>
    <w:p>
      <w:r>
        <w:rPr>
          <w:rFonts w:ascii="Calibri" w:hAnsi="Calibri"/>
          <w:b/>
          <w:sz w:val="22"/>
        </w:rPr>
        <w:t>Dim_TypMigracji</w:t>
      </w:r>
    </w:p>
    <w:p>
      <w:r>
        <w:rPr>
          <w:rFonts w:ascii="Calibri" w:hAnsi="Calibri"/>
          <w:b w:val="0"/>
          <w:sz w:val="22"/>
        </w:rPr>
        <w:t>o ID_typu_migracji (PK)</w:t>
      </w:r>
    </w:p>
    <w:p>
      <w:r>
        <w:rPr>
          <w:rFonts w:ascii="Calibri" w:hAnsi="Calibri"/>
          <w:b w:val="0"/>
          <w:sz w:val="22"/>
        </w:rPr>
        <w:t>o Nazwa_typu_migracji</w:t>
      </w:r>
    </w:p>
    <w:p>
      <w:r>
        <w:rPr>
          <w:rFonts w:ascii="Calibri" w:hAnsi="Calibri"/>
          <w:b w:val="0"/>
          <w:sz w:val="22"/>
        </w:rPr>
        <w:t>o Kategoria</w:t>
      </w:r>
    </w:p>
    <w:p>
      <w:r>
        <w:rPr>
          <w:rFonts w:ascii="Calibri" w:hAnsi="Calibri"/>
          <w:b/>
          <w:sz w:val="22"/>
        </w:rPr>
        <w:t>Dim_ZrodloDanych</w:t>
      </w:r>
    </w:p>
    <w:p>
      <w:r>
        <w:rPr>
          <w:rFonts w:ascii="Calibri" w:hAnsi="Calibri"/>
          <w:b w:val="0"/>
          <w:sz w:val="22"/>
        </w:rPr>
        <w:t>o ID_zrodla (PK)</w:t>
      </w:r>
    </w:p>
    <w:p>
      <w:r>
        <w:rPr>
          <w:rFonts w:ascii="Calibri" w:hAnsi="Calibri"/>
          <w:b w:val="0"/>
          <w:sz w:val="22"/>
        </w:rPr>
        <w:t>o Nazwa_zrodla</w:t>
      </w:r>
    </w:p>
    <w:p>
      <w:r>
        <w:rPr>
          <w:rFonts w:ascii="Calibri" w:hAnsi="Calibri"/>
          <w:b w:val="0"/>
          <w:sz w:val="22"/>
        </w:rPr>
        <w:t>o Kod_tabeli</w:t>
      </w:r>
    </w:p>
    <w:p>
      <w:r>
        <w:rPr>
          <w:rFonts w:ascii="Calibri" w:hAnsi="Calibri"/>
          <w:b w:val="0"/>
          <w:sz w:val="22"/>
        </w:rPr>
        <w:t>o Typ_zrodla</w:t>
      </w:r>
    </w:p>
    <w:p>
      <w:r>
        <w:rPr>
          <w:rFonts w:ascii="Calibri" w:hAnsi="Calibri"/>
          <w:b w:val="0"/>
          <w:sz w:val="22"/>
        </w:rPr>
        <w:t>o Opis_filtra</w:t>
      </w:r>
    </w:p>
    <w:p>
      <w:r>
        <w:rPr>
          <w:rFonts w:ascii="Calibri" w:hAnsi="Calibri"/>
          <w:b/>
          <w:sz w:val="22"/>
        </w:rPr>
        <w:t>Dim_WskaznikKraju</w:t>
      </w:r>
    </w:p>
    <w:p>
      <w:r>
        <w:rPr>
          <w:rFonts w:ascii="Calibri" w:hAnsi="Calibri"/>
          <w:b w:val="0"/>
          <w:sz w:val="22"/>
        </w:rPr>
        <w:t>o ID_wskaznika_kraju (PK)</w:t>
      </w:r>
    </w:p>
    <w:p>
      <w:r>
        <w:rPr>
          <w:rFonts w:ascii="Calibri" w:hAnsi="Calibri"/>
          <w:b w:val="0"/>
          <w:sz w:val="22"/>
        </w:rPr>
        <w:t>o Nazwa_wskaznika</w:t>
      </w:r>
    </w:p>
    <w:p>
      <w:r>
        <w:rPr>
          <w:rFonts w:ascii="Calibri" w:hAnsi="Calibri"/>
          <w:b w:val="0"/>
          <w:sz w:val="22"/>
        </w:rPr>
        <w:t>o Jednostka</w:t>
      </w:r>
    </w:p>
    <w:p>
      <w:r>
        <w:rPr>
          <w:rFonts w:ascii="Calibri" w:hAnsi="Calibri"/>
          <w:b w:val="0"/>
          <w:sz w:val="22"/>
        </w:rPr>
        <w:t>o Opis</w:t>
      </w:r>
    </w:p>
    <w:p>
      <w:r>
        <w:rPr>
          <w:rFonts w:ascii="Calibri" w:hAnsi="Calibri"/>
          <w:b/>
          <w:sz w:val="22"/>
        </w:rPr>
        <w:t>Fact_Migracja</w:t>
      </w:r>
    </w:p>
    <w:p>
      <w:r>
        <w:rPr>
          <w:rFonts w:ascii="Calibri" w:hAnsi="Calibri"/>
          <w:b w:val="0"/>
          <w:sz w:val="22"/>
        </w:rPr>
        <w:t>o ID_migracji (PK)</w:t>
      </w:r>
    </w:p>
    <w:p>
      <w:r>
        <w:rPr>
          <w:rFonts w:ascii="Calibri" w:hAnsi="Calibri"/>
          <w:b w:val="0"/>
          <w:sz w:val="22"/>
        </w:rPr>
        <w:t>o ID_kraju (FK)</w:t>
      </w:r>
    </w:p>
    <w:p>
      <w:r>
        <w:rPr>
          <w:rFonts w:ascii="Calibri" w:hAnsi="Calibri"/>
          <w:b w:val="0"/>
          <w:sz w:val="22"/>
        </w:rPr>
        <w:t>o ID_czasu (FK)</w:t>
      </w:r>
    </w:p>
    <w:p>
      <w:r>
        <w:rPr>
          <w:rFonts w:ascii="Calibri" w:hAnsi="Calibri"/>
          <w:b w:val="0"/>
          <w:sz w:val="22"/>
        </w:rPr>
        <w:t>o ID_typu_migracji (FK)</w:t>
      </w:r>
    </w:p>
    <w:p>
      <w:r>
        <w:rPr>
          <w:rFonts w:ascii="Calibri" w:hAnsi="Calibri"/>
          <w:b w:val="0"/>
          <w:sz w:val="22"/>
        </w:rPr>
        <w:t>o ID_zrodla (FK)</w:t>
      </w:r>
    </w:p>
    <w:p>
      <w:r>
        <w:rPr>
          <w:rFonts w:ascii="Calibri" w:hAnsi="Calibri"/>
          <w:b w:val="0"/>
          <w:sz w:val="22"/>
        </w:rPr>
        <w:t>o Liczba_migrantow</w:t>
      </w:r>
    </w:p>
    <w:p>
      <w:r>
        <w:rPr>
          <w:rFonts w:ascii="Calibri" w:hAnsi="Calibri"/>
          <w:b w:val="0"/>
          <w:sz w:val="22"/>
        </w:rPr>
        <w:t>o Czy_interpolowane</w:t>
      </w:r>
    </w:p>
    <w:p>
      <w:r>
        <w:rPr>
          <w:rFonts w:ascii="Calibri" w:hAnsi="Calibri"/>
          <w:b w:val="0"/>
          <w:sz w:val="22"/>
        </w:rPr>
        <w:t>o Flaga_jakosci</w:t>
      </w:r>
    </w:p>
    <w:p>
      <w:r>
        <w:rPr>
          <w:rFonts w:ascii="Calibri" w:hAnsi="Calibri"/>
          <w:b/>
          <w:sz w:val="22"/>
        </w:rPr>
        <w:t>Fact_WskaznikKraju</w:t>
      </w:r>
    </w:p>
    <w:p>
      <w:r>
        <w:rPr>
          <w:rFonts w:ascii="Calibri" w:hAnsi="Calibri"/>
          <w:b w:val="0"/>
          <w:sz w:val="22"/>
        </w:rPr>
        <w:t>o ID_faktu_wskaznika (PK)</w:t>
      </w:r>
    </w:p>
    <w:p>
      <w:r>
        <w:rPr>
          <w:rFonts w:ascii="Calibri" w:hAnsi="Calibri"/>
          <w:b w:val="0"/>
          <w:sz w:val="22"/>
        </w:rPr>
        <w:t>o ID_kraju (FK)</w:t>
      </w:r>
    </w:p>
    <w:p>
      <w:r>
        <w:rPr>
          <w:rFonts w:ascii="Calibri" w:hAnsi="Calibri"/>
          <w:b w:val="0"/>
          <w:sz w:val="22"/>
        </w:rPr>
        <w:t>o ID_czasu (FK)</w:t>
      </w:r>
    </w:p>
    <w:p>
      <w:r>
        <w:rPr>
          <w:rFonts w:ascii="Calibri" w:hAnsi="Calibri"/>
          <w:b w:val="0"/>
          <w:sz w:val="22"/>
        </w:rPr>
        <w:t>o ID_wskaznika_kraju (FK)</w:t>
      </w:r>
    </w:p>
    <w:p>
      <w:r>
        <w:rPr>
          <w:rFonts w:ascii="Calibri" w:hAnsi="Calibri"/>
          <w:b w:val="0"/>
          <w:sz w:val="22"/>
        </w:rPr>
        <w:t>o ID_zrodla (FK)</w:t>
      </w:r>
    </w:p>
    <w:p>
      <w:r>
        <w:rPr>
          <w:rFonts w:ascii="Calibri" w:hAnsi="Calibri"/>
          <w:b w:val="0"/>
          <w:sz w:val="22"/>
        </w:rPr>
        <w:t>o Wartosc</w:t>
      </w:r>
    </w:p>
    <w:p>
      <w:r>
        <w:rPr>
          <w:rFonts w:ascii="Calibri" w:hAnsi="Calibri"/>
          <w:b w:val="0"/>
          <w:sz w:val="22"/>
        </w:rPr>
        <w:t>o Czy_interpolowane</w:t>
      </w:r>
    </w:p>
    <w:p>
      <w:r>
        <w:rPr>
          <w:rFonts w:ascii="Calibri" w:hAnsi="Calibri"/>
          <w:b w:val="0"/>
          <w:sz w:val="22"/>
        </w:rPr>
        <w:t>o Flaga_jakosci</w:t>
      </w:r>
    </w:p>
    <w:p>
      <w:r>
        <w:rPr>
          <w:rFonts w:ascii="Calibri" w:hAnsi="Calibri"/>
          <w:b/>
          <w:sz w:val="22"/>
        </w:rPr>
        <w:t>Fact_PrognozaMigracji</w:t>
      </w:r>
    </w:p>
    <w:p>
      <w:r>
        <w:rPr>
          <w:rFonts w:ascii="Calibri" w:hAnsi="Calibri"/>
          <w:b w:val="0"/>
          <w:sz w:val="22"/>
        </w:rPr>
        <w:t>o ID_prognozy (PK)</w:t>
      </w:r>
    </w:p>
    <w:p>
      <w:r>
        <w:rPr>
          <w:rFonts w:ascii="Calibri" w:hAnsi="Calibri"/>
          <w:b w:val="0"/>
          <w:sz w:val="22"/>
        </w:rPr>
        <w:t>o ID_kraju (FK)</w:t>
      </w:r>
    </w:p>
    <w:p>
      <w:r>
        <w:rPr>
          <w:rFonts w:ascii="Calibri" w:hAnsi="Calibri"/>
          <w:b w:val="0"/>
          <w:sz w:val="22"/>
        </w:rPr>
        <w:t>o ID_czasu (FK)</w:t>
      </w:r>
    </w:p>
    <w:p>
      <w:r>
        <w:rPr>
          <w:rFonts w:ascii="Calibri" w:hAnsi="Calibri"/>
          <w:b w:val="0"/>
          <w:sz w:val="22"/>
        </w:rPr>
        <w:t>o ID_typu_migracji (FK)</w:t>
      </w:r>
    </w:p>
    <w:p>
      <w:r>
        <w:rPr>
          <w:rFonts w:ascii="Calibri" w:hAnsi="Calibri"/>
          <w:b w:val="0"/>
          <w:sz w:val="22"/>
        </w:rPr>
        <w:t>o Prognozowana_wartosc</w:t>
      </w:r>
    </w:p>
    <w:p>
      <w:r>
        <w:rPr>
          <w:rFonts w:ascii="Calibri" w:hAnsi="Calibri"/>
          <w:b w:val="0"/>
          <w:sz w:val="22"/>
        </w:rPr>
        <w:t>o Metoda_prognozowania</w:t>
      </w:r>
    </w:p>
    <w:p>
      <w:r>
        <w:rPr>
          <w:rFonts w:ascii="Calibri" w:hAnsi="Calibri"/>
          <w:b w:val="0"/>
          <w:sz w:val="22"/>
        </w:rPr>
        <w:t>o Data_utworzenia</w:t>
      </w:r>
    </w:p>
    <w:p>
      <w:r>
        <w:rPr>
          <w:rFonts w:ascii="Calibri" w:hAnsi="Calibri"/>
          <w:b w:val="0"/>
          <w:sz w:val="22"/>
        </w:rPr>
        <w:t>Saldo migracji nie jest zapisywane jako osobna kolumna w tabeli faktów. Jest wyliczane w widoku V_Saldo_Migracji jako imigracja minus emigracja.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Model fizyczny</w:t>
      </w:r>
    </w:p>
    <w:p>
      <w:r>
        <w:rPr>
          <w:rFonts w:ascii="Calibri" w:hAnsi="Calibri"/>
          <w:b w:val="0"/>
          <w:sz w:val="22"/>
        </w:rPr>
        <w:t>• Tabele będą przechowywane w bazie danych Microsoft SQL Server.</w:t>
      </w:r>
    </w:p>
    <w:p>
      <w:r>
        <w:rPr>
          <w:rFonts w:ascii="Calibri" w:hAnsi="Calibri"/>
          <w:b w:val="0"/>
          <w:sz w:val="22"/>
        </w:rPr>
        <w:t>• Fakty: Fact_Migracja, Fact_WskaznikKraju, Fact_PrognozaMigracji.</w:t>
      </w:r>
    </w:p>
    <w:p>
      <w:r>
        <w:rPr>
          <w:rFonts w:ascii="Calibri" w:hAnsi="Calibri"/>
          <w:b w:val="0"/>
          <w:sz w:val="22"/>
        </w:rPr>
        <w:t>• Wymiary: Dim_Kraj, Dim_Czas, Dim_TypMigracji, Dim_ZrodloDanych, Dim_WskaznikKraju.</w:t>
      </w:r>
    </w:p>
    <w:p>
      <w:r>
        <w:rPr>
          <w:rFonts w:ascii="Calibri" w:hAnsi="Calibri"/>
          <w:b w:val="0"/>
          <w:sz w:val="22"/>
        </w:rPr>
        <w:t>• Dla faktów zostaną utworzone klucze obce do odpowiednich wymiarów.</w:t>
      </w:r>
    </w:p>
    <w:p>
      <w:r>
        <w:rPr>
          <w:rFonts w:ascii="Calibri" w:hAnsi="Calibri"/>
          <w:b w:val="0"/>
          <w:sz w:val="22"/>
        </w:rPr>
        <w:t>• Dla często używanych pól zostaną utworzone indeksy: ID_kraju, ID_czasu, ID_typu_migracji, ID_wskaznika_kraju, ID_zrodla.</w:t>
      </w:r>
    </w:p>
    <w:p>
      <w:r>
        <w:rPr>
          <w:rFonts w:ascii="Calibri" w:hAnsi="Calibri"/>
          <w:b w:val="0"/>
          <w:sz w:val="22"/>
        </w:rPr>
        <w:t>• Widok V_Saldo_Migracji będzie wyliczał saldo migracji dynamicznie.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Procesy ETL</w:t>
      </w:r>
    </w:p>
    <w:p>
      <w:r>
        <w:rPr>
          <w:rFonts w:ascii="Calibri" w:hAnsi="Calibri"/>
          <w:b w:val="0"/>
          <w:sz w:val="22"/>
        </w:rPr>
        <w:t>• Extract: pobranie danych z plików Eurostatu TSV.GZ lub API.</w:t>
      </w:r>
    </w:p>
    <w:p>
      <w:r>
        <w:rPr>
          <w:rFonts w:ascii="Calibri" w:hAnsi="Calibri"/>
          <w:b w:val="0"/>
          <w:sz w:val="22"/>
        </w:rPr>
        <w:t>• Transform: filtrowanie danych do UE-27 i lat 2008-2024.</w:t>
      </w:r>
    </w:p>
    <w:p>
      <w:r>
        <w:rPr>
          <w:rFonts w:ascii="Calibri" w:hAnsi="Calibri"/>
          <w:b w:val="0"/>
          <w:sz w:val="22"/>
        </w:rPr>
        <w:t>• Transform: zamiana formatu szerokiego Eurostatu na format długi: kraj, rok, typ danych, wartość.</w:t>
      </w:r>
    </w:p>
    <w:p>
      <w:r>
        <w:rPr>
          <w:rFonts w:ascii="Calibri" w:hAnsi="Calibri"/>
          <w:b w:val="0"/>
          <w:sz w:val="22"/>
        </w:rPr>
        <w:t>• Transform: ujednolicenie kodów krajów, źródeł i typów migracji.</w:t>
      </w:r>
    </w:p>
    <w:p>
      <w:r>
        <w:rPr>
          <w:rFonts w:ascii="Calibri" w:hAnsi="Calibri"/>
          <w:b w:val="0"/>
          <w:sz w:val="22"/>
        </w:rPr>
        <w:t>• Transform: oznaczenie braków oraz wartości interpolowanych w polach Czy_interpolowane i Flaga_jakosci.</w:t>
      </w:r>
    </w:p>
    <w:p>
      <w:r>
        <w:rPr>
          <w:rFonts w:ascii="Calibri" w:hAnsi="Calibri"/>
          <w:b w:val="0"/>
          <w:sz w:val="22"/>
        </w:rPr>
        <w:t>• Load: załadowanie migracji do Fact_Migracja.</w:t>
      </w:r>
    </w:p>
    <w:p>
      <w:r>
        <w:rPr>
          <w:rFonts w:ascii="Calibri" w:hAnsi="Calibri"/>
          <w:b w:val="0"/>
          <w:sz w:val="22"/>
        </w:rPr>
        <w:t>• Load: załadowanie ludności, PKB per capita i bezrobocia do Fact_WskaznikKraju.</w:t>
      </w:r>
    </w:p>
    <w:p>
      <w:r>
        <w:rPr>
          <w:rFonts w:ascii="Calibri" w:hAnsi="Calibri"/>
          <w:b w:val="0"/>
          <w:sz w:val="22"/>
        </w:rPr>
        <w:t>• Load: zapis wyników prognozowania w Fact_PrognozaMigracji.</w:t>
      </w:r>
    </w:p>
    <w:p>
      <w:r>
        <w:rPr>
          <w:rFonts w:ascii="Calibri" w:hAnsi="Calibri"/>
          <w:b w:val="0"/>
          <w:sz w:val="22"/>
        </w:rPr>
        <w:t>Źródła danych: migr_imm1ctz, migr_emi1ctz, demo_gind, nama_10_pc, lfsa_urgan oraz pomocniczo dane azylowe i pobytowe Eurostatu.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Przykładowe analizy</w:t>
      </w:r>
    </w:p>
    <w:p>
      <w:r>
        <w:rPr>
          <w:rFonts w:ascii="Calibri" w:hAnsi="Calibri"/>
          <w:b w:val="0"/>
          <w:sz w:val="22"/>
        </w:rPr>
        <w:t>• Analiza trendów imigracji i emigracji w krajach UE.</w:t>
      </w:r>
    </w:p>
    <w:p>
      <w:r>
        <w:rPr>
          <w:rFonts w:ascii="Calibri" w:hAnsi="Calibri"/>
          <w:b w:val="0"/>
          <w:sz w:val="22"/>
        </w:rPr>
        <w:t>• Porównanie salda migracji między państwami.</w:t>
      </w:r>
    </w:p>
    <w:p>
      <w:r>
        <w:rPr>
          <w:rFonts w:ascii="Calibri" w:hAnsi="Calibri"/>
          <w:b w:val="0"/>
          <w:sz w:val="22"/>
        </w:rPr>
        <w:t>• Analiza migracji w okresach kryzysowych, np. pandemia COVID-19 i wojna w Ukrainie.</w:t>
      </w:r>
    </w:p>
    <w:p>
      <w:r>
        <w:rPr>
          <w:rFonts w:ascii="Calibri" w:hAnsi="Calibri"/>
          <w:b w:val="0"/>
          <w:sz w:val="22"/>
        </w:rPr>
        <w:t>• Porównanie migracji z liczbą ludności, PKB per capita i stopą bezrobocia.</w:t>
      </w:r>
    </w:p>
    <w:p>
      <w:r>
        <w:rPr>
          <w:rFonts w:ascii="Calibri" w:hAnsi="Calibri"/>
          <w:b w:val="0"/>
          <w:sz w:val="22"/>
        </w:rPr>
        <w:t>• Prognozowanie przepływów migracyjnych na kolejne lata.</w:t>
      </w:r>
    </w:p>
    <w:p>
      <w:r>
        <w:rPr>
          <w:rFonts w:ascii="Calibri" w:hAnsi="Calibri"/>
          <w:b w:val="0"/>
          <w:sz w:val="22"/>
        </w:rPr>
        <w:t>• Prezentacja wyników w dashboardzie Power BI.</w:t>
      </w:r>
    </w:p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6"/>
        </w:rPr>
        <w:t>Podsumowanie</w:t>
      </w:r>
    </w:p>
    <w:p>
      <w:r>
        <w:rPr>
          <w:rFonts w:ascii="Calibri" w:hAnsi="Calibri"/>
          <w:b w:val="0"/>
          <w:sz w:val="22"/>
        </w:rPr>
        <w:t>Proponowane rozwiązanie jest zgodne z wymaganiami projektu i przykładowym układem z pliku zadanie_a.pdf. Model jest spójny z pobranymi danymi Eurostatu, ponieważ każda obserwacja ma przypisany kraj, czas, typ danych oraz źródło. Dodanie Dim_WskaznikKraju i Fact_WskaznikKraju pozwala przechowywać wiele wskaźników kraju bez dublowania struktury tabel.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