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28" w:rsidRDefault="00E55128">
      <w:bookmarkStart w:id="0" w:name="_GoBack"/>
      <w:bookmarkEnd w:id="0"/>
    </w:p>
    <w:p>
      <w:pPr>
        <w:spacing w:before="0" w:after="0"/>
        <w:jc w:val="center"/>
      </w:pPr>
      <w:r>
        <w:rPr>
          <w:b/>
          <w:sz w:val="28"/>
        </w:rPr>
        <w:t>СЕКЦИЯ ФИЛОСОФИИ</w:t>
      </w:r>
    </w:p>
    <w:p>
      <w:pPr>
        <w:spacing w:before="0" w:after="0"/>
        <w:jc w:val="center"/>
      </w:pPr>
      <w:r>
        <w:rPr>
          <w:b/>
          <w:sz w:val="24"/>
        </w:rPr>
        <w:t>Подсекция философии естественных и технических наук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Демин И.В.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Богатырева Е.Д.</w:t>
            </w:r>
          </w:p>
        </w:tc>
        <w:tc>
          <w:tcPr>
            <w:tcW w:type="dxa" w:w="2835"/>
          </w:tcPr>
          <w:p>
            <w:r>
              <w:t>10-00, корп. 5, ауд. 337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Специфика методов физического познания</w:t>
            </w:r>
          </w:p>
        </w:tc>
        <w:tc>
          <w:tcPr>
            <w:tcW w:type="dxa" w:w="3969"/>
          </w:tcPr>
          <w:p>
            <w:r>
              <w:t>Услин Д.А.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Физика и кибернетика. Р. Фейнман о возможности моделирования физики на компьютерах. Понятие квантового компьютера</w:t>
            </w:r>
          </w:p>
        </w:tc>
        <w:tc>
          <w:tcPr>
            <w:tcW w:type="dxa" w:w="3969"/>
          </w:tcPr>
          <w:p>
            <w:r>
              <w:t>Кузьмин А.Д.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Эволюция физической картины мира и изменение онтологии  физического знания. Механическая, термодинамическая, электромагнитная  и современная квантово-релятивистская картины мира как этапы развития физического познания</w:t>
            </w:r>
          </w:p>
        </w:tc>
        <w:tc>
          <w:tcPr>
            <w:tcW w:type="dxa" w:w="3969"/>
          </w:tcPr>
          <w:p>
            <w:r>
              <w:t>Танеев А.В.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Трудности достижения объективно истинного знания. «Недоопределенность» теории эмпирическими данными  и внеэмпирические критерии оценки теорий</w:t>
            </w:r>
          </w:p>
        </w:tc>
        <w:tc>
          <w:tcPr>
            <w:tcW w:type="dxa" w:w="3969"/>
          </w:tcPr>
          <w:p>
            <w:r>
              <w:t>Оздоева И.Э.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Статус понятия времени в механических системах и системах  с саморазвитием. Необратимость законов природы и «стрела времени»</w:t>
            </w:r>
          </w:p>
        </w:tc>
        <w:tc>
          <w:tcPr>
            <w:tcW w:type="dxa" w:w="3969"/>
          </w:tcPr>
          <w:p>
            <w:r>
              <w:t>Удалова М.С.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  <w:tr>
        <w:tc>
          <w:tcPr>
            <w:tcW w:type="dxa" w:w="567"/>
          </w:tcPr>
          <w:p>
            <w:r>
              <w:t>6.</w:t>
            </w:r>
          </w:p>
        </w:tc>
        <w:tc>
          <w:tcPr>
            <w:tcW w:type="dxa" w:w="7228"/>
          </w:tcPr>
          <w:p>
            <w:r>
              <w:t>Системные идеи в физике. Представление о физических объектах как системах. Три типа систем: простые механические системы; системы с обратной связью; системы с саморазвитием (самоорганизующиеся системы)</w:t>
            </w:r>
          </w:p>
        </w:tc>
        <w:tc>
          <w:tcPr>
            <w:tcW w:type="dxa" w:w="3969"/>
          </w:tcPr>
          <w:p>
            <w:r>
              <w:t>Макеев С.Р.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истории философии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Лишаев С.А.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Огнев А.Н.</w:t>
            </w:r>
          </w:p>
        </w:tc>
        <w:tc>
          <w:tcPr>
            <w:tcW w:type="dxa" w:w="2835"/>
          </w:tcPr>
          <w:p>
            <w:r>
              <w:t>9-00, корп. 5, ауд. 337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Гуманистический смысл апологии эгоизма в философии Айн Рэнд</w:t>
            </w:r>
          </w:p>
        </w:tc>
        <w:tc>
          <w:tcPr>
            <w:tcW w:type="dxa" w:w="3969"/>
          </w:tcPr>
          <w:p>
            <w:r>
              <w:t>Матвеев М.А. гр. 8111-400301D</w:t>
            </w:r>
          </w:p>
        </w:tc>
        <w:tc>
          <w:tcPr>
            <w:tcW w:type="dxa" w:w="2976"/>
          </w:tcPr>
          <w:p>
            <w:r>
              <w:t>доц. Огнев А.Н.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«Эссенциалистические импликации» Поэтики» Аристотеля</w:t>
            </w:r>
          </w:p>
        </w:tc>
        <w:tc>
          <w:tcPr>
            <w:tcW w:type="dxa" w:w="3969"/>
          </w:tcPr>
          <w:p>
            <w:r>
              <w:t>Ноготков А.И. гр. 5441-450301D</w:t>
            </w:r>
          </w:p>
        </w:tc>
        <w:tc>
          <w:tcPr>
            <w:tcW w:type="dxa" w:w="2976"/>
          </w:tcPr>
          <w:p>
            <w:r>
              <w:t>доц. Огнев А.Н.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Мировоззренческие импликации пессимизма</w:t>
            </w:r>
          </w:p>
        </w:tc>
        <w:tc>
          <w:tcPr>
            <w:tcW w:type="dxa" w:w="3969"/>
          </w:tcPr>
          <w:p>
            <w:r>
              <w:t>Семенов Е.В. гр. 6414-020302D</w:t>
            </w:r>
          </w:p>
        </w:tc>
        <w:tc>
          <w:tcPr>
            <w:tcW w:type="dxa" w:w="2976"/>
          </w:tcPr>
          <w:p>
            <w:r>
              <w:t>доц. Огнев А.Н.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философии социальных и гуманитарных наук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Разинов Ю.А.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Костомаров А.С.</w:t>
            </w:r>
          </w:p>
        </w:tc>
        <w:tc>
          <w:tcPr>
            <w:tcW w:type="dxa" w:w="2835"/>
          </w:tcPr>
          <w:p>
            <w:r>
              <w:t>10-00, корп. 22, ауд. 501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Феномены НЕТ и НЕТСТВОВАНИЯ в культуре</w:t>
            </w:r>
          </w:p>
        </w:tc>
        <w:tc>
          <w:tcPr>
            <w:tcW w:type="dxa" w:w="3969"/>
          </w:tcPr>
          <w:p>
            <w:r>
              <w:t>Бичкина А.А. гр. 5101-470401D</w:t>
            </w:r>
          </w:p>
        </w:tc>
        <w:tc>
          <w:tcPr>
            <w:tcW w:type="dxa" w:w="2976"/>
          </w:tcPr>
          <w:p>
            <w:r>
              <w:t>проф. Конев В.А.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Феномен ночи в культуре</w:t>
            </w:r>
          </w:p>
        </w:tc>
        <w:tc>
          <w:tcPr>
            <w:tcW w:type="dxa" w:w="3969"/>
          </w:tcPr>
          <w:p>
            <w:r>
              <w:t>Чинков Л.С. гр. 5101-470401D</w:t>
            </w:r>
          </w:p>
        </w:tc>
        <w:tc>
          <w:tcPr>
            <w:tcW w:type="dxa" w:w="2976"/>
          </w:tcPr>
          <w:p>
            <w:r>
              <w:t>проф. Конев В.А.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Метафизика любви в романе С.В. Соловьева «Улыбка Шакти»</w:t>
            </w:r>
          </w:p>
        </w:tc>
        <w:tc>
          <w:tcPr>
            <w:tcW w:type="dxa" w:w="3969"/>
          </w:tcPr>
          <w:p>
            <w:r>
              <w:t>Крапивкин М.С. гр. 5271-450301D</w:t>
            </w:r>
          </w:p>
        </w:tc>
        <w:tc>
          <w:tcPr>
            <w:tcW w:type="dxa" w:w="2976"/>
          </w:tcPr>
          <w:p>
            <w:r>
              <w:t>проф. Четырова Л.Б.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Этнический Другой в перспективе гендерного ориентализма  (на основе дневника Е.К. Верещагиной)</w:t>
            </w:r>
          </w:p>
        </w:tc>
        <w:tc>
          <w:tcPr>
            <w:tcW w:type="dxa" w:w="3969"/>
          </w:tcPr>
          <w:p>
            <w:r>
              <w:t>Сахаров А.С. гр. 5103-390401D</w:t>
            </w:r>
          </w:p>
        </w:tc>
        <w:tc>
          <w:tcPr>
            <w:tcW w:type="dxa" w:w="2976"/>
          </w:tcPr>
          <w:p>
            <w:r>
              <w:t>проф. Четырова Л.Б.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Наука и религия: парадоксы сосуществования</w:t>
            </w:r>
          </w:p>
        </w:tc>
        <w:tc>
          <w:tcPr>
            <w:tcW w:type="dxa" w:w="3969"/>
          </w:tcPr>
          <w:p>
            <w:r>
              <w:t>Комчихин Г.Д. гр. 1202-240507D</w:t>
            </w:r>
          </w:p>
        </w:tc>
        <w:tc>
          <w:tcPr>
            <w:tcW w:type="dxa" w:w="2976"/>
          </w:tcPr>
          <w:p>
            <w:r>
              <w:t>доц. Богатырева Е.Д.</w:t>
            </w:r>
          </w:p>
        </w:tc>
      </w:tr>
      <w:tr>
        <w:tc>
          <w:tcPr>
            <w:tcW w:type="dxa" w:w="567"/>
          </w:tcPr>
          <w:p>
            <w:r>
              <w:t>6.</w:t>
            </w:r>
          </w:p>
        </w:tc>
        <w:tc>
          <w:tcPr>
            <w:tcW w:type="dxa" w:w="7228"/>
          </w:tcPr>
          <w:p>
            <w:r>
              <w:t>Кант: почему долг предшествует свободе? (Кант и Гекльберри Финн)</w:t>
            </w:r>
          </w:p>
        </w:tc>
        <w:tc>
          <w:tcPr>
            <w:tcW w:type="dxa" w:w="3969"/>
          </w:tcPr>
          <w:p>
            <w:r>
              <w:t>Колесников Р.М. гр. 4201-040301D</w:t>
            </w:r>
          </w:p>
        </w:tc>
        <w:tc>
          <w:tcPr>
            <w:tcW w:type="dxa" w:w="2976"/>
          </w:tcPr>
          <w:p>
            <w:r>
              <w:t>доц. Макаров А.Б.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СОЦИОЛОГИИ НАУКИ И ТЕХНОЛОГИЙ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Трафимова Г.А.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6212-100503D Горбунцова А.А.</w:t>
            </w:r>
          </w:p>
        </w:tc>
        <w:tc>
          <w:tcPr>
            <w:tcW w:type="dxa" w:w="2835"/>
          </w:tcPr>
          <w:p>
            <w:r>
              <w:t>10-00, корп. 5, ауд. 424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Активизирующие технологии профориентационной работы  со старшеклассниками</w:t>
            </w:r>
          </w:p>
        </w:tc>
        <w:tc>
          <w:tcPr>
            <w:tcW w:type="dxa" w:w="3969"/>
          </w:tcPr>
          <w:p>
            <w:r>
              <w:t>Белоконь Д.Г. гр. 1418-220302D</w:t>
            </w:r>
          </w:p>
        </w:tc>
        <w:tc>
          <w:tcPr>
            <w:tcW w:type="dxa" w:w="2976"/>
          </w:tcPr>
          <w:p>
            <w:r>
              <w:t>доц. Гатен Ю.В.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Влияние стресса на психологические характеристики деятельности летчика</w:t>
            </w:r>
          </w:p>
        </w:tc>
        <w:tc>
          <w:tcPr>
            <w:tcW w:type="dxa" w:w="3969"/>
          </w:tcPr>
          <w:p>
            <w:r>
              <w:t>Старостина Т.В. гр. 1507-240501D</w:t>
            </w:r>
          </w:p>
        </w:tc>
        <w:tc>
          <w:tcPr>
            <w:tcW w:type="dxa" w:w="2976"/>
          </w:tcPr>
          <w:p>
            <w:r>
              <w:t>доц. Гатен Ю.В.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Анализ инновационных технологий научно-фантастических фильмов</w:t>
            </w:r>
          </w:p>
        </w:tc>
        <w:tc>
          <w:tcPr>
            <w:tcW w:type="dxa" w:w="3969"/>
          </w:tcPr>
          <w:p>
            <w:r>
              <w:t>Филимонов И.А.,</w:t>
              <w:br/>
              <w:t xml:space="preserve"> Хайруллин И.И. гр. 1508-240501D</w:t>
            </w:r>
          </w:p>
        </w:tc>
        <w:tc>
          <w:tcPr>
            <w:tcW w:type="dxa" w:w="2976"/>
          </w:tcPr>
          <w:p>
            <w:r>
              <w:t>доц. Гатен Ю.В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Анализ участия школьников в научно-технической и инновационной деятельности</w:t>
            </w:r>
          </w:p>
        </w:tc>
        <w:tc>
          <w:tcPr>
            <w:tcW w:type="dxa" w:w="3969"/>
          </w:tcPr>
          <w:p>
            <w:r>
              <w:t>Морова В.А. МБОУ «Школа 144», г. Самара</w:t>
            </w:r>
          </w:p>
        </w:tc>
        <w:tc>
          <w:tcPr>
            <w:tcW w:type="dxa" w:w="2976"/>
          </w:tcPr>
          <w:p>
            <w:r>
              <w:t>доц. Трафимова Г.А.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ИСТОРИИ</w:t>
      </w:r>
    </w:p>
    <w:p>
      <w:pPr>
        <w:spacing w:before="0" w:after="0"/>
        <w:jc w:val="center"/>
      </w:pPr>
      <w:r>
        <w:rPr>
          <w:b/>
          <w:sz w:val="24"/>
        </w:rPr>
        <w:t>Подсекция отечественной истории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Парамонова Р.Н.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4125-280302D Царева К.А.</w:t>
            </w:r>
          </w:p>
        </w:tc>
        <w:tc>
          <w:tcPr>
            <w:tcW w:type="dxa" w:w="2835"/>
          </w:tcPr>
          <w:p>
            <w:r>
              <w:t>10-00, корп. 3, научная библиотека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Отечественная война 1812 г. в русском искусстве ХIХ веке</w:t>
            </w:r>
          </w:p>
        </w:tc>
        <w:tc>
          <w:tcPr>
            <w:tcW w:type="dxa" w:w="3969"/>
          </w:tcPr>
          <w:p>
            <w:r>
              <w:t>Липатов Н.С. гр. 2107-240502D</w:t>
            </w:r>
          </w:p>
        </w:tc>
        <w:tc>
          <w:tcPr>
            <w:tcW w:type="dxa" w:w="2976"/>
          </w:tcPr>
          <w:p>
            <w:r>
              <w:t>доц. Кривопалова Н.Ю.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Судьба легендарного комдива. Генерал М. Шаймуратов</w:t>
            </w:r>
          </w:p>
        </w:tc>
        <w:tc>
          <w:tcPr>
            <w:tcW w:type="dxa" w:w="3969"/>
          </w:tcPr>
          <w:p>
            <w:r>
              <w:t>Никулинков А.И. гр. 1117-240301D</w:t>
            </w:r>
          </w:p>
        </w:tc>
        <w:tc>
          <w:tcPr>
            <w:tcW w:type="dxa" w:w="2976"/>
          </w:tcPr>
          <w:p>
            <w:r>
              <w:t>проф. Банникова Н.Ф.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Урбанизация Поволжья в ХХ веке</w:t>
            </w:r>
          </w:p>
        </w:tc>
        <w:tc>
          <w:tcPr>
            <w:tcW w:type="dxa" w:w="3969"/>
          </w:tcPr>
          <w:p>
            <w:r>
              <w:t>Царева К.А. гр. 4125-280302D</w:t>
            </w:r>
          </w:p>
        </w:tc>
        <w:tc>
          <w:tcPr>
            <w:tcW w:type="dxa" w:w="2976"/>
          </w:tcPr>
          <w:p>
            <w:r>
              <w:t>доц. Парамонова Р.Н.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Повседневная жизнь советских людей в условиях индустриализации (1930-е – 1940-е годы)</w:t>
            </w:r>
          </w:p>
        </w:tc>
        <w:tc>
          <w:tcPr>
            <w:tcW w:type="dxa" w:w="3969"/>
          </w:tcPr>
          <w:p>
            <w:r>
              <w:t>Леонов А.С. гр. 4126-280302D</w:t>
            </w:r>
          </w:p>
        </w:tc>
        <w:tc>
          <w:tcPr>
            <w:tcW w:type="dxa" w:w="2976"/>
          </w:tcPr>
          <w:p>
            <w:r>
              <w:t>доц. Парамонова Р.Н.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К истории советской повседневности: общественный транспорт  и личные автомобили</w:t>
            </w:r>
          </w:p>
        </w:tc>
        <w:tc>
          <w:tcPr>
            <w:tcW w:type="dxa" w:w="3969"/>
          </w:tcPr>
          <w:p>
            <w:r>
              <w:t>Барашков Н.Т. гр. 4125-280302D</w:t>
            </w:r>
          </w:p>
        </w:tc>
        <w:tc>
          <w:tcPr>
            <w:tcW w:type="dxa" w:w="2976"/>
          </w:tcPr>
          <w:p>
            <w:r>
              <w:t>доц. Парамонова Р.Н.</w:t>
            </w:r>
          </w:p>
        </w:tc>
      </w:tr>
      <w:tr>
        <w:tc>
          <w:tcPr>
            <w:tcW w:type="dxa" w:w="567"/>
          </w:tcPr>
          <w:p>
            <w:r>
              <w:t>6.</w:t>
            </w:r>
          </w:p>
        </w:tc>
        <w:tc>
          <w:tcPr>
            <w:tcW w:type="dxa" w:w="7228"/>
          </w:tcPr>
          <w:p>
            <w:r>
              <w:t>Развитие транспортной системы в СССР (1917-1991 гг.)</w:t>
            </w:r>
          </w:p>
        </w:tc>
        <w:tc>
          <w:tcPr>
            <w:tcW w:type="dxa" w:w="3969"/>
          </w:tcPr>
          <w:p>
            <w:r>
              <w:t>Макарова О.И. гр. 4126-280302D</w:t>
            </w:r>
          </w:p>
        </w:tc>
        <w:tc>
          <w:tcPr>
            <w:tcW w:type="dxa" w:w="2976"/>
          </w:tcPr>
          <w:p>
            <w:r>
              <w:t>доц. Парамонова Р.Н.</w:t>
            </w:r>
          </w:p>
        </w:tc>
      </w:tr>
      <w:tr>
        <w:tc>
          <w:tcPr>
            <w:tcW w:type="dxa" w:w="567"/>
          </w:tcPr>
          <w:p>
            <w:r>
              <w:t>7.</w:t>
            </w:r>
          </w:p>
        </w:tc>
        <w:tc>
          <w:tcPr>
            <w:tcW w:type="dxa" w:w="7228"/>
          </w:tcPr>
          <w:p>
            <w:r>
              <w:t>Формирование единой энергосистемы Советского Союза</w:t>
            </w:r>
          </w:p>
        </w:tc>
        <w:tc>
          <w:tcPr>
            <w:tcW w:type="dxa" w:w="3969"/>
          </w:tcPr>
          <w:p>
            <w:r>
              <w:t>Смирнова М.Д. гр. 4126-280302D</w:t>
            </w:r>
          </w:p>
        </w:tc>
        <w:tc>
          <w:tcPr>
            <w:tcW w:type="dxa" w:w="2976"/>
          </w:tcPr>
          <w:p>
            <w:r>
              <w:t>доц. Парамонова Р.Н.</w:t>
            </w:r>
          </w:p>
        </w:tc>
      </w:tr>
      <w:tr>
        <w:tc>
          <w:tcPr>
            <w:tcW w:type="dxa" w:w="567"/>
          </w:tcPr>
          <w:p>
            <w:r>
              <w:t>8.</w:t>
            </w:r>
          </w:p>
        </w:tc>
        <w:tc>
          <w:tcPr>
            <w:tcW w:type="dxa" w:w="7228"/>
          </w:tcPr>
          <w:p>
            <w:r>
              <w:t>Формы стимулирования труда в советской экономике второй половины 1940-х – начала 1960-х годов</w:t>
            </w:r>
          </w:p>
        </w:tc>
        <w:tc>
          <w:tcPr>
            <w:tcW w:type="dxa" w:w="3969"/>
          </w:tcPr>
          <w:p>
            <w:r>
              <w:t>Мылкова А.Н. гр. 7120-380302D</w:t>
            </w:r>
          </w:p>
        </w:tc>
        <w:tc>
          <w:tcPr>
            <w:tcW w:type="dxa" w:w="2976"/>
          </w:tcPr>
          <w:p>
            <w:r>
              <w:t>доц. Чирков М.С.</w:t>
            </w:r>
          </w:p>
        </w:tc>
      </w:tr>
      <w:tr>
        <w:tc>
          <w:tcPr>
            <w:tcW w:type="dxa" w:w="567"/>
          </w:tcPr>
          <w:p>
            <w:r>
              <w:t>9.</w:t>
            </w:r>
          </w:p>
        </w:tc>
        <w:tc>
          <w:tcPr>
            <w:tcW w:type="dxa" w:w="7228"/>
          </w:tcPr>
          <w:p>
            <w:r>
              <w:t>Особенности формирования гражданского общества в СССР  (1920-е годы)</w:t>
            </w:r>
          </w:p>
        </w:tc>
        <w:tc>
          <w:tcPr>
            <w:tcW w:type="dxa" w:w="3969"/>
          </w:tcPr>
          <w:p>
            <w:r>
              <w:t>Толмачева С.А. гр. 7120-380302D</w:t>
            </w:r>
          </w:p>
        </w:tc>
        <w:tc>
          <w:tcPr>
            <w:tcW w:type="dxa" w:w="2976"/>
          </w:tcPr>
          <w:p>
            <w:r>
              <w:t>доц. Чирков М.С.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истории науки и техники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Банникова Н.Ф.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1126-230301D Чернышева М.И.</w:t>
            </w:r>
          </w:p>
        </w:tc>
        <w:tc>
          <w:tcPr>
            <w:tcW w:type="dxa" w:w="2835"/>
          </w:tcPr>
          <w:p>
            <w:r>
              <w:t>12-00, корп. 3а, ауд. 207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Развитие отечественных космических исследований во второй половине ХХ в. – начале ХХI в.</w:t>
            </w:r>
          </w:p>
        </w:tc>
        <w:tc>
          <w:tcPr>
            <w:tcW w:type="dxa" w:w="3969"/>
          </w:tcPr>
          <w:p>
            <w:r>
              <w:t>Юдин В.Р. гр. 2107-240502D</w:t>
            </w:r>
          </w:p>
        </w:tc>
        <w:tc>
          <w:tcPr>
            <w:tcW w:type="dxa" w:w="2976"/>
          </w:tcPr>
          <w:p>
            <w:r>
              <w:t>доц. Кривопалова Н.Ю.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Выдающиеся неосуществлённые проекты СССР в авиационной  и ракетно-космической отраслях</w:t>
            </w:r>
          </w:p>
        </w:tc>
        <w:tc>
          <w:tcPr>
            <w:tcW w:type="dxa" w:w="3969"/>
          </w:tcPr>
          <w:p>
            <w:r>
              <w:t>Попов М.С. гр. 2118-240502D</w:t>
            </w:r>
          </w:p>
        </w:tc>
        <w:tc>
          <w:tcPr>
            <w:tcW w:type="dxa" w:w="2976"/>
          </w:tcPr>
          <w:p>
            <w:r>
              <w:t>доц. Кривопалова Н.Ю.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История развития речного транспорта в конце XIX – до 1990 годов</w:t>
            </w:r>
          </w:p>
        </w:tc>
        <w:tc>
          <w:tcPr>
            <w:tcW w:type="dxa" w:w="3969"/>
          </w:tcPr>
          <w:p>
            <w:r>
              <w:t>Керимов А.Р. гр. 1110-270302D</w:t>
            </w:r>
          </w:p>
        </w:tc>
        <w:tc>
          <w:tcPr>
            <w:tcW w:type="dxa" w:w="2976"/>
          </w:tcPr>
          <w:p>
            <w:r>
              <w:t>проф. Банникова Н.Ф.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Развитие отечественного самолетостроения в условиях «холодной войны», 1946 - 1959 гг.</w:t>
            </w:r>
          </w:p>
        </w:tc>
        <w:tc>
          <w:tcPr>
            <w:tcW w:type="dxa" w:w="3969"/>
          </w:tcPr>
          <w:p>
            <w:r>
              <w:t>Фатхутдинова А.Н. гр. 5101-410305D</w:t>
            </w:r>
          </w:p>
        </w:tc>
        <w:tc>
          <w:tcPr>
            <w:tcW w:type="dxa" w:w="2976"/>
          </w:tcPr>
          <w:p>
            <w:r>
              <w:t>проф. Баринова Е.П.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Радио в СССР как инструмент агитации и пропаганды</w:t>
            </w:r>
          </w:p>
        </w:tc>
        <w:tc>
          <w:tcPr>
            <w:tcW w:type="dxa" w:w="3969"/>
          </w:tcPr>
          <w:p>
            <w:r>
              <w:t>Полешкина Т.А. гр. 5101-410305D</w:t>
            </w:r>
          </w:p>
        </w:tc>
        <w:tc>
          <w:tcPr>
            <w:tcW w:type="dxa" w:w="2976"/>
          </w:tcPr>
          <w:p>
            <w:r>
              <w:t>проф. Баринова Е.П.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ИНОСТРАННЫХ ЯЗЫКОВ И РУССКОГО КАК ИНОСТРАННОГО</w:t>
      </w:r>
    </w:p>
    <w:p>
      <w:pPr>
        <w:spacing w:before="0" w:after="0"/>
        <w:jc w:val="center"/>
      </w:pPr>
      <w:r>
        <w:rPr>
          <w:b/>
          <w:sz w:val="24"/>
        </w:rPr>
        <w:t>Подсекция английского языка</w:t>
      </w:r>
      <w:r>
        <w:rPr>
          <w:b/>
          <w:sz w:val="24"/>
        </w:rPr>
        <w:t xml:space="preserve"> (Заседание 1)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старший преподаватель Салманова О.Б.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1134-030401D Титов Н.С.</w:t>
            </w:r>
          </w:p>
        </w:tc>
        <w:tc>
          <w:tcPr>
            <w:tcW w:type="dxa" w:w="2835"/>
          </w:tcPr>
          <w:p>
            <w:r>
              <w:t>13-30, корп. 15, ауд. 407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Experiment on tomography of the upper ionosphere with a nanosatellite using a navigation receiver / Томографический эксперимент в верхней ионосфере с использованием наноспутника с навигационным приёмником</w:t>
            </w:r>
          </w:p>
        </w:tc>
        <w:tc>
          <w:tcPr>
            <w:tcW w:type="dxa" w:w="3969"/>
          </w:tcPr>
          <w:p>
            <w:r>
              <w:t>Титов Н.С. гр. 1134-030401D</w:t>
            </w:r>
          </w:p>
        </w:tc>
        <w:tc>
          <w:tcPr>
            <w:tcW w:type="dxa" w:w="2976"/>
          </w:tcPr>
          <w:p>
            <w:r>
              <w:t>ст. преп. Марухина Е.Е.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Analysis of flight data from the experimental rocket «Volga» / Анализ полётных данных с экспериментальной ракеты «Volga»</w:t>
            </w:r>
          </w:p>
        </w:tc>
        <w:tc>
          <w:tcPr>
            <w:tcW w:type="dxa" w:w="3969"/>
          </w:tcPr>
          <w:p>
            <w:r>
              <w:t>Чепель Г.А. гр. 1508-240501D Никишин Д.Н. гр. 6262-110301D</w:t>
            </w:r>
          </w:p>
        </w:tc>
        <w:tc>
          <w:tcPr>
            <w:tcW w:type="dxa" w:w="2976"/>
          </w:tcPr>
          <w:p>
            <w:r>
              <w:t xml:space="preserve">ст. преп. Салманова 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Features of Mi-8 maintenance / Особенности технического обслуживания вертолета МИ-8</w:t>
            </w:r>
          </w:p>
        </w:tc>
        <w:tc>
          <w:tcPr>
            <w:tcW w:type="dxa" w:w="3969"/>
          </w:tcPr>
          <w:p>
            <w:r>
              <w:t>Минакова Е.А.,</w:t>
              <w:br/>
              <w:t>Григорьев А.О. гр. 1103-240507D</w:t>
            </w:r>
          </w:p>
        </w:tc>
        <w:tc>
          <w:tcPr>
            <w:tcW w:type="dxa" w:w="2976"/>
          </w:tcPr>
          <w:p>
            <w:r>
              <w:t>ст. преп. Давыдова С.О.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The main types and tasks of the professional activity of an aircraft designer / Основные виды и задачи профессиональной деятельности специалиста самолетостроителя</w:t>
            </w:r>
          </w:p>
        </w:tc>
        <w:tc>
          <w:tcPr>
            <w:tcW w:type="dxa" w:w="3969"/>
          </w:tcPr>
          <w:p>
            <w:r>
              <w:t>Меженин В.О.,</w:t>
              <w:br/>
              <w:t>Коваленко К.О. гр. 1102-240507D</w:t>
            </w:r>
          </w:p>
        </w:tc>
        <w:tc>
          <w:tcPr>
            <w:tcW w:type="dxa" w:w="2976"/>
          </w:tcPr>
          <w:p>
            <w:r>
              <w:t>ст. преп. Давыдова С.О.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Space exploration targets with the help of automatic aircraft / Цели освоения космоса с помощью автоматических летательных аппаратов</w:t>
            </w:r>
          </w:p>
        </w:tc>
        <w:tc>
          <w:tcPr>
            <w:tcW w:type="dxa" w:w="3969"/>
          </w:tcPr>
          <w:p>
            <w:r>
              <w:t>Новиков М.В. гр. 1108-240501D</w:t>
            </w:r>
          </w:p>
        </w:tc>
        <w:tc>
          <w:tcPr>
            <w:tcW w:type="dxa" w:w="2976"/>
          </w:tcPr>
          <w:p>
            <w:r>
              <w:t>ст. преп. Сергеева Г.В.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английского языка</w:t>
      </w:r>
      <w:r>
        <w:rPr>
          <w:b/>
          <w:sz w:val="24"/>
        </w:rPr>
        <w:t xml:space="preserve"> (Заседание 2)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старший преподаватель Авдейко С.А.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2114-150304D Максимов А.Р.</w:t>
            </w:r>
          </w:p>
        </w:tc>
        <w:tc>
          <w:tcPr>
            <w:tcW w:type="dxa" w:w="2835"/>
          </w:tcPr>
          <w:p>
            <w:r>
              <w:t>13-30, корп. 15, ауд. 409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Additive technologies in engine-building / Производство двигателей с использованием аддитивных технологий</w:t>
            </w:r>
          </w:p>
        </w:tc>
        <w:tc>
          <w:tcPr>
            <w:tcW w:type="dxa" w:w="3969"/>
          </w:tcPr>
          <w:p>
            <w:r>
              <w:t>Зулаева Г.В. гр. 2213-240305D</w:t>
            </w:r>
          </w:p>
        </w:tc>
        <w:tc>
          <w:tcPr>
            <w:tcW w:type="dxa" w:w="2976"/>
          </w:tcPr>
          <w:p>
            <w:r>
              <w:t>ст. преп. Авдейко С.А.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Drones against foreign fires / Борьба с лесными пожарами с помощью БПЛА</w:t>
            </w:r>
          </w:p>
        </w:tc>
        <w:tc>
          <w:tcPr>
            <w:tcW w:type="dxa" w:w="3969"/>
          </w:tcPr>
          <w:p>
            <w:r>
              <w:t>Воронин Н.А. гр. 2116-150304D</w:t>
            </w:r>
          </w:p>
        </w:tc>
        <w:tc>
          <w:tcPr>
            <w:tcW w:type="dxa" w:w="2976"/>
          </w:tcPr>
          <w:p>
            <w:r>
              <w:t>ст. преп. Авдейко С.А.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Drones in the construction / Дроны в строительной индустрии</w:t>
            </w:r>
          </w:p>
        </w:tc>
        <w:tc>
          <w:tcPr>
            <w:tcW w:type="dxa" w:w="3969"/>
          </w:tcPr>
          <w:p>
            <w:r>
              <w:t>Мошин Д.В. гр. 2116-150304D</w:t>
            </w:r>
          </w:p>
        </w:tc>
        <w:tc>
          <w:tcPr>
            <w:tcW w:type="dxa" w:w="2976"/>
          </w:tcPr>
          <w:p>
            <w:r>
              <w:t>ст. преп. Авдейко С.А.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Warp drive: how fantasy may become a reality / Варп двигатель: как фантазия может стать реальностью</w:t>
            </w:r>
          </w:p>
        </w:tc>
        <w:tc>
          <w:tcPr>
            <w:tcW w:type="dxa" w:w="3969"/>
          </w:tcPr>
          <w:p>
            <w:r>
              <w:t>Дорогойченков В.И.  гр. 2116-150304D</w:t>
            </w:r>
          </w:p>
        </w:tc>
        <w:tc>
          <w:tcPr>
            <w:tcW w:type="dxa" w:w="2976"/>
          </w:tcPr>
          <w:p>
            <w:r>
              <w:t>ст. преп. Авдейко С.А.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3D Model of gearbox / 3D модель редуктора</w:t>
            </w:r>
          </w:p>
        </w:tc>
        <w:tc>
          <w:tcPr>
            <w:tcW w:type="dxa" w:w="3969"/>
          </w:tcPr>
          <w:p>
            <w:r>
              <w:t>Юн Д.В. гр. 2107-240502D</w:t>
            </w:r>
          </w:p>
        </w:tc>
        <w:tc>
          <w:tcPr>
            <w:tcW w:type="dxa" w:w="2976"/>
          </w:tcPr>
          <w:p>
            <w:r>
              <w:t>ст. преп. Марухина Е.Е.</w:t>
            </w:r>
          </w:p>
        </w:tc>
      </w:tr>
      <w:tr>
        <w:tc>
          <w:tcPr>
            <w:tcW w:type="dxa" w:w="567"/>
          </w:tcPr>
          <w:p>
            <w:r>
              <w:t>6.</w:t>
            </w:r>
          </w:p>
        </w:tc>
        <w:tc>
          <w:tcPr>
            <w:tcW w:type="dxa" w:w="7228"/>
          </w:tcPr>
          <w:p>
            <w:r>
              <w:t>ERP implementation / Внедрение систем ERP (планирования ресурсов предприятия)</w:t>
            </w:r>
          </w:p>
        </w:tc>
        <w:tc>
          <w:tcPr>
            <w:tcW w:type="dxa" w:w="3969"/>
          </w:tcPr>
          <w:p>
            <w:r>
              <w:t>Парфирьева Ю.В. гр. 2116-150304D</w:t>
            </w:r>
          </w:p>
        </w:tc>
        <w:tc>
          <w:tcPr>
            <w:tcW w:type="dxa" w:w="2976"/>
          </w:tcPr>
          <w:p>
            <w:r>
              <w:t>доц. Сергеева М.В.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английского языка</w:t>
      </w:r>
      <w:r>
        <w:rPr>
          <w:b/>
          <w:sz w:val="24"/>
        </w:rPr>
        <w:t xml:space="preserve"> (Заседание 3)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Слобожанина Н.А.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6101-120304 Истомин А.А.</w:t>
            </w:r>
          </w:p>
        </w:tc>
        <w:tc>
          <w:tcPr>
            <w:tcW w:type="dxa" w:w="2835"/>
          </w:tcPr>
          <w:p>
            <w:r>
              <w:t>13-30, корп. 15, ауд.407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Сomprehensive analysis of the laser market and forecast of market promotion / Комплексный анализ рынка лазеров и прогноз развития рынка</w:t>
            </w:r>
          </w:p>
        </w:tc>
        <w:tc>
          <w:tcPr>
            <w:tcW w:type="dxa" w:w="3969"/>
          </w:tcPr>
          <w:p>
            <w:r>
              <w:t>Дмитриев Д.А.,</w:t>
              <w:br/>
              <w:t xml:space="preserve"> Новиков А.А. гр. 6101-120305D</w:t>
            </w:r>
          </w:p>
        </w:tc>
        <w:tc>
          <w:tcPr>
            <w:tcW w:type="dxa" w:w="2976"/>
          </w:tcPr>
          <w:p>
            <w:r>
              <w:t>доц. Слобожанина Н.А.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Human biomechanics / Биомеханика человека</w:t>
            </w:r>
          </w:p>
        </w:tc>
        <w:tc>
          <w:tcPr>
            <w:tcW w:type="dxa" w:w="3969"/>
          </w:tcPr>
          <w:p>
            <w:r>
              <w:t>Жубаназарова К.А.,</w:t>
              <w:br/>
              <w:t>Боровков А.А.гр. 6101-120304D</w:t>
            </w:r>
          </w:p>
        </w:tc>
        <w:tc>
          <w:tcPr>
            <w:tcW w:type="dxa" w:w="2976"/>
          </w:tcPr>
          <w:p>
            <w:r>
              <w:t>доц. Слобожанина Н.А.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Machine vision / Машинное зрение</w:t>
            </w:r>
          </w:p>
        </w:tc>
        <w:tc>
          <w:tcPr>
            <w:tcW w:type="dxa" w:w="3969"/>
          </w:tcPr>
          <w:p>
            <w:r>
              <w:t>Истомин А.А. гр. 6101-120304D</w:t>
            </w:r>
          </w:p>
        </w:tc>
        <w:tc>
          <w:tcPr>
            <w:tcW w:type="dxa" w:w="2976"/>
          </w:tcPr>
          <w:p>
            <w:r>
              <w:t>доц. Слобожанина Н.А.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VR games development / Разработка компьютерных игр с элементами виртуальной реальностью</w:t>
            </w:r>
          </w:p>
        </w:tc>
        <w:tc>
          <w:tcPr>
            <w:tcW w:type="dxa" w:w="3969"/>
          </w:tcPr>
          <w:p>
            <w:r>
              <w:t>Багреев Н.М. гр.6106-010302D</w:t>
            </w:r>
          </w:p>
        </w:tc>
        <w:tc>
          <w:tcPr>
            <w:tcW w:type="dxa" w:w="2976"/>
          </w:tcPr>
          <w:p>
            <w:r>
              <w:t>доц. Плотницкий Ю.Е.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французского языка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Меркулова Л.П.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Приданова М.В.</w:t>
            </w:r>
          </w:p>
        </w:tc>
        <w:tc>
          <w:tcPr>
            <w:tcW w:type="dxa" w:w="2835"/>
          </w:tcPr>
          <w:p>
            <w:r>
              <w:t>9-45, корп. 3, ауд. 226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Emprunts français des termes аéronautiques dans les langues russe et anglais / Французские заимствования авиационных терминов  в русском и английском языках</w:t>
            </w:r>
          </w:p>
        </w:tc>
        <w:tc>
          <w:tcPr>
            <w:tcW w:type="dxa" w:w="3969"/>
          </w:tcPr>
          <w:p>
            <w:r>
              <w:t>Ахметьянова Л.Ш. аспирант</w:t>
            </w:r>
          </w:p>
        </w:tc>
        <w:tc>
          <w:tcPr>
            <w:tcW w:type="dxa" w:w="2976"/>
          </w:tcPr>
          <w:p>
            <w:r>
              <w:t>проф. Меркулова Л.П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Dramaturgie de Samuel Beckett / Драматургия Самуэля Беккета</w:t>
            </w:r>
          </w:p>
        </w:tc>
        <w:tc>
          <w:tcPr>
            <w:tcW w:type="dxa" w:w="3969"/>
          </w:tcPr>
          <w:p>
            <w:r>
              <w:t>Вавилина Т.В. аспирант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Station spatiale internationale / Международная космическая станция</w:t>
            </w:r>
          </w:p>
        </w:tc>
        <w:tc>
          <w:tcPr>
            <w:tcW w:type="dxa" w:w="3969"/>
          </w:tcPr>
          <w:p>
            <w:r>
              <w:t>Вишневская В.Ю. гр. 1206-240501D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lnfluence de la musique française sur l'étude de la langue / Влияние французской музыки на изучение языка</w:t>
            </w:r>
          </w:p>
        </w:tc>
        <w:tc>
          <w:tcPr>
            <w:tcW w:type="dxa" w:w="3969"/>
          </w:tcPr>
          <w:p>
            <w:r>
              <w:t>Клевец Е.С. гр. 1111-270302D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Politique de migration de la France / Миграционная политика Франции</w:t>
            </w:r>
          </w:p>
        </w:tc>
        <w:tc>
          <w:tcPr>
            <w:tcW w:type="dxa" w:w="3969"/>
          </w:tcPr>
          <w:p>
            <w:r>
              <w:t>Кротов А.П. гр. 2110-240305D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немецкого языка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Меркулова Л.П.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Приданова М.В.</w:t>
            </w:r>
          </w:p>
        </w:tc>
        <w:tc>
          <w:tcPr>
            <w:tcW w:type="dxa" w:w="2835"/>
          </w:tcPr>
          <w:p>
            <w:r>
              <w:t>9-45, корп. 3, ауд. 226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Emprunts français des termes аéronautiques dans les langues russe et anglais / Французские заимствования авиационных терминов  в русском и английском языках</w:t>
            </w:r>
          </w:p>
        </w:tc>
        <w:tc>
          <w:tcPr>
            <w:tcW w:type="dxa" w:w="3969"/>
          </w:tcPr>
          <w:p>
            <w:r>
              <w:t>Ахметьянова Л.Ш. аспирант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Dramaturgie de Samuel Beckett / Драматургия Самуэля Беккета</w:t>
            </w:r>
          </w:p>
        </w:tc>
        <w:tc>
          <w:tcPr>
            <w:tcW w:type="dxa" w:w="3969"/>
          </w:tcPr>
          <w:p>
            <w:r>
              <w:t>Вавилина Т.В. аспирант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Station spatiale internationale / Международная космическая станция</w:t>
            </w:r>
          </w:p>
        </w:tc>
        <w:tc>
          <w:tcPr>
            <w:tcW w:type="dxa" w:w="3969"/>
          </w:tcPr>
          <w:p>
            <w:r>
              <w:t>Вишневская В.Ю. гр. 1206-240501D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русского языка как иностранного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Приданова М.В.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2224-240405D Баптишта Матэуш Паулину</w:t>
            </w:r>
          </w:p>
        </w:tc>
        <w:tc>
          <w:tcPr>
            <w:tcW w:type="dxa" w:w="2835"/>
          </w:tcPr>
          <w:p>
            <w:r>
              <w:t>13-30, корп., 3, ауд. 226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Как заработать в социальных сетях</w:t>
            </w:r>
          </w:p>
        </w:tc>
        <w:tc>
          <w:tcPr>
            <w:tcW w:type="dxa" w:w="3969"/>
          </w:tcPr>
          <w:p>
            <w:r>
              <w:t>Сулейманов Эльер  гр. 6101-110304D</w:t>
            </w:r>
          </w:p>
        </w:tc>
        <w:tc>
          <w:tcPr>
            <w:tcW w:type="dxa" w:w="2976"/>
          </w:tcPr>
          <w:p>
            <w:r>
              <w:t>доц. Приданова М.В.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Теория всего</w:t>
            </w:r>
          </w:p>
        </w:tc>
        <w:tc>
          <w:tcPr>
            <w:tcW w:type="dxa" w:w="3969"/>
          </w:tcPr>
          <w:p>
            <w:r>
              <w:t>Пенья Пенья Алехандро  гр. 1115-240301D</w:t>
            </w:r>
          </w:p>
        </w:tc>
        <w:tc>
          <w:tcPr>
            <w:tcW w:type="dxa" w:w="2976"/>
          </w:tcPr>
          <w:p>
            <w:r>
              <w:t>доц. Приданова М.В.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10 фактов о человеческом теле, которые кажутся фантастикой</w:t>
            </w:r>
          </w:p>
        </w:tc>
        <w:tc>
          <w:tcPr>
            <w:tcW w:type="dxa" w:w="3969"/>
          </w:tcPr>
          <w:p>
            <w:r>
              <w:t>Леон Анхелика гр. 2114-150304</w:t>
            </w:r>
          </w:p>
        </w:tc>
        <w:tc>
          <w:tcPr>
            <w:tcW w:type="dxa" w:w="2976"/>
          </w:tcPr>
          <w:p>
            <w:r>
              <w:t>доц. Приданова М.В.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Удивительные свойства воды</w:t>
            </w:r>
          </w:p>
        </w:tc>
        <w:tc>
          <w:tcPr>
            <w:tcW w:type="dxa" w:w="3969"/>
          </w:tcPr>
          <w:p>
            <w:r>
              <w:t>Пхунсаван Пхонсана  гр. 1121-250301</w:t>
            </w:r>
          </w:p>
        </w:tc>
        <w:tc>
          <w:tcPr>
            <w:tcW w:type="dxa" w:w="2976"/>
          </w:tcPr>
          <w:p>
            <w:r>
              <w:t>доц. Приданова М.В.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Прыжки из статосферы стратостаты</w:t>
            </w:r>
          </w:p>
        </w:tc>
        <w:tc>
          <w:tcPr>
            <w:tcW w:type="dxa" w:w="3969"/>
          </w:tcPr>
          <w:p>
            <w:r>
              <w:t>Абделаал Моамен Ихаб  гр. 1121-250301D</w:t>
            </w:r>
          </w:p>
        </w:tc>
        <w:tc>
          <w:tcPr>
            <w:tcW w:type="dxa" w:w="2976"/>
          </w:tcPr>
          <w:p>
            <w:r>
              <w:t>доц. Приданова М.В.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ПРОМЫШЛЕННОЙ ЭКОЛОГИИ И БЕЗОПАСНОСТИ ЖИЗНЕДЕЯТЕЛЬНОСТИ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Платонов В.И.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Ващук С.П.</w:t>
            </w:r>
          </w:p>
        </w:tc>
        <w:tc>
          <w:tcPr>
            <w:tcW w:type="dxa" w:w="2835"/>
          </w:tcPr>
          <w:p>
            <w:r>
              <w:t>11-00, корп. 14, ауд. 402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Разработка программного обеспечения для предотвращения аварий  в газотранспортных системах</w:t>
            </w:r>
          </w:p>
        </w:tc>
        <w:tc>
          <w:tcPr>
            <w:tcW w:type="dxa" w:w="3969"/>
          </w:tcPr>
          <w:p>
            <w:r>
              <w:t>Панкратова Е.С.,</w:t>
              <w:br/>
              <w:t>Саламатина П.А.,</w:t>
              <w:br/>
              <w:t>Головань А.А. гр. 6309-010302D</w:t>
            </w:r>
          </w:p>
        </w:tc>
        <w:tc>
          <w:tcPr>
            <w:tcW w:type="dxa" w:w="2976"/>
          </w:tcPr>
          <w:p>
            <w:r>
              <w:t>доц. Терентьев А.В.,</w:t>
              <w:br/>
              <w:t>доц. Варфоломеева В.В.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ИНЖЕНЕРНОЙ ГРАФИКИ</w:t>
      </w:r>
    </w:p>
    <w:p>
      <w:pPr>
        <w:spacing w:before="0" w:after="0"/>
        <w:jc w:val="center"/>
      </w:pPr>
      <w:r>
        <w:rPr>
          <w:b/>
          <w:sz w:val="28"/>
        </w:rPr>
        <w:t>СЕКЦИЯ ХИМИИ</w:t>
      </w:r>
    </w:p>
    <w:p>
      <w:pPr>
        <w:spacing w:before="0" w:after="0"/>
        <w:jc w:val="center"/>
      </w:pPr>
      <w:r>
        <w:rPr>
          <w:b/>
          <w:sz w:val="28"/>
        </w:rPr>
        <w:t>СЕКЦИЯ ВЫСШЕЙ МАТЕМАТИКИ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Любимов В.В.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Бушков С.В.</w:t>
            </w:r>
          </w:p>
        </w:tc>
        <w:tc>
          <w:tcPr>
            <w:tcW w:type="dxa" w:w="2835"/>
          </w:tcPr>
          <w:p>
            <w:r>
              <w:t>13-30, корп. 3, ауд. 416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Методы поиска числа π и их реализация с помощью программирования</w:t>
            </w:r>
          </w:p>
        </w:tc>
        <w:tc>
          <w:tcPr>
            <w:tcW w:type="dxa" w:w="3969"/>
          </w:tcPr>
          <w:p>
            <w:r>
              <w:t>Бондаренко Д.Р. гр. 6265-110303D</w:t>
            </w:r>
          </w:p>
        </w:tc>
        <w:tc>
          <w:tcPr>
            <w:tcW w:type="dxa" w:w="2976"/>
          </w:tcPr>
          <w:p>
            <w:r>
              <w:t>проф. Любимов В.В.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Формула Гаусса-Остроградского</w:t>
            </w:r>
          </w:p>
        </w:tc>
        <w:tc>
          <w:tcPr>
            <w:tcW w:type="dxa" w:w="3969"/>
          </w:tcPr>
          <w:p>
            <w:r>
              <w:t>Климкин Г.А. гр. 6265-110303D</w:t>
            </w:r>
          </w:p>
        </w:tc>
        <w:tc>
          <w:tcPr>
            <w:tcW w:type="dxa" w:w="2976"/>
          </w:tcPr>
          <w:p>
            <w:r>
              <w:t>проф. Любимов В.В.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Число Эйлера и его тайны</w:t>
            </w:r>
          </w:p>
        </w:tc>
        <w:tc>
          <w:tcPr>
            <w:tcW w:type="dxa" w:w="3969"/>
          </w:tcPr>
          <w:p>
            <w:r>
              <w:t>Разорвин А.Д. гр. 6266-110304D</w:t>
            </w:r>
          </w:p>
        </w:tc>
        <w:tc>
          <w:tcPr>
            <w:tcW w:type="dxa" w:w="2976"/>
          </w:tcPr>
          <w:p>
            <w:r>
              <w:t>проф. Любимов В.В.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ОБЩЕЙ ИНФОРМАТИКИ</w:t>
      </w:r>
    </w:p>
    <w:p>
      <w:pPr>
        <w:spacing w:before="0" w:after="0"/>
        <w:jc w:val="center"/>
      </w:pPr>
      <w:r>
        <w:rPr>
          <w:b/>
          <w:sz w:val="28"/>
        </w:rPr>
        <w:t>СЕКЦИЯ НАНОЭЛЕКТРОНИКИ И МИКРОСИСТЕМНОЙ ТЕХНИКИ</w:t>
      </w:r>
    </w:p>
    <w:p>
      <w:pPr>
        <w:spacing w:before="0" w:after="0"/>
        <w:jc w:val="center"/>
      </w:pPr>
      <w:r>
        <w:rPr>
          <w:b/>
          <w:sz w:val="28"/>
        </w:rPr>
        <w:t>СЕКЦИЯ ТЕОРЕТИЧЕСКОЙ МЕХАНИКИ</w:t>
      </w:r>
    </w:p>
    <w:p>
      <w:pPr>
        <w:spacing w:before="0" w:after="0"/>
        <w:jc w:val="center"/>
      </w:pPr>
      <w:r>
        <w:rPr>
          <w:b/>
          <w:sz w:val="28"/>
        </w:rPr>
        <w:t>СЕКЦИЯ СОПРОТИВЛЕНИЯ МАТЕРИАЛОВ</w:t>
      </w:r>
    </w:p>
    <w:p>
      <w:pPr>
        <w:spacing w:before="0" w:after="0"/>
        <w:jc w:val="center"/>
      </w:pPr>
      <w:r>
        <w:rPr>
          <w:b/>
          <w:sz w:val="28"/>
        </w:rPr>
        <w:t>СЕКЦИЯ КОСМИЧЕСКОГО МАШИНОСТРОЕНИЯ</w:t>
      </w:r>
    </w:p>
    <w:p>
      <w:pPr>
        <w:spacing w:before="0" w:after="0"/>
        <w:jc w:val="center"/>
      </w:pPr>
      <w:r>
        <w:rPr>
          <w:b/>
          <w:sz w:val="28"/>
        </w:rPr>
        <w:t>СЕКЦИЯ МОЛОДЕЖНОЙ АЭРОКОСМИЧЕСКОЙ ШКОЛЫ</w:t>
      </w:r>
    </w:p>
    <w:p>
      <w:pPr>
        <w:spacing w:before="0" w:after="0"/>
        <w:jc w:val="center"/>
      </w:pPr>
      <w:r>
        <w:rPr>
          <w:b/>
          <w:sz w:val="28"/>
        </w:rPr>
        <w:t>СЕКЦИЯ КОСМИЧЕСКИХ ИССЛЕДОВАНИЙ И НАНОСПУТНИКОВЫХ ТЕХНОЛОГИЙ</w:t>
      </w:r>
    </w:p>
    <w:p>
      <w:pPr>
        <w:spacing w:before="0" w:after="0"/>
        <w:jc w:val="center"/>
      </w:pPr>
      <w:r>
        <w:rPr>
          <w:b/>
          <w:sz w:val="28"/>
        </w:rPr>
        <w:t>СЕКЦИЯ ТЕОРИИ ДВИГАТЕЛЕЙ ЛЕТАТЕЛЬНЫХ АППАРАТОВ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Прокофьев А.Б.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старший преподаватель Новикова Ю.Д.</w:t>
            </w:r>
          </w:p>
        </w:tc>
        <w:tc>
          <w:tcPr>
            <w:tcW w:type="dxa" w:w="2835"/>
          </w:tcPr>
          <w:p>
            <w:r>
              <w:t>11-30, корп. 5, ауд. 325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Прекурсорные волны при гидроударе</w:t>
            </w:r>
          </w:p>
        </w:tc>
        <w:tc>
          <w:tcPr>
            <w:tcW w:type="dxa" w:w="3969"/>
          </w:tcPr>
          <w:p>
            <w:r>
              <w:t>Игошин Иван Николаевич, 2309-130303D, Куванников Илья Сергеевич, 2309-130303D , Плиев  Олeг Анатольевич,  2309-130303D</w:t>
            </w:r>
          </w:p>
        </w:tc>
        <w:tc>
          <w:tcPr>
            <w:tcW w:type="dxa" w:w="2976"/>
          </w:tcPr>
          <w:p>
            <w:r>
              <w:t>проф. Прокофьев А.Б.,</w:t>
              <w:br/>
              <w:t>ст. преподаватель  Новикова Ю.Д.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Расчет гидроудара методом характеристик</w:t>
            </w:r>
          </w:p>
        </w:tc>
        <w:tc>
          <w:tcPr>
            <w:tcW w:type="dxa" w:w="3969"/>
          </w:tcPr>
          <w:p>
            <w:r>
              <w:t>Рафиков Ролан Саулетович, 2309-130303D</w:t>
            </w:r>
          </w:p>
        </w:tc>
        <w:tc>
          <w:tcPr>
            <w:tcW w:type="dxa" w:w="2976"/>
          </w:tcPr>
          <w:p>
            <w:r>
              <w:t>проф. Прокофьев А.Б.,</w:t>
              <w:br/>
              <w:t>ст. преподаватель  Новикова Ю.Д.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 xml:space="preserve">Влияние подогрева охлаждающего воздуха во внутренних каналах охлаждаемой лопатки турбины ГТД на пропускную способность </w:t>
            </w:r>
          </w:p>
        </w:tc>
        <w:tc>
          <w:tcPr>
            <w:tcW w:type="dxa" w:w="3969"/>
          </w:tcPr>
          <w:p>
            <w:r>
              <w:t>Харитонова Анна Алексеевна, 2508-240502D</w:t>
            </w:r>
          </w:p>
        </w:tc>
        <w:tc>
          <w:tcPr>
            <w:tcW w:type="dxa" w:w="2976"/>
          </w:tcPr>
          <w:p>
            <w:r>
              <w:t>доц. Зубанов В.М.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Влияние нестационарных процессов на параметры рабочего процесса в привтулочных полостях двухступенчатой турбины ГТД на номинальном режиме работы</w:t>
            </w:r>
          </w:p>
        </w:tc>
        <w:tc>
          <w:tcPr>
            <w:tcW w:type="dxa" w:w="3969"/>
          </w:tcPr>
          <w:p>
            <w:r>
              <w:t>Харитонова Анна Алексеевна, 2508-240502D</w:t>
            </w:r>
          </w:p>
        </w:tc>
        <w:tc>
          <w:tcPr>
            <w:tcW w:type="dxa" w:w="2976"/>
          </w:tcPr>
          <w:p>
            <w:r>
              <w:t>доц. Зубанов В.М.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КОНСТРУКЦИИ И ПРОЕКТИРОВАНИЯ ДВИГАТЕЛЕЙ ЛЕТАТЕЛЬНЫХ АППАРАТОВ</w:t>
      </w:r>
    </w:p>
    <w:p>
      <w:pPr>
        <w:spacing w:before="0" w:after="0"/>
        <w:jc w:val="center"/>
      </w:pPr>
      <w:r>
        <w:rPr>
          <w:b/>
          <w:sz w:val="28"/>
        </w:rPr>
        <w:t>СЕКЦИЯ ТЕХНОЛОГИЙ ПРОИЗВОДСТВА ДВИГАТЕЛЕЙ</w:t>
      </w:r>
    </w:p>
    <w:p>
      <w:pPr>
        <w:spacing w:before="0" w:after="0"/>
        <w:jc w:val="center"/>
      </w:pPr>
      <w:r>
        <w:rPr>
          <w:b/>
          <w:sz w:val="28"/>
        </w:rPr>
        <w:t>СЕКЦИЯ АВТОМАТИЧЕСКИХ СИСТЕМ ЭНЕРГЕТИЧЕСКИХ УСТАНОВОК</w:t>
      </w:r>
    </w:p>
    <w:p>
      <w:pPr>
        <w:spacing w:before="0" w:after="0"/>
        <w:jc w:val="center"/>
      </w:pPr>
      <w:r>
        <w:rPr>
          <w:b/>
          <w:sz w:val="28"/>
        </w:rPr>
        <w:t>СЕКЦИЯ ТЕПЛОТЕХНИКИ И ТЕПЛОВЫХ ДВИГАТЕЛЕЙ</w:t>
      </w:r>
    </w:p>
    <w:p>
      <w:pPr>
        <w:spacing w:before="0" w:after="0"/>
        <w:jc w:val="center"/>
      </w:pPr>
      <w:r>
        <w:rPr>
          <w:b/>
          <w:sz w:val="28"/>
        </w:rPr>
        <w:t>СЕКЦИЯ ДИНАМИКИ ПОЛЁТА И СИСТЕМ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КОНСТРУКЦИИ И ПРОЕКТИРОВАНИЯ ЛЕТАТЕЛЬНЫХ АППАРАТОВ</w:t>
      </w:r>
    </w:p>
    <w:p>
      <w:pPr>
        <w:spacing w:before="0" w:after="0"/>
        <w:jc w:val="center"/>
      </w:pPr>
      <w:r>
        <w:rPr>
          <w:b/>
          <w:sz w:val="28"/>
        </w:rPr>
        <w:t>СЕКЦИЯ ПРОИЗВОДСТВА ЛЕТАТЕЛЬНЫХ АППАРАТОВ И УПРАВЛЕНИЯ КАЧЕСТВОМ В МАШИНОСТРОЕНИИ</w:t>
      </w:r>
    </w:p>
    <w:p>
      <w:pPr>
        <w:spacing w:before="0" w:after="0"/>
        <w:jc w:val="center"/>
      </w:pPr>
      <w:r>
        <w:rPr>
          <w:b/>
          <w:sz w:val="28"/>
        </w:rPr>
        <w:t>СЕКЦИЯ ЭКСПЛУАТАЦИИ АВИАЦИОННОЙ ТЕХНИКИ</w:t>
      </w:r>
    </w:p>
    <w:p>
      <w:pPr>
        <w:spacing w:before="0" w:after="0"/>
        <w:jc w:val="center"/>
      </w:pPr>
      <w:r>
        <w:rPr>
          <w:b/>
          <w:sz w:val="28"/>
        </w:rPr>
        <w:t>СЕКЦИЯ ОСНОВ КОНСТРУИРОВАНИЯ МАШИН</w:t>
      </w:r>
    </w:p>
    <w:p>
      <w:pPr>
        <w:spacing w:before="0" w:after="0"/>
        <w:jc w:val="center"/>
      </w:pPr>
      <w:r>
        <w:rPr>
          <w:b/>
          <w:sz w:val="28"/>
        </w:rPr>
        <w:t>СЕКЦИЯ ОРГАНИЗАЦИИ ПЕРЕВОЗОК И УПРАВЛЕНИЯ НА ТРАНСПОРТЕ</w:t>
      </w:r>
    </w:p>
    <w:p>
      <w:pPr>
        <w:spacing w:before="0" w:after="0"/>
        <w:jc w:val="center"/>
      </w:pPr>
      <w:r>
        <w:rPr>
          <w:b/>
          <w:sz w:val="28"/>
        </w:rPr>
        <w:t>СЕКЦИЯ ВОЕННОГО УЧЕБНОГО ЦЕНТРА</w:t>
      </w:r>
    </w:p>
    <w:p>
      <w:pPr>
        <w:spacing w:before="0" w:after="0"/>
        <w:jc w:val="left"/>
      </w:pPr>
      <w:r>
        <w:rPr>
          <w:sz w:val="24"/>
        </w:rPr>
        <w:t>Председатель -  доцент Иванов И.И.</w:t>
      </w:r>
    </w:p>
    <w:p>
      <w:pPr>
        <w:spacing w:before="0" w:after="0"/>
        <w:jc w:val="center"/>
      </w:pPr>
      <w:r>
        <w:rPr>
          <w:b/>
          <w:sz w:val="24"/>
        </w:rPr>
        <w:t>Подсекция «Общевоенные дисциплины»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 доцент Иванов И.И.</w:t>
            </w:r>
          </w:p>
        </w:tc>
        <w:tc>
          <w:tcPr>
            <w:tcW w:type="dxa" w:w="2835"/>
          </w:tcPr>
          <w:p>
            <w:r>
              <w:t>Заседание 3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Секретаря нет</w:t>
            </w:r>
          </w:p>
        </w:tc>
        <w:tc>
          <w:tcPr>
            <w:tcW w:type="dxa" w:w="2835"/>
          </w:tcPr>
          <w:p>
            <w:r>
              <w:t>13-30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ворапырав</w:t>
            </w:r>
          </w:p>
        </w:tc>
        <w:tc>
          <w:tcPr>
            <w:tcW w:type="dxa" w:w="3969"/>
          </w:tcPr>
          <w:p>
            <w:r>
              <w:t>Иванов И.И. гр. 0000-000000D</w:t>
            </w:r>
          </w:p>
        </w:tc>
        <w:tc>
          <w:tcPr>
            <w:tcW w:type="dxa" w:w="2976"/>
          </w:tcPr>
          <w:p>
            <w:r>
              <w:t>ст. преп. Иванов И.И.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ТЕХНОЛОГИИ МЕТАЛЛОВ И АВИАМАТЕРИАЛОВЕДЕНИЯ</w:t>
      </w:r>
    </w:p>
    <w:p>
      <w:pPr>
        <w:spacing w:before="0" w:after="0"/>
        <w:jc w:val="center"/>
      </w:pPr>
      <w:r>
        <w:rPr>
          <w:b/>
          <w:sz w:val="28"/>
        </w:rPr>
        <w:t>СЕКЦИЯ ТЕХНОЛОГИИ МЕТАЛЛУРГИИ И МАШИНОСТРОЕНИЯ</w:t>
      </w:r>
    </w:p>
    <w:p>
      <w:pPr>
        <w:spacing w:before="0" w:after="0"/>
        <w:jc w:val="center"/>
      </w:pPr>
      <w:r>
        <w:rPr>
          <w:b/>
          <w:sz w:val="28"/>
        </w:rPr>
        <w:t>СЕКЦИЯ ЭЛЕКТРОТЕХНИКИ</w:t>
      </w:r>
    </w:p>
    <w:p>
      <w:pPr>
        <w:spacing w:before="0" w:after="0"/>
        <w:jc w:val="center"/>
      </w:pPr>
      <w:r>
        <w:rPr>
          <w:b/>
          <w:sz w:val="28"/>
        </w:rPr>
        <w:t>СЕКЦИЯ РАДИОТЕХНИЧЕСКИХ ИНФОРМАЦИОННЫХ СИСТЕМ</w:t>
      </w:r>
    </w:p>
    <w:p>
      <w:pPr>
        <w:spacing w:before="0" w:after="0"/>
        <w:jc w:val="center"/>
      </w:pPr>
      <w:r>
        <w:rPr>
          <w:b/>
          <w:sz w:val="28"/>
        </w:rPr>
        <w:t>СЕКЦИЯ БИОМЕДИЦИНСКОЙ ИНЖЕНЕРИИ И БИОФОТОНИКИ</w:t>
      </w:r>
    </w:p>
    <w:p>
      <w:pPr>
        <w:spacing w:before="0" w:after="0"/>
        <w:jc w:val="center"/>
      </w:pPr>
      <w:r>
        <w:rPr>
          <w:b/>
          <w:sz w:val="28"/>
        </w:rPr>
        <w:t>СЕКЦИЯ КОНСТРУИРОВАНИЯ И ТЕХНОЛОГИЙ ЭЛЕКТРОННЫХ СРЕДСТВ И УСТРОЙСТВ</w:t>
      </w:r>
    </w:p>
    <w:p>
      <w:pPr>
        <w:spacing w:before="0" w:after="0"/>
        <w:jc w:val="center"/>
      </w:pPr>
      <w:r>
        <w:rPr>
          <w:b/>
          <w:sz w:val="28"/>
        </w:rPr>
        <w:t>СЕКЦИЯ ОБЩЕЙ И ТЕОРЕТИЧЕСКОЙ ФИЗИКИ</w:t>
      </w:r>
    </w:p>
    <w:p>
      <w:pPr>
        <w:spacing w:before="0" w:after="0"/>
        <w:jc w:val="center"/>
      </w:pPr>
      <w:r>
        <w:rPr>
          <w:b/>
          <w:sz w:val="28"/>
        </w:rPr>
        <w:t>СЕКЦИЯ ФИЗИКИ ТВЕРДОГО ТЕЛА И ПОЛУПРОВОДНИКОВОЙ НАНОЭЛЕКТРОНИКИ</w:t>
      </w:r>
    </w:p>
    <w:p>
      <w:pPr>
        <w:spacing w:before="0" w:after="0"/>
        <w:jc w:val="center"/>
      </w:pPr>
      <w:r>
        <w:rPr>
          <w:b/>
          <w:sz w:val="24"/>
        </w:rPr>
        <w:t>Заседание № 1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Осинская Ю.В.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4101-030402D Макеев С.Р.</w:t>
            </w:r>
          </w:p>
        </w:tc>
        <w:tc>
          <w:tcPr>
            <w:tcW w:type="dxa" w:w="2835"/>
          </w:tcPr>
          <w:p>
            <w:r>
              <w:t>15-30, корп. 22 в, Межвузовский гуманитарный музейный центр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Особенности высокочастотных емкостных характеристик  МДП-структур с фторидом самария</w:t>
            </w:r>
          </w:p>
        </w:tc>
        <w:tc>
          <w:tcPr>
            <w:tcW w:type="dxa" w:w="3969"/>
          </w:tcPr>
          <w:p>
            <w:r>
              <w:t>Анисимов Н.С. гр. 4101-030402D</w:t>
            </w:r>
          </w:p>
        </w:tc>
        <w:tc>
          <w:tcPr>
            <w:tcW w:type="dxa" w:w="2976"/>
          </w:tcPr>
          <w:p>
            <w:r>
              <w:t>доц. Шалимова М.Б.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Неразрушающие методы измерения электрофизических параметров пленок карбида кремния в области сверхвысоких частот</w:t>
            </w:r>
          </w:p>
        </w:tc>
        <w:tc>
          <w:tcPr>
            <w:tcW w:type="dxa" w:w="3969"/>
          </w:tcPr>
          <w:p>
            <w:r>
              <w:t>Жиганов М.А. гр. 4202-030402D</w:t>
            </w:r>
          </w:p>
        </w:tc>
        <w:tc>
          <w:tcPr>
            <w:tcW w:type="dxa" w:w="2976"/>
          </w:tcPr>
          <w:p>
            <w:r>
              <w:t>доц. Шалимова М.Б.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Заседание № 2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Нефедов С.А.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4402-030302D Кулагина С.Ю.</w:t>
            </w:r>
          </w:p>
        </w:tc>
        <w:tc>
          <w:tcPr>
            <w:tcW w:type="dxa" w:w="2835"/>
          </w:tcPr>
          <w:p>
            <w:r>
              <w:t>15-00, , корп. 22 в, Межвузовский гуманитарный музейный центр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Фазообразование в бериллиевой бронзе БрБ-2, состаренной  в постоянном и импульсном магнитных полях</w:t>
            </w:r>
          </w:p>
        </w:tc>
        <w:tc>
          <w:tcPr>
            <w:tcW w:type="dxa" w:w="3969"/>
          </w:tcPr>
          <w:p>
            <w:r>
              <w:t>Емелин И.В. гр. 4402-030302D</w:t>
            </w:r>
          </w:p>
        </w:tc>
        <w:tc>
          <w:tcPr>
            <w:tcW w:type="dxa" w:w="2976"/>
          </w:tcPr>
          <w:p>
            <w:r>
              <w:t>доц. Осинская Ю.В.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Преобразователь радиоизотопной энергии в электрическую, физический принцип работы полупроводниковой структуры SiC*/Si</w:t>
            </w:r>
          </w:p>
        </w:tc>
        <w:tc>
          <w:tcPr>
            <w:tcW w:type="dxa" w:w="3969"/>
          </w:tcPr>
          <w:p>
            <w:r>
              <w:t>Марченко Д.П. гр. 4402-030302D</w:t>
            </w:r>
          </w:p>
        </w:tc>
        <w:tc>
          <w:tcPr>
            <w:tcW w:type="dxa" w:w="2976"/>
          </w:tcPr>
          <w:p>
            <w:r>
              <w:t>доц. Чепурнов В.И.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ОПТИКИ И СПЕКТРОСКОПИИ</w:t>
      </w:r>
    </w:p>
    <w:p>
      <w:pPr>
        <w:spacing w:before="0" w:after="0"/>
        <w:jc w:val="center"/>
      </w:pPr>
      <w:r>
        <w:rPr>
          <w:b/>
          <w:sz w:val="28"/>
        </w:rPr>
        <w:t>СЕКЦИЯ ТЕХНИЧЕСКОЙ КИБЕРНЕТИКИ</w:t>
      </w:r>
    </w:p>
    <w:p>
      <w:pPr>
        <w:spacing w:before="0" w:after="0"/>
        <w:jc w:val="center"/>
      </w:pPr>
      <w:r>
        <w:rPr>
          <w:b/>
          <w:sz w:val="24"/>
        </w:rPr>
        <w:t>Подсекция фотоники и оптоинформатики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Скиданов Р.В.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6409-010302D Пронин И.С.</w:t>
            </w:r>
          </w:p>
        </w:tc>
        <w:tc>
          <w:tcPr>
            <w:tcW w:type="dxa" w:w="2835"/>
          </w:tcPr>
          <w:p>
            <w:r>
              <w:t>10-00, корп. 1, ауд. 204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Расчет и моделирование оптических элементов для формирования полигональных пучков</w:t>
            </w:r>
          </w:p>
        </w:tc>
        <w:tc>
          <w:tcPr>
            <w:tcW w:type="dxa" w:w="3969"/>
          </w:tcPr>
          <w:p>
            <w:r>
              <w:t>Бамбурова М.В. гр. 6406-030301D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Формирование бездифракционных пучков за счет амплитудной и фазовой аподизации кольцевой апертуры</w:t>
            </w:r>
          </w:p>
        </w:tc>
        <w:tc>
          <w:tcPr>
            <w:tcW w:type="dxa" w:w="3969"/>
          </w:tcPr>
          <w:p>
            <w:r>
              <w:t>Головушкин А.А. гр. 6406-030301D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Анализ аберраций волнового фронта с использованием многоканальных фильтров</w:t>
            </w:r>
          </w:p>
        </w:tc>
        <w:tc>
          <w:tcPr>
            <w:tcW w:type="dxa" w:w="3969"/>
          </w:tcPr>
          <w:p>
            <w:r>
              <w:t>Ищанов Г.К. гр. 6406-030301D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Моделирование формирования оптических бутылок на основе аксикона</w:t>
            </w:r>
          </w:p>
        </w:tc>
        <w:tc>
          <w:tcPr>
            <w:tcW w:type="dxa" w:w="3969"/>
          </w:tcPr>
          <w:p>
            <w:r>
              <w:t>Кречко В. Н. гр. 6406-030301D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математического моделирования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Быков Д.А.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Головастиков Н.В.</w:t>
            </w:r>
          </w:p>
        </w:tc>
        <w:tc>
          <w:tcPr>
            <w:tcW w:type="dxa" w:w="2835"/>
          </w:tcPr>
          <w:p>
            <w:r>
              <w:t>12-00, корп. 1, ауд. 204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Расчет Фурье-инвариантных распределений на основе собственных функций преобразования Ханкеля</w:t>
            </w:r>
          </w:p>
        </w:tc>
        <w:tc>
          <w:tcPr>
            <w:tcW w:type="dxa" w:w="3969"/>
          </w:tcPr>
          <w:p>
            <w:r>
              <w:t>Крупников А.С. гр. 6133-010402D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Моделирование формирования комбинированных вихревых пучков</w:t>
            </w:r>
          </w:p>
        </w:tc>
        <w:tc>
          <w:tcPr>
            <w:tcW w:type="dxa" w:w="3969"/>
          </w:tcPr>
          <w:p>
            <w:r>
              <w:t>Абдулвалеев Р. Х. гр. 6133-010402D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Сравнительное исследование степенных аподизирующих функций при кодировании волнового фронта с целью увеличения глубины фокуса</w:t>
            </w:r>
          </w:p>
        </w:tc>
        <w:tc>
          <w:tcPr>
            <w:tcW w:type="dxa" w:w="3969"/>
          </w:tcPr>
          <w:p>
            <w:r>
              <w:t>Русецкая А.Е. гр. 6407-010302D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Моделирование формирования параметрических кривых и их эволюты</w:t>
            </w:r>
          </w:p>
        </w:tc>
        <w:tc>
          <w:tcPr>
            <w:tcW w:type="dxa" w:w="3969"/>
          </w:tcPr>
          <w:p>
            <w:r>
              <w:t>Дубман Л.Б. гр. 6408-010302D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Data Science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Парингер Р.А.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6231-010402D Рудинская Е. А.,</w:t>
            </w:r>
          </w:p>
        </w:tc>
        <w:tc>
          <w:tcPr>
            <w:tcW w:type="dxa" w:w="2835"/>
          </w:tcPr>
          <w:p>
            <w:r>
              <w:t>10-00, https://bbb.ssau.ru/b/kne-dkv-364-0u8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Исследование рекомендательных систем для интернет-магазинов</w:t>
            </w:r>
          </w:p>
        </w:tc>
        <w:tc>
          <w:tcPr>
            <w:tcW w:type="dxa" w:w="3969"/>
          </w:tcPr>
          <w:p>
            <w:r>
              <w:t>Головань А.А. гр. 6309-010302D</w:t>
            </w:r>
          </w:p>
        </w:tc>
        <w:tc>
          <w:tcPr>
            <w:tcW w:type="dxa" w:w="2976"/>
          </w:tcPr>
          <w:p>
            <w:r>
              <w:t>доц. Белоусов А.А.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Исследование решения задачи прогнозирования нагрузки энергосистемы на основе анализа временных рядов</w:t>
            </w:r>
          </w:p>
        </w:tc>
        <w:tc>
          <w:tcPr>
            <w:tcW w:type="dxa" w:w="3969"/>
          </w:tcPr>
          <w:p>
            <w:r>
              <w:t>Грязнов И.Е. гр. 6231-010402D</w:t>
            </w:r>
          </w:p>
        </w:tc>
        <w:tc>
          <w:tcPr>
            <w:tcW w:type="dxa" w:w="2976"/>
          </w:tcPr>
          <w:p>
            <w:r>
              <w:t>доц. Белоусов А.А.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Обзор алгоритмов машинного обучения для прохождения однопользовательских компьютерных игр</w:t>
            </w:r>
          </w:p>
        </w:tc>
        <w:tc>
          <w:tcPr>
            <w:tcW w:type="dxa" w:w="3969"/>
          </w:tcPr>
          <w:p>
            <w:r>
              <w:t>Чернышова Д.К.  гр. 6309-010302D</w:t>
            </w:r>
          </w:p>
        </w:tc>
        <w:tc>
          <w:tcPr>
            <w:tcW w:type="dxa" w:w="2976"/>
          </w:tcPr>
          <w:p>
            <w:r>
              <w:t>доц. Парингер Р.А.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Применение нейронных сетей для прохождения однопользовательских компьютерных игр</w:t>
            </w:r>
          </w:p>
        </w:tc>
        <w:tc>
          <w:tcPr>
            <w:tcW w:type="dxa" w:w="3969"/>
          </w:tcPr>
          <w:p>
            <w:r>
              <w:t>Циуля К.Д.  гр. 6309-010302D</w:t>
            </w:r>
          </w:p>
        </w:tc>
        <w:tc>
          <w:tcPr>
            <w:tcW w:type="dxa" w:w="2976"/>
          </w:tcPr>
          <w:p>
            <w:r>
              <w:t>доц. Парингер Р.А.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ПРИКЛАДНЫХ МАТЕМАТИКИ И ФИЗИКИ</w:t>
      </w:r>
    </w:p>
    <w:p>
      <w:pPr>
        <w:spacing w:before="0" w:after="0"/>
        <w:jc w:val="center"/>
      </w:pPr>
      <w:r>
        <w:rPr>
          <w:b/>
          <w:sz w:val="28"/>
        </w:rPr>
        <w:t>СЕКЦИЯ ГЕОИНФОРМАТИКИ, ОБРАБОТКИ ИЗОБРАЖЕНИЙ И ИНФОРМАЦИОННОЙ БЕЗОПАСНОСТИ</w:t>
      </w:r>
    </w:p>
    <w:p>
      <w:pPr>
        <w:spacing w:before="0" w:after="0"/>
        <w:jc w:val="center"/>
      </w:pPr>
      <w:r>
        <w:rPr>
          <w:b/>
          <w:sz w:val="28"/>
        </w:rPr>
        <w:t>СЕКЦИЯ ИНФОРМАЦИОННЫХ СИСТЕМ И ТЕХНОЛОГИЙ</w:t>
      </w:r>
    </w:p>
    <w:p>
      <w:pPr>
        <w:spacing w:before="0" w:after="0"/>
        <w:jc w:val="center"/>
      </w:pPr>
      <w:r>
        <w:rPr>
          <w:b/>
          <w:sz w:val="24"/>
        </w:rPr>
        <w:t>СЕКЦИЯ ПРОГРАММНЫХ СИСТЕМ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Востокин С.В., сопредседатель - доцент Зеленко Л.С.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аспирант Назарова А.А.</w:t>
            </w:r>
          </w:p>
        </w:tc>
        <w:tc>
          <w:tcPr>
            <w:tcW w:type="dxa" w:w="2835"/>
          </w:tcPr>
          <w:p>
            <w:r>
              <w:t>9-00, корп. 14, ауд. 516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Автоматизированная система составления и разгадывания сканворда</w:t>
            </w:r>
          </w:p>
        </w:tc>
        <w:tc>
          <w:tcPr>
            <w:tcW w:type="dxa" w:w="3969"/>
          </w:tcPr>
          <w:p>
            <w:r>
              <w:t>Абрамкин М.С.,</w:t>
              <w:br/>
              <w:t>Епишина Е.И.,</w:t>
              <w:br/>
              <w:t>Пожарников В.М.,</w:t>
              <w:br/>
              <w:t>Утенкин Н.А. гр. 6402-090301D</w:t>
            </w:r>
          </w:p>
        </w:tc>
        <w:tc>
          <w:tcPr>
            <w:tcW w:type="dxa" w:w="2976"/>
          </w:tcPr>
          <w:p>
            <w:r>
              <w:t>доц. Зеленко Л.С.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Разработка веб-приложения «Игра «Менеджмент»</w:t>
            </w:r>
          </w:p>
        </w:tc>
        <w:tc>
          <w:tcPr>
            <w:tcW w:type="dxa" w:w="3969"/>
          </w:tcPr>
          <w:p>
            <w:r>
              <w:t>Дубовицкий Д.С.,</w:t>
              <w:br/>
              <w:t>Дунилина Е.С.,</w:t>
              <w:br/>
              <w:t>Емельянов А.В. гр. 6402-090301D</w:t>
            </w:r>
          </w:p>
        </w:tc>
        <w:tc>
          <w:tcPr>
            <w:tcW w:type="dxa" w:w="2976"/>
          </w:tcPr>
          <w:p>
            <w:r>
              <w:t>доц. Зеленко Л.С.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АЛГЕБРЫ И ГЕОМЕТРИИ</w:t>
      </w:r>
    </w:p>
    <w:p>
      <w:pPr>
        <w:spacing w:before="0" w:after="0"/>
        <w:jc w:val="center"/>
      </w:pPr>
      <w:r>
        <w:rPr>
          <w:b/>
          <w:sz w:val="28"/>
        </w:rPr>
        <w:t>СЕКЦИЯ ФУНКЦИОНАЛЬНОГО АНАЛИЗА И ТЕОРИИ ФУНКЦИЙ</w:t>
      </w:r>
    </w:p>
    <w:p>
      <w:pPr>
        <w:spacing w:before="0" w:after="0"/>
        <w:jc w:val="center"/>
      </w:pPr>
      <w:r>
        <w:rPr>
          <w:b/>
          <w:sz w:val="28"/>
        </w:rPr>
        <w:t>СЕКЦИЯ ИНФОРМАТИКИ И ВЫЧИСЛИТЕЛЬНОЙ МАТЕМАТИКИ</w:t>
      </w:r>
    </w:p>
    <w:p>
      <w:pPr>
        <w:spacing w:before="0" w:after="0"/>
        <w:jc w:val="center"/>
      </w:pPr>
      <w:r>
        <w:rPr>
          <w:b/>
          <w:sz w:val="28"/>
        </w:rPr>
        <w:t>СЕКЦИЯ ДИФФЕРЕНЦИАЛЬНЫХ УРАВНЕНИЙ И ТЕОРИИ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БЕЗОПАСНОСТИ ИНФОРМАЦИОННЫХ СИСТЕМ</w:t>
      </w:r>
    </w:p>
    <w:p>
      <w:pPr>
        <w:spacing w:before="0" w:after="0"/>
        <w:jc w:val="center"/>
      </w:pPr>
      <w:r>
        <w:rPr>
          <w:b/>
          <w:sz w:val="28"/>
        </w:rPr>
        <w:t>СЕКЦИЯ МАТЕМАТИЧЕСКОГО МОДЕЛИРОВАНИЯ В МЕХАНИКЕ</w:t>
      </w:r>
    </w:p>
    <w:p>
      <w:pPr>
        <w:spacing w:before="0" w:after="0"/>
        <w:jc w:val="center"/>
      </w:pPr>
      <w:r>
        <w:rPr>
          <w:b/>
          <w:sz w:val="28"/>
        </w:rPr>
        <w:t>СЕКЦИЯ ОРГАНИЧЕСКОЙ ХИМИИ</w:t>
      </w:r>
    </w:p>
    <w:p>
      <w:pPr>
        <w:spacing w:before="0" w:after="0"/>
        <w:jc w:val="center"/>
      </w:pPr>
      <w:r>
        <w:rPr>
          <w:b/>
          <w:sz w:val="28"/>
        </w:rPr>
        <w:t>СЕКЦИЯ ХИМИИ ПРИРОДНЫХ И ВЫСОКОМОЛЕКУЛЯРНЫХ СОЕДИНЕНИЙ</w:t>
      </w:r>
    </w:p>
    <w:p>
      <w:pPr>
        <w:spacing w:before="0" w:after="0"/>
        <w:jc w:val="center"/>
      </w:pPr>
      <w:r>
        <w:rPr>
          <w:b/>
          <w:sz w:val="28"/>
        </w:rPr>
        <w:t>СЕКЦИЯ ХИМИИ ГЕТЕРОЦИКЛИЧЕСКИХ СОЕДИНЕНИЙ</w:t>
      </w:r>
    </w:p>
    <w:p>
      <w:pPr>
        <w:spacing w:before="0" w:after="0"/>
        <w:jc w:val="center"/>
      </w:pPr>
      <w:r>
        <w:rPr>
          <w:b/>
          <w:sz w:val="28"/>
        </w:rPr>
        <w:t>СЕКЦИЯ НЕОРГАНИЧЕСКОЙ ХИМИИ</w:t>
      </w:r>
    </w:p>
    <w:p>
      <w:pPr>
        <w:spacing w:before="0" w:after="0"/>
        <w:jc w:val="center"/>
      </w:pPr>
      <w:r>
        <w:rPr>
          <w:b/>
          <w:sz w:val="28"/>
        </w:rPr>
        <w:t>СЕКЦИЯ ФИЗИЧЕСКОЙ, АНАЛИТИЧЕСКОЙ ХИМИИ И ХРОМАТОГРАФИИ</w:t>
      </w:r>
    </w:p>
    <w:p>
      <w:pPr>
        <w:spacing w:before="0" w:after="0"/>
        <w:jc w:val="center"/>
      </w:pPr>
      <w:r>
        <w:rPr>
          <w:b/>
          <w:sz w:val="28"/>
        </w:rPr>
        <w:t>СЕКЦИЯ БИОХИМИИ, БИОТЕХНОЛОГИИ И БИОИНЖЕНЕРИИ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Васильева Т.И.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4302-060301D Казачкова В.С.</w:t>
            </w:r>
          </w:p>
        </w:tc>
        <w:tc>
          <w:tcPr>
            <w:tcW w:type="dxa" w:w="2835"/>
          </w:tcPr>
          <w:p>
            <w:r>
              <w:t>10-00, https://bbb.ssau.ru/b/ha2-amw-9f5-0xc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Формирование резистентности к антибиотикам Escherichia coli шт.М-17</w:t>
            </w:r>
          </w:p>
        </w:tc>
        <w:tc>
          <w:tcPr>
            <w:tcW w:type="dxa" w:w="3969"/>
          </w:tcPr>
          <w:p>
            <w:r>
              <w:t>Леванова Е.В. гр. 4302-060301D</w:t>
            </w:r>
          </w:p>
        </w:tc>
        <w:tc>
          <w:tcPr>
            <w:tcW w:type="dxa" w:w="2976"/>
          </w:tcPr>
          <w:p>
            <w:r>
              <w:t>проф. Кленова Н.А.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Антибиотические свойства вновь синтезированных производных бензил- и октилимидозолий хлоридов</w:t>
            </w:r>
          </w:p>
        </w:tc>
        <w:tc>
          <w:tcPr>
            <w:tcW w:type="dxa" w:w="3969"/>
          </w:tcPr>
          <w:p>
            <w:r>
              <w:t>Барабошкина А.В.,</w:t>
              <w:br/>
              <w:t>Кузнецова А.А. гр. 4302-060301D</w:t>
            </w:r>
          </w:p>
        </w:tc>
        <w:tc>
          <w:tcPr>
            <w:tcW w:type="dxa" w:w="2976"/>
          </w:tcPr>
          <w:p>
            <w:r>
              <w:t>проф. Кленова Н.А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Получение комбинированного антибактериального покрытия на основе металлических наночастиц, включенных в матрицу БНЦ и карвакрола</w:t>
            </w:r>
          </w:p>
        </w:tc>
        <w:tc>
          <w:tcPr>
            <w:tcW w:type="dxa" w:w="3969"/>
          </w:tcPr>
          <w:p>
            <w:r>
              <w:t>Колесников М.Д. гр. 4302-060301D</w:t>
            </w:r>
          </w:p>
        </w:tc>
        <w:tc>
          <w:tcPr>
            <w:tcW w:type="dxa" w:w="2976"/>
          </w:tcPr>
          <w:p>
            <w:r>
              <w:t>проф. Языкова М.Ю.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Получение биметаллических нанопленок и изучение их антибактериальных свойств</w:t>
            </w:r>
          </w:p>
        </w:tc>
        <w:tc>
          <w:tcPr>
            <w:tcW w:type="dxa" w:w="3969"/>
          </w:tcPr>
          <w:p>
            <w:r>
              <w:t>Мерц В.А. гр. 4302-060301D</w:t>
            </w:r>
          </w:p>
        </w:tc>
        <w:tc>
          <w:tcPr>
            <w:tcW w:type="dxa" w:w="2976"/>
          </w:tcPr>
          <w:p>
            <w:r>
              <w:t>проф. Языкова М.Ю.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Изучение антибактериальных свойств наноцеллюлозы с включением наночастиц металла на стадии их синтеза</w:t>
            </w:r>
          </w:p>
        </w:tc>
        <w:tc>
          <w:tcPr>
            <w:tcW w:type="dxa" w:w="3969"/>
          </w:tcPr>
          <w:p>
            <w:r>
              <w:t>Шаликина Е.А. гр. 4302-060301D</w:t>
            </w:r>
          </w:p>
        </w:tc>
        <w:tc>
          <w:tcPr>
            <w:tcW w:type="dxa" w:w="2976"/>
          </w:tcPr>
          <w:p>
            <w:r>
              <w:t>проф. Языкова М.Ю.</w:t>
            </w:r>
          </w:p>
        </w:tc>
      </w:tr>
      <w:tr>
        <w:tc>
          <w:tcPr>
            <w:tcW w:type="dxa" w:w="567"/>
          </w:tcPr>
          <w:p>
            <w:r>
              <w:t>6.</w:t>
            </w:r>
          </w:p>
        </w:tc>
        <w:tc>
          <w:tcPr>
            <w:tcW w:type="dxa" w:w="7228"/>
          </w:tcPr>
          <w:p>
            <w:r>
              <w:t>Исследование новых вариантов проводящих композиций для биосенсеров на основе фермента глюкозоксидазы из Aspergillus niger  и Penicillum funiculosum</w:t>
            </w:r>
          </w:p>
        </w:tc>
        <w:tc>
          <w:tcPr>
            <w:tcW w:type="dxa" w:w="3969"/>
          </w:tcPr>
          <w:p>
            <w:r>
              <w:t>Казачкова В.С. гр. 4402-060301D</w:t>
            </w:r>
          </w:p>
        </w:tc>
        <w:tc>
          <w:tcPr>
            <w:tcW w:type="dxa" w:w="2976"/>
          </w:tcPr>
          <w:p>
            <w:r>
              <w:t>проф. Кленова Н.А.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ФИЗИОЛОГИИ ЧЕЛОВЕКА И ЖИВОТНЫХ</w:t>
      </w:r>
    </w:p>
    <w:p>
      <w:pPr>
        <w:spacing w:before="0" w:after="0"/>
        <w:jc w:val="center"/>
      </w:pPr>
      <w:r>
        <w:rPr>
          <w:b/>
          <w:sz w:val="28"/>
        </w:rPr>
        <w:t>СЕКЦИЯ СОВРЕМЕННЫХ ПРОБЛЕМ АУТЭКОЛОГИИ</w:t>
      </w:r>
    </w:p>
    <w:p>
      <w:pPr>
        <w:spacing w:before="0" w:after="0"/>
        <w:jc w:val="center"/>
      </w:pPr>
      <w:r>
        <w:rPr>
          <w:b/>
          <w:sz w:val="28"/>
        </w:rPr>
        <w:t>СЕКЦИЯ РЕГИОНАЛЬНЫХ ПРОБЛЕМ ОХРАНЫ ПРИРОДЫ</w:t>
      </w:r>
    </w:p>
    <w:p>
      <w:pPr>
        <w:spacing w:before="0" w:after="0"/>
        <w:jc w:val="center"/>
      </w:pPr>
      <w:r>
        <w:rPr>
          <w:b/>
          <w:sz w:val="28"/>
        </w:rPr>
        <w:t>СЕКЦИЯ ЭКОЛОГИИ ПОЧВ И ВОДНОЙ СРЕДЫ</w:t>
      </w:r>
    </w:p>
    <w:p>
      <w:pPr>
        <w:spacing w:before="0" w:after="0"/>
        <w:jc w:val="center"/>
      </w:pPr>
      <w:r>
        <w:rPr>
          <w:b/>
          <w:sz w:val="28"/>
        </w:rPr>
        <w:t>СЕКЦИЯ МЕНЕДЖМЕНТА И ОРГАНИЗАЦИИ ПРОИЗВОДСТВА</w:t>
      </w:r>
    </w:p>
    <w:p>
      <w:pPr>
        <w:spacing w:before="0" w:after="0"/>
        <w:jc w:val="center"/>
      </w:pPr>
      <w:r>
        <w:rPr>
          <w:b/>
          <w:sz w:val="28"/>
        </w:rPr>
        <w:t>СЕКЦИЯ МАТЕМАТИЧЕСКИХ МЕТОДОВ ТЕОРИИ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БИЗНЕС-ИНФОРМАТИКИ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ПРАВОВЫХ И СОЦИАЛЬНЫХ ИССЛЕДОВАНИЙ</w:t>
      </w:r>
    </w:p>
    <w:p>
      <w:pPr>
        <w:spacing w:before="0" w:after="0"/>
        <w:jc w:val="center"/>
      </w:pPr>
      <w:r>
        <w:rPr>
          <w:b/>
          <w:sz w:val="28"/>
        </w:rPr>
        <w:t>СЕКЦИЯ ЭКОНОМИКИ И ФИНАНСОВ</w:t>
      </w:r>
    </w:p>
    <w:p>
      <w:pPr>
        <w:spacing w:before="0" w:after="0"/>
        <w:jc w:val="center"/>
      </w:pPr>
      <w:r>
        <w:rPr>
          <w:b/>
          <w:sz w:val="28"/>
        </w:rPr>
        <w:t>СЕКЦИЯ «ФИНАНСОВО-ЭКОНОМИЧЕСКАЯ АНАЛИТИКА В СИСТЕМЕ УПРАВЛЕНИЯ СОЦИАЛЬНО-ЭКОНОМИЧЕСКИМИ И БИЗНЕС-ПРОЦЕССАМИ»</w:t>
      </w:r>
    </w:p>
    <w:p>
      <w:pPr>
        <w:spacing w:before="0" w:after="0"/>
        <w:jc w:val="center"/>
      </w:pPr>
      <w:r>
        <w:rPr>
          <w:b/>
          <w:sz w:val="28"/>
        </w:rPr>
        <w:t>СЕКЦИЯ «ГЛОБАЛЬНАЯ ТРАНСФОРМАЦИЯ XXI ВЕКА: ПЕРЕХОД В НОВУЮ ЭРУ ПОТРЕБЛЕНИЯ ЧЕЛОВЕЧЕСТВА»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ФУНКЦИОНИРОВАНИЯ РЕГИОНАЛЬНЫХ СОЦИАЛЬНО-ЭКОНОМИЧЕСКИХ СИСТЕМ И МИРОВОЙ ЭКОНОМИКИ</w:t>
      </w:r>
    </w:p>
    <w:p>
      <w:pPr>
        <w:spacing w:before="0" w:after="0"/>
        <w:jc w:val="center"/>
      </w:pPr>
      <w:r>
        <w:rPr>
          <w:b/>
          <w:sz w:val="28"/>
        </w:rPr>
        <w:t>СЕКЦИЯ ЦИФРОВИЗАЦИИ, ИННОВАЦИОННЫХ И ФИНАНСОВЫХ АСПЕКТОВ ФУНЦИОНИРОВАНИЯ СОВРЕМЕННОЙ ЭКОНОМИКИ</w:t>
      </w:r>
    </w:p>
    <w:p>
      <w:pPr>
        <w:spacing w:before="0" w:after="0"/>
        <w:jc w:val="center"/>
      </w:pPr>
      <w:r>
        <w:rPr>
          <w:b/>
          <w:sz w:val="28"/>
        </w:rPr>
        <w:t>СЕКЦИЯ ОБЩЕГО И СТРАТЕГИЧЕСКОГО МЕНЕДЖМЕНТА</w:t>
      </w:r>
    </w:p>
    <w:p>
      <w:pPr>
        <w:spacing w:before="0" w:after="0"/>
        <w:jc w:val="center"/>
      </w:pPr>
      <w:r>
        <w:rPr>
          <w:b/>
          <w:sz w:val="28"/>
        </w:rPr>
        <w:t>СЕКЦИЯ УПРАВЛЕНИЯ ПРОЕКТАМИ</w:t>
      </w:r>
    </w:p>
    <w:p>
      <w:pPr>
        <w:spacing w:before="0" w:after="0"/>
        <w:jc w:val="center"/>
      </w:pPr>
      <w:r>
        <w:rPr>
          <w:b/>
          <w:sz w:val="28"/>
        </w:rPr>
        <w:t>СЕКЦИЯ МЕНЕДЖМЕНТА ПЕРСОНАЛА</w:t>
      </w:r>
    </w:p>
    <w:p>
      <w:pPr>
        <w:spacing w:before="0" w:after="0"/>
        <w:jc w:val="center"/>
      </w:pPr>
      <w:r>
        <w:rPr>
          <w:b/>
          <w:sz w:val="28"/>
        </w:rPr>
        <w:t>СЕКЦИЯ МАРКЕТИНГА</w:t>
      </w:r>
    </w:p>
    <w:p>
      <w:pPr>
        <w:spacing w:before="0" w:after="0"/>
        <w:jc w:val="center"/>
      </w:pPr>
      <w:r>
        <w:rPr>
          <w:b/>
          <w:sz w:val="28"/>
        </w:rPr>
        <w:t>СЕКЦИЯ ФИНАНСОВОГО МЕНЕДЖМЕНТА</w:t>
      </w:r>
    </w:p>
    <w:p>
      <w:pPr>
        <w:spacing w:before="0" w:after="0"/>
        <w:jc w:val="center"/>
      </w:pPr>
      <w:r>
        <w:rPr>
          <w:b/>
          <w:sz w:val="28"/>
        </w:rPr>
        <w:t>СЕКЦИЯ СВЯЗЕЙ С ОБЩЕСТВЕННОСТЬЮ В ОРГАНАХ ГОСУДАРСТВЕННОЙ ВЛАСТИ</w:t>
      </w:r>
    </w:p>
    <w:p>
      <w:pPr>
        <w:spacing w:before="0" w:after="0"/>
        <w:jc w:val="center"/>
      </w:pPr>
      <w:r>
        <w:rPr>
          <w:b/>
          <w:sz w:val="28"/>
        </w:rPr>
        <w:t>СЕКЦИЯ ТЕОРИИ И ПРАКТИКИ ГОСУДАРСТВЕННОГО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АНАЛИЗА И ПРОГРАММИРОВАНИЯ РАЗВИТИЯ СОЦИАЛЬНОЙ СФЕРЫ</w:t>
      </w:r>
    </w:p>
    <w:p>
      <w:pPr>
        <w:spacing w:before="0" w:after="0"/>
        <w:jc w:val="center"/>
      </w:pPr>
      <w:r>
        <w:rPr>
          <w:b/>
          <w:sz w:val="28"/>
        </w:rPr>
        <w:t>СЕКЦИЯ ПРЕДПРИНИМАТЕЛЬСТВА И ГОСУДАРСТВЕННОЙ ВЛАСТИ</w:t>
      </w:r>
    </w:p>
    <w:p>
      <w:pPr>
        <w:spacing w:before="0" w:after="0"/>
        <w:jc w:val="center"/>
      </w:pPr>
      <w:r>
        <w:rPr>
          <w:b/>
          <w:sz w:val="28"/>
        </w:rPr>
        <w:t>СЕКЦИЯ УПРАВЛЕНИЯ ПЕРСОНАЛОМ</w:t>
      </w:r>
    </w:p>
    <w:p>
      <w:pPr>
        <w:spacing w:before="0" w:after="0"/>
        <w:jc w:val="center"/>
      </w:pPr>
      <w:r>
        <w:rPr>
          <w:b/>
          <w:sz w:val="28"/>
        </w:rPr>
        <w:t>СЕКЦИЯ ТЕОРИИ ГОСУДАРСТВА И ПРАВА</w:t>
      </w:r>
    </w:p>
    <w:p>
      <w:pPr>
        <w:spacing w:before="0" w:after="0"/>
        <w:jc w:val="center"/>
      </w:pPr>
      <w:r>
        <w:rPr>
          <w:b/>
          <w:sz w:val="28"/>
        </w:rPr>
        <w:t>СЕКЦИЯ ИСТОРИИ ГОСУДАРСТВА И ПРАВА РОССИИ</w:t>
      </w:r>
    </w:p>
    <w:p>
      <w:pPr>
        <w:spacing w:before="0" w:after="0"/>
        <w:jc w:val="center"/>
      </w:pPr>
      <w:r>
        <w:rPr>
          <w:b/>
          <w:sz w:val="28"/>
        </w:rPr>
        <w:t>СЕКЦИЯ ИСТОРИИ ГОСУДАРСТВА И ПРАВА ЗАРУБЕЖНЫХ СТРАН</w:t>
      </w:r>
    </w:p>
    <w:p>
      <w:pPr>
        <w:spacing w:before="0" w:after="0"/>
        <w:jc w:val="center"/>
      </w:pPr>
      <w:r>
        <w:rPr>
          <w:b/>
          <w:sz w:val="28"/>
        </w:rPr>
        <w:t>СЕКЦИЯ МЕЖДУНАРОДНОГО ПУБЛИЧНОГО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ПРОБЛЕМ КОСМИЧЕСКОГО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РИМСКОГО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ПРАВОВОГО РЕГУЛИРОВАНИЯ ЭКОНОМИЧЕСКОЙ ДЕЯТЕЛЬНОСТИ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ПУБЛИЧНОЙ СЛУЖБЫ</w:t>
      </w:r>
    </w:p>
    <w:p>
      <w:pPr>
        <w:spacing w:before="0" w:after="0"/>
        <w:jc w:val="center"/>
      </w:pPr>
      <w:r>
        <w:rPr>
          <w:b/>
          <w:sz w:val="28"/>
        </w:rPr>
        <w:t>СЕКЦИЯ ГОСУДАРСТВЕННОГО (КОНСТИТУЦИОННОГО) ПРАВА РОССИИ</w:t>
      </w:r>
    </w:p>
    <w:p>
      <w:pPr>
        <w:spacing w:before="0" w:after="0"/>
        <w:jc w:val="center"/>
      </w:pPr>
      <w:r>
        <w:rPr>
          <w:b/>
          <w:sz w:val="28"/>
        </w:rPr>
        <w:t>СЕКЦИЯ ГОСУДАРСТВЕННОГО (КОНСТИТУЦИОННОГО) ПРАВА ЗАРУБЕЖНЫХ СТРАН</w:t>
      </w:r>
    </w:p>
    <w:p>
      <w:pPr>
        <w:spacing w:before="0" w:after="0"/>
        <w:jc w:val="center"/>
      </w:pPr>
      <w:r>
        <w:rPr>
          <w:b/>
          <w:sz w:val="28"/>
        </w:rPr>
        <w:t>СЕКЦИЯ АДМИНИСТРАТИВНОГО ПРАВА РОССИЙСКОЙ ФЕДЕРАЦИИ</w:t>
      </w:r>
    </w:p>
    <w:p>
      <w:pPr>
        <w:spacing w:before="0" w:after="0"/>
        <w:jc w:val="center"/>
      </w:pPr>
      <w:r>
        <w:rPr>
          <w:b/>
          <w:sz w:val="28"/>
        </w:rPr>
        <w:t>СЕКЦИЯ ГРАЖДАНСКОГО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ТРУДОВОГО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СЕМЕЙНОГО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ПРАВА СОЦИАЛЬНОГО ОБЕСПЕЧЕНИЯ</w:t>
      </w:r>
    </w:p>
    <w:p>
      <w:pPr>
        <w:spacing w:before="0" w:after="0"/>
        <w:jc w:val="center"/>
      </w:pPr>
      <w:r>
        <w:rPr>
          <w:b/>
          <w:sz w:val="28"/>
        </w:rPr>
        <w:t>СЕКЦИЯ НОТАРИАТА В РОССИЙСКОЙ ФЕДЕРАЦИИ</w:t>
      </w:r>
    </w:p>
    <w:p>
      <w:pPr>
        <w:spacing w:before="0" w:after="0"/>
        <w:jc w:val="center"/>
      </w:pPr>
      <w:r>
        <w:rPr>
          <w:b/>
          <w:sz w:val="28"/>
        </w:rPr>
        <w:t>СЕКЦИЯ КОРПОРАТИВНОГО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ГРАЖДАНСКОГО И АРБИТРАЖНОГО ПРОЦЕССА</w:t>
      </w:r>
    </w:p>
    <w:p>
      <w:pPr>
        <w:spacing w:before="0" w:after="0"/>
        <w:jc w:val="center"/>
      </w:pPr>
      <w:r>
        <w:rPr>
          <w:b/>
          <w:sz w:val="28"/>
        </w:rPr>
        <w:t>СЕКЦИЯ ФИНАНСОВОГО, НАЛОГОВОГО, БАНКОВСКОГО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ПРЕДПРИНИМАТЕЛЬСКОГО И КОММЕРЧЕСКОГО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КРИМИНОЛОГИИ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ОБЩЕЙ ЧАСТИ УГОЛОВНОГО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ОСОБЕННОЙ ЧАСТИ УГОЛОВНОГО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УГОЛОВНОГО ПРАВА И УГОЛОВНОЙ ЮСТИЦИИ</w:t>
      </w:r>
    </w:p>
    <w:p>
      <w:pPr>
        <w:spacing w:before="0" w:after="0"/>
        <w:jc w:val="center"/>
      </w:pPr>
      <w:r>
        <w:rPr>
          <w:b/>
          <w:sz w:val="28"/>
        </w:rPr>
        <w:t>СЕКЦИЯ УГОЛОВНОГО ПРОЦЕССА И КРИМИНАЛИСТИКИ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УГОЛОВНОГО ПРОЦЕССА И КРИМИНАЛИСТИКИ</w:t>
      </w:r>
    </w:p>
    <w:p>
      <w:pPr>
        <w:spacing w:before="0" w:after="0"/>
        <w:jc w:val="center"/>
      </w:pPr>
      <w:r>
        <w:rPr>
          <w:b/>
          <w:sz w:val="28"/>
        </w:rPr>
        <w:t>СЕКЦИЯ НРАВСТВЕННЫХ ОСНОВ ДЕЯТЕЛЬНОСТИ ЮРИСТА</w:t>
      </w:r>
    </w:p>
    <w:p>
      <w:pPr>
        <w:spacing w:before="0" w:after="0"/>
        <w:jc w:val="center"/>
      </w:pPr>
      <w:r>
        <w:rPr>
          <w:b/>
          <w:sz w:val="28"/>
        </w:rPr>
        <w:t>СЕКЦИЯ РУССКОГО ЯЗЫКА</w:t>
      </w:r>
    </w:p>
    <w:p>
      <w:pPr>
        <w:spacing w:before="0" w:after="0"/>
        <w:jc w:val="center"/>
      </w:pPr>
      <w:r>
        <w:rPr>
          <w:b/>
          <w:sz w:val="28"/>
        </w:rPr>
        <w:t>СЕКЦИЯ МАССОВОЙ КОММУНИКАЦИИ</w:t>
      </w:r>
    </w:p>
    <w:p>
      <w:pPr>
        <w:spacing w:before="0" w:after="0"/>
        <w:jc w:val="center"/>
      </w:pPr>
      <w:r>
        <w:rPr>
          <w:b/>
          <w:sz w:val="28"/>
        </w:rPr>
        <w:t>СЕКЦИЯ СТРАТЕГИЙ И ИННОВАЦИЙ В ИЗДАТЕЛЬСКОМ ДЕЛЕ</w:t>
      </w:r>
    </w:p>
    <w:p>
      <w:pPr>
        <w:spacing w:before="0" w:after="0"/>
        <w:jc w:val="center"/>
      </w:pPr>
      <w:r>
        <w:rPr>
          <w:b/>
          <w:sz w:val="28"/>
        </w:rPr>
        <w:t>СЕКЦИЯ ЛИТЕРАТУРОВЕДЕНИЯ</w:t>
      </w:r>
    </w:p>
    <w:p>
      <w:pPr>
        <w:spacing w:before="0" w:after="0"/>
        <w:jc w:val="center"/>
      </w:pPr>
      <w:r>
        <w:rPr>
          <w:b/>
          <w:sz w:val="28"/>
        </w:rPr>
        <w:t>СЕКЦИЯ ТЕОРИИ И ПРАКТИКИ СВЯЗЕЙ С ОБЩЕСТВЕННОСТЬЮ</w:t>
      </w:r>
    </w:p>
    <w:p>
      <w:pPr>
        <w:spacing w:before="0" w:after="0"/>
        <w:jc w:val="center"/>
      </w:pPr>
      <w:r>
        <w:rPr>
          <w:b/>
          <w:sz w:val="28"/>
        </w:rPr>
        <w:t>СЕКЦИЯ ЖУРНАЛИСТИКИ</w:t>
      </w:r>
    </w:p>
    <w:p>
      <w:pPr>
        <w:spacing w:before="0" w:after="0"/>
        <w:jc w:val="center"/>
      </w:pPr>
      <w:r>
        <w:rPr>
          <w:b/>
          <w:sz w:val="28"/>
        </w:rPr>
        <w:t>СЕКЦИЯ ЯЗЫКОВЫХ И СОЦИОКУЛЬТУРНЫХ КОМПОНЕНТОВ ДИСКУРСОВ</w:t>
      </w:r>
    </w:p>
    <w:p>
      <w:pPr>
        <w:spacing w:before="0" w:after="0"/>
        <w:jc w:val="center"/>
      </w:pPr>
      <w:r>
        <w:rPr>
          <w:b/>
          <w:sz w:val="28"/>
        </w:rPr>
        <w:t>СЕКЦИЯ ЛИНГВОАКСИОЛОГИЧЕСКИХ АСПЕКТОВ ДИСКУРСИВНЫХ ИССЛЕДОВАНИЙ</w:t>
      </w:r>
    </w:p>
    <w:p>
      <w:pPr>
        <w:spacing w:before="0" w:after="0"/>
        <w:jc w:val="center"/>
      </w:pPr>
      <w:r>
        <w:rPr>
          <w:b/>
          <w:sz w:val="28"/>
        </w:rPr>
        <w:t>СЕКЦИЯ ЛИНГВИСТИЧЕСКИХ АСПЕКТОВ АНГЛОЯЗЫЧНЫХ ДИСКУРСИВНЫХ ПРАКТИК</w:t>
      </w:r>
    </w:p>
    <w:p>
      <w:pPr>
        <w:spacing w:before="0" w:after="0"/>
        <w:jc w:val="center"/>
      </w:pPr>
      <w:r>
        <w:rPr>
          <w:b/>
          <w:sz w:val="28"/>
        </w:rPr>
        <w:t>СЕКЦИЯ ПРОБЛЕМ СОВРЕМЕННОЙ АНГЛОЯЗЫЧНОЙ КОММУНИКАЦИИ (НА МАТЕРИАЛЕ РАЗЛИЧНЫХ ТИПОВ ДИСКУРСА)</w:t>
      </w:r>
    </w:p>
    <w:p>
      <w:pPr>
        <w:spacing w:before="0" w:after="0"/>
        <w:jc w:val="center"/>
      </w:pPr>
      <w:r>
        <w:rPr>
          <w:b/>
          <w:sz w:val="28"/>
        </w:rPr>
        <w:t>СЕКЦИЯ ПРОБЛЕМ ПРАГМАЛИНГВИСТИКИ И ДИСКУРСА В СОВРЕМЕННОМ АНГЛИЙСКОМ ЯЗЫКЕ (ФУНКЦИОНАЛЬНЫЕ АСПЕКТЫ)</w:t>
      </w:r>
    </w:p>
    <w:p>
      <w:pPr>
        <w:spacing w:before="0" w:after="0"/>
        <w:jc w:val="center"/>
      </w:pPr>
      <w:r>
        <w:rPr>
          <w:b/>
          <w:sz w:val="28"/>
        </w:rPr>
        <w:t>СЕКЦИЯ МЕТОДИКИ ОБУЧЕНИЯ ИНОСТРАННОМУ ЯЗЫКУ</w:t>
      </w:r>
    </w:p>
    <w:p>
      <w:pPr>
        <w:spacing w:before="0" w:after="0"/>
        <w:jc w:val="center"/>
      </w:pPr>
      <w:r>
        <w:rPr>
          <w:b/>
          <w:sz w:val="28"/>
        </w:rPr>
        <w:t>СЕКЦИЯ «ЯЗЫК. КУЛЬТУРА. ОБЩЕСТВО»</w:t>
      </w:r>
    </w:p>
    <w:p>
      <w:pPr>
        <w:spacing w:before="0" w:after="0"/>
        <w:jc w:val="center"/>
      </w:pPr>
      <w:r>
        <w:rPr>
          <w:b/>
          <w:sz w:val="28"/>
        </w:rPr>
        <w:t>СЕКЦИЯ НЕМЕЦКОЙ ФИЛОЛОГИИ</w:t>
      </w:r>
    </w:p>
    <w:p>
      <w:pPr>
        <w:spacing w:before="0" w:after="0"/>
        <w:jc w:val="center"/>
      </w:pPr>
      <w:r>
        <w:rPr>
          <w:b/>
          <w:sz w:val="28"/>
        </w:rPr>
        <w:t>СЕКЦИЯ ОТЕЧЕСТВЕННОЙ ИСТОРИИ И ИСТОРИОГРАФИИ</w:t>
      </w:r>
    </w:p>
    <w:p>
      <w:pPr>
        <w:spacing w:before="0" w:after="0"/>
        <w:jc w:val="center"/>
      </w:pPr>
      <w:r>
        <w:rPr>
          <w:b/>
          <w:sz w:val="28"/>
        </w:rPr>
        <w:t>СЕКЦИЯ ИСТОЧНИКОВЕДЕНИЯ И ВСПОМОГАТЕЛЬНЫХ ИСТОРИЧЕСКИХ ДИСЦИПЛИН</w:t>
      </w:r>
    </w:p>
    <w:p>
      <w:pPr>
        <w:spacing w:before="0" w:after="0"/>
        <w:jc w:val="center"/>
      </w:pPr>
      <w:r>
        <w:rPr>
          <w:b/>
          <w:sz w:val="28"/>
        </w:rPr>
        <w:t>СЕКЦИЯ «ВЛАСТЬ И ОБЩЕСТВО В РОССИЙСКОЙ ИСТОРИИ»</w:t>
      </w:r>
    </w:p>
    <w:p>
      <w:pPr>
        <w:spacing w:before="0" w:after="0"/>
        <w:jc w:val="center"/>
      </w:pPr>
      <w:r>
        <w:rPr>
          <w:b/>
          <w:sz w:val="28"/>
        </w:rPr>
        <w:t>СЕКЦИЯ СОЦИОКУЛЬТУРНОГО ПРОСТРАНСТВА РОССИИ В XIX-XX ВВ.</w:t>
      </w:r>
    </w:p>
    <w:p>
      <w:pPr>
        <w:spacing w:before="0" w:after="0"/>
        <w:jc w:val="center"/>
      </w:pPr>
      <w:r>
        <w:rPr>
          <w:b/>
          <w:sz w:val="28"/>
        </w:rPr>
        <w:t>СЕКЦИЯ ПРОБЛЕМ РОССИЙСКОЙ ИСТОРИИ</w:t>
      </w:r>
    </w:p>
    <w:p>
      <w:pPr>
        <w:spacing w:before="0" w:after="0"/>
        <w:jc w:val="center"/>
      </w:pPr>
      <w:r>
        <w:rPr>
          <w:b/>
          <w:sz w:val="28"/>
        </w:rPr>
        <w:t>СЕКЦИЯ ВСЕОБЩЕЙ ИСТОРИИ</w:t>
      </w:r>
    </w:p>
    <w:p>
      <w:pPr>
        <w:spacing w:before="0" w:after="0"/>
        <w:jc w:val="center"/>
      </w:pPr>
      <w:r>
        <w:rPr>
          <w:b/>
          <w:sz w:val="28"/>
        </w:rPr>
        <w:t>СЕКЦИЯ ОРГАНИЗАЦИИ ДОКУМЕНТАЦИОННЫХ ПРОЦЕССОВ</w:t>
      </w:r>
    </w:p>
    <w:p>
      <w:pPr>
        <w:spacing w:before="0" w:after="0"/>
        <w:jc w:val="center"/>
      </w:pPr>
      <w:r>
        <w:rPr>
          <w:b/>
          <w:sz w:val="28"/>
        </w:rPr>
        <w:t>СЕКЦИЯ МЕЖДУНАРОДНЫХ ОТНОШЕНИЙ</w:t>
      </w:r>
    </w:p>
    <w:p>
      <w:pPr>
        <w:spacing w:before="0" w:after="0"/>
        <w:jc w:val="center"/>
      </w:pPr>
      <w:r>
        <w:rPr>
          <w:b/>
          <w:sz w:val="28"/>
        </w:rPr>
        <w:t>СЕКЦИЯ ПОЛИТОЛОГИИ</w:t>
      </w:r>
    </w:p>
    <w:p>
      <w:pPr>
        <w:spacing w:before="0" w:after="0"/>
        <w:jc w:val="center"/>
      </w:pPr>
      <w:r>
        <w:rPr>
          <w:b/>
          <w:sz w:val="28"/>
        </w:rPr>
        <w:t>СЕКЦИЯ СОЦИОГУМАНИТАРНОЙ КИБЕРНЕТИКИ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директор института информатики и кибернетики Куприянов А.В., и.о. заведующего кафедрой социологии и культурологии Васькина Ю.В., ст.преподаватель кафедры русского языка и массовой коммуникации Курапова Е.С.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кафедры социологии и культурологии Малаканова О.А.</w:t>
            </w:r>
          </w:p>
        </w:tc>
        <w:tc>
          <w:tcPr>
            <w:tcW w:type="dxa" w:w="2835"/>
          </w:tcPr>
          <w:p>
            <w:r>
              <w:t>14-00, корп. 22, ауд. 504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Чтение в школе: носители текста и властные практики</w:t>
            </w:r>
          </w:p>
        </w:tc>
        <w:tc>
          <w:tcPr>
            <w:tcW w:type="dxa" w:w="3969"/>
          </w:tcPr>
          <w:p>
            <w:r>
              <w:t>Колесова Д.В.,</w:t>
              <w:br/>
              <w:t>Лейканд Д.А.,</w:t>
              <w:br/>
              <w:t>Луконина В.О.,</w:t>
              <w:br/>
              <w:t>гр. 5101-390401D</w:t>
            </w:r>
          </w:p>
        </w:tc>
        <w:tc>
          <w:tcPr>
            <w:tcW w:type="dxa" w:w="2976"/>
          </w:tcPr>
          <w:p>
            <w:r>
              <w:t>доц. Масленкова Н.А.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Электронная форма права. семиотика, аутопоэзис и трансформация парадигм правовых исследований</w:t>
            </w:r>
          </w:p>
        </w:tc>
        <w:tc>
          <w:tcPr>
            <w:tcW w:type="dxa" w:w="3969"/>
          </w:tcPr>
          <w:p>
            <w:r>
              <w:t>Кузнеченков А.А.,</w:t>
              <w:br/>
              <w:t xml:space="preserve"> гр. А1_05.07.01</w:t>
            </w:r>
          </w:p>
        </w:tc>
        <w:tc>
          <w:tcPr>
            <w:tcW w:type="dxa" w:w="2976"/>
          </w:tcPr>
          <w:p>
            <w:r>
              <w:t>проф. Нестеров А.Ю.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Нейросетевой подход в вычислительной технике</w:t>
            </w:r>
          </w:p>
        </w:tc>
        <w:tc>
          <w:tcPr>
            <w:tcW w:type="dxa" w:w="3969"/>
          </w:tcPr>
          <w:p>
            <w:r>
              <w:t>Бердников А.О.,</w:t>
              <w:br/>
              <w:t>гр. А1_01.02.01</w:t>
            </w:r>
          </w:p>
        </w:tc>
        <w:tc>
          <w:tcPr>
            <w:tcW w:type="dxa" w:w="2976"/>
          </w:tcPr>
          <w:p>
            <w:r>
              <w:t>доц. Куприянов А.В.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СОЦИОЛОГИИ ТРУДА И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ИСТОРИИ СОЦИОЛОГИИ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кафедры социологии и культурологии Колякова И.В., сопредседатель - доцент кафедры социологии и культурологии Рафикова К.В.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группы 5301-390301D Бакулина А.О.</w:t>
            </w:r>
          </w:p>
        </w:tc>
        <w:tc>
          <w:tcPr>
            <w:tcW w:type="dxa" w:w="2835"/>
          </w:tcPr>
          <w:p>
            <w:r>
              <w:t>09-00, https://bbb.ssau.ru/b/nyw-4dm-n9f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Формальная социология Г. Зиммеля</w:t>
            </w:r>
          </w:p>
        </w:tc>
        <w:tc>
          <w:tcPr>
            <w:tcW w:type="dxa" w:w="3969"/>
          </w:tcPr>
          <w:p>
            <w:r>
              <w:t>Акимшева Е.Ю.,</w:t>
              <w:br/>
              <w:t>гр. 5301-390301D</w:t>
            </w:r>
          </w:p>
        </w:tc>
        <w:tc>
          <w:tcPr>
            <w:tcW w:type="dxa" w:w="2976"/>
          </w:tcPr>
          <w:p>
            <w:r>
              <w:t>доц. Лопухова А.В.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Роль Т.В. Плеханова и В.И. Ленина в становлении марксистской социологии в России</w:t>
            </w:r>
          </w:p>
        </w:tc>
        <w:tc>
          <w:tcPr>
            <w:tcW w:type="dxa" w:w="3969"/>
          </w:tcPr>
          <w:p>
            <w:r>
              <w:t>Карташева С.К.,</w:t>
              <w:br/>
              <w:t>гр. 5302-390301D</w:t>
            </w:r>
          </w:p>
        </w:tc>
        <w:tc>
          <w:tcPr>
            <w:tcW w:type="dxa" w:w="2976"/>
          </w:tcPr>
          <w:p>
            <w:r>
              <w:t>доц. Лопухова А.В.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Учение о классах и классовой борьбе К. Маркса</w:t>
            </w:r>
          </w:p>
        </w:tc>
        <w:tc>
          <w:tcPr>
            <w:tcW w:type="dxa" w:w="3969"/>
          </w:tcPr>
          <w:p>
            <w:r>
              <w:t>Крикунова В.А.,</w:t>
              <w:br/>
              <w:t>гр. 5302-390301D</w:t>
            </w:r>
          </w:p>
        </w:tc>
        <w:tc>
          <w:tcPr>
            <w:tcW w:type="dxa" w:w="2976"/>
          </w:tcPr>
          <w:p>
            <w:r>
              <w:t>доц. Лопухова А.В.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СОЦИАЛЬНОЙ АНАЛИТИКИ НОВЫХ МЕДИА</w:t>
      </w:r>
    </w:p>
    <w:p>
      <w:pPr>
        <w:spacing w:before="0" w:after="0"/>
        <w:jc w:val="center"/>
      </w:pPr>
      <w:r>
        <w:rPr>
          <w:b/>
          <w:sz w:val="28"/>
        </w:rPr>
        <w:t>СЕКЦИЯ МЕЖЭТНИЧЕСКИХ ОТНОШЕНИЙ В СОВРЕМЕННОЙ РОССИИ</w:t>
      </w:r>
    </w:p>
    <w:p>
      <w:pPr>
        <w:spacing w:before="0" w:after="0"/>
        <w:jc w:val="center"/>
      </w:pPr>
      <w:r>
        <w:rPr>
          <w:b/>
          <w:sz w:val="28"/>
        </w:rPr>
        <w:t>СЕКЦИЯ СОЦИОЛОГИИ СОЦИАЛЬНЫХ ИЗМЕНЕНИЙ</w:t>
      </w:r>
    </w:p>
    <w:p>
      <w:pPr>
        <w:spacing w:before="0" w:after="0"/>
        <w:jc w:val="center"/>
      </w:pPr>
      <w:r>
        <w:rPr>
          <w:b/>
          <w:sz w:val="28"/>
        </w:rPr>
        <w:t>СЕКЦИЯ СОЦИОЛОГИИ ПОЛИТИКИ И ГОСУДАРСТВЕННОГО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ЭМПИРИЧЕСКОЙ СОЦИОЛОГИИ</w:t>
      </w:r>
    </w:p>
    <w:p>
      <w:pPr>
        <w:spacing w:before="0" w:after="0"/>
        <w:jc w:val="center"/>
      </w:pPr>
      <w:r>
        <w:rPr>
          <w:b/>
          <w:sz w:val="28"/>
        </w:rPr>
        <w:t>СЕКЦИЯ МЕТОДОЛОГИИ И ПРАКТИКИ СОЦИОЛОГИЧЕСКИХ ИССЛЕДОВАНИЙ</w:t>
      </w:r>
    </w:p>
    <w:p>
      <w:pPr>
        <w:spacing w:before="0" w:after="0"/>
        <w:jc w:val="center"/>
      </w:pPr>
      <w:r>
        <w:rPr>
          <w:b/>
          <w:sz w:val="28"/>
        </w:rPr>
        <w:t>СЕКЦИЯ КОНЦЕПТУАЛЬНЫХ ОСНОВ СОЦИАЛЬНОЙ РАБОТЫ</w:t>
      </w:r>
    </w:p>
    <w:p>
      <w:pPr>
        <w:spacing w:before="0" w:after="0"/>
        <w:jc w:val="center"/>
      </w:pPr>
      <w:r>
        <w:rPr>
          <w:b/>
          <w:sz w:val="28"/>
        </w:rPr>
        <w:t>СЕКЦИЯ ТЕОРЕТИЧЕСКИХ ПОДХОДОВ К СОЦИОНОМИЧЕСКОЙ ПРАКТИКЕ</w:t>
      </w:r>
    </w:p>
    <w:p>
      <w:pPr>
        <w:spacing w:before="0" w:after="0"/>
        <w:jc w:val="center"/>
      </w:pPr>
      <w:r>
        <w:rPr>
          <w:b/>
          <w:sz w:val="28"/>
        </w:rPr>
        <w:t>СЕКЦИЯ ОПЫТА СОЦИАЛЬНОЙ РАБОТЫ С РАЗНЫМИ КАТЕГОРИЯМИ ГРАЖДАН</w:t>
      </w:r>
    </w:p>
    <w:p>
      <w:pPr>
        <w:spacing w:before="0" w:after="0"/>
        <w:jc w:val="center"/>
      </w:pPr>
      <w:r>
        <w:rPr>
          <w:b/>
          <w:sz w:val="28"/>
        </w:rPr>
        <w:t>СЕКЦИЯ СОЦИАЛЬНЫХ ПРОБЛЕМ СОВРЕМЕННОГО ОБЩЕСТВА</w:t>
      </w:r>
    </w:p>
    <w:p>
      <w:pPr>
        <w:spacing w:before="0" w:after="0"/>
        <w:jc w:val="center"/>
      </w:pPr>
      <w:r>
        <w:rPr>
          <w:b/>
          <w:sz w:val="28"/>
        </w:rPr>
        <w:t>СЕКЦИЯ ТЕХНОЛОГИИ СОЦИАЛЬНОЙ РАБОТЫ С РАЗНЫМИ КАТЕГОРИЯМИ ГРАЖДАН</w:t>
      </w:r>
    </w:p>
    <w:p>
      <w:pPr>
        <w:spacing w:before="0" w:after="0"/>
        <w:jc w:val="center"/>
      </w:pPr>
      <w:r>
        <w:rPr>
          <w:b/>
          <w:sz w:val="28"/>
        </w:rPr>
        <w:t>СЕКЦИЯ ОБЩЕЙ ПСИХОЛОГИИ</w:t>
      </w:r>
    </w:p>
    <w:p>
      <w:pPr>
        <w:spacing w:before="0" w:after="0"/>
        <w:jc w:val="center"/>
      </w:pPr>
      <w:r>
        <w:rPr>
          <w:b/>
          <w:sz w:val="28"/>
        </w:rPr>
        <w:t>СЕКЦИЯ СОЦИАЛЬНОЙ ПСИХОЛОГИИ</w:t>
      </w:r>
    </w:p>
    <w:p>
      <w:pPr>
        <w:spacing w:before="0" w:after="0"/>
        <w:jc w:val="center"/>
      </w:pPr>
      <w:r>
        <w:rPr>
          <w:b/>
          <w:sz w:val="28"/>
        </w:rPr>
        <w:t>СЕКЦИЯ ПСИХОЛОГИИ РАЗВИТИЯ</w:t>
      </w:r>
    </w:p>
    <w:p>
      <w:pPr>
        <w:spacing w:before="0" w:after="0"/>
        <w:jc w:val="center"/>
      </w:pPr>
      <w:r>
        <w:rPr>
          <w:b/>
          <w:sz w:val="28"/>
        </w:rPr>
        <w:t>СЕКЦИЯ ПСИХОЛОГО-ПЕДАГОГИЧЕСКОЙ РАБОТЫ ПО ВОСПИТАНИЮ ДЕТЕЙ И МОЛОДЕЖИ</w:t>
      </w:r>
    </w:p>
    <w:p>
      <w:pPr>
        <w:spacing w:before="0" w:after="0"/>
        <w:jc w:val="center"/>
      </w:pPr>
      <w:r>
        <w:rPr>
          <w:b/>
          <w:sz w:val="28"/>
        </w:rPr>
        <w:t>СЕКЦИЯ ПСИХОЛОГО-ПЕДАГОГИЧЕСКОГО СОПРОВОЖДЕНИЯ ОБРАЗОВАТЕЛЬНОГО ПРОЦЕССА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ОБУЧЕНИЯ И ВОСПИТАНИЯ</w:t>
      </w:r>
    </w:p>
    <w:p>
      <w:pPr>
        <w:spacing w:before="0" w:after="0"/>
        <w:jc w:val="center"/>
      </w:pPr>
      <w:r>
        <w:rPr>
          <w:b/>
          <w:sz w:val="28"/>
        </w:rPr>
        <w:t>СЕКЦИЯ ПСИХОЛОГО-ПЕДАГОГИЧЕСКОГО ПРОСВЕЩЕНИЯ РОДИТЕЛЕЙ</w:t>
      </w:r>
    </w:p>
    <w:p>
      <w:pPr>
        <w:spacing w:before="0" w:after="0"/>
        <w:jc w:val="center"/>
      </w:pPr>
      <w:r>
        <w:rPr>
          <w:b/>
          <w:sz w:val="28"/>
        </w:rPr>
        <w:t>СЕКЦИЯ ТЕОРИИ ОБУЧЕНИЯ И ВОСПИТАНИЯ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ПСИХОЛОГО-ПЕДАГОГИЧЕСКОЙ СЛУЖБЫ В ОБРАЗОВАНИИ</w:t>
      </w:r>
    </w:p>
    <w:p>
      <w:pPr>
        <w:spacing w:before="0" w:after="0"/>
        <w:jc w:val="center"/>
      </w:pPr>
      <w:r>
        <w:rPr>
          <w:b/>
          <w:sz w:val="28"/>
        </w:rPr>
        <w:t>СЕКЦИЯ «РИСКИ СОВРЕМЕННОГО ОБРАЗОВАНИЯ»</w:t>
      </w:r>
    </w:p>
    <w:p>
      <w:pPr>
        <w:spacing w:before="0" w:after="0"/>
        <w:jc w:val="center"/>
      </w:pPr>
      <w:r>
        <w:rPr>
          <w:b/>
          <w:sz w:val="28"/>
        </w:rPr>
        <w:t>СЕКЦИЯ «ЦИФРОВАЯ ОБРАЗОВАТЕЛЬНАЯ СРЕДА»</w:t>
      </w:r>
    </w:p>
    <w:p>
      <w:pPr>
        <w:spacing w:before="0" w:after="0"/>
        <w:jc w:val="center"/>
      </w:pPr>
      <w:r>
        <w:rPr>
          <w:b/>
          <w:sz w:val="28"/>
        </w:rPr>
        <w:t>СЕКЦИЯ ИНОСТРАННОГО ЯЗЫКА В ПРОФЕССИОНАЛЬНОЙ КОММУНИКАЦИИ</w:t>
      </w:r>
    </w:p>
    <w:p>
      <w:pPr>
        <w:spacing w:before="0" w:after="0"/>
        <w:jc w:val="center"/>
      </w:pPr>
      <w:r>
        <w:rPr>
          <w:b/>
          <w:sz w:val="28"/>
        </w:rPr>
        <w:t>СЕКЦИЯ АНГЛИЙСКОГО ЯЗЫКА В ЮРИСПРУДЕНЦИИ</w:t>
      </w:r>
    </w:p>
    <w:p>
      <w:pPr>
        <w:spacing w:before="0" w:after="0"/>
        <w:jc w:val="center"/>
      </w:pPr>
      <w:r>
        <w:rPr>
          <w:b/>
          <w:sz w:val="28"/>
        </w:rPr>
        <w:t>СЕКЦИЯ АНГЛИЙСКОГО ЯЗЫКА В ЕСТЕСТВЕННОНАУЧНОЙ СФЕРЕ</w:t>
      </w:r>
    </w:p>
    <w:p>
      <w:pPr>
        <w:spacing w:before="0" w:after="0"/>
        <w:jc w:val="center"/>
      </w:pPr>
      <w:r>
        <w:rPr>
          <w:b/>
          <w:sz w:val="28"/>
        </w:rPr>
        <w:t>СЕКЦИЯ НЕМЕЦКОГО ЯЗЫКА И СТРАНОВЕДЕНИЯ ГЕРМАНИИ</w:t>
      </w:r>
    </w:p>
    <w:p>
      <w:pPr>
        <w:spacing w:before="0" w:after="0"/>
        <w:jc w:val="center"/>
      </w:pPr>
      <w:r>
        <w:rPr>
          <w:b/>
          <w:sz w:val="28"/>
        </w:rPr>
        <w:t>СЕКЦИЯ АНГЛИЙСКОГО ЯЗЫКА ДЛЯ АКАДЕМИЧЕСКИХ ЦЕЛЕЙ В ЕСТЕСТВЕННОНАУЧНОЙ СФЕРЕ</w:t>
      </w:r>
    </w:p>
    <w:p>
      <w:pPr>
        <w:spacing w:before="0" w:after="0"/>
        <w:jc w:val="center"/>
      </w:pPr>
      <w:r>
        <w:rPr>
          <w:b/>
          <w:sz w:val="28"/>
        </w:rPr>
        <w:t>СЕКЦИЯ АНГЛИЙСКОГО ЯЗЫКА ДЛЯ АКАДЕМИЧЕСКИХ ЦЕЛЕЙ В ГУМАНИТАРНОЙ СФЕРЕ</w:t>
      </w:r>
    </w:p>
    <w:p>
      <w:pPr>
        <w:spacing w:before="0" w:after="0"/>
        <w:jc w:val="center"/>
      </w:pPr>
      <w:r>
        <w:rPr>
          <w:b/>
          <w:sz w:val="28"/>
        </w:rPr>
        <w:t>СЕКЦИЯ «ИНОЯЗЫЧНОЕ ОБРАЗОВАНИЕ»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Варакина М.И.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5202-440402Z Буенцова А.И.</w:t>
            </w:r>
          </w:p>
        </w:tc>
        <w:tc>
          <w:tcPr>
            <w:tcW w:type="dxa" w:w="2835"/>
          </w:tcPr>
          <w:p>
            <w:r>
              <w:t>10-00, корп. 22, ауд. 305ф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学习汉语初级阶段的角色扮演游戏阶段 (Этапы организации ролевой игры на начальном этапе обучения китайскому языку)</w:t>
            </w:r>
          </w:p>
        </w:tc>
        <w:tc>
          <w:tcPr>
            <w:tcW w:type="dxa" w:w="3969"/>
          </w:tcPr>
          <w:p>
            <w:r>
              <w:t>Буенцова А.И. гр. 5202-440402Z</w:t>
            </w:r>
          </w:p>
        </w:tc>
        <w:tc>
          <w:tcPr>
            <w:tcW w:type="dxa" w:w="2976"/>
          </w:tcPr>
          <w:p>
            <w:r>
              <w:t>проф. Варакина М.И.</w:t>
            </w:r>
          </w:p>
        </w:tc>
      </w:tr>
    </w:tbl>
    <w:sectPr w:rsidR="00E55128" w:rsidSect="00034616">
      <w:pgSz w:w="16838" w:h="11905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0DE6"/>
    <w:rsid w:val="00326F90"/>
    <w:rsid w:val="0053375C"/>
    <w:rsid w:val="00616525"/>
    <w:rsid w:val="00AA1D8D"/>
    <w:rsid w:val="00B47730"/>
    <w:rsid w:val="00BD7BBB"/>
    <w:rsid w:val="00CB0664"/>
    <w:rsid w:val="00E30FC4"/>
    <w:rsid w:val="00E55128"/>
    <w:rsid w:val="00E56372"/>
    <w:rsid w:val="00FC693F"/>
    <w:rsid w:val="00F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E533F"/>
  <w14:defaultImageDpi w14:val="300"/>
  <w15:docId w15:val="{6FEC02C3-AC79-4EF3-B77C-E29D2BC9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irst">
    <w:name w:val="First"/>
    <w:basedOn w:val="a3"/>
    <w:uiPriority w:val="99"/>
    <w:rsid w:val="0053375C"/>
    <w:pPr>
      <w:spacing w:after="0" w:line="240" w:lineRule="auto"/>
    </w:pPr>
    <w:rPr>
      <w:rFonts w:ascii="Times New Roman" w:hAnsi="Times New Roman"/>
      <w:sz w:val="24"/>
    </w:rPr>
    <w:tblPr/>
  </w:style>
  <w:style w:type="table" w:customStyle="1" w:styleId="Second">
    <w:name w:val="Second"/>
    <w:basedOn w:val="a3"/>
    <w:uiPriority w:val="99"/>
    <w:rsid w:val="00E56372"/>
    <w:pPr>
      <w:spacing w:after="0" w:line="240" w:lineRule="auto"/>
    </w:pPr>
    <w:rPr>
      <w:rFonts w:ascii="Times New Roman" w:hAnsi="Times New Roman"/>
      <w:sz w:val="24"/>
    </w:rPr>
    <w:tblPr>
      <w:tblBorders>
        <w:top w:val="dotted" w:sz="4" w:space="0" w:color="auto"/>
        <w:bottom w:val="dotted" w:sz="4" w:space="0" w:color="auto"/>
        <w:insideH w:val="dotted" w:sz="4" w:space="0" w:color="auto"/>
      </w:tblBorders>
    </w:tbl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7A089D-DC59-4EAF-A60F-8C431B25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</cp:lastModifiedBy>
  <cp:revision>8</cp:revision>
  <dcterms:created xsi:type="dcterms:W3CDTF">2013-12-23T23:15:00Z</dcterms:created>
  <dcterms:modified xsi:type="dcterms:W3CDTF">2024-02-03T17:11:00Z</dcterms:modified>
  <cp:category/>
</cp:coreProperties>
</file>