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33989" w14:textId="77777777" w:rsidR="000A313A" w:rsidRPr="00F12A69" w:rsidRDefault="000A313A" w:rsidP="000A313A">
      <w:pPr>
        <w:pStyle w:val="line"/>
        <w:rPr>
          <w:lang w:val="bg-BG"/>
        </w:rPr>
      </w:pPr>
    </w:p>
    <w:p w14:paraId="02832F30" w14:textId="77777777" w:rsidR="000A313A" w:rsidRPr="00F12A69" w:rsidRDefault="000A313A" w:rsidP="000A313A">
      <w:pPr>
        <w:pStyle w:val="Title"/>
        <w:rPr>
          <w:lang w:val="bg-BG"/>
        </w:rPr>
      </w:pPr>
      <w:r w:rsidRPr="00F12A69">
        <w:rPr>
          <w:lang w:val="bg-BG"/>
        </w:rPr>
        <w:t>Спецификация на изискванията</w:t>
      </w:r>
    </w:p>
    <w:p w14:paraId="7DB605EC" w14:textId="77777777" w:rsidR="000A313A" w:rsidRPr="00F12A69" w:rsidRDefault="000A313A" w:rsidP="000A313A">
      <w:pPr>
        <w:pStyle w:val="Title"/>
        <w:spacing w:before="0" w:after="400"/>
        <w:rPr>
          <w:sz w:val="40"/>
          <w:lang w:val="bg-BG"/>
        </w:rPr>
      </w:pPr>
      <w:r w:rsidRPr="00F12A69">
        <w:rPr>
          <w:sz w:val="40"/>
          <w:lang w:val="bg-BG"/>
        </w:rPr>
        <w:t>за</w:t>
      </w:r>
    </w:p>
    <w:p w14:paraId="4B0E257F" w14:textId="7938F389" w:rsidR="000A313A" w:rsidRPr="00A61762" w:rsidRDefault="00151F9D" w:rsidP="000A313A">
      <w:pPr>
        <w:pStyle w:val="Title"/>
      </w:pPr>
      <w:r>
        <w:t>GoodsLog</w:t>
      </w:r>
      <w:r w:rsidR="00A61762">
        <w:rPr>
          <w:lang w:val="bg-BG"/>
        </w:rPr>
        <w:t xml:space="preserve"> – </w:t>
      </w:r>
      <w:r w:rsidR="00A61762">
        <w:t>Store Management System</w:t>
      </w:r>
    </w:p>
    <w:p w14:paraId="78C16627" w14:textId="329DCEB9" w:rsidR="000A313A" w:rsidRDefault="00151F9D" w:rsidP="000A313A">
      <w:pPr>
        <w:pStyle w:val="ByLine"/>
        <w:rPr>
          <w:lang w:val="bg-BG"/>
        </w:rPr>
      </w:pPr>
      <w:r>
        <w:rPr>
          <w:lang w:val="bg-BG"/>
        </w:rPr>
        <w:t>Версия 1.0</w:t>
      </w:r>
    </w:p>
    <w:p w14:paraId="567F5E1D" w14:textId="77777777" w:rsidR="00151F9D" w:rsidRPr="00151F9D" w:rsidRDefault="00151F9D" w:rsidP="000A313A">
      <w:pPr>
        <w:pStyle w:val="ByLine"/>
        <w:rPr>
          <w:lang w:val="bg-BG"/>
        </w:rPr>
      </w:pPr>
    </w:p>
    <w:p w14:paraId="2E78F163" w14:textId="6026388F" w:rsidR="000A313A" w:rsidRDefault="000A313A" w:rsidP="000A313A">
      <w:pPr>
        <w:pStyle w:val="ByLine"/>
        <w:rPr>
          <w:lang w:val="bg-BG"/>
        </w:rPr>
      </w:pPr>
      <w:r>
        <w:rPr>
          <w:lang w:val="bg-BG"/>
        </w:rPr>
        <w:t>Изготвена от:</w:t>
      </w:r>
    </w:p>
    <w:p w14:paraId="63FA1D74" w14:textId="3D7D05FD" w:rsidR="00151F9D" w:rsidRDefault="00151F9D" w:rsidP="000A313A">
      <w:pPr>
        <w:pStyle w:val="ByLine"/>
        <w:rPr>
          <w:lang w:val="bg-BG"/>
        </w:rPr>
      </w:pPr>
      <w:r>
        <w:rPr>
          <w:lang w:val="bg-BG"/>
        </w:rPr>
        <w:t>Джан Сали – 2101321036</w:t>
      </w:r>
    </w:p>
    <w:p w14:paraId="629DBEEA" w14:textId="77777777" w:rsidR="00151F9D" w:rsidRPr="00F12A69" w:rsidRDefault="00151F9D" w:rsidP="000A313A">
      <w:pPr>
        <w:pStyle w:val="ByLine"/>
        <w:rPr>
          <w:lang w:val="bg-BG"/>
        </w:rPr>
      </w:pPr>
    </w:p>
    <w:p w14:paraId="70D12952" w14:textId="7D8C035E" w:rsidR="000A313A" w:rsidRPr="00F12A69" w:rsidRDefault="00151F9D" w:rsidP="000A313A">
      <w:pPr>
        <w:pStyle w:val="ByLine"/>
        <w:rPr>
          <w:lang w:val="bg-BG"/>
        </w:rPr>
      </w:pPr>
      <w:r>
        <w:rPr>
          <w:lang w:val="bg-BG"/>
        </w:rPr>
        <w:t>ПУ „Паисий Хилендарски“</w:t>
      </w:r>
    </w:p>
    <w:p w14:paraId="16ED90B7" w14:textId="02DFF6E2" w:rsidR="000A313A" w:rsidRDefault="00151F9D" w:rsidP="00151F9D">
      <w:pPr>
        <w:pStyle w:val="ByLine"/>
        <w:tabs>
          <w:tab w:val="left" w:pos="402"/>
          <w:tab w:val="right" w:pos="9360"/>
        </w:tabs>
        <w:jc w:val="left"/>
        <w:rPr>
          <w:lang w:val="bg-BG"/>
        </w:rPr>
      </w:pPr>
      <w:r>
        <w:rPr>
          <w:lang w:val="bg-BG"/>
        </w:rPr>
        <w:t>20.03.2024 г.</w:t>
      </w:r>
      <w:r>
        <w:rPr>
          <w:lang w:val="bg-BG"/>
        </w:rPr>
        <w:tab/>
      </w:r>
    </w:p>
    <w:p w14:paraId="482FD531" w14:textId="79257F61" w:rsidR="00151F9D" w:rsidRPr="00151F9D" w:rsidRDefault="00151F9D" w:rsidP="00151F9D">
      <w:pPr>
        <w:pStyle w:val="ByLine"/>
        <w:jc w:val="left"/>
        <w:rPr>
          <w:lang w:val="bg-BG"/>
        </w:rPr>
        <w:sectPr w:rsidR="00151F9D" w:rsidRPr="00151F9D" w:rsidSect="00805334">
          <w:pgSz w:w="12240" w:h="15840" w:code="1"/>
          <w:pgMar w:top="1440" w:right="1440" w:bottom="1440" w:left="1440" w:header="720" w:footer="720" w:gutter="0"/>
          <w:pgNumType w:fmt="lowerRoman" w:start="1"/>
          <w:cols w:space="720"/>
        </w:sectPr>
      </w:pPr>
    </w:p>
    <w:p w14:paraId="6E12A6A5" w14:textId="77777777" w:rsidR="000A313A" w:rsidRDefault="000A313A" w:rsidP="000A313A">
      <w:pPr>
        <w:pStyle w:val="TOCEntry"/>
        <w:rPr>
          <w:lang w:val="bg-BG"/>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Pr>
          <w:lang w:val="bg-BG"/>
        </w:rPr>
        <w:lastRenderedPageBreak/>
        <w:t>Съдържание</w:t>
      </w:r>
    </w:p>
    <w:p w14:paraId="5C8FECB8" w14:textId="77777777" w:rsidR="000A313A" w:rsidRPr="001D7E16" w:rsidRDefault="000A313A" w:rsidP="000A313A">
      <w:pPr>
        <w:pStyle w:val="TOCEntry"/>
        <w:rPr>
          <w:lang w:val="bg-BG"/>
        </w:rPr>
      </w:pPr>
    </w:p>
    <w:p w14:paraId="12340D17" w14:textId="73D311FC" w:rsidR="00F204AF" w:rsidRDefault="000A313A">
      <w:pPr>
        <w:pStyle w:val="TOC1"/>
        <w:rPr>
          <w:rFonts w:asciiTheme="minorHAnsi" w:eastAsiaTheme="minorEastAsia" w:hAnsiTheme="minorHAnsi" w:cstheme="minorBidi"/>
          <w:b w:val="0"/>
          <w:kern w:val="2"/>
          <w:sz w:val="22"/>
          <w:szCs w:val="22"/>
          <w:lang w:val="bg-BG" w:eastAsia="bg-BG"/>
          <w14:ligatures w14:val="standardContextual"/>
        </w:rPr>
      </w:pPr>
      <w:r>
        <w:fldChar w:fldCharType="begin"/>
      </w:r>
      <w:r>
        <w:instrText xml:space="preserve"> TOC \o "1-3" \h \z \u </w:instrText>
      </w:r>
      <w:r>
        <w:fldChar w:fldCharType="separate"/>
      </w:r>
      <w:hyperlink w:anchor="_Toc164420130" w:history="1">
        <w:r w:rsidR="00F204AF" w:rsidRPr="00EB1931">
          <w:rPr>
            <w:rStyle w:val="Hyperlink"/>
            <w:lang w:val="bg-BG"/>
          </w:rPr>
          <w:t>1.</w:t>
        </w:r>
        <w:r w:rsidR="00F204AF">
          <w:rPr>
            <w:rFonts w:asciiTheme="minorHAnsi" w:eastAsiaTheme="minorEastAsia" w:hAnsiTheme="minorHAnsi" w:cstheme="minorBidi"/>
            <w:b w:val="0"/>
            <w:kern w:val="2"/>
            <w:sz w:val="22"/>
            <w:szCs w:val="22"/>
            <w:lang w:val="bg-BG" w:eastAsia="bg-BG"/>
            <w14:ligatures w14:val="standardContextual"/>
          </w:rPr>
          <w:tab/>
        </w:r>
        <w:r w:rsidR="00F204AF" w:rsidRPr="00EB1931">
          <w:rPr>
            <w:rStyle w:val="Hyperlink"/>
            <w:lang w:val="bg-BG"/>
          </w:rPr>
          <w:t>Въведение</w:t>
        </w:r>
        <w:r w:rsidR="00F204AF">
          <w:rPr>
            <w:webHidden/>
          </w:rPr>
          <w:tab/>
        </w:r>
        <w:r w:rsidR="00F204AF">
          <w:rPr>
            <w:webHidden/>
          </w:rPr>
          <w:fldChar w:fldCharType="begin"/>
        </w:r>
        <w:r w:rsidR="00F204AF">
          <w:rPr>
            <w:webHidden/>
          </w:rPr>
          <w:instrText xml:space="preserve"> PAGEREF _Toc164420130 \h </w:instrText>
        </w:r>
        <w:r w:rsidR="00F204AF">
          <w:rPr>
            <w:webHidden/>
          </w:rPr>
        </w:r>
        <w:r w:rsidR="00F204AF">
          <w:rPr>
            <w:webHidden/>
          </w:rPr>
          <w:fldChar w:fldCharType="separate"/>
        </w:r>
        <w:r w:rsidR="00F204AF">
          <w:rPr>
            <w:webHidden/>
          </w:rPr>
          <w:t>1</w:t>
        </w:r>
        <w:r w:rsidR="00F204AF">
          <w:rPr>
            <w:webHidden/>
          </w:rPr>
          <w:fldChar w:fldCharType="end"/>
        </w:r>
      </w:hyperlink>
    </w:p>
    <w:p w14:paraId="71E6F29C" w14:textId="30ABE45F" w:rsidR="00F204AF" w:rsidRDefault="00000000">
      <w:pPr>
        <w:pStyle w:val="TOC2"/>
        <w:tabs>
          <w:tab w:val="left" w:pos="880"/>
        </w:tabs>
        <w:rPr>
          <w:rFonts w:asciiTheme="minorHAnsi" w:eastAsiaTheme="minorEastAsia" w:hAnsiTheme="minorHAnsi" w:cstheme="minorBidi"/>
          <w:noProof/>
          <w:kern w:val="2"/>
          <w:szCs w:val="22"/>
          <w:lang w:val="bg-BG" w:eastAsia="bg-BG"/>
          <w14:ligatures w14:val="standardContextual"/>
        </w:rPr>
      </w:pPr>
      <w:hyperlink w:anchor="_Toc164420131" w:history="1">
        <w:r w:rsidR="00F204AF" w:rsidRPr="00EB1931">
          <w:rPr>
            <w:rStyle w:val="Hyperlink"/>
            <w:noProof/>
          </w:rPr>
          <w:t>1.1</w:t>
        </w:r>
        <w:r w:rsidR="00F204AF">
          <w:rPr>
            <w:rFonts w:asciiTheme="minorHAnsi" w:eastAsiaTheme="minorEastAsia" w:hAnsiTheme="minorHAnsi" w:cstheme="minorBidi"/>
            <w:noProof/>
            <w:kern w:val="2"/>
            <w:szCs w:val="22"/>
            <w:lang w:val="bg-BG" w:eastAsia="bg-BG"/>
            <w14:ligatures w14:val="standardContextual"/>
          </w:rPr>
          <w:tab/>
        </w:r>
        <w:r w:rsidR="00F204AF" w:rsidRPr="00EB1931">
          <w:rPr>
            <w:rStyle w:val="Hyperlink"/>
            <w:noProof/>
            <w:lang w:val="bg-BG"/>
          </w:rPr>
          <w:t>Цел</w:t>
        </w:r>
        <w:r w:rsidR="00F204AF" w:rsidRPr="00EB1931">
          <w:rPr>
            <w:rStyle w:val="Hyperlink"/>
            <w:noProof/>
          </w:rPr>
          <w:t xml:space="preserve"> </w:t>
        </w:r>
        <w:r w:rsidR="00F204AF" w:rsidRPr="00EB1931">
          <w:rPr>
            <w:rStyle w:val="Hyperlink"/>
            <w:noProof/>
            <w:lang w:val="bg-BG"/>
          </w:rPr>
          <w:t>на документа</w:t>
        </w:r>
        <w:r w:rsidR="00F204AF">
          <w:rPr>
            <w:noProof/>
            <w:webHidden/>
          </w:rPr>
          <w:tab/>
        </w:r>
        <w:r w:rsidR="00F204AF">
          <w:rPr>
            <w:noProof/>
            <w:webHidden/>
          </w:rPr>
          <w:fldChar w:fldCharType="begin"/>
        </w:r>
        <w:r w:rsidR="00F204AF">
          <w:rPr>
            <w:noProof/>
            <w:webHidden/>
          </w:rPr>
          <w:instrText xml:space="preserve"> PAGEREF _Toc164420131 \h </w:instrText>
        </w:r>
        <w:r w:rsidR="00F204AF">
          <w:rPr>
            <w:noProof/>
            <w:webHidden/>
          </w:rPr>
        </w:r>
        <w:r w:rsidR="00F204AF">
          <w:rPr>
            <w:noProof/>
            <w:webHidden/>
          </w:rPr>
          <w:fldChar w:fldCharType="separate"/>
        </w:r>
        <w:r w:rsidR="00F204AF">
          <w:rPr>
            <w:noProof/>
            <w:webHidden/>
          </w:rPr>
          <w:t>1</w:t>
        </w:r>
        <w:r w:rsidR="00F204AF">
          <w:rPr>
            <w:noProof/>
            <w:webHidden/>
          </w:rPr>
          <w:fldChar w:fldCharType="end"/>
        </w:r>
      </w:hyperlink>
    </w:p>
    <w:p w14:paraId="43F640E9" w14:textId="62046AA7" w:rsidR="00F204AF" w:rsidRDefault="00000000">
      <w:pPr>
        <w:pStyle w:val="TOC2"/>
        <w:tabs>
          <w:tab w:val="left" w:pos="880"/>
        </w:tabs>
        <w:rPr>
          <w:rFonts w:asciiTheme="minorHAnsi" w:eastAsiaTheme="minorEastAsia" w:hAnsiTheme="minorHAnsi" w:cstheme="minorBidi"/>
          <w:noProof/>
          <w:kern w:val="2"/>
          <w:szCs w:val="22"/>
          <w:lang w:val="bg-BG" w:eastAsia="bg-BG"/>
          <w14:ligatures w14:val="standardContextual"/>
        </w:rPr>
      </w:pPr>
      <w:hyperlink w:anchor="_Toc164420132" w:history="1">
        <w:r w:rsidR="00F204AF" w:rsidRPr="00EB1931">
          <w:rPr>
            <w:rStyle w:val="Hyperlink"/>
            <w:noProof/>
            <w:lang w:val="bg-BG"/>
          </w:rPr>
          <w:t>1.2</w:t>
        </w:r>
        <w:r w:rsidR="00F204AF">
          <w:rPr>
            <w:rFonts w:asciiTheme="minorHAnsi" w:eastAsiaTheme="minorEastAsia" w:hAnsiTheme="minorHAnsi" w:cstheme="minorBidi"/>
            <w:noProof/>
            <w:kern w:val="2"/>
            <w:szCs w:val="22"/>
            <w:lang w:val="bg-BG" w:eastAsia="bg-BG"/>
            <w14:ligatures w14:val="standardContextual"/>
          </w:rPr>
          <w:tab/>
        </w:r>
        <w:r w:rsidR="00F204AF" w:rsidRPr="00EB1931">
          <w:rPr>
            <w:rStyle w:val="Hyperlink"/>
            <w:noProof/>
            <w:lang w:val="bg-BG"/>
          </w:rPr>
          <w:t>Конвенции</w:t>
        </w:r>
        <w:r w:rsidR="00F204AF">
          <w:rPr>
            <w:noProof/>
            <w:webHidden/>
          </w:rPr>
          <w:tab/>
        </w:r>
        <w:r w:rsidR="00F204AF">
          <w:rPr>
            <w:noProof/>
            <w:webHidden/>
          </w:rPr>
          <w:fldChar w:fldCharType="begin"/>
        </w:r>
        <w:r w:rsidR="00F204AF">
          <w:rPr>
            <w:noProof/>
            <w:webHidden/>
          </w:rPr>
          <w:instrText xml:space="preserve"> PAGEREF _Toc164420132 \h </w:instrText>
        </w:r>
        <w:r w:rsidR="00F204AF">
          <w:rPr>
            <w:noProof/>
            <w:webHidden/>
          </w:rPr>
        </w:r>
        <w:r w:rsidR="00F204AF">
          <w:rPr>
            <w:noProof/>
            <w:webHidden/>
          </w:rPr>
          <w:fldChar w:fldCharType="separate"/>
        </w:r>
        <w:r w:rsidR="00F204AF">
          <w:rPr>
            <w:noProof/>
            <w:webHidden/>
          </w:rPr>
          <w:t>1</w:t>
        </w:r>
        <w:r w:rsidR="00F204AF">
          <w:rPr>
            <w:noProof/>
            <w:webHidden/>
          </w:rPr>
          <w:fldChar w:fldCharType="end"/>
        </w:r>
      </w:hyperlink>
    </w:p>
    <w:p w14:paraId="5924F665" w14:textId="1FFE3188" w:rsidR="00F204AF" w:rsidRDefault="00000000">
      <w:pPr>
        <w:pStyle w:val="TOC2"/>
        <w:tabs>
          <w:tab w:val="left" w:pos="880"/>
        </w:tabs>
        <w:rPr>
          <w:rFonts w:asciiTheme="minorHAnsi" w:eastAsiaTheme="minorEastAsia" w:hAnsiTheme="minorHAnsi" w:cstheme="minorBidi"/>
          <w:noProof/>
          <w:kern w:val="2"/>
          <w:szCs w:val="22"/>
          <w:lang w:val="bg-BG" w:eastAsia="bg-BG"/>
          <w14:ligatures w14:val="standardContextual"/>
        </w:rPr>
      </w:pPr>
      <w:hyperlink w:anchor="_Toc164420133" w:history="1">
        <w:r w:rsidR="00F204AF" w:rsidRPr="00EB1931">
          <w:rPr>
            <w:rStyle w:val="Hyperlink"/>
            <w:noProof/>
          </w:rPr>
          <w:t>1.3</w:t>
        </w:r>
        <w:r w:rsidR="00F204AF">
          <w:rPr>
            <w:rFonts w:asciiTheme="minorHAnsi" w:eastAsiaTheme="minorEastAsia" w:hAnsiTheme="minorHAnsi" w:cstheme="minorBidi"/>
            <w:noProof/>
            <w:kern w:val="2"/>
            <w:szCs w:val="22"/>
            <w:lang w:val="bg-BG" w:eastAsia="bg-BG"/>
            <w14:ligatures w14:val="standardContextual"/>
          </w:rPr>
          <w:tab/>
        </w:r>
        <w:r w:rsidR="00F204AF" w:rsidRPr="00EB1931">
          <w:rPr>
            <w:rStyle w:val="Hyperlink"/>
            <w:noProof/>
            <w:lang w:val="bg-BG"/>
          </w:rPr>
          <w:t>За кого е предназначен този документ</w:t>
        </w:r>
        <w:r w:rsidR="00F204AF">
          <w:rPr>
            <w:noProof/>
            <w:webHidden/>
          </w:rPr>
          <w:tab/>
        </w:r>
        <w:r w:rsidR="00F204AF">
          <w:rPr>
            <w:noProof/>
            <w:webHidden/>
          </w:rPr>
          <w:fldChar w:fldCharType="begin"/>
        </w:r>
        <w:r w:rsidR="00F204AF">
          <w:rPr>
            <w:noProof/>
            <w:webHidden/>
          </w:rPr>
          <w:instrText xml:space="preserve"> PAGEREF _Toc164420133 \h </w:instrText>
        </w:r>
        <w:r w:rsidR="00F204AF">
          <w:rPr>
            <w:noProof/>
            <w:webHidden/>
          </w:rPr>
        </w:r>
        <w:r w:rsidR="00F204AF">
          <w:rPr>
            <w:noProof/>
            <w:webHidden/>
          </w:rPr>
          <w:fldChar w:fldCharType="separate"/>
        </w:r>
        <w:r w:rsidR="00F204AF">
          <w:rPr>
            <w:noProof/>
            <w:webHidden/>
          </w:rPr>
          <w:t>2</w:t>
        </w:r>
        <w:r w:rsidR="00F204AF">
          <w:rPr>
            <w:noProof/>
            <w:webHidden/>
          </w:rPr>
          <w:fldChar w:fldCharType="end"/>
        </w:r>
      </w:hyperlink>
    </w:p>
    <w:p w14:paraId="7A0D7307" w14:textId="0589792B" w:rsidR="00F204AF" w:rsidRDefault="00000000">
      <w:pPr>
        <w:pStyle w:val="TOC2"/>
        <w:tabs>
          <w:tab w:val="left" w:pos="880"/>
        </w:tabs>
        <w:rPr>
          <w:rFonts w:asciiTheme="minorHAnsi" w:eastAsiaTheme="minorEastAsia" w:hAnsiTheme="minorHAnsi" w:cstheme="minorBidi"/>
          <w:noProof/>
          <w:kern w:val="2"/>
          <w:szCs w:val="22"/>
          <w:lang w:val="bg-BG" w:eastAsia="bg-BG"/>
          <w14:ligatures w14:val="standardContextual"/>
        </w:rPr>
      </w:pPr>
      <w:hyperlink w:anchor="_Toc164420134" w:history="1">
        <w:r w:rsidR="00F204AF" w:rsidRPr="00EB1931">
          <w:rPr>
            <w:rStyle w:val="Hyperlink"/>
            <w:noProof/>
            <w:lang w:val="bg-BG"/>
          </w:rPr>
          <w:t>1.4</w:t>
        </w:r>
        <w:r w:rsidR="00F204AF">
          <w:rPr>
            <w:rFonts w:asciiTheme="minorHAnsi" w:eastAsiaTheme="minorEastAsia" w:hAnsiTheme="minorHAnsi" w:cstheme="minorBidi"/>
            <w:noProof/>
            <w:kern w:val="2"/>
            <w:szCs w:val="22"/>
            <w:lang w:val="bg-BG" w:eastAsia="bg-BG"/>
            <w14:ligatures w14:val="standardContextual"/>
          </w:rPr>
          <w:tab/>
        </w:r>
        <w:r w:rsidR="00F204AF" w:rsidRPr="00EB1931">
          <w:rPr>
            <w:rStyle w:val="Hyperlink"/>
            <w:noProof/>
            <w:lang w:val="bg-BG"/>
          </w:rPr>
          <w:t>Обхват на продукта</w:t>
        </w:r>
        <w:r w:rsidR="00F204AF">
          <w:rPr>
            <w:noProof/>
            <w:webHidden/>
          </w:rPr>
          <w:tab/>
        </w:r>
        <w:r w:rsidR="00F204AF">
          <w:rPr>
            <w:noProof/>
            <w:webHidden/>
          </w:rPr>
          <w:fldChar w:fldCharType="begin"/>
        </w:r>
        <w:r w:rsidR="00F204AF">
          <w:rPr>
            <w:noProof/>
            <w:webHidden/>
          </w:rPr>
          <w:instrText xml:space="preserve"> PAGEREF _Toc164420134 \h </w:instrText>
        </w:r>
        <w:r w:rsidR="00F204AF">
          <w:rPr>
            <w:noProof/>
            <w:webHidden/>
          </w:rPr>
        </w:r>
        <w:r w:rsidR="00F204AF">
          <w:rPr>
            <w:noProof/>
            <w:webHidden/>
          </w:rPr>
          <w:fldChar w:fldCharType="separate"/>
        </w:r>
        <w:r w:rsidR="00F204AF">
          <w:rPr>
            <w:noProof/>
            <w:webHidden/>
          </w:rPr>
          <w:t>2</w:t>
        </w:r>
        <w:r w:rsidR="00F204AF">
          <w:rPr>
            <w:noProof/>
            <w:webHidden/>
          </w:rPr>
          <w:fldChar w:fldCharType="end"/>
        </w:r>
      </w:hyperlink>
    </w:p>
    <w:p w14:paraId="7102DAC9" w14:textId="35BEF9AD" w:rsidR="00F204AF" w:rsidRDefault="00000000">
      <w:pPr>
        <w:pStyle w:val="TOC1"/>
        <w:rPr>
          <w:rFonts w:asciiTheme="minorHAnsi" w:eastAsiaTheme="minorEastAsia" w:hAnsiTheme="minorHAnsi" w:cstheme="minorBidi"/>
          <w:b w:val="0"/>
          <w:kern w:val="2"/>
          <w:sz w:val="22"/>
          <w:szCs w:val="22"/>
          <w:lang w:val="bg-BG" w:eastAsia="bg-BG"/>
          <w14:ligatures w14:val="standardContextual"/>
        </w:rPr>
      </w:pPr>
      <w:hyperlink w:anchor="_Toc164420135" w:history="1">
        <w:r w:rsidR="00F204AF" w:rsidRPr="00EB1931">
          <w:rPr>
            <w:rStyle w:val="Hyperlink"/>
            <w:lang w:val="bg-BG"/>
          </w:rPr>
          <w:t>2.</w:t>
        </w:r>
        <w:r w:rsidR="00F204AF">
          <w:rPr>
            <w:rFonts w:asciiTheme="minorHAnsi" w:eastAsiaTheme="minorEastAsia" w:hAnsiTheme="minorHAnsi" w:cstheme="minorBidi"/>
            <w:b w:val="0"/>
            <w:kern w:val="2"/>
            <w:sz w:val="22"/>
            <w:szCs w:val="22"/>
            <w:lang w:val="bg-BG" w:eastAsia="bg-BG"/>
            <w14:ligatures w14:val="standardContextual"/>
          </w:rPr>
          <w:tab/>
        </w:r>
        <w:r w:rsidR="00F204AF" w:rsidRPr="00EB1931">
          <w:rPr>
            <w:rStyle w:val="Hyperlink"/>
            <w:lang w:val="bg-BG"/>
          </w:rPr>
          <w:t>Общо Описание</w:t>
        </w:r>
        <w:r w:rsidR="00F204AF">
          <w:rPr>
            <w:webHidden/>
          </w:rPr>
          <w:tab/>
        </w:r>
        <w:r w:rsidR="00F204AF">
          <w:rPr>
            <w:webHidden/>
          </w:rPr>
          <w:fldChar w:fldCharType="begin"/>
        </w:r>
        <w:r w:rsidR="00F204AF">
          <w:rPr>
            <w:webHidden/>
          </w:rPr>
          <w:instrText xml:space="preserve"> PAGEREF _Toc164420135 \h </w:instrText>
        </w:r>
        <w:r w:rsidR="00F204AF">
          <w:rPr>
            <w:webHidden/>
          </w:rPr>
        </w:r>
        <w:r w:rsidR="00F204AF">
          <w:rPr>
            <w:webHidden/>
          </w:rPr>
          <w:fldChar w:fldCharType="separate"/>
        </w:r>
        <w:r w:rsidR="00F204AF">
          <w:rPr>
            <w:webHidden/>
          </w:rPr>
          <w:t>2</w:t>
        </w:r>
        <w:r w:rsidR="00F204AF">
          <w:rPr>
            <w:webHidden/>
          </w:rPr>
          <w:fldChar w:fldCharType="end"/>
        </w:r>
      </w:hyperlink>
    </w:p>
    <w:p w14:paraId="15904BFB" w14:textId="0D09A007" w:rsidR="00F204AF" w:rsidRDefault="00000000">
      <w:pPr>
        <w:pStyle w:val="TOC2"/>
        <w:tabs>
          <w:tab w:val="left" w:pos="880"/>
        </w:tabs>
        <w:rPr>
          <w:rFonts w:asciiTheme="minorHAnsi" w:eastAsiaTheme="minorEastAsia" w:hAnsiTheme="minorHAnsi" w:cstheme="minorBidi"/>
          <w:noProof/>
          <w:kern w:val="2"/>
          <w:szCs w:val="22"/>
          <w:lang w:val="bg-BG" w:eastAsia="bg-BG"/>
          <w14:ligatures w14:val="standardContextual"/>
        </w:rPr>
      </w:pPr>
      <w:hyperlink w:anchor="_Toc164420136" w:history="1">
        <w:r w:rsidR="00F204AF" w:rsidRPr="00EB1931">
          <w:rPr>
            <w:rStyle w:val="Hyperlink"/>
            <w:noProof/>
            <w:lang w:val="bg-BG"/>
          </w:rPr>
          <w:t>2.1</w:t>
        </w:r>
        <w:r w:rsidR="00F204AF">
          <w:rPr>
            <w:rFonts w:asciiTheme="minorHAnsi" w:eastAsiaTheme="minorEastAsia" w:hAnsiTheme="minorHAnsi" w:cstheme="minorBidi"/>
            <w:noProof/>
            <w:kern w:val="2"/>
            <w:szCs w:val="22"/>
            <w:lang w:val="bg-BG" w:eastAsia="bg-BG"/>
            <w14:ligatures w14:val="standardContextual"/>
          </w:rPr>
          <w:tab/>
        </w:r>
        <w:r w:rsidR="00F204AF" w:rsidRPr="00EB1931">
          <w:rPr>
            <w:rStyle w:val="Hyperlink"/>
            <w:noProof/>
            <w:lang w:val="bg-BG"/>
          </w:rPr>
          <w:t>Обща Перспектива</w:t>
        </w:r>
        <w:r w:rsidR="00F204AF">
          <w:rPr>
            <w:noProof/>
            <w:webHidden/>
          </w:rPr>
          <w:tab/>
        </w:r>
        <w:r w:rsidR="00F204AF">
          <w:rPr>
            <w:noProof/>
            <w:webHidden/>
          </w:rPr>
          <w:fldChar w:fldCharType="begin"/>
        </w:r>
        <w:r w:rsidR="00F204AF">
          <w:rPr>
            <w:noProof/>
            <w:webHidden/>
          </w:rPr>
          <w:instrText xml:space="preserve"> PAGEREF _Toc164420136 \h </w:instrText>
        </w:r>
        <w:r w:rsidR="00F204AF">
          <w:rPr>
            <w:noProof/>
            <w:webHidden/>
          </w:rPr>
        </w:r>
        <w:r w:rsidR="00F204AF">
          <w:rPr>
            <w:noProof/>
            <w:webHidden/>
          </w:rPr>
          <w:fldChar w:fldCharType="separate"/>
        </w:r>
        <w:r w:rsidR="00F204AF">
          <w:rPr>
            <w:noProof/>
            <w:webHidden/>
          </w:rPr>
          <w:t>2</w:t>
        </w:r>
        <w:r w:rsidR="00F204AF">
          <w:rPr>
            <w:noProof/>
            <w:webHidden/>
          </w:rPr>
          <w:fldChar w:fldCharType="end"/>
        </w:r>
      </w:hyperlink>
    </w:p>
    <w:p w14:paraId="5BBF9281" w14:textId="2B57517A" w:rsidR="00F204AF" w:rsidRDefault="00000000">
      <w:pPr>
        <w:pStyle w:val="TOC2"/>
        <w:tabs>
          <w:tab w:val="left" w:pos="880"/>
        </w:tabs>
        <w:rPr>
          <w:rFonts w:asciiTheme="minorHAnsi" w:eastAsiaTheme="minorEastAsia" w:hAnsiTheme="minorHAnsi" w:cstheme="minorBidi"/>
          <w:noProof/>
          <w:kern w:val="2"/>
          <w:szCs w:val="22"/>
          <w:lang w:val="bg-BG" w:eastAsia="bg-BG"/>
          <w14:ligatures w14:val="standardContextual"/>
        </w:rPr>
      </w:pPr>
      <w:hyperlink w:anchor="_Toc164420137" w:history="1">
        <w:r w:rsidR="00F204AF" w:rsidRPr="00EB1931">
          <w:rPr>
            <w:rStyle w:val="Hyperlink"/>
            <w:noProof/>
            <w:lang w:val="bg-BG"/>
          </w:rPr>
          <w:t>2.2</w:t>
        </w:r>
        <w:r w:rsidR="00F204AF">
          <w:rPr>
            <w:rFonts w:asciiTheme="minorHAnsi" w:eastAsiaTheme="minorEastAsia" w:hAnsiTheme="minorHAnsi" w:cstheme="minorBidi"/>
            <w:noProof/>
            <w:kern w:val="2"/>
            <w:szCs w:val="22"/>
            <w:lang w:val="bg-BG" w:eastAsia="bg-BG"/>
            <w14:ligatures w14:val="standardContextual"/>
          </w:rPr>
          <w:tab/>
        </w:r>
        <w:r w:rsidR="00F204AF" w:rsidRPr="00EB1931">
          <w:rPr>
            <w:rStyle w:val="Hyperlink"/>
            <w:noProof/>
            <w:lang w:val="bg-BG"/>
          </w:rPr>
          <w:t>Характеристики на продукта</w:t>
        </w:r>
        <w:r w:rsidR="00F204AF">
          <w:rPr>
            <w:noProof/>
            <w:webHidden/>
          </w:rPr>
          <w:tab/>
        </w:r>
        <w:r w:rsidR="00F204AF">
          <w:rPr>
            <w:noProof/>
            <w:webHidden/>
          </w:rPr>
          <w:fldChar w:fldCharType="begin"/>
        </w:r>
        <w:r w:rsidR="00F204AF">
          <w:rPr>
            <w:noProof/>
            <w:webHidden/>
          </w:rPr>
          <w:instrText xml:space="preserve"> PAGEREF _Toc164420137 \h </w:instrText>
        </w:r>
        <w:r w:rsidR="00F204AF">
          <w:rPr>
            <w:noProof/>
            <w:webHidden/>
          </w:rPr>
        </w:r>
        <w:r w:rsidR="00F204AF">
          <w:rPr>
            <w:noProof/>
            <w:webHidden/>
          </w:rPr>
          <w:fldChar w:fldCharType="separate"/>
        </w:r>
        <w:r w:rsidR="00F204AF">
          <w:rPr>
            <w:noProof/>
            <w:webHidden/>
          </w:rPr>
          <w:t>3</w:t>
        </w:r>
        <w:r w:rsidR="00F204AF">
          <w:rPr>
            <w:noProof/>
            <w:webHidden/>
          </w:rPr>
          <w:fldChar w:fldCharType="end"/>
        </w:r>
      </w:hyperlink>
    </w:p>
    <w:p w14:paraId="5F645327" w14:textId="0EC54261" w:rsidR="00F204AF" w:rsidRDefault="00000000">
      <w:pPr>
        <w:pStyle w:val="TOC2"/>
        <w:tabs>
          <w:tab w:val="left" w:pos="880"/>
        </w:tabs>
        <w:rPr>
          <w:rFonts w:asciiTheme="minorHAnsi" w:eastAsiaTheme="minorEastAsia" w:hAnsiTheme="minorHAnsi" w:cstheme="minorBidi"/>
          <w:noProof/>
          <w:kern w:val="2"/>
          <w:szCs w:val="22"/>
          <w:lang w:val="bg-BG" w:eastAsia="bg-BG"/>
          <w14:ligatures w14:val="standardContextual"/>
        </w:rPr>
      </w:pPr>
      <w:hyperlink w:anchor="_Toc164420138" w:history="1">
        <w:r w:rsidR="00F204AF" w:rsidRPr="00EB1931">
          <w:rPr>
            <w:rStyle w:val="Hyperlink"/>
            <w:noProof/>
            <w:lang w:val="bg-BG"/>
          </w:rPr>
          <w:t>2.3</w:t>
        </w:r>
        <w:r w:rsidR="00F204AF">
          <w:rPr>
            <w:rFonts w:asciiTheme="minorHAnsi" w:eastAsiaTheme="minorEastAsia" w:hAnsiTheme="minorHAnsi" w:cstheme="minorBidi"/>
            <w:noProof/>
            <w:kern w:val="2"/>
            <w:szCs w:val="22"/>
            <w:lang w:val="bg-BG" w:eastAsia="bg-BG"/>
            <w14:ligatures w14:val="standardContextual"/>
          </w:rPr>
          <w:tab/>
        </w:r>
        <w:r w:rsidR="00F204AF" w:rsidRPr="00EB1931">
          <w:rPr>
            <w:rStyle w:val="Hyperlink"/>
            <w:noProof/>
            <w:lang w:val="bg-BG"/>
          </w:rPr>
          <w:t>Видове потребители и техните правомощия</w:t>
        </w:r>
        <w:r w:rsidR="00F204AF">
          <w:rPr>
            <w:noProof/>
            <w:webHidden/>
          </w:rPr>
          <w:tab/>
        </w:r>
        <w:r w:rsidR="00F204AF">
          <w:rPr>
            <w:noProof/>
            <w:webHidden/>
          </w:rPr>
          <w:fldChar w:fldCharType="begin"/>
        </w:r>
        <w:r w:rsidR="00F204AF">
          <w:rPr>
            <w:noProof/>
            <w:webHidden/>
          </w:rPr>
          <w:instrText xml:space="preserve"> PAGEREF _Toc164420138 \h </w:instrText>
        </w:r>
        <w:r w:rsidR="00F204AF">
          <w:rPr>
            <w:noProof/>
            <w:webHidden/>
          </w:rPr>
        </w:r>
        <w:r w:rsidR="00F204AF">
          <w:rPr>
            <w:noProof/>
            <w:webHidden/>
          </w:rPr>
          <w:fldChar w:fldCharType="separate"/>
        </w:r>
        <w:r w:rsidR="00F204AF">
          <w:rPr>
            <w:noProof/>
            <w:webHidden/>
          </w:rPr>
          <w:t>3</w:t>
        </w:r>
        <w:r w:rsidR="00F204AF">
          <w:rPr>
            <w:noProof/>
            <w:webHidden/>
          </w:rPr>
          <w:fldChar w:fldCharType="end"/>
        </w:r>
      </w:hyperlink>
    </w:p>
    <w:p w14:paraId="26D6D56A" w14:textId="5667B345" w:rsidR="00F204AF" w:rsidRDefault="00000000">
      <w:pPr>
        <w:pStyle w:val="TOC2"/>
        <w:tabs>
          <w:tab w:val="left" w:pos="880"/>
        </w:tabs>
        <w:rPr>
          <w:rFonts w:asciiTheme="minorHAnsi" w:eastAsiaTheme="minorEastAsia" w:hAnsiTheme="minorHAnsi" w:cstheme="minorBidi"/>
          <w:noProof/>
          <w:kern w:val="2"/>
          <w:szCs w:val="22"/>
          <w:lang w:val="bg-BG" w:eastAsia="bg-BG"/>
          <w14:ligatures w14:val="standardContextual"/>
        </w:rPr>
      </w:pPr>
      <w:hyperlink w:anchor="_Toc164420139" w:history="1">
        <w:r w:rsidR="00F204AF" w:rsidRPr="00EB1931">
          <w:rPr>
            <w:rStyle w:val="Hyperlink"/>
            <w:noProof/>
            <w:lang w:val="bg-BG"/>
          </w:rPr>
          <w:t>2.4</w:t>
        </w:r>
        <w:r w:rsidR="00F204AF">
          <w:rPr>
            <w:rFonts w:asciiTheme="minorHAnsi" w:eastAsiaTheme="minorEastAsia" w:hAnsiTheme="minorHAnsi" w:cstheme="minorBidi"/>
            <w:noProof/>
            <w:kern w:val="2"/>
            <w:szCs w:val="22"/>
            <w:lang w:val="bg-BG" w:eastAsia="bg-BG"/>
            <w14:ligatures w14:val="standardContextual"/>
          </w:rPr>
          <w:tab/>
        </w:r>
        <w:r w:rsidR="00F204AF" w:rsidRPr="00EB1931">
          <w:rPr>
            <w:rStyle w:val="Hyperlink"/>
            <w:noProof/>
            <w:lang w:val="bg-BG"/>
          </w:rPr>
          <w:t>Операционна среда</w:t>
        </w:r>
        <w:r w:rsidR="00F204AF">
          <w:rPr>
            <w:noProof/>
            <w:webHidden/>
          </w:rPr>
          <w:tab/>
        </w:r>
        <w:r w:rsidR="00F204AF">
          <w:rPr>
            <w:noProof/>
            <w:webHidden/>
          </w:rPr>
          <w:fldChar w:fldCharType="begin"/>
        </w:r>
        <w:r w:rsidR="00F204AF">
          <w:rPr>
            <w:noProof/>
            <w:webHidden/>
          </w:rPr>
          <w:instrText xml:space="preserve"> PAGEREF _Toc164420139 \h </w:instrText>
        </w:r>
        <w:r w:rsidR="00F204AF">
          <w:rPr>
            <w:noProof/>
            <w:webHidden/>
          </w:rPr>
        </w:r>
        <w:r w:rsidR="00F204AF">
          <w:rPr>
            <w:noProof/>
            <w:webHidden/>
          </w:rPr>
          <w:fldChar w:fldCharType="separate"/>
        </w:r>
        <w:r w:rsidR="00F204AF">
          <w:rPr>
            <w:noProof/>
            <w:webHidden/>
          </w:rPr>
          <w:t>4</w:t>
        </w:r>
        <w:r w:rsidR="00F204AF">
          <w:rPr>
            <w:noProof/>
            <w:webHidden/>
          </w:rPr>
          <w:fldChar w:fldCharType="end"/>
        </w:r>
      </w:hyperlink>
    </w:p>
    <w:p w14:paraId="1AC5F99C" w14:textId="48B6BEA9" w:rsidR="00F204AF" w:rsidRDefault="00000000">
      <w:pPr>
        <w:pStyle w:val="TOC2"/>
        <w:tabs>
          <w:tab w:val="left" w:pos="880"/>
        </w:tabs>
        <w:rPr>
          <w:rFonts w:asciiTheme="minorHAnsi" w:eastAsiaTheme="minorEastAsia" w:hAnsiTheme="minorHAnsi" w:cstheme="minorBidi"/>
          <w:noProof/>
          <w:kern w:val="2"/>
          <w:szCs w:val="22"/>
          <w:lang w:val="bg-BG" w:eastAsia="bg-BG"/>
          <w14:ligatures w14:val="standardContextual"/>
        </w:rPr>
      </w:pPr>
      <w:hyperlink w:anchor="_Toc164420140" w:history="1">
        <w:r w:rsidR="00F204AF" w:rsidRPr="00EB1931">
          <w:rPr>
            <w:rStyle w:val="Hyperlink"/>
            <w:noProof/>
          </w:rPr>
          <w:t>2.5</w:t>
        </w:r>
        <w:r w:rsidR="00F204AF">
          <w:rPr>
            <w:rFonts w:asciiTheme="minorHAnsi" w:eastAsiaTheme="minorEastAsia" w:hAnsiTheme="minorHAnsi" w:cstheme="minorBidi"/>
            <w:noProof/>
            <w:kern w:val="2"/>
            <w:szCs w:val="22"/>
            <w:lang w:val="bg-BG" w:eastAsia="bg-BG"/>
            <w14:ligatures w14:val="standardContextual"/>
          </w:rPr>
          <w:tab/>
        </w:r>
        <w:r w:rsidR="00F204AF" w:rsidRPr="00EB1931">
          <w:rPr>
            <w:rStyle w:val="Hyperlink"/>
            <w:noProof/>
            <w:lang w:val="bg-BG"/>
          </w:rPr>
          <w:t>Ограничения за дизайн и имплементация</w:t>
        </w:r>
        <w:r w:rsidR="00F204AF">
          <w:rPr>
            <w:noProof/>
            <w:webHidden/>
          </w:rPr>
          <w:tab/>
        </w:r>
        <w:r w:rsidR="00F204AF">
          <w:rPr>
            <w:noProof/>
            <w:webHidden/>
          </w:rPr>
          <w:fldChar w:fldCharType="begin"/>
        </w:r>
        <w:r w:rsidR="00F204AF">
          <w:rPr>
            <w:noProof/>
            <w:webHidden/>
          </w:rPr>
          <w:instrText xml:space="preserve"> PAGEREF _Toc164420140 \h </w:instrText>
        </w:r>
        <w:r w:rsidR="00F204AF">
          <w:rPr>
            <w:noProof/>
            <w:webHidden/>
          </w:rPr>
        </w:r>
        <w:r w:rsidR="00F204AF">
          <w:rPr>
            <w:noProof/>
            <w:webHidden/>
          </w:rPr>
          <w:fldChar w:fldCharType="separate"/>
        </w:r>
        <w:r w:rsidR="00F204AF">
          <w:rPr>
            <w:noProof/>
            <w:webHidden/>
          </w:rPr>
          <w:t>5</w:t>
        </w:r>
        <w:r w:rsidR="00F204AF">
          <w:rPr>
            <w:noProof/>
            <w:webHidden/>
          </w:rPr>
          <w:fldChar w:fldCharType="end"/>
        </w:r>
      </w:hyperlink>
    </w:p>
    <w:p w14:paraId="38058EB1" w14:textId="398A450E" w:rsidR="00F204AF" w:rsidRDefault="00000000">
      <w:pPr>
        <w:pStyle w:val="TOC1"/>
        <w:rPr>
          <w:rFonts w:asciiTheme="minorHAnsi" w:eastAsiaTheme="minorEastAsia" w:hAnsiTheme="minorHAnsi" w:cstheme="minorBidi"/>
          <w:b w:val="0"/>
          <w:kern w:val="2"/>
          <w:sz w:val="22"/>
          <w:szCs w:val="22"/>
          <w:lang w:val="bg-BG" w:eastAsia="bg-BG"/>
          <w14:ligatures w14:val="standardContextual"/>
        </w:rPr>
      </w:pPr>
      <w:hyperlink w:anchor="_Toc164420141" w:history="1">
        <w:r w:rsidR="00F204AF" w:rsidRPr="00EB1931">
          <w:rPr>
            <w:rStyle w:val="Hyperlink"/>
            <w:lang w:val="bg-BG"/>
          </w:rPr>
          <w:t>3.</w:t>
        </w:r>
        <w:r w:rsidR="00F204AF">
          <w:rPr>
            <w:rFonts w:asciiTheme="minorHAnsi" w:eastAsiaTheme="minorEastAsia" w:hAnsiTheme="minorHAnsi" w:cstheme="minorBidi"/>
            <w:b w:val="0"/>
            <w:kern w:val="2"/>
            <w:sz w:val="22"/>
            <w:szCs w:val="22"/>
            <w:lang w:val="bg-BG" w:eastAsia="bg-BG"/>
            <w14:ligatures w14:val="standardContextual"/>
          </w:rPr>
          <w:tab/>
        </w:r>
        <w:r w:rsidR="00F204AF" w:rsidRPr="00EB1931">
          <w:rPr>
            <w:rStyle w:val="Hyperlink"/>
            <w:lang w:val="bg-BG"/>
          </w:rPr>
          <w:t>Външни изисквания към интерфейса</w:t>
        </w:r>
        <w:r w:rsidR="00F204AF">
          <w:rPr>
            <w:webHidden/>
          </w:rPr>
          <w:tab/>
        </w:r>
        <w:r w:rsidR="00F204AF">
          <w:rPr>
            <w:webHidden/>
          </w:rPr>
          <w:fldChar w:fldCharType="begin"/>
        </w:r>
        <w:r w:rsidR="00F204AF">
          <w:rPr>
            <w:webHidden/>
          </w:rPr>
          <w:instrText xml:space="preserve"> PAGEREF _Toc164420141 \h </w:instrText>
        </w:r>
        <w:r w:rsidR="00F204AF">
          <w:rPr>
            <w:webHidden/>
          </w:rPr>
        </w:r>
        <w:r w:rsidR="00F204AF">
          <w:rPr>
            <w:webHidden/>
          </w:rPr>
          <w:fldChar w:fldCharType="separate"/>
        </w:r>
        <w:r w:rsidR="00F204AF">
          <w:rPr>
            <w:webHidden/>
          </w:rPr>
          <w:t>5</w:t>
        </w:r>
        <w:r w:rsidR="00F204AF">
          <w:rPr>
            <w:webHidden/>
          </w:rPr>
          <w:fldChar w:fldCharType="end"/>
        </w:r>
      </w:hyperlink>
    </w:p>
    <w:p w14:paraId="483FFEE8" w14:textId="3B34084E" w:rsidR="00F204AF" w:rsidRDefault="00000000">
      <w:pPr>
        <w:pStyle w:val="TOC2"/>
        <w:tabs>
          <w:tab w:val="left" w:pos="880"/>
        </w:tabs>
        <w:rPr>
          <w:rFonts w:asciiTheme="minorHAnsi" w:eastAsiaTheme="minorEastAsia" w:hAnsiTheme="minorHAnsi" w:cstheme="minorBidi"/>
          <w:noProof/>
          <w:kern w:val="2"/>
          <w:szCs w:val="22"/>
          <w:lang w:val="bg-BG" w:eastAsia="bg-BG"/>
          <w14:ligatures w14:val="standardContextual"/>
        </w:rPr>
      </w:pPr>
      <w:hyperlink w:anchor="_Toc164420142" w:history="1">
        <w:r w:rsidR="00F204AF" w:rsidRPr="00EB1931">
          <w:rPr>
            <w:rStyle w:val="Hyperlink"/>
            <w:noProof/>
          </w:rPr>
          <w:t>3.1</w:t>
        </w:r>
        <w:r w:rsidR="00F204AF">
          <w:rPr>
            <w:rFonts w:asciiTheme="minorHAnsi" w:eastAsiaTheme="minorEastAsia" w:hAnsiTheme="minorHAnsi" w:cstheme="minorBidi"/>
            <w:noProof/>
            <w:kern w:val="2"/>
            <w:szCs w:val="22"/>
            <w:lang w:val="bg-BG" w:eastAsia="bg-BG"/>
            <w14:ligatures w14:val="standardContextual"/>
          </w:rPr>
          <w:tab/>
        </w:r>
        <w:r w:rsidR="00F204AF" w:rsidRPr="00EB1931">
          <w:rPr>
            <w:rStyle w:val="Hyperlink"/>
            <w:noProof/>
            <w:lang w:val="bg-BG"/>
          </w:rPr>
          <w:t>Потребителски интерфейси</w:t>
        </w:r>
        <w:r w:rsidR="00F204AF">
          <w:rPr>
            <w:noProof/>
            <w:webHidden/>
          </w:rPr>
          <w:tab/>
        </w:r>
        <w:r w:rsidR="00F204AF">
          <w:rPr>
            <w:noProof/>
            <w:webHidden/>
          </w:rPr>
          <w:fldChar w:fldCharType="begin"/>
        </w:r>
        <w:r w:rsidR="00F204AF">
          <w:rPr>
            <w:noProof/>
            <w:webHidden/>
          </w:rPr>
          <w:instrText xml:space="preserve"> PAGEREF _Toc164420142 \h </w:instrText>
        </w:r>
        <w:r w:rsidR="00F204AF">
          <w:rPr>
            <w:noProof/>
            <w:webHidden/>
          </w:rPr>
        </w:r>
        <w:r w:rsidR="00F204AF">
          <w:rPr>
            <w:noProof/>
            <w:webHidden/>
          </w:rPr>
          <w:fldChar w:fldCharType="separate"/>
        </w:r>
        <w:r w:rsidR="00F204AF">
          <w:rPr>
            <w:noProof/>
            <w:webHidden/>
          </w:rPr>
          <w:t>5</w:t>
        </w:r>
        <w:r w:rsidR="00F204AF">
          <w:rPr>
            <w:noProof/>
            <w:webHidden/>
          </w:rPr>
          <w:fldChar w:fldCharType="end"/>
        </w:r>
      </w:hyperlink>
    </w:p>
    <w:p w14:paraId="5A22E59E" w14:textId="63C6A8E0" w:rsidR="00F204AF" w:rsidRDefault="00000000">
      <w:pPr>
        <w:pStyle w:val="TOC2"/>
        <w:tabs>
          <w:tab w:val="left" w:pos="880"/>
        </w:tabs>
        <w:rPr>
          <w:rFonts w:asciiTheme="minorHAnsi" w:eastAsiaTheme="minorEastAsia" w:hAnsiTheme="minorHAnsi" w:cstheme="minorBidi"/>
          <w:noProof/>
          <w:kern w:val="2"/>
          <w:szCs w:val="22"/>
          <w:lang w:val="bg-BG" w:eastAsia="bg-BG"/>
          <w14:ligatures w14:val="standardContextual"/>
        </w:rPr>
      </w:pPr>
      <w:hyperlink w:anchor="_Toc164420143" w:history="1">
        <w:r w:rsidR="00F204AF" w:rsidRPr="00EB1931">
          <w:rPr>
            <w:rStyle w:val="Hyperlink"/>
            <w:noProof/>
          </w:rPr>
          <w:t>3.2</w:t>
        </w:r>
        <w:r w:rsidR="00F204AF">
          <w:rPr>
            <w:rFonts w:asciiTheme="minorHAnsi" w:eastAsiaTheme="minorEastAsia" w:hAnsiTheme="minorHAnsi" w:cstheme="minorBidi"/>
            <w:noProof/>
            <w:kern w:val="2"/>
            <w:szCs w:val="22"/>
            <w:lang w:val="bg-BG" w:eastAsia="bg-BG"/>
            <w14:ligatures w14:val="standardContextual"/>
          </w:rPr>
          <w:tab/>
        </w:r>
        <w:r w:rsidR="00F204AF" w:rsidRPr="00EB1931">
          <w:rPr>
            <w:rStyle w:val="Hyperlink"/>
            <w:noProof/>
            <w:lang w:val="bg-BG"/>
          </w:rPr>
          <w:t>Комуникационни интерфейси</w:t>
        </w:r>
        <w:r w:rsidR="00F204AF">
          <w:rPr>
            <w:noProof/>
            <w:webHidden/>
          </w:rPr>
          <w:tab/>
        </w:r>
        <w:r w:rsidR="00F204AF">
          <w:rPr>
            <w:noProof/>
            <w:webHidden/>
          </w:rPr>
          <w:fldChar w:fldCharType="begin"/>
        </w:r>
        <w:r w:rsidR="00F204AF">
          <w:rPr>
            <w:noProof/>
            <w:webHidden/>
          </w:rPr>
          <w:instrText xml:space="preserve"> PAGEREF _Toc164420143 \h </w:instrText>
        </w:r>
        <w:r w:rsidR="00F204AF">
          <w:rPr>
            <w:noProof/>
            <w:webHidden/>
          </w:rPr>
        </w:r>
        <w:r w:rsidR="00F204AF">
          <w:rPr>
            <w:noProof/>
            <w:webHidden/>
          </w:rPr>
          <w:fldChar w:fldCharType="separate"/>
        </w:r>
        <w:r w:rsidR="00F204AF">
          <w:rPr>
            <w:noProof/>
            <w:webHidden/>
          </w:rPr>
          <w:t>6</w:t>
        </w:r>
        <w:r w:rsidR="00F204AF">
          <w:rPr>
            <w:noProof/>
            <w:webHidden/>
          </w:rPr>
          <w:fldChar w:fldCharType="end"/>
        </w:r>
      </w:hyperlink>
    </w:p>
    <w:p w14:paraId="07CFC85A" w14:textId="5FEA7D62" w:rsidR="00F204AF" w:rsidRDefault="00000000">
      <w:pPr>
        <w:pStyle w:val="TOC1"/>
        <w:rPr>
          <w:rFonts w:asciiTheme="minorHAnsi" w:eastAsiaTheme="minorEastAsia" w:hAnsiTheme="minorHAnsi" w:cstheme="minorBidi"/>
          <w:b w:val="0"/>
          <w:kern w:val="2"/>
          <w:sz w:val="22"/>
          <w:szCs w:val="22"/>
          <w:lang w:val="bg-BG" w:eastAsia="bg-BG"/>
          <w14:ligatures w14:val="standardContextual"/>
        </w:rPr>
      </w:pPr>
      <w:hyperlink w:anchor="_Toc164420144" w:history="1">
        <w:r w:rsidR="00F204AF" w:rsidRPr="00EB1931">
          <w:rPr>
            <w:rStyle w:val="Hyperlink"/>
            <w:lang w:val="bg-BG"/>
          </w:rPr>
          <w:t>4.</w:t>
        </w:r>
        <w:r w:rsidR="00F204AF">
          <w:rPr>
            <w:rFonts w:asciiTheme="minorHAnsi" w:eastAsiaTheme="minorEastAsia" w:hAnsiTheme="minorHAnsi" w:cstheme="minorBidi"/>
            <w:b w:val="0"/>
            <w:kern w:val="2"/>
            <w:sz w:val="22"/>
            <w:szCs w:val="22"/>
            <w:lang w:val="bg-BG" w:eastAsia="bg-BG"/>
            <w14:ligatures w14:val="standardContextual"/>
          </w:rPr>
          <w:tab/>
        </w:r>
        <w:r w:rsidR="00F204AF" w:rsidRPr="00EB1931">
          <w:rPr>
            <w:rStyle w:val="Hyperlink"/>
            <w:lang w:val="bg-BG"/>
          </w:rPr>
          <w:t>Функционалности на системата</w:t>
        </w:r>
        <w:r w:rsidR="00F204AF">
          <w:rPr>
            <w:webHidden/>
          </w:rPr>
          <w:tab/>
        </w:r>
        <w:r w:rsidR="00F204AF">
          <w:rPr>
            <w:webHidden/>
          </w:rPr>
          <w:fldChar w:fldCharType="begin"/>
        </w:r>
        <w:r w:rsidR="00F204AF">
          <w:rPr>
            <w:webHidden/>
          </w:rPr>
          <w:instrText xml:space="preserve"> PAGEREF _Toc164420144 \h </w:instrText>
        </w:r>
        <w:r w:rsidR="00F204AF">
          <w:rPr>
            <w:webHidden/>
          </w:rPr>
        </w:r>
        <w:r w:rsidR="00F204AF">
          <w:rPr>
            <w:webHidden/>
          </w:rPr>
          <w:fldChar w:fldCharType="separate"/>
        </w:r>
        <w:r w:rsidR="00F204AF">
          <w:rPr>
            <w:webHidden/>
          </w:rPr>
          <w:t>7</w:t>
        </w:r>
        <w:r w:rsidR="00F204AF">
          <w:rPr>
            <w:webHidden/>
          </w:rPr>
          <w:fldChar w:fldCharType="end"/>
        </w:r>
      </w:hyperlink>
    </w:p>
    <w:p w14:paraId="4945D207" w14:textId="17F33C1F" w:rsidR="00F204AF" w:rsidRDefault="00000000">
      <w:pPr>
        <w:pStyle w:val="TOC2"/>
        <w:tabs>
          <w:tab w:val="left" w:pos="880"/>
        </w:tabs>
        <w:rPr>
          <w:rFonts w:asciiTheme="minorHAnsi" w:eastAsiaTheme="minorEastAsia" w:hAnsiTheme="minorHAnsi" w:cstheme="minorBidi"/>
          <w:noProof/>
          <w:kern w:val="2"/>
          <w:szCs w:val="22"/>
          <w:lang w:val="bg-BG" w:eastAsia="bg-BG"/>
          <w14:ligatures w14:val="standardContextual"/>
        </w:rPr>
      </w:pPr>
      <w:hyperlink w:anchor="_Toc164420145" w:history="1">
        <w:r w:rsidR="00F204AF" w:rsidRPr="00EB1931">
          <w:rPr>
            <w:rStyle w:val="Hyperlink"/>
            <w:noProof/>
            <w:lang w:val="bg-BG"/>
          </w:rPr>
          <w:t>4.1</w:t>
        </w:r>
        <w:r w:rsidR="00F204AF">
          <w:rPr>
            <w:rFonts w:asciiTheme="minorHAnsi" w:eastAsiaTheme="minorEastAsia" w:hAnsiTheme="minorHAnsi" w:cstheme="minorBidi"/>
            <w:noProof/>
            <w:kern w:val="2"/>
            <w:szCs w:val="22"/>
            <w:lang w:val="bg-BG" w:eastAsia="bg-BG"/>
            <w14:ligatures w14:val="standardContextual"/>
          </w:rPr>
          <w:tab/>
        </w:r>
        <w:r w:rsidR="00F204AF" w:rsidRPr="00EB1931">
          <w:rPr>
            <w:rStyle w:val="Hyperlink"/>
            <w:noProof/>
            <w:lang w:val="bg-BG"/>
          </w:rPr>
          <w:t>Управление на персонал (добавяне/премахване на потребители)</w:t>
        </w:r>
        <w:r w:rsidR="00F204AF">
          <w:rPr>
            <w:noProof/>
            <w:webHidden/>
          </w:rPr>
          <w:tab/>
        </w:r>
        <w:r w:rsidR="00F204AF">
          <w:rPr>
            <w:noProof/>
            <w:webHidden/>
          </w:rPr>
          <w:fldChar w:fldCharType="begin"/>
        </w:r>
        <w:r w:rsidR="00F204AF">
          <w:rPr>
            <w:noProof/>
            <w:webHidden/>
          </w:rPr>
          <w:instrText xml:space="preserve"> PAGEREF _Toc164420145 \h </w:instrText>
        </w:r>
        <w:r w:rsidR="00F204AF">
          <w:rPr>
            <w:noProof/>
            <w:webHidden/>
          </w:rPr>
        </w:r>
        <w:r w:rsidR="00F204AF">
          <w:rPr>
            <w:noProof/>
            <w:webHidden/>
          </w:rPr>
          <w:fldChar w:fldCharType="separate"/>
        </w:r>
        <w:r w:rsidR="00F204AF">
          <w:rPr>
            <w:noProof/>
            <w:webHidden/>
          </w:rPr>
          <w:t>7</w:t>
        </w:r>
        <w:r w:rsidR="00F204AF">
          <w:rPr>
            <w:noProof/>
            <w:webHidden/>
          </w:rPr>
          <w:fldChar w:fldCharType="end"/>
        </w:r>
      </w:hyperlink>
    </w:p>
    <w:p w14:paraId="16972C44" w14:textId="6A8F8ECE" w:rsidR="00F204AF" w:rsidRDefault="00000000">
      <w:pPr>
        <w:pStyle w:val="TOC3"/>
        <w:tabs>
          <w:tab w:val="left" w:pos="1320"/>
          <w:tab w:val="right" w:leader="dot" w:pos="9350"/>
        </w:tabs>
        <w:rPr>
          <w:rFonts w:asciiTheme="minorHAnsi" w:eastAsiaTheme="minorEastAsia" w:hAnsiTheme="minorHAnsi" w:cstheme="minorBidi"/>
          <w:noProof/>
          <w:kern w:val="2"/>
          <w:sz w:val="22"/>
          <w:szCs w:val="22"/>
          <w:lang w:val="bg-BG" w:eastAsia="bg-BG"/>
          <w14:ligatures w14:val="standardContextual"/>
        </w:rPr>
      </w:pPr>
      <w:hyperlink w:anchor="_Toc164420146" w:history="1">
        <w:r w:rsidR="00F204AF" w:rsidRPr="00EB1931">
          <w:rPr>
            <w:rStyle w:val="Hyperlink"/>
            <w:noProof/>
            <w:lang w:val="bg-BG"/>
          </w:rPr>
          <w:t>4.1.1</w:t>
        </w:r>
        <w:r w:rsidR="00F204AF">
          <w:rPr>
            <w:rFonts w:asciiTheme="minorHAnsi" w:eastAsiaTheme="minorEastAsia" w:hAnsiTheme="minorHAnsi" w:cstheme="minorBidi"/>
            <w:noProof/>
            <w:kern w:val="2"/>
            <w:sz w:val="22"/>
            <w:szCs w:val="22"/>
            <w:lang w:val="bg-BG" w:eastAsia="bg-BG"/>
            <w14:ligatures w14:val="standardContextual"/>
          </w:rPr>
          <w:tab/>
        </w:r>
        <w:r w:rsidR="00F204AF" w:rsidRPr="00EB1931">
          <w:rPr>
            <w:rStyle w:val="Hyperlink"/>
            <w:noProof/>
            <w:lang w:val="bg-BG"/>
          </w:rPr>
          <w:t>Описание и приоритет:</w:t>
        </w:r>
        <w:r w:rsidR="00F204AF">
          <w:rPr>
            <w:noProof/>
            <w:webHidden/>
          </w:rPr>
          <w:tab/>
        </w:r>
        <w:r w:rsidR="00F204AF">
          <w:rPr>
            <w:noProof/>
            <w:webHidden/>
          </w:rPr>
          <w:fldChar w:fldCharType="begin"/>
        </w:r>
        <w:r w:rsidR="00F204AF">
          <w:rPr>
            <w:noProof/>
            <w:webHidden/>
          </w:rPr>
          <w:instrText xml:space="preserve"> PAGEREF _Toc164420146 \h </w:instrText>
        </w:r>
        <w:r w:rsidR="00F204AF">
          <w:rPr>
            <w:noProof/>
            <w:webHidden/>
          </w:rPr>
        </w:r>
        <w:r w:rsidR="00F204AF">
          <w:rPr>
            <w:noProof/>
            <w:webHidden/>
          </w:rPr>
          <w:fldChar w:fldCharType="separate"/>
        </w:r>
        <w:r w:rsidR="00F204AF">
          <w:rPr>
            <w:noProof/>
            <w:webHidden/>
          </w:rPr>
          <w:t>7</w:t>
        </w:r>
        <w:r w:rsidR="00F204AF">
          <w:rPr>
            <w:noProof/>
            <w:webHidden/>
          </w:rPr>
          <w:fldChar w:fldCharType="end"/>
        </w:r>
      </w:hyperlink>
    </w:p>
    <w:p w14:paraId="4089D863" w14:textId="71A74952" w:rsidR="00F204AF" w:rsidRDefault="00000000">
      <w:pPr>
        <w:pStyle w:val="TOC3"/>
        <w:tabs>
          <w:tab w:val="left" w:pos="1320"/>
          <w:tab w:val="right" w:leader="dot" w:pos="9350"/>
        </w:tabs>
        <w:rPr>
          <w:rFonts w:asciiTheme="minorHAnsi" w:eastAsiaTheme="minorEastAsia" w:hAnsiTheme="minorHAnsi" w:cstheme="minorBidi"/>
          <w:noProof/>
          <w:kern w:val="2"/>
          <w:sz w:val="22"/>
          <w:szCs w:val="22"/>
          <w:lang w:val="bg-BG" w:eastAsia="bg-BG"/>
          <w14:ligatures w14:val="standardContextual"/>
        </w:rPr>
      </w:pPr>
      <w:hyperlink w:anchor="_Toc164420147" w:history="1">
        <w:r w:rsidR="00F204AF" w:rsidRPr="00EB1931">
          <w:rPr>
            <w:rStyle w:val="Hyperlink"/>
            <w:noProof/>
            <w:lang w:val="bg-BG"/>
          </w:rPr>
          <w:t>4.1.2</w:t>
        </w:r>
        <w:r w:rsidR="00F204AF">
          <w:rPr>
            <w:rFonts w:asciiTheme="minorHAnsi" w:eastAsiaTheme="minorEastAsia" w:hAnsiTheme="minorHAnsi" w:cstheme="minorBidi"/>
            <w:noProof/>
            <w:kern w:val="2"/>
            <w:sz w:val="22"/>
            <w:szCs w:val="22"/>
            <w:lang w:val="bg-BG" w:eastAsia="bg-BG"/>
            <w14:ligatures w14:val="standardContextual"/>
          </w:rPr>
          <w:tab/>
        </w:r>
        <w:r w:rsidR="00F204AF" w:rsidRPr="00EB1931">
          <w:rPr>
            <w:rStyle w:val="Hyperlink"/>
            <w:noProof/>
            <w:lang w:val="bg-BG"/>
          </w:rPr>
          <w:t>Последователност от действия:</w:t>
        </w:r>
        <w:r w:rsidR="00F204AF">
          <w:rPr>
            <w:noProof/>
            <w:webHidden/>
          </w:rPr>
          <w:tab/>
        </w:r>
        <w:r w:rsidR="00F204AF">
          <w:rPr>
            <w:noProof/>
            <w:webHidden/>
          </w:rPr>
          <w:fldChar w:fldCharType="begin"/>
        </w:r>
        <w:r w:rsidR="00F204AF">
          <w:rPr>
            <w:noProof/>
            <w:webHidden/>
          </w:rPr>
          <w:instrText xml:space="preserve"> PAGEREF _Toc164420147 \h </w:instrText>
        </w:r>
        <w:r w:rsidR="00F204AF">
          <w:rPr>
            <w:noProof/>
            <w:webHidden/>
          </w:rPr>
        </w:r>
        <w:r w:rsidR="00F204AF">
          <w:rPr>
            <w:noProof/>
            <w:webHidden/>
          </w:rPr>
          <w:fldChar w:fldCharType="separate"/>
        </w:r>
        <w:r w:rsidR="00F204AF">
          <w:rPr>
            <w:noProof/>
            <w:webHidden/>
          </w:rPr>
          <w:t>7</w:t>
        </w:r>
        <w:r w:rsidR="00F204AF">
          <w:rPr>
            <w:noProof/>
            <w:webHidden/>
          </w:rPr>
          <w:fldChar w:fldCharType="end"/>
        </w:r>
      </w:hyperlink>
    </w:p>
    <w:p w14:paraId="033F23D6" w14:textId="7586FF2B" w:rsidR="00F204AF" w:rsidRDefault="00000000">
      <w:pPr>
        <w:pStyle w:val="TOC3"/>
        <w:tabs>
          <w:tab w:val="left" w:pos="1320"/>
          <w:tab w:val="right" w:leader="dot" w:pos="9350"/>
        </w:tabs>
        <w:rPr>
          <w:rFonts w:asciiTheme="minorHAnsi" w:eastAsiaTheme="minorEastAsia" w:hAnsiTheme="minorHAnsi" w:cstheme="minorBidi"/>
          <w:noProof/>
          <w:kern w:val="2"/>
          <w:sz w:val="22"/>
          <w:szCs w:val="22"/>
          <w:lang w:val="bg-BG" w:eastAsia="bg-BG"/>
          <w14:ligatures w14:val="standardContextual"/>
        </w:rPr>
      </w:pPr>
      <w:hyperlink w:anchor="_Toc164420148" w:history="1">
        <w:r w:rsidR="00F204AF" w:rsidRPr="00EB1931">
          <w:rPr>
            <w:rStyle w:val="Hyperlink"/>
            <w:noProof/>
            <w:lang w:val="bg-BG"/>
          </w:rPr>
          <w:t>4.1.3</w:t>
        </w:r>
        <w:r w:rsidR="00F204AF">
          <w:rPr>
            <w:rFonts w:asciiTheme="minorHAnsi" w:eastAsiaTheme="minorEastAsia" w:hAnsiTheme="minorHAnsi" w:cstheme="minorBidi"/>
            <w:noProof/>
            <w:kern w:val="2"/>
            <w:sz w:val="22"/>
            <w:szCs w:val="22"/>
            <w:lang w:val="bg-BG" w:eastAsia="bg-BG"/>
            <w14:ligatures w14:val="standardContextual"/>
          </w:rPr>
          <w:tab/>
        </w:r>
        <w:r w:rsidR="00F204AF" w:rsidRPr="00EB1931">
          <w:rPr>
            <w:rStyle w:val="Hyperlink"/>
            <w:noProof/>
            <w:lang w:val="bg-BG"/>
          </w:rPr>
          <w:t>Предварителни изисквания:</w:t>
        </w:r>
        <w:r w:rsidR="00F204AF">
          <w:rPr>
            <w:noProof/>
            <w:webHidden/>
          </w:rPr>
          <w:tab/>
        </w:r>
        <w:r w:rsidR="00F204AF">
          <w:rPr>
            <w:noProof/>
            <w:webHidden/>
          </w:rPr>
          <w:fldChar w:fldCharType="begin"/>
        </w:r>
        <w:r w:rsidR="00F204AF">
          <w:rPr>
            <w:noProof/>
            <w:webHidden/>
          </w:rPr>
          <w:instrText xml:space="preserve"> PAGEREF _Toc164420148 \h </w:instrText>
        </w:r>
        <w:r w:rsidR="00F204AF">
          <w:rPr>
            <w:noProof/>
            <w:webHidden/>
          </w:rPr>
        </w:r>
        <w:r w:rsidR="00F204AF">
          <w:rPr>
            <w:noProof/>
            <w:webHidden/>
          </w:rPr>
          <w:fldChar w:fldCharType="separate"/>
        </w:r>
        <w:r w:rsidR="00F204AF">
          <w:rPr>
            <w:noProof/>
            <w:webHidden/>
          </w:rPr>
          <w:t>7</w:t>
        </w:r>
        <w:r w:rsidR="00F204AF">
          <w:rPr>
            <w:noProof/>
            <w:webHidden/>
          </w:rPr>
          <w:fldChar w:fldCharType="end"/>
        </w:r>
      </w:hyperlink>
    </w:p>
    <w:p w14:paraId="284E825D" w14:textId="2D791B62" w:rsidR="00F204AF" w:rsidRDefault="00000000">
      <w:pPr>
        <w:pStyle w:val="TOC2"/>
        <w:tabs>
          <w:tab w:val="left" w:pos="880"/>
        </w:tabs>
        <w:rPr>
          <w:rFonts w:asciiTheme="minorHAnsi" w:eastAsiaTheme="minorEastAsia" w:hAnsiTheme="minorHAnsi" w:cstheme="minorBidi"/>
          <w:noProof/>
          <w:kern w:val="2"/>
          <w:szCs w:val="22"/>
          <w:lang w:val="bg-BG" w:eastAsia="bg-BG"/>
          <w14:ligatures w14:val="standardContextual"/>
        </w:rPr>
      </w:pPr>
      <w:hyperlink w:anchor="_Toc164420149" w:history="1">
        <w:r w:rsidR="00F204AF" w:rsidRPr="00EB1931">
          <w:rPr>
            <w:rStyle w:val="Hyperlink"/>
            <w:noProof/>
          </w:rPr>
          <w:t>4.2</w:t>
        </w:r>
        <w:r w:rsidR="00F204AF">
          <w:rPr>
            <w:rFonts w:asciiTheme="minorHAnsi" w:eastAsiaTheme="minorEastAsia" w:hAnsiTheme="minorHAnsi" w:cstheme="minorBidi"/>
            <w:noProof/>
            <w:kern w:val="2"/>
            <w:szCs w:val="22"/>
            <w:lang w:val="bg-BG" w:eastAsia="bg-BG"/>
            <w14:ligatures w14:val="standardContextual"/>
          </w:rPr>
          <w:tab/>
        </w:r>
        <w:r w:rsidR="00F204AF" w:rsidRPr="00EB1931">
          <w:rPr>
            <w:rStyle w:val="Hyperlink"/>
            <w:noProof/>
            <w:lang w:val="bg-BG"/>
          </w:rPr>
          <w:t>Вписване на доставчици</w:t>
        </w:r>
        <w:r w:rsidR="00F204AF">
          <w:rPr>
            <w:noProof/>
            <w:webHidden/>
          </w:rPr>
          <w:tab/>
        </w:r>
        <w:r w:rsidR="00F204AF">
          <w:rPr>
            <w:noProof/>
            <w:webHidden/>
          </w:rPr>
          <w:fldChar w:fldCharType="begin"/>
        </w:r>
        <w:r w:rsidR="00F204AF">
          <w:rPr>
            <w:noProof/>
            <w:webHidden/>
          </w:rPr>
          <w:instrText xml:space="preserve"> PAGEREF _Toc164420149 \h </w:instrText>
        </w:r>
        <w:r w:rsidR="00F204AF">
          <w:rPr>
            <w:noProof/>
            <w:webHidden/>
          </w:rPr>
        </w:r>
        <w:r w:rsidR="00F204AF">
          <w:rPr>
            <w:noProof/>
            <w:webHidden/>
          </w:rPr>
          <w:fldChar w:fldCharType="separate"/>
        </w:r>
        <w:r w:rsidR="00F204AF">
          <w:rPr>
            <w:noProof/>
            <w:webHidden/>
          </w:rPr>
          <w:t>8</w:t>
        </w:r>
        <w:r w:rsidR="00F204AF">
          <w:rPr>
            <w:noProof/>
            <w:webHidden/>
          </w:rPr>
          <w:fldChar w:fldCharType="end"/>
        </w:r>
      </w:hyperlink>
    </w:p>
    <w:p w14:paraId="66EBF769" w14:textId="3A2C5366" w:rsidR="00F204AF" w:rsidRDefault="00000000">
      <w:pPr>
        <w:pStyle w:val="TOC3"/>
        <w:tabs>
          <w:tab w:val="left" w:pos="1320"/>
          <w:tab w:val="right" w:leader="dot" w:pos="9350"/>
        </w:tabs>
        <w:rPr>
          <w:rFonts w:asciiTheme="minorHAnsi" w:eastAsiaTheme="minorEastAsia" w:hAnsiTheme="minorHAnsi" w:cstheme="minorBidi"/>
          <w:noProof/>
          <w:kern w:val="2"/>
          <w:sz w:val="22"/>
          <w:szCs w:val="22"/>
          <w:lang w:val="bg-BG" w:eastAsia="bg-BG"/>
          <w14:ligatures w14:val="standardContextual"/>
        </w:rPr>
      </w:pPr>
      <w:hyperlink w:anchor="_Toc164420150" w:history="1">
        <w:r w:rsidR="00F204AF" w:rsidRPr="00EB1931">
          <w:rPr>
            <w:rStyle w:val="Hyperlink"/>
            <w:noProof/>
            <w:lang w:val="bg-BG"/>
          </w:rPr>
          <w:t>4.2.1</w:t>
        </w:r>
        <w:r w:rsidR="00F204AF">
          <w:rPr>
            <w:rFonts w:asciiTheme="minorHAnsi" w:eastAsiaTheme="minorEastAsia" w:hAnsiTheme="minorHAnsi" w:cstheme="minorBidi"/>
            <w:noProof/>
            <w:kern w:val="2"/>
            <w:sz w:val="22"/>
            <w:szCs w:val="22"/>
            <w:lang w:val="bg-BG" w:eastAsia="bg-BG"/>
            <w14:ligatures w14:val="standardContextual"/>
          </w:rPr>
          <w:tab/>
        </w:r>
        <w:r w:rsidR="00F204AF" w:rsidRPr="00EB1931">
          <w:rPr>
            <w:rStyle w:val="Hyperlink"/>
            <w:noProof/>
            <w:lang w:val="bg-BG"/>
          </w:rPr>
          <w:t>Описание и приоритет:</w:t>
        </w:r>
        <w:r w:rsidR="00F204AF">
          <w:rPr>
            <w:noProof/>
            <w:webHidden/>
          </w:rPr>
          <w:tab/>
        </w:r>
        <w:r w:rsidR="00F204AF">
          <w:rPr>
            <w:noProof/>
            <w:webHidden/>
          </w:rPr>
          <w:fldChar w:fldCharType="begin"/>
        </w:r>
        <w:r w:rsidR="00F204AF">
          <w:rPr>
            <w:noProof/>
            <w:webHidden/>
          </w:rPr>
          <w:instrText xml:space="preserve"> PAGEREF _Toc164420150 \h </w:instrText>
        </w:r>
        <w:r w:rsidR="00F204AF">
          <w:rPr>
            <w:noProof/>
            <w:webHidden/>
          </w:rPr>
        </w:r>
        <w:r w:rsidR="00F204AF">
          <w:rPr>
            <w:noProof/>
            <w:webHidden/>
          </w:rPr>
          <w:fldChar w:fldCharType="separate"/>
        </w:r>
        <w:r w:rsidR="00F204AF">
          <w:rPr>
            <w:noProof/>
            <w:webHidden/>
          </w:rPr>
          <w:t>8</w:t>
        </w:r>
        <w:r w:rsidR="00F204AF">
          <w:rPr>
            <w:noProof/>
            <w:webHidden/>
          </w:rPr>
          <w:fldChar w:fldCharType="end"/>
        </w:r>
      </w:hyperlink>
    </w:p>
    <w:p w14:paraId="057F6EE2" w14:textId="508469AF" w:rsidR="00F204AF" w:rsidRDefault="00000000">
      <w:pPr>
        <w:pStyle w:val="TOC3"/>
        <w:tabs>
          <w:tab w:val="left" w:pos="1320"/>
          <w:tab w:val="right" w:leader="dot" w:pos="9350"/>
        </w:tabs>
        <w:rPr>
          <w:rFonts w:asciiTheme="minorHAnsi" w:eastAsiaTheme="minorEastAsia" w:hAnsiTheme="minorHAnsi" w:cstheme="minorBidi"/>
          <w:noProof/>
          <w:kern w:val="2"/>
          <w:sz w:val="22"/>
          <w:szCs w:val="22"/>
          <w:lang w:val="bg-BG" w:eastAsia="bg-BG"/>
          <w14:ligatures w14:val="standardContextual"/>
        </w:rPr>
      </w:pPr>
      <w:hyperlink w:anchor="_Toc164420151" w:history="1">
        <w:r w:rsidR="00F204AF" w:rsidRPr="00EB1931">
          <w:rPr>
            <w:rStyle w:val="Hyperlink"/>
            <w:noProof/>
            <w:lang w:val="bg-BG"/>
          </w:rPr>
          <w:t>4.2.2</w:t>
        </w:r>
        <w:r w:rsidR="00F204AF">
          <w:rPr>
            <w:rFonts w:asciiTheme="minorHAnsi" w:eastAsiaTheme="minorEastAsia" w:hAnsiTheme="minorHAnsi" w:cstheme="minorBidi"/>
            <w:noProof/>
            <w:kern w:val="2"/>
            <w:sz w:val="22"/>
            <w:szCs w:val="22"/>
            <w:lang w:val="bg-BG" w:eastAsia="bg-BG"/>
            <w14:ligatures w14:val="standardContextual"/>
          </w:rPr>
          <w:tab/>
        </w:r>
        <w:r w:rsidR="00F204AF" w:rsidRPr="00EB1931">
          <w:rPr>
            <w:rStyle w:val="Hyperlink"/>
            <w:noProof/>
            <w:lang w:val="bg-BG"/>
          </w:rPr>
          <w:t>Последователност от действия:</w:t>
        </w:r>
        <w:r w:rsidR="00F204AF">
          <w:rPr>
            <w:noProof/>
            <w:webHidden/>
          </w:rPr>
          <w:tab/>
        </w:r>
        <w:r w:rsidR="00F204AF">
          <w:rPr>
            <w:noProof/>
            <w:webHidden/>
          </w:rPr>
          <w:fldChar w:fldCharType="begin"/>
        </w:r>
        <w:r w:rsidR="00F204AF">
          <w:rPr>
            <w:noProof/>
            <w:webHidden/>
          </w:rPr>
          <w:instrText xml:space="preserve"> PAGEREF _Toc164420151 \h </w:instrText>
        </w:r>
        <w:r w:rsidR="00F204AF">
          <w:rPr>
            <w:noProof/>
            <w:webHidden/>
          </w:rPr>
        </w:r>
        <w:r w:rsidR="00F204AF">
          <w:rPr>
            <w:noProof/>
            <w:webHidden/>
          </w:rPr>
          <w:fldChar w:fldCharType="separate"/>
        </w:r>
        <w:r w:rsidR="00F204AF">
          <w:rPr>
            <w:noProof/>
            <w:webHidden/>
          </w:rPr>
          <w:t>8</w:t>
        </w:r>
        <w:r w:rsidR="00F204AF">
          <w:rPr>
            <w:noProof/>
            <w:webHidden/>
          </w:rPr>
          <w:fldChar w:fldCharType="end"/>
        </w:r>
      </w:hyperlink>
    </w:p>
    <w:p w14:paraId="04CD919F" w14:textId="027643EE" w:rsidR="00F204AF" w:rsidRDefault="00000000">
      <w:pPr>
        <w:pStyle w:val="TOC3"/>
        <w:tabs>
          <w:tab w:val="left" w:pos="1320"/>
          <w:tab w:val="right" w:leader="dot" w:pos="9350"/>
        </w:tabs>
        <w:rPr>
          <w:rFonts w:asciiTheme="minorHAnsi" w:eastAsiaTheme="minorEastAsia" w:hAnsiTheme="minorHAnsi" w:cstheme="minorBidi"/>
          <w:noProof/>
          <w:kern w:val="2"/>
          <w:sz w:val="22"/>
          <w:szCs w:val="22"/>
          <w:lang w:val="bg-BG" w:eastAsia="bg-BG"/>
          <w14:ligatures w14:val="standardContextual"/>
        </w:rPr>
      </w:pPr>
      <w:hyperlink w:anchor="_Toc164420152" w:history="1">
        <w:r w:rsidR="00F204AF" w:rsidRPr="00EB1931">
          <w:rPr>
            <w:rStyle w:val="Hyperlink"/>
            <w:noProof/>
            <w:lang w:val="bg-BG"/>
          </w:rPr>
          <w:t>4.2.3</w:t>
        </w:r>
        <w:r w:rsidR="00F204AF">
          <w:rPr>
            <w:rFonts w:asciiTheme="minorHAnsi" w:eastAsiaTheme="minorEastAsia" w:hAnsiTheme="minorHAnsi" w:cstheme="minorBidi"/>
            <w:noProof/>
            <w:kern w:val="2"/>
            <w:sz w:val="22"/>
            <w:szCs w:val="22"/>
            <w:lang w:val="bg-BG" w:eastAsia="bg-BG"/>
            <w14:ligatures w14:val="standardContextual"/>
          </w:rPr>
          <w:tab/>
        </w:r>
        <w:r w:rsidR="00F204AF" w:rsidRPr="00EB1931">
          <w:rPr>
            <w:rStyle w:val="Hyperlink"/>
            <w:noProof/>
            <w:lang w:val="bg-BG"/>
          </w:rPr>
          <w:t>Предварителни изисквания:</w:t>
        </w:r>
        <w:r w:rsidR="00F204AF">
          <w:rPr>
            <w:noProof/>
            <w:webHidden/>
          </w:rPr>
          <w:tab/>
        </w:r>
        <w:r w:rsidR="00F204AF">
          <w:rPr>
            <w:noProof/>
            <w:webHidden/>
          </w:rPr>
          <w:fldChar w:fldCharType="begin"/>
        </w:r>
        <w:r w:rsidR="00F204AF">
          <w:rPr>
            <w:noProof/>
            <w:webHidden/>
          </w:rPr>
          <w:instrText xml:space="preserve"> PAGEREF _Toc164420152 \h </w:instrText>
        </w:r>
        <w:r w:rsidR="00F204AF">
          <w:rPr>
            <w:noProof/>
            <w:webHidden/>
          </w:rPr>
        </w:r>
        <w:r w:rsidR="00F204AF">
          <w:rPr>
            <w:noProof/>
            <w:webHidden/>
          </w:rPr>
          <w:fldChar w:fldCharType="separate"/>
        </w:r>
        <w:r w:rsidR="00F204AF">
          <w:rPr>
            <w:noProof/>
            <w:webHidden/>
          </w:rPr>
          <w:t>8</w:t>
        </w:r>
        <w:r w:rsidR="00F204AF">
          <w:rPr>
            <w:noProof/>
            <w:webHidden/>
          </w:rPr>
          <w:fldChar w:fldCharType="end"/>
        </w:r>
      </w:hyperlink>
    </w:p>
    <w:p w14:paraId="5D58391B" w14:textId="1AC63CC1" w:rsidR="00F204AF" w:rsidRDefault="00000000">
      <w:pPr>
        <w:pStyle w:val="TOC2"/>
        <w:tabs>
          <w:tab w:val="left" w:pos="880"/>
        </w:tabs>
        <w:rPr>
          <w:rFonts w:asciiTheme="minorHAnsi" w:eastAsiaTheme="minorEastAsia" w:hAnsiTheme="minorHAnsi" w:cstheme="minorBidi"/>
          <w:noProof/>
          <w:kern w:val="2"/>
          <w:szCs w:val="22"/>
          <w:lang w:val="bg-BG" w:eastAsia="bg-BG"/>
          <w14:ligatures w14:val="standardContextual"/>
        </w:rPr>
      </w:pPr>
      <w:hyperlink w:anchor="_Toc164420153" w:history="1">
        <w:r w:rsidR="00F204AF" w:rsidRPr="00EB1931">
          <w:rPr>
            <w:rStyle w:val="Hyperlink"/>
            <w:noProof/>
            <w:lang w:val="bg-BG"/>
          </w:rPr>
          <w:t>4.3</w:t>
        </w:r>
        <w:r w:rsidR="00F204AF">
          <w:rPr>
            <w:rFonts w:asciiTheme="minorHAnsi" w:eastAsiaTheme="minorEastAsia" w:hAnsiTheme="minorHAnsi" w:cstheme="minorBidi"/>
            <w:noProof/>
            <w:kern w:val="2"/>
            <w:szCs w:val="22"/>
            <w:lang w:val="bg-BG" w:eastAsia="bg-BG"/>
            <w14:ligatures w14:val="standardContextual"/>
          </w:rPr>
          <w:tab/>
        </w:r>
        <w:r w:rsidR="00F204AF" w:rsidRPr="00EB1931">
          <w:rPr>
            <w:rStyle w:val="Hyperlink"/>
            <w:noProof/>
            <w:lang w:val="bg-BG"/>
          </w:rPr>
          <w:t>Осъществяване на транзакция</w:t>
        </w:r>
        <w:r w:rsidR="00F204AF">
          <w:rPr>
            <w:noProof/>
            <w:webHidden/>
          </w:rPr>
          <w:tab/>
        </w:r>
        <w:r w:rsidR="00F204AF">
          <w:rPr>
            <w:noProof/>
            <w:webHidden/>
          </w:rPr>
          <w:fldChar w:fldCharType="begin"/>
        </w:r>
        <w:r w:rsidR="00F204AF">
          <w:rPr>
            <w:noProof/>
            <w:webHidden/>
          </w:rPr>
          <w:instrText xml:space="preserve"> PAGEREF _Toc164420153 \h </w:instrText>
        </w:r>
        <w:r w:rsidR="00F204AF">
          <w:rPr>
            <w:noProof/>
            <w:webHidden/>
          </w:rPr>
        </w:r>
        <w:r w:rsidR="00F204AF">
          <w:rPr>
            <w:noProof/>
            <w:webHidden/>
          </w:rPr>
          <w:fldChar w:fldCharType="separate"/>
        </w:r>
        <w:r w:rsidR="00F204AF">
          <w:rPr>
            <w:noProof/>
            <w:webHidden/>
          </w:rPr>
          <w:t>9</w:t>
        </w:r>
        <w:r w:rsidR="00F204AF">
          <w:rPr>
            <w:noProof/>
            <w:webHidden/>
          </w:rPr>
          <w:fldChar w:fldCharType="end"/>
        </w:r>
      </w:hyperlink>
    </w:p>
    <w:p w14:paraId="1C93B16E" w14:textId="4D26D9D1" w:rsidR="00F204AF" w:rsidRDefault="00000000">
      <w:pPr>
        <w:pStyle w:val="TOC3"/>
        <w:tabs>
          <w:tab w:val="left" w:pos="1320"/>
          <w:tab w:val="right" w:leader="dot" w:pos="9350"/>
        </w:tabs>
        <w:rPr>
          <w:rFonts w:asciiTheme="minorHAnsi" w:eastAsiaTheme="minorEastAsia" w:hAnsiTheme="minorHAnsi" w:cstheme="minorBidi"/>
          <w:noProof/>
          <w:kern w:val="2"/>
          <w:sz w:val="22"/>
          <w:szCs w:val="22"/>
          <w:lang w:val="bg-BG" w:eastAsia="bg-BG"/>
          <w14:ligatures w14:val="standardContextual"/>
        </w:rPr>
      </w:pPr>
      <w:hyperlink w:anchor="_Toc164420154" w:history="1">
        <w:r w:rsidR="00F204AF" w:rsidRPr="00EB1931">
          <w:rPr>
            <w:rStyle w:val="Hyperlink"/>
            <w:noProof/>
            <w:lang w:val="bg-BG"/>
          </w:rPr>
          <w:t>4.3.1</w:t>
        </w:r>
        <w:r w:rsidR="00F204AF">
          <w:rPr>
            <w:rFonts w:asciiTheme="minorHAnsi" w:eastAsiaTheme="minorEastAsia" w:hAnsiTheme="minorHAnsi" w:cstheme="minorBidi"/>
            <w:noProof/>
            <w:kern w:val="2"/>
            <w:sz w:val="22"/>
            <w:szCs w:val="22"/>
            <w:lang w:val="bg-BG" w:eastAsia="bg-BG"/>
            <w14:ligatures w14:val="standardContextual"/>
          </w:rPr>
          <w:tab/>
        </w:r>
        <w:r w:rsidR="00F204AF" w:rsidRPr="00EB1931">
          <w:rPr>
            <w:rStyle w:val="Hyperlink"/>
            <w:noProof/>
            <w:lang w:val="bg-BG"/>
          </w:rPr>
          <w:t>Описание и приоритет:</w:t>
        </w:r>
        <w:r w:rsidR="00F204AF">
          <w:rPr>
            <w:noProof/>
            <w:webHidden/>
          </w:rPr>
          <w:tab/>
        </w:r>
        <w:r w:rsidR="00F204AF">
          <w:rPr>
            <w:noProof/>
            <w:webHidden/>
          </w:rPr>
          <w:fldChar w:fldCharType="begin"/>
        </w:r>
        <w:r w:rsidR="00F204AF">
          <w:rPr>
            <w:noProof/>
            <w:webHidden/>
          </w:rPr>
          <w:instrText xml:space="preserve"> PAGEREF _Toc164420154 \h </w:instrText>
        </w:r>
        <w:r w:rsidR="00F204AF">
          <w:rPr>
            <w:noProof/>
            <w:webHidden/>
          </w:rPr>
        </w:r>
        <w:r w:rsidR="00F204AF">
          <w:rPr>
            <w:noProof/>
            <w:webHidden/>
          </w:rPr>
          <w:fldChar w:fldCharType="separate"/>
        </w:r>
        <w:r w:rsidR="00F204AF">
          <w:rPr>
            <w:noProof/>
            <w:webHidden/>
          </w:rPr>
          <w:t>9</w:t>
        </w:r>
        <w:r w:rsidR="00F204AF">
          <w:rPr>
            <w:noProof/>
            <w:webHidden/>
          </w:rPr>
          <w:fldChar w:fldCharType="end"/>
        </w:r>
      </w:hyperlink>
    </w:p>
    <w:p w14:paraId="690A7CA9" w14:textId="541DE797" w:rsidR="00F204AF" w:rsidRDefault="00000000">
      <w:pPr>
        <w:pStyle w:val="TOC3"/>
        <w:tabs>
          <w:tab w:val="left" w:pos="1320"/>
          <w:tab w:val="right" w:leader="dot" w:pos="9350"/>
        </w:tabs>
        <w:rPr>
          <w:rFonts w:asciiTheme="minorHAnsi" w:eastAsiaTheme="minorEastAsia" w:hAnsiTheme="minorHAnsi" w:cstheme="minorBidi"/>
          <w:noProof/>
          <w:kern w:val="2"/>
          <w:sz w:val="22"/>
          <w:szCs w:val="22"/>
          <w:lang w:val="bg-BG" w:eastAsia="bg-BG"/>
          <w14:ligatures w14:val="standardContextual"/>
        </w:rPr>
      </w:pPr>
      <w:hyperlink w:anchor="_Toc164420155" w:history="1">
        <w:r w:rsidR="00F204AF" w:rsidRPr="00EB1931">
          <w:rPr>
            <w:rStyle w:val="Hyperlink"/>
            <w:noProof/>
          </w:rPr>
          <w:t>4.3.2</w:t>
        </w:r>
        <w:r w:rsidR="00F204AF">
          <w:rPr>
            <w:rFonts w:asciiTheme="minorHAnsi" w:eastAsiaTheme="minorEastAsia" w:hAnsiTheme="minorHAnsi" w:cstheme="minorBidi"/>
            <w:noProof/>
            <w:kern w:val="2"/>
            <w:sz w:val="22"/>
            <w:szCs w:val="22"/>
            <w:lang w:val="bg-BG" w:eastAsia="bg-BG"/>
            <w14:ligatures w14:val="standardContextual"/>
          </w:rPr>
          <w:tab/>
        </w:r>
        <w:r w:rsidR="00F204AF" w:rsidRPr="00EB1931">
          <w:rPr>
            <w:rStyle w:val="Hyperlink"/>
            <w:noProof/>
            <w:lang w:val="bg-BG"/>
          </w:rPr>
          <w:t>Последователност от действия:</w:t>
        </w:r>
        <w:r w:rsidR="00F204AF">
          <w:rPr>
            <w:noProof/>
            <w:webHidden/>
          </w:rPr>
          <w:tab/>
        </w:r>
        <w:r w:rsidR="00F204AF">
          <w:rPr>
            <w:noProof/>
            <w:webHidden/>
          </w:rPr>
          <w:fldChar w:fldCharType="begin"/>
        </w:r>
        <w:r w:rsidR="00F204AF">
          <w:rPr>
            <w:noProof/>
            <w:webHidden/>
          </w:rPr>
          <w:instrText xml:space="preserve"> PAGEREF _Toc164420155 \h </w:instrText>
        </w:r>
        <w:r w:rsidR="00F204AF">
          <w:rPr>
            <w:noProof/>
            <w:webHidden/>
          </w:rPr>
        </w:r>
        <w:r w:rsidR="00F204AF">
          <w:rPr>
            <w:noProof/>
            <w:webHidden/>
          </w:rPr>
          <w:fldChar w:fldCharType="separate"/>
        </w:r>
        <w:r w:rsidR="00F204AF">
          <w:rPr>
            <w:noProof/>
            <w:webHidden/>
          </w:rPr>
          <w:t>9</w:t>
        </w:r>
        <w:r w:rsidR="00F204AF">
          <w:rPr>
            <w:noProof/>
            <w:webHidden/>
          </w:rPr>
          <w:fldChar w:fldCharType="end"/>
        </w:r>
      </w:hyperlink>
    </w:p>
    <w:p w14:paraId="525D45F8" w14:textId="4F2BBAB8" w:rsidR="00F204AF" w:rsidRDefault="00000000">
      <w:pPr>
        <w:pStyle w:val="TOC3"/>
        <w:tabs>
          <w:tab w:val="left" w:pos="1320"/>
          <w:tab w:val="right" w:leader="dot" w:pos="9350"/>
        </w:tabs>
        <w:rPr>
          <w:rFonts w:asciiTheme="minorHAnsi" w:eastAsiaTheme="minorEastAsia" w:hAnsiTheme="minorHAnsi" w:cstheme="minorBidi"/>
          <w:noProof/>
          <w:kern w:val="2"/>
          <w:sz w:val="22"/>
          <w:szCs w:val="22"/>
          <w:lang w:val="bg-BG" w:eastAsia="bg-BG"/>
          <w14:ligatures w14:val="standardContextual"/>
        </w:rPr>
      </w:pPr>
      <w:hyperlink w:anchor="_Toc164420156" w:history="1">
        <w:r w:rsidR="00F204AF" w:rsidRPr="00EB1931">
          <w:rPr>
            <w:rStyle w:val="Hyperlink"/>
            <w:noProof/>
            <w:lang w:val="bg-BG"/>
          </w:rPr>
          <w:t>4.3.3</w:t>
        </w:r>
        <w:r w:rsidR="00F204AF">
          <w:rPr>
            <w:rFonts w:asciiTheme="minorHAnsi" w:eastAsiaTheme="minorEastAsia" w:hAnsiTheme="minorHAnsi" w:cstheme="minorBidi"/>
            <w:noProof/>
            <w:kern w:val="2"/>
            <w:sz w:val="22"/>
            <w:szCs w:val="22"/>
            <w:lang w:val="bg-BG" w:eastAsia="bg-BG"/>
            <w14:ligatures w14:val="standardContextual"/>
          </w:rPr>
          <w:tab/>
        </w:r>
        <w:r w:rsidR="00F204AF" w:rsidRPr="00EB1931">
          <w:rPr>
            <w:rStyle w:val="Hyperlink"/>
            <w:noProof/>
            <w:lang w:val="bg-BG"/>
          </w:rPr>
          <w:t>Предварителни изисквания:</w:t>
        </w:r>
        <w:r w:rsidR="00F204AF">
          <w:rPr>
            <w:noProof/>
            <w:webHidden/>
          </w:rPr>
          <w:tab/>
        </w:r>
        <w:r w:rsidR="00F204AF">
          <w:rPr>
            <w:noProof/>
            <w:webHidden/>
          </w:rPr>
          <w:fldChar w:fldCharType="begin"/>
        </w:r>
        <w:r w:rsidR="00F204AF">
          <w:rPr>
            <w:noProof/>
            <w:webHidden/>
          </w:rPr>
          <w:instrText xml:space="preserve"> PAGEREF _Toc164420156 \h </w:instrText>
        </w:r>
        <w:r w:rsidR="00F204AF">
          <w:rPr>
            <w:noProof/>
            <w:webHidden/>
          </w:rPr>
        </w:r>
        <w:r w:rsidR="00F204AF">
          <w:rPr>
            <w:noProof/>
            <w:webHidden/>
          </w:rPr>
          <w:fldChar w:fldCharType="separate"/>
        </w:r>
        <w:r w:rsidR="00F204AF">
          <w:rPr>
            <w:noProof/>
            <w:webHidden/>
          </w:rPr>
          <w:t>9</w:t>
        </w:r>
        <w:r w:rsidR="00F204AF">
          <w:rPr>
            <w:noProof/>
            <w:webHidden/>
          </w:rPr>
          <w:fldChar w:fldCharType="end"/>
        </w:r>
      </w:hyperlink>
    </w:p>
    <w:p w14:paraId="5F522E7B" w14:textId="20C6C1B5" w:rsidR="00F204AF" w:rsidRDefault="00000000">
      <w:pPr>
        <w:pStyle w:val="TOC1"/>
        <w:rPr>
          <w:rFonts w:asciiTheme="minorHAnsi" w:eastAsiaTheme="minorEastAsia" w:hAnsiTheme="minorHAnsi" w:cstheme="minorBidi"/>
          <w:b w:val="0"/>
          <w:kern w:val="2"/>
          <w:sz w:val="22"/>
          <w:szCs w:val="22"/>
          <w:lang w:val="bg-BG" w:eastAsia="bg-BG"/>
          <w14:ligatures w14:val="standardContextual"/>
        </w:rPr>
      </w:pPr>
      <w:hyperlink w:anchor="_Toc164420157" w:history="1">
        <w:r w:rsidR="00F204AF" w:rsidRPr="00EB1931">
          <w:rPr>
            <w:rStyle w:val="Hyperlink"/>
            <w:lang w:val="bg-BG"/>
          </w:rPr>
          <w:t>5.</w:t>
        </w:r>
        <w:r w:rsidR="00F204AF">
          <w:rPr>
            <w:rFonts w:asciiTheme="minorHAnsi" w:eastAsiaTheme="minorEastAsia" w:hAnsiTheme="minorHAnsi" w:cstheme="minorBidi"/>
            <w:b w:val="0"/>
            <w:kern w:val="2"/>
            <w:sz w:val="22"/>
            <w:szCs w:val="22"/>
            <w:lang w:val="bg-BG" w:eastAsia="bg-BG"/>
            <w14:ligatures w14:val="standardContextual"/>
          </w:rPr>
          <w:tab/>
        </w:r>
        <w:r w:rsidR="00F204AF" w:rsidRPr="00EB1931">
          <w:rPr>
            <w:rStyle w:val="Hyperlink"/>
            <w:lang w:val="bg-BG"/>
          </w:rPr>
          <w:t>Други нефункционални изисквания</w:t>
        </w:r>
        <w:r w:rsidR="00F204AF">
          <w:rPr>
            <w:webHidden/>
          </w:rPr>
          <w:tab/>
        </w:r>
        <w:r w:rsidR="00F204AF">
          <w:rPr>
            <w:webHidden/>
          </w:rPr>
          <w:fldChar w:fldCharType="begin"/>
        </w:r>
        <w:r w:rsidR="00F204AF">
          <w:rPr>
            <w:webHidden/>
          </w:rPr>
          <w:instrText xml:space="preserve"> PAGEREF _Toc164420157 \h </w:instrText>
        </w:r>
        <w:r w:rsidR="00F204AF">
          <w:rPr>
            <w:webHidden/>
          </w:rPr>
        </w:r>
        <w:r w:rsidR="00F204AF">
          <w:rPr>
            <w:webHidden/>
          </w:rPr>
          <w:fldChar w:fldCharType="separate"/>
        </w:r>
        <w:r w:rsidR="00F204AF">
          <w:rPr>
            <w:webHidden/>
          </w:rPr>
          <w:t>10</w:t>
        </w:r>
        <w:r w:rsidR="00F204AF">
          <w:rPr>
            <w:webHidden/>
          </w:rPr>
          <w:fldChar w:fldCharType="end"/>
        </w:r>
      </w:hyperlink>
    </w:p>
    <w:p w14:paraId="6ECE1A65" w14:textId="03710946" w:rsidR="00F204AF" w:rsidRDefault="00000000">
      <w:pPr>
        <w:pStyle w:val="TOC2"/>
        <w:tabs>
          <w:tab w:val="left" w:pos="880"/>
        </w:tabs>
        <w:rPr>
          <w:rFonts w:asciiTheme="minorHAnsi" w:eastAsiaTheme="minorEastAsia" w:hAnsiTheme="minorHAnsi" w:cstheme="minorBidi"/>
          <w:noProof/>
          <w:kern w:val="2"/>
          <w:szCs w:val="22"/>
          <w:lang w:val="bg-BG" w:eastAsia="bg-BG"/>
          <w14:ligatures w14:val="standardContextual"/>
        </w:rPr>
      </w:pPr>
      <w:hyperlink w:anchor="_Toc164420158" w:history="1">
        <w:r w:rsidR="00F204AF" w:rsidRPr="00EB1931">
          <w:rPr>
            <w:rStyle w:val="Hyperlink"/>
            <w:noProof/>
            <w:lang w:val="bg-BG"/>
          </w:rPr>
          <w:t>5.1</w:t>
        </w:r>
        <w:r w:rsidR="00F204AF">
          <w:rPr>
            <w:rFonts w:asciiTheme="minorHAnsi" w:eastAsiaTheme="minorEastAsia" w:hAnsiTheme="minorHAnsi" w:cstheme="minorBidi"/>
            <w:noProof/>
            <w:kern w:val="2"/>
            <w:szCs w:val="22"/>
            <w:lang w:val="bg-BG" w:eastAsia="bg-BG"/>
            <w14:ligatures w14:val="standardContextual"/>
          </w:rPr>
          <w:tab/>
        </w:r>
        <w:r w:rsidR="00F204AF" w:rsidRPr="00EB1931">
          <w:rPr>
            <w:rStyle w:val="Hyperlink"/>
            <w:noProof/>
            <w:lang w:val="bg-BG"/>
          </w:rPr>
          <w:t>Изисквания за производителност</w:t>
        </w:r>
        <w:r w:rsidR="00F204AF">
          <w:rPr>
            <w:noProof/>
            <w:webHidden/>
          </w:rPr>
          <w:tab/>
        </w:r>
        <w:r w:rsidR="00F204AF">
          <w:rPr>
            <w:noProof/>
            <w:webHidden/>
          </w:rPr>
          <w:fldChar w:fldCharType="begin"/>
        </w:r>
        <w:r w:rsidR="00F204AF">
          <w:rPr>
            <w:noProof/>
            <w:webHidden/>
          </w:rPr>
          <w:instrText xml:space="preserve"> PAGEREF _Toc164420158 \h </w:instrText>
        </w:r>
        <w:r w:rsidR="00F204AF">
          <w:rPr>
            <w:noProof/>
            <w:webHidden/>
          </w:rPr>
        </w:r>
        <w:r w:rsidR="00F204AF">
          <w:rPr>
            <w:noProof/>
            <w:webHidden/>
          </w:rPr>
          <w:fldChar w:fldCharType="separate"/>
        </w:r>
        <w:r w:rsidR="00F204AF">
          <w:rPr>
            <w:noProof/>
            <w:webHidden/>
          </w:rPr>
          <w:t>10</w:t>
        </w:r>
        <w:r w:rsidR="00F204AF">
          <w:rPr>
            <w:noProof/>
            <w:webHidden/>
          </w:rPr>
          <w:fldChar w:fldCharType="end"/>
        </w:r>
      </w:hyperlink>
    </w:p>
    <w:p w14:paraId="73D77C3D" w14:textId="3DC0464B" w:rsidR="00F204AF" w:rsidRDefault="00000000">
      <w:pPr>
        <w:pStyle w:val="TOC2"/>
        <w:tabs>
          <w:tab w:val="left" w:pos="880"/>
        </w:tabs>
        <w:rPr>
          <w:rFonts w:asciiTheme="minorHAnsi" w:eastAsiaTheme="minorEastAsia" w:hAnsiTheme="minorHAnsi" w:cstheme="minorBidi"/>
          <w:noProof/>
          <w:kern w:val="2"/>
          <w:szCs w:val="22"/>
          <w:lang w:val="bg-BG" w:eastAsia="bg-BG"/>
          <w14:ligatures w14:val="standardContextual"/>
        </w:rPr>
      </w:pPr>
      <w:hyperlink w:anchor="_Toc164420159" w:history="1">
        <w:r w:rsidR="00F204AF" w:rsidRPr="00EB1931">
          <w:rPr>
            <w:rStyle w:val="Hyperlink"/>
            <w:noProof/>
            <w:lang w:val="bg-BG"/>
          </w:rPr>
          <w:t>5.2</w:t>
        </w:r>
        <w:r w:rsidR="00F204AF">
          <w:rPr>
            <w:rFonts w:asciiTheme="minorHAnsi" w:eastAsiaTheme="minorEastAsia" w:hAnsiTheme="minorHAnsi" w:cstheme="minorBidi"/>
            <w:noProof/>
            <w:kern w:val="2"/>
            <w:szCs w:val="22"/>
            <w:lang w:val="bg-BG" w:eastAsia="bg-BG"/>
            <w14:ligatures w14:val="standardContextual"/>
          </w:rPr>
          <w:tab/>
        </w:r>
        <w:r w:rsidR="00F204AF" w:rsidRPr="00EB1931">
          <w:rPr>
            <w:rStyle w:val="Hyperlink"/>
            <w:noProof/>
            <w:lang w:val="bg-BG"/>
          </w:rPr>
          <w:t>Изисквания за сигурност</w:t>
        </w:r>
        <w:r w:rsidR="00F204AF">
          <w:rPr>
            <w:noProof/>
            <w:webHidden/>
          </w:rPr>
          <w:tab/>
        </w:r>
        <w:r w:rsidR="00F204AF">
          <w:rPr>
            <w:noProof/>
            <w:webHidden/>
          </w:rPr>
          <w:fldChar w:fldCharType="begin"/>
        </w:r>
        <w:r w:rsidR="00F204AF">
          <w:rPr>
            <w:noProof/>
            <w:webHidden/>
          </w:rPr>
          <w:instrText xml:space="preserve"> PAGEREF _Toc164420159 \h </w:instrText>
        </w:r>
        <w:r w:rsidR="00F204AF">
          <w:rPr>
            <w:noProof/>
            <w:webHidden/>
          </w:rPr>
        </w:r>
        <w:r w:rsidR="00F204AF">
          <w:rPr>
            <w:noProof/>
            <w:webHidden/>
          </w:rPr>
          <w:fldChar w:fldCharType="separate"/>
        </w:r>
        <w:r w:rsidR="00F204AF">
          <w:rPr>
            <w:noProof/>
            <w:webHidden/>
          </w:rPr>
          <w:t>10</w:t>
        </w:r>
        <w:r w:rsidR="00F204AF">
          <w:rPr>
            <w:noProof/>
            <w:webHidden/>
          </w:rPr>
          <w:fldChar w:fldCharType="end"/>
        </w:r>
      </w:hyperlink>
    </w:p>
    <w:p w14:paraId="2CC63190" w14:textId="72344B6F" w:rsidR="00F204AF" w:rsidRDefault="00000000">
      <w:pPr>
        <w:pStyle w:val="TOC2"/>
        <w:tabs>
          <w:tab w:val="left" w:pos="880"/>
        </w:tabs>
        <w:rPr>
          <w:rFonts w:asciiTheme="minorHAnsi" w:eastAsiaTheme="minorEastAsia" w:hAnsiTheme="minorHAnsi" w:cstheme="minorBidi"/>
          <w:noProof/>
          <w:kern w:val="2"/>
          <w:szCs w:val="22"/>
          <w:lang w:val="bg-BG" w:eastAsia="bg-BG"/>
          <w14:ligatures w14:val="standardContextual"/>
        </w:rPr>
      </w:pPr>
      <w:hyperlink w:anchor="_Toc164420160" w:history="1">
        <w:r w:rsidR="00F204AF" w:rsidRPr="00EB1931">
          <w:rPr>
            <w:rStyle w:val="Hyperlink"/>
            <w:noProof/>
            <w:lang w:val="bg-BG"/>
          </w:rPr>
          <w:t>5.3</w:t>
        </w:r>
        <w:r w:rsidR="00F204AF">
          <w:rPr>
            <w:rFonts w:asciiTheme="minorHAnsi" w:eastAsiaTheme="minorEastAsia" w:hAnsiTheme="minorHAnsi" w:cstheme="minorBidi"/>
            <w:noProof/>
            <w:kern w:val="2"/>
            <w:szCs w:val="22"/>
            <w:lang w:val="bg-BG" w:eastAsia="bg-BG"/>
            <w14:ligatures w14:val="standardContextual"/>
          </w:rPr>
          <w:tab/>
        </w:r>
        <w:r w:rsidR="00F204AF" w:rsidRPr="00EB1931">
          <w:rPr>
            <w:rStyle w:val="Hyperlink"/>
            <w:noProof/>
            <w:lang w:val="bg-BG"/>
          </w:rPr>
          <w:t>Атрибути за качеството на софтуера</w:t>
        </w:r>
        <w:r w:rsidR="00F204AF">
          <w:rPr>
            <w:noProof/>
            <w:webHidden/>
          </w:rPr>
          <w:tab/>
        </w:r>
        <w:r w:rsidR="00F204AF">
          <w:rPr>
            <w:noProof/>
            <w:webHidden/>
          </w:rPr>
          <w:fldChar w:fldCharType="begin"/>
        </w:r>
        <w:r w:rsidR="00F204AF">
          <w:rPr>
            <w:noProof/>
            <w:webHidden/>
          </w:rPr>
          <w:instrText xml:space="preserve"> PAGEREF _Toc164420160 \h </w:instrText>
        </w:r>
        <w:r w:rsidR="00F204AF">
          <w:rPr>
            <w:noProof/>
            <w:webHidden/>
          </w:rPr>
        </w:r>
        <w:r w:rsidR="00F204AF">
          <w:rPr>
            <w:noProof/>
            <w:webHidden/>
          </w:rPr>
          <w:fldChar w:fldCharType="separate"/>
        </w:r>
        <w:r w:rsidR="00F204AF">
          <w:rPr>
            <w:noProof/>
            <w:webHidden/>
          </w:rPr>
          <w:t>11</w:t>
        </w:r>
        <w:r w:rsidR="00F204AF">
          <w:rPr>
            <w:noProof/>
            <w:webHidden/>
          </w:rPr>
          <w:fldChar w:fldCharType="end"/>
        </w:r>
      </w:hyperlink>
    </w:p>
    <w:p w14:paraId="4A682F76" w14:textId="59F468F5" w:rsidR="00F204AF" w:rsidRDefault="00000000">
      <w:pPr>
        <w:pStyle w:val="TOC1"/>
        <w:rPr>
          <w:rFonts w:asciiTheme="minorHAnsi" w:eastAsiaTheme="minorEastAsia" w:hAnsiTheme="minorHAnsi" w:cstheme="minorBidi"/>
          <w:b w:val="0"/>
          <w:kern w:val="2"/>
          <w:sz w:val="22"/>
          <w:szCs w:val="22"/>
          <w:lang w:val="bg-BG" w:eastAsia="bg-BG"/>
          <w14:ligatures w14:val="standardContextual"/>
        </w:rPr>
      </w:pPr>
      <w:hyperlink w:anchor="_Toc164420161" w:history="1">
        <w:r w:rsidR="00F204AF" w:rsidRPr="00EB1931">
          <w:rPr>
            <w:rStyle w:val="Hyperlink"/>
            <w:lang w:val="bg-BG"/>
          </w:rPr>
          <w:t>6.</w:t>
        </w:r>
        <w:r w:rsidR="00F204AF">
          <w:rPr>
            <w:rFonts w:asciiTheme="minorHAnsi" w:eastAsiaTheme="minorEastAsia" w:hAnsiTheme="minorHAnsi" w:cstheme="minorBidi"/>
            <w:b w:val="0"/>
            <w:kern w:val="2"/>
            <w:sz w:val="22"/>
            <w:szCs w:val="22"/>
            <w:lang w:val="bg-BG" w:eastAsia="bg-BG"/>
            <w14:ligatures w14:val="standardContextual"/>
          </w:rPr>
          <w:tab/>
        </w:r>
        <w:r w:rsidR="00F204AF" w:rsidRPr="00EB1931">
          <w:rPr>
            <w:rStyle w:val="Hyperlink"/>
            <w:lang w:val="bg-BG"/>
          </w:rPr>
          <w:t>Други изисквания</w:t>
        </w:r>
        <w:r w:rsidR="00F204AF">
          <w:rPr>
            <w:webHidden/>
          </w:rPr>
          <w:tab/>
        </w:r>
        <w:r w:rsidR="00F204AF">
          <w:rPr>
            <w:webHidden/>
          </w:rPr>
          <w:fldChar w:fldCharType="begin"/>
        </w:r>
        <w:r w:rsidR="00F204AF">
          <w:rPr>
            <w:webHidden/>
          </w:rPr>
          <w:instrText xml:space="preserve"> PAGEREF _Toc164420161 \h </w:instrText>
        </w:r>
        <w:r w:rsidR="00F204AF">
          <w:rPr>
            <w:webHidden/>
          </w:rPr>
        </w:r>
        <w:r w:rsidR="00F204AF">
          <w:rPr>
            <w:webHidden/>
          </w:rPr>
          <w:fldChar w:fldCharType="separate"/>
        </w:r>
        <w:r w:rsidR="00F204AF">
          <w:rPr>
            <w:webHidden/>
          </w:rPr>
          <w:t>11</w:t>
        </w:r>
        <w:r w:rsidR="00F204AF">
          <w:rPr>
            <w:webHidden/>
          </w:rPr>
          <w:fldChar w:fldCharType="end"/>
        </w:r>
      </w:hyperlink>
    </w:p>
    <w:p w14:paraId="44B6CF63" w14:textId="19F1AD04" w:rsidR="000A313A" w:rsidRDefault="000A313A" w:rsidP="000A313A">
      <w:r>
        <w:rPr>
          <w:b/>
          <w:bCs/>
          <w:noProof/>
        </w:rPr>
        <w:fldChar w:fldCharType="end"/>
      </w:r>
    </w:p>
    <w:p w14:paraId="343ED40B" w14:textId="77777777" w:rsidR="000A313A" w:rsidRPr="00F12A69" w:rsidRDefault="000A313A" w:rsidP="000A313A">
      <w:pPr>
        <w:rPr>
          <w:rFonts w:ascii="Times New Roman" w:hAnsi="Times New Roman"/>
          <w:b/>
          <w:noProof/>
          <w:lang w:val="bg-BG"/>
        </w:rPr>
      </w:pPr>
    </w:p>
    <w:p w14:paraId="695983FC" w14:textId="77777777" w:rsidR="000A313A" w:rsidRPr="00F12A69" w:rsidRDefault="000A313A" w:rsidP="000A313A">
      <w:pPr>
        <w:rPr>
          <w:rFonts w:ascii="Times New Roman" w:hAnsi="Times New Roman"/>
          <w:b/>
          <w:noProof/>
          <w:lang w:val="bg-BG"/>
        </w:rPr>
      </w:pPr>
    </w:p>
    <w:p w14:paraId="2A293A28" w14:textId="77777777" w:rsidR="000A313A" w:rsidRPr="00F12A69" w:rsidRDefault="000A313A" w:rsidP="000A313A">
      <w:pPr>
        <w:rPr>
          <w:lang w:val="bg-BG"/>
        </w:rPr>
        <w:sectPr w:rsidR="000A313A" w:rsidRPr="00F12A69" w:rsidSect="00805334">
          <w:headerReference w:type="default" r:id="rId8"/>
          <w:footerReference w:type="default" r:id="rId9"/>
          <w:pgSz w:w="12240" w:h="15840" w:code="1"/>
          <w:pgMar w:top="1440" w:right="1440" w:bottom="1440" w:left="1440" w:header="720" w:footer="720" w:gutter="0"/>
          <w:pgNumType w:fmt="lowerRoman"/>
          <w:cols w:space="720"/>
        </w:sectPr>
      </w:pPr>
    </w:p>
    <w:p w14:paraId="0AA8E1AF" w14:textId="77777777" w:rsidR="000A313A" w:rsidRPr="00F12A69" w:rsidRDefault="000A313A" w:rsidP="000A313A">
      <w:pPr>
        <w:pStyle w:val="Heading1"/>
        <w:rPr>
          <w:lang w:val="bg-BG"/>
        </w:rPr>
      </w:pPr>
      <w:bookmarkStart w:id="5" w:name="_Toc164420130"/>
      <w:r w:rsidRPr="00F12A69">
        <w:rPr>
          <w:lang w:val="bg-BG"/>
        </w:rPr>
        <w:lastRenderedPageBreak/>
        <w:t>Въведение</w:t>
      </w:r>
      <w:bookmarkEnd w:id="5"/>
    </w:p>
    <w:p w14:paraId="0BE69F30" w14:textId="2A838391" w:rsidR="000A313A" w:rsidRDefault="000A313A" w:rsidP="000A313A">
      <w:pPr>
        <w:pStyle w:val="Heading2"/>
      </w:pPr>
      <w:bookmarkStart w:id="6" w:name="_Toc164420131"/>
      <w:r>
        <w:rPr>
          <w:lang w:val="bg-BG"/>
        </w:rPr>
        <w:t>Цел</w:t>
      </w:r>
      <w:r w:rsidR="00A61762">
        <w:t xml:space="preserve"> </w:t>
      </w:r>
      <w:r w:rsidR="00A61762">
        <w:rPr>
          <w:lang w:val="bg-BG"/>
        </w:rPr>
        <w:t>на документа</w:t>
      </w:r>
      <w:bookmarkEnd w:id="6"/>
    </w:p>
    <w:p w14:paraId="59C00324" w14:textId="28BB739A" w:rsidR="00A61762" w:rsidRPr="00A61762" w:rsidRDefault="00A61762" w:rsidP="00D5566B">
      <w:pPr>
        <w:ind w:firstLine="720"/>
        <w:rPr>
          <w:lang w:val="bg-BG"/>
        </w:rPr>
      </w:pPr>
      <w:r>
        <w:rPr>
          <w:lang w:val="bg-BG"/>
        </w:rPr>
        <w:t>Документът цели да запознае читателя със спецификациите и изискванията на софтуерния продукт „</w:t>
      </w:r>
      <w:r>
        <w:t>GoodsLog – Store Management System</w:t>
      </w:r>
      <w:r>
        <w:rPr>
          <w:lang w:val="bg-BG"/>
        </w:rPr>
        <w:t>“</w:t>
      </w:r>
      <w:r>
        <w:t xml:space="preserve"> (</w:t>
      </w:r>
      <w:r>
        <w:rPr>
          <w:lang w:val="bg-BG"/>
        </w:rPr>
        <w:t>версия 1.0), както и да опише основните му функционалности и архитектурни характеристики. Документът ще предостави ясна представа за гореизброените атрибути на софтуерните разработчици,</w:t>
      </w:r>
      <w:r w:rsidR="002126D2">
        <w:rPr>
          <w:lang w:val="bg-BG"/>
        </w:rPr>
        <w:t xml:space="preserve"> екипа за поддръжка,</w:t>
      </w:r>
      <w:r>
        <w:rPr>
          <w:lang w:val="bg-BG"/>
        </w:rPr>
        <w:t xml:space="preserve"> </w:t>
      </w:r>
      <w:r w:rsidR="002126D2">
        <w:rPr>
          <w:lang w:val="bg-BG"/>
        </w:rPr>
        <w:t>отговорниците за тестване на софтуера (</w:t>
      </w:r>
      <w:r w:rsidR="002126D2">
        <w:t xml:space="preserve">QA </w:t>
      </w:r>
      <w:r w:rsidR="002126D2">
        <w:rPr>
          <w:lang w:val="bg-BG"/>
        </w:rPr>
        <w:t xml:space="preserve">екип), както и на екипа, отговорен за дистрибуцията на софтуера </w:t>
      </w:r>
      <w:r w:rsidR="002126D2">
        <w:t>(</w:t>
      </w:r>
      <w:r w:rsidR="002126D2">
        <w:rPr>
          <w:lang w:val="bg-BG"/>
        </w:rPr>
        <w:t>„</w:t>
      </w:r>
      <w:r w:rsidR="002126D2">
        <w:t>Sales</w:t>
      </w:r>
      <w:r w:rsidR="002126D2">
        <w:rPr>
          <w:lang w:val="bg-BG"/>
        </w:rPr>
        <w:t xml:space="preserve">“ отдел), за да бъдат изцяло подготвени, в случай че възникнат въпроси относно същността на софтуерния продукт от страна на клиента.    </w:t>
      </w:r>
      <w:r>
        <w:t xml:space="preserve"> </w:t>
      </w:r>
    </w:p>
    <w:p w14:paraId="2975B926" w14:textId="77777777" w:rsidR="000A313A" w:rsidRDefault="000A313A" w:rsidP="000A313A">
      <w:pPr>
        <w:pStyle w:val="Heading2"/>
        <w:rPr>
          <w:lang w:val="bg-BG"/>
        </w:rPr>
      </w:pPr>
      <w:bookmarkStart w:id="7" w:name="_Toc164420132"/>
      <w:r>
        <w:rPr>
          <w:lang w:val="bg-BG"/>
        </w:rPr>
        <w:t>Конвенци</w:t>
      </w:r>
      <w:r w:rsidR="001E5CFF">
        <w:rPr>
          <w:lang w:val="bg-BG"/>
        </w:rPr>
        <w:t>и</w:t>
      </w:r>
      <w:bookmarkEnd w:id="7"/>
    </w:p>
    <w:p w14:paraId="75A0358A" w14:textId="4FBAD072" w:rsidR="002126D2" w:rsidRDefault="002126D2" w:rsidP="00D5566B">
      <w:pPr>
        <w:ind w:firstLine="720"/>
        <w:rPr>
          <w:rFonts w:ascii="Times New Roman" w:hAnsi="Times New Roman"/>
          <w:color w:val="000000"/>
          <w:lang w:val="bg-BG"/>
        </w:rPr>
      </w:pPr>
      <w:r>
        <w:rPr>
          <w:lang w:val="bg-BG"/>
        </w:rPr>
        <w:t xml:space="preserve">Документът е изготвен, следвайки конвенцията за „Спецификация </w:t>
      </w:r>
      <w:r w:rsidR="002C1EC8">
        <w:rPr>
          <w:lang w:val="bg-BG"/>
        </w:rPr>
        <w:t>н</w:t>
      </w:r>
      <w:r>
        <w:rPr>
          <w:lang w:val="bg-BG"/>
        </w:rPr>
        <w:t xml:space="preserve">а софтуерните изисквания“ ( на английски – </w:t>
      </w:r>
      <w:r>
        <w:t>“</w:t>
      </w:r>
      <w:r>
        <w:rPr>
          <w:rFonts w:ascii="Times New Roman" w:hAnsi="Times New Roman"/>
          <w:color w:val="000000"/>
        </w:rPr>
        <w:t>Software Requirement Specification” – SRS)</w:t>
      </w:r>
      <w:r w:rsidR="002C1EC8">
        <w:rPr>
          <w:rFonts w:ascii="Times New Roman" w:hAnsi="Times New Roman"/>
          <w:color w:val="000000"/>
          <w:lang w:val="bg-BG"/>
        </w:rPr>
        <w:t>. Следва се консистентен стил на документа – шрифт и размер на текста</w:t>
      </w:r>
      <w:r w:rsidR="00375835">
        <w:rPr>
          <w:rFonts w:ascii="Times New Roman" w:hAnsi="Times New Roman"/>
          <w:color w:val="000000"/>
          <w:lang w:val="bg-BG"/>
        </w:rPr>
        <w:t>. Що се отнася до именуването на класове, функции</w:t>
      </w:r>
      <w:r w:rsidR="000413B6">
        <w:rPr>
          <w:rFonts w:ascii="Times New Roman" w:hAnsi="Times New Roman"/>
          <w:color w:val="000000"/>
          <w:lang w:val="bg-BG"/>
        </w:rPr>
        <w:t>, методи</w:t>
      </w:r>
      <w:r w:rsidR="00375835">
        <w:rPr>
          <w:rFonts w:ascii="Times New Roman" w:hAnsi="Times New Roman"/>
          <w:color w:val="000000"/>
          <w:lang w:val="bg-BG"/>
        </w:rPr>
        <w:t xml:space="preserve"> и променливи, ще се следва следния подход:</w:t>
      </w:r>
    </w:p>
    <w:p w14:paraId="294A060D" w14:textId="77777777" w:rsidR="00E44121" w:rsidRDefault="00E44121" w:rsidP="002126D2">
      <w:pPr>
        <w:rPr>
          <w:rFonts w:ascii="Times New Roman" w:hAnsi="Times New Roman"/>
          <w:color w:val="000000"/>
          <w:lang w:val="bg-BG"/>
        </w:rPr>
      </w:pPr>
    </w:p>
    <w:p w14:paraId="74D9EDFD" w14:textId="749148BD" w:rsidR="008355B7" w:rsidRPr="008355B7" w:rsidRDefault="00375835" w:rsidP="008355B7">
      <w:pPr>
        <w:pStyle w:val="ListParagraph"/>
        <w:numPr>
          <w:ilvl w:val="0"/>
          <w:numId w:val="5"/>
        </w:numPr>
        <w:rPr>
          <w:lang w:val="bg-BG"/>
        </w:rPr>
      </w:pPr>
      <w:r>
        <w:rPr>
          <w:lang w:val="bg-BG"/>
        </w:rPr>
        <w:t>Класове – класовете следват да бъдат именувани, като първата буква винаги е главна  (как</w:t>
      </w:r>
      <w:r w:rsidR="001B073D">
        <w:rPr>
          <w:lang w:val="bg-BG"/>
        </w:rPr>
        <w:t>вато е утвърдената конвенция за именуване на класове</w:t>
      </w:r>
      <w:r>
        <w:rPr>
          <w:lang w:val="bg-BG"/>
        </w:rPr>
        <w:t>), а всяка следваща дума или логически отделна единица</w:t>
      </w:r>
      <w:r w:rsidR="001B073D">
        <w:rPr>
          <w:lang w:val="bg-BG"/>
        </w:rPr>
        <w:t xml:space="preserve">, която е част от името на класа също с главна буква - т. нар. </w:t>
      </w:r>
      <w:r w:rsidR="001B073D">
        <w:t>“camelCase”</w:t>
      </w:r>
      <w:r w:rsidR="001B073D">
        <w:rPr>
          <w:lang w:val="bg-BG"/>
        </w:rPr>
        <w:t xml:space="preserve">. Например при създаването на клас, който би следвало да се казва </w:t>
      </w:r>
      <w:r w:rsidR="001B073D">
        <w:t>“worker class”</w:t>
      </w:r>
      <w:r w:rsidR="001B073D">
        <w:rPr>
          <w:lang w:val="bg-BG"/>
        </w:rPr>
        <w:t xml:space="preserve">, той трябва да бъде именуван като </w:t>
      </w:r>
      <w:r w:rsidR="001B073D" w:rsidRPr="001B073D">
        <w:rPr>
          <w:lang w:val="bg-BG"/>
        </w:rPr>
        <w:t>"WorkerClass"</w:t>
      </w:r>
      <w:r w:rsidR="001B073D">
        <w:rPr>
          <w:lang w:val="bg-BG"/>
        </w:rPr>
        <w:t xml:space="preserve">.  Класовете трябва да бъдат именувани </w:t>
      </w:r>
      <w:r w:rsidR="00E44121">
        <w:rPr>
          <w:lang w:val="bg-BG"/>
        </w:rPr>
        <w:t xml:space="preserve">еднозначно, </w:t>
      </w:r>
      <w:r w:rsidR="001B073D">
        <w:rPr>
          <w:lang w:val="bg-BG"/>
        </w:rPr>
        <w:t xml:space="preserve">по начин, по който възможно най-добре описват функционалността си. Например, ако бъде създаден друг клас </w:t>
      </w:r>
      <w:r w:rsidR="001B073D" w:rsidRPr="001B073D">
        <w:rPr>
          <w:lang w:val="bg-BG"/>
        </w:rPr>
        <w:t>"WorkerClass"</w:t>
      </w:r>
      <w:r w:rsidR="001B073D">
        <w:rPr>
          <w:lang w:val="bg-BG"/>
        </w:rPr>
        <w:t xml:space="preserve"> при наличието на вече съществуващ такъв е забранено да бъде именуван </w:t>
      </w:r>
      <w:r w:rsidR="00E44121">
        <w:rPr>
          <w:lang w:val="bg-BG"/>
        </w:rPr>
        <w:t xml:space="preserve">като </w:t>
      </w:r>
      <w:r w:rsidR="00E44121" w:rsidRPr="001B073D">
        <w:rPr>
          <w:lang w:val="bg-BG"/>
        </w:rPr>
        <w:t>"WorkerClass</w:t>
      </w:r>
      <w:r w:rsidR="00E44121">
        <w:rPr>
          <w:lang w:val="bg-BG"/>
        </w:rPr>
        <w:t>2</w:t>
      </w:r>
      <w:r w:rsidR="00E44121" w:rsidRPr="001B073D">
        <w:rPr>
          <w:lang w:val="bg-BG"/>
        </w:rPr>
        <w:t>"</w:t>
      </w:r>
      <w:r w:rsidR="00E44121">
        <w:rPr>
          <w:lang w:val="bg-BG"/>
        </w:rPr>
        <w:t xml:space="preserve">, </w:t>
      </w:r>
      <w:r w:rsidR="00E44121" w:rsidRPr="001B073D">
        <w:rPr>
          <w:lang w:val="bg-BG"/>
        </w:rPr>
        <w:t>"WorkerClass</w:t>
      </w:r>
      <w:r w:rsidR="00E44121">
        <w:rPr>
          <w:lang w:val="bg-BG"/>
        </w:rPr>
        <w:t>В</w:t>
      </w:r>
      <w:r w:rsidR="00E44121" w:rsidRPr="001B073D">
        <w:rPr>
          <w:lang w:val="bg-BG"/>
        </w:rPr>
        <w:t>"</w:t>
      </w:r>
      <w:r w:rsidR="00E44121">
        <w:rPr>
          <w:lang w:val="bg-BG"/>
        </w:rPr>
        <w:t xml:space="preserve"> или производни. </w:t>
      </w:r>
      <w:r w:rsidR="008355B7">
        <w:rPr>
          <w:lang w:val="bg-BG"/>
        </w:rPr>
        <w:t xml:space="preserve">Класовете интерфейси ще се именуват като винаги започват с </w:t>
      </w:r>
      <w:bookmarkStart w:id="8" w:name="_Hlk161680175"/>
      <w:r w:rsidR="008355B7">
        <w:t>“I_”</w:t>
      </w:r>
      <w:bookmarkEnd w:id="8"/>
      <w:r w:rsidR="008355B7">
        <w:t xml:space="preserve"> </w:t>
      </w:r>
      <w:r w:rsidR="008355B7">
        <w:rPr>
          <w:lang w:val="bg-BG"/>
        </w:rPr>
        <w:t xml:space="preserve">следвано от семантичното име на класа, а абстрактните класове – </w:t>
      </w:r>
      <w:r w:rsidR="008355B7">
        <w:t>“</w:t>
      </w:r>
      <w:r w:rsidR="005E2F6B">
        <w:t>A</w:t>
      </w:r>
      <w:r w:rsidR="005E2F6B" w:rsidRPr="008F310C">
        <w:rPr>
          <w:u w:val="single"/>
        </w:rPr>
        <w:t>_</w:t>
      </w:r>
      <w:r w:rsidR="005E2F6B">
        <w:t>”</w:t>
      </w:r>
      <w:r w:rsidR="001E3D6C">
        <w:t xml:space="preserve"> </w:t>
      </w:r>
      <w:r w:rsidR="001E3D6C">
        <w:rPr>
          <w:lang w:val="bg-BG"/>
        </w:rPr>
        <w:t>следвано от семантичното име на класа</w:t>
      </w:r>
      <w:r w:rsidR="00885D62">
        <w:t>.</w:t>
      </w:r>
    </w:p>
    <w:p w14:paraId="3AFF8926" w14:textId="77777777" w:rsidR="000413B6" w:rsidRDefault="000413B6" w:rsidP="00E44121">
      <w:pPr>
        <w:pStyle w:val="ListParagraph"/>
        <w:ind w:left="1080"/>
        <w:rPr>
          <w:b/>
          <w:bCs/>
          <w:lang w:val="bg-BG"/>
        </w:rPr>
      </w:pPr>
    </w:p>
    <w:p w14:paraId="0F891A56" w14:textId="5C8A26CE" w:rsidR="00375835" w:rsidRDefault="00E44121" w:rsidP="00E44121">
      <w:pPr>
        <w:pStyle w:val="ListParagraph"/>
        <w:ind w:left="1080"/>
        <w:rPr>
          <w:lang w:val="bg-BG"/>
        </w:rPr>
      </w:pPr>
      <w:r w:rsidRPr="00E44121">
        <w:rPr>
          <w:b/>
          <w:bCs/>
          <w:lang w:val="bg-BG"/>
        </w:rPr>
        <w:t>Бележка:</w:t>
      </w:r>
      <w:r>
        <w:rPr>
          <w:lang w:val="bg-BG"/>
        </w:rPr>
        <w:t xml:space="preserve"> </w:t>
      </w:r>
      <w:r w:rsidRPr="001B073D">
        <w:rPr>
          <w:lang w:val="bg-BG"/>
        </w:rPr>
        <w:t>"WorkerClass"</w:t>
      </w:r>
      <w:r>
        <w:rPr>
          <w:lang w:val="bg-BG"/>
        </w:rPr>
        <w:t xml:space="preserve"> е само пример – самото име на този клас противоречи на приетите горе конвенции за именуване на класове поради факта, че не описва и не загатва възможно най-подробно за своята функционалност, нито пък е еднозначен.</w:t>
      </w:r>
    </w:p>
    <w:p w14:paraId="59025FDA" w14:textId="77777777" w:rsidR="000413B6" w:rsidRPr="008355B7" w:rsidRDefault="000413B6" w:rsidP="00E44121">
      <w:pPr>
        <w:pStyle w:val="ListParagraph"/>
        <w:ind w:left="1080"/>
      </w:pPr>
    </w:p>
    <w:p w14:paraId="1A87AB26" w14:textId="4B20147D" w:rsidR="000413B6" w:rsidRDefault="000413B6" w:rsidP="000413B6">
      <w:pPr>
        <w:pStyle w:val="ListParagraph"/>
        <w:numPr>
          <w:ilvl w:val="0"/>
          <w:numId w:val="5"/>
        </w:numPr>
        <w:rPr>
          <w:lang w:val="bg-BG"/>
        </w:rPr>
      </w:pPr>
      <w:r>
        <w:rPr>
          <w:lang w:val="bg-BG"/>
        </w:rPr>
        <w:t xml:space="preserve">Функции и методи – функциите и методите следва да бъдат именувани по начин, по който възможно най-добре описват или загатват за функционалността си. Конвенцията за именуване, която ще следваме тук ще е </w:t>
      </w:r>
      <w:r>
        <w:t>“</w:t>
      </w:r>
      <w:r w:rsidRPr="000413B6">
        <w:rPr>
          <w:lang w:val="bg-BG"/>
        </w:rPr>
        <w:t>snake_case</w:t>
      </w:r>
      <w:r>
        <w:t xml:space="preserve">” - </w:t>
      </w:r>
      <w:r>
        <w:rPr>
          <w:lang w:val="bg-BG"/>
        </w:rPr>
        <w:t xml:space="preserve">всяка дума или логически отделна единица, която е част от името следват да бъдат разделени с долна черта – </w:t>
      </w:r>
      <w:r>
        <w:t>“_”</w:t>
      </w:r>
      <w:r>
        <w:rPr>
          <w:lang w:val="bg-BG"/>
        </w:rPr>
        <w:t>.</w:t>
      </w:r>
    </w:p>
    <w:p w14:paraId="0612EE58" w14:textId="77777777" w:rsidR="00D82D23" w:rsidRDefault="00D82D23" w:rsidP="00D82D23">
      <w:pPr>
        <w:pStyle w:val="ListParagraph"/>
        <w:ind w:left="1080"/>
        <w:rPr>
          <w:lang w:val="bg-BG"/>
        </w:rPr>
      </w:pPr>
    </w:p>
    <w:p w14:paraId="1E2BA0AC" w14:textId="7967F699" w:rsidR="00D82D23" w:rsidRPr="00375835" w:rsidRDefault="00D82D23" w:rsidP="00D82D23">
      <w:pPr>
        <w:pStyle w:val="ListParagraph"/>
        <w:numPr>
          <w:ilvl w:val="0"/>
          <w:numId w:val="5"/>
        </w:numPr>
        <w:rPr>
          <w:lang w:val="bg-BG"/>
        </w:rPr>
      </w:pPr>
      <w:r>
        <w:rPr>
          <w:lang w:val="bg-BG"/>
        </w:rPr>
        <w:t xml:space="preserve">Променливи – променливите следва да бъдат именувани по начин, по който най-добре описват функционалността си, като трябва да се внимава да не надвишават повече от 20 букви. Задължително е променливите да носят смислени имена, като се забраняват имена като </w:t>
      </w:r>
      <w:r>
        <w:t>“var”, “name1”, “int2”,</w:t>
      </w:r>
      <w:r>
        <w:rPr>
          <w:lang w:val="bg-BG"/>
        </w:rPr>
        <w:t xml:space="preserve"> еднобуквени имена като</w:t>
      </w:r>
      <w:r>
        <w:t xml:space="preserve"> “a”</w:t>
      </w:r>
      <w:r>
        <w:rPr>
          <w:lang w:val="bg-BG"/>
        </w:rPr>
        <w:t xml:space="preserve"> и съкращения на цели думи, ако съкращението не е интуитивно </w:t>
      </w:r>
      <w:r w:rsidR="00973485">
        <w:rPr>
          <w:lang w:val="bg-BG"/>
        </w:rPr>
        <w:t>– например:</w:t>
      </w:r>
      <w:r>
        <w:rPr>
          <w:lang w:val="bg-BG"/>
        </w:rPr>
        <w:t xml:space="preserve"> </w:t>
      </w:r>
      <w:r>
        <w:t>“smt”, “work_</w:t>
      </w:r>
      <w:r w:rsidR="00E559A6">
        <w:t>hlp</w:t>
      </w:r>
      <w:r>
        <w:t>” (</w:t>
      </w:r>
      <w:r>
        <w:rPr>
          <w:lang w:val="bg-BG"/>
        </w:rPr>
        <w:t xml:space="preserve">от </w:t>
      </w:r>
      <w:r>
        <w:t>“worker_</w:t>
      </w:r>
      <w:r w:rsidR="00E559A6">
        <w:t>helper</w:t>
      </w:r>
      <w:r>
        <w:t>”</w:t>
      </w:r>
      <w:r>
        <w:rPr>
          <w:lang w:val="bg-BG"/>
        </w:rPr>
        <w:t>)</w:t>
      </w:r>
      <w:r w:rsidR="00973485">
        <w:rPr>
          <w:lang w:val="bg-BG"/>
        </w:rPr>
        <w:t xml:space="preserve"> и др.</w:t>
      </w:r>
      <w:r w:rsidR="001D078B">
        <w:rPr>
          <w:lang w:val="bg-BG"/>
        </w:rPr>
        <w:t xml:space="preserve"> Конвенцията за именуване, която ще следваме тук също ще е </w:t>
      </w:r>
      <w:r w:rsidR="001D078B">
        <w:t>“</w:t>
      </w:r>
      <w:r w:rsidR="001D078B" w:rsidRPr="000413B6">
        <w:rPr>
          <w:lang w:val="bg-BG"/>
        </w:rPr>
        <w:t>snake_case</w:t>
      </w:r>
      <w:r w:rsidR="001D078B">
        <w:t>”</w:t>
      </w:r>
      <w:r w:rsidR="001D078B">
        <w:rPr>
          <w:lang w:val="bg-BG"/>
        </w:rPr>
        <w:t>.</w:t>
      </w:r>
    </w:p>
    <w:p w14:paraId="244CAFF0" w14:textId="77777777" w:rsidR="000A313A" w:rsidRDefault="000A313A" w:rsidP="000A313A">
      <w:pPr>
        <w:pStyle w:val="Heading2"/>
      </w:pPr>
      <w:bookmarkStart w:id="9" w:name="_Toc164420133"/>
      <w:r>
        <w:rPr>
          <w:lang w:val="bg-BG"/>
        </w:rPr>
        <w:lastRenderedPageBreak/>
        <w:t>За кого е предназначен този документ</w:t>
      </w:r>
      <w:bookmarkEnd w:id="9"/>
    </w:p>
    <w:p w14:paraId="361DA8AB" w14:textId="492F1E50" w:rsidR="007D6803" w:rsidRDefault="007D6803" w:rsidP="00D5566B">
      <w:pPr>
        <w:ind w:firstLine="720"/>
        <w:rPr>
          <w:lang w:val="bg-BG"/>
        </w:rPr>
      </w:pPr>
      <w:r>
        <w:rPr>
          <w:lang w:val="bg-BG"/>
        </w:rPr>
        <w:t xml:space="preserve">„Спецификация на изискванията“ цели да изпълнява ролята на </w:t>
      </w:r>
      <w:r>
        <w:t xml:space="preserve">“guide” </w:t>
      </w:r>
      <w:r>
        <w:rPr>
          <w:lang w:val="bg-BG"/>
        </w:rPr>
        <w:t xml:space="preserve">(указател) за </w:t>
      </w:r>
      <w:r w:rsidRPr="002E516B">
        <w:rPr>
          <w:b/>
          <w:bCs/>
          <w:lang w:val="bg-BG"/>
        </w:rPr>
        <w:t>разработчиците на софтуер</w:t>
      </w:r>
      <w:r>
        <w:rPr>
          <w:lang w:val="bg-BG"/>
        </w:rPr>
        <w:t>, като ще им осигури напътствия при разработката на настоящия софтуер по еднозначен, разбираем и достъпен начин, за да се избегнат недоразумения между различните групи от разработчици, които ще си сътрудничат по време на този проект, като се опишат изчерпателно основните принципи, които те трябва да следват.</w:t>
      </w:r>
    </w:p>
    <w:p w14:paraId="4850A0AF" w14:textId="00DA56F8" w:rsidR="000A6A47" w:rsidRDefault="00F503F3" w:rsidP="00D5566B">
      <w:pPr>
        <w:ind w:firstLine="720"/>
        <w:rPr>
          <w:lang w:val="bg-BG"/>
        </w:rPr>
      </w:pPr>
      <w:r>
        <w:rPr>
          <w:lang w:val="bg-BG"/>
        </w:rPr>
        <w:t xml:space="preserve">Отговорникът за реализация на проекта, а именно – </w:t>
      </w:r>
      <w:r w:rsidRPr="002E516B">
        <w:rPr>
          <w:b/>
          <w:bCs/>
          <w:lang w:val="bg-BG"/>
        </w:rPr>
        <w:t>мениджърът на проекта</w:t>
      </w:r>
      <w:r>
        <w:rPr>
          <w:lang w:val="bg-BG"/>
        </w:rPr>
        <w:t xml:space="preserve"> – е един от ключовите роли, обвързани с този проект, който трябва да се води по спецификациите описани и разглеждани в настоящия документ и да назначава таргетираните задачи по времеви периоди на съответните длъжности, свързани с изпълнението им.</w:t>
      </w:r>
    </w:p>
    <w:p w14:paraId="42858DF4" w14:textId="106DD7E1" w:rsidR="007D6803" w:rsidRPr="007D6803" w:rsidRDefault="007D6803" w:rsidP="00D5566B">
      <w:pPr>
        <w:ind w:firstLine="720"/>
        <w:rPr>
          <w:lang w:val="bg-BG"/>
        </w:rPr>
      </w:pPr>
      <w:r>
        <w:rPr>
          <w:lang w:val="bg-BG"/>
        </w:rPr>
        <w:t xml:space="preserve">Документът също така е подходящ за </w:t>
      </w:r>
      <w:r w:rsidRPr="002E516B">
        <w:rPr>
          <w:b/>
          <w:bCs/>
          <w:lang w:val="bg-BG"/>
        </w:rPr>
        <w:t>тестерите</w:t>
      </w:r>
      <w:r>
        <w:rPr>
          <w:lang w:val="bg-BG"/>
        </w:rPr>
        <w:t xml:space="preserve"> на разработвания продукт (</w:t>
      </w:r>
      <w:r>
        <w:t xml:space="preserve">QA </w:t>
      </w:r>
      <w:r>
        <w:rPr>
          <w:lang w:val="bg-BG"/>
        </w:rPr>
        <w:t xml:space="preserve">екип), </w:t>
      </w:r>
      <w:r w:rsidRPr="002E516B">
        <w:rPr>
          <w:b/>
          <w:bCs/>
          <w:lang w:val="bg-BG"/>
        </w:rPr>
        <w:t>екипа за поддръжка</w:t>
      </w:r>
      <w:r>
        <w:rPr>
          <w:lang w:val="bg-BG"/>
        </w:rPr>
        <w:t xml:space="preserve"> на софтуера след неговата реализация, както и за </w:t>
      </w:r>
      <w:r w:rsidRPr="002E516B">
        <w:rPr>
          <w:b/>
          <w:bCs/>
          <w:lang w:val="bg-BG"/>
        </w:rPr>
        <w:t>екипа, отговорен за дистрибуцията</w:t>
      </w:r>
      <w:r>
        <w:rPr>
          <w:lang w:val="bg-BG"/>
        </w:rPr>
        <w:t xml:space="preserve"> на упоменатия софтуер, тъй като настоящият документ ще бъде формулиран по начин, по който е разбираем и достъпен както за разработчиците, така и за </w:t>
      </w:r>
      <w:r w:rsidR="000A6A47">
        <w:rPr>
          <w:lang w:val="bg-BG"/>
        </w:rPr>
        <w:t>останалите екипи. С това се цели пълна запознатост на хората с разработвания софтуер и утвърждаване на фамилиарността с него във всички възможни аспекти, независимо от заеманата длъжност.</w:t>
      </w:r>
    </w:p>
    <w:p w14:paraId="2D064874" w14:textId="77777777" w:rsidR="000A313A" w:rsidRDefault="000A313A" w:rsidP="000A313A">
      <w:pPr>
        <w:pStyle w:val="Heading2"/>
        <w:rPr>
          <w:lang w:val="bg-BG"/>
        </w:rPr>
      </w:pPr>
      <w:bookmarkStart w:id="10" w:name="_Toc164420134"/>
      <w:r>
        <w:rPr>
          <w:lang w:val="bg-BG"/>
        </w:rPr>
        <w:t>Обхват на продукта</w:t>
      </w:r>
      <w:bookmarkEnd w:id="10"/>
    </w:p>
    <w:p w14:paraId="6AD72BE5" w14:textId="77777777" w:rsidR="00961869" w:rsidRDefault="0056116F" w:rsidP="00D5566B">
      <w:pPr>
        <w:ind w:firstLine="720"/>
        <w:rPr>
          <w:lang w:val="bg-BG"/>
        </w:rPr>
      </w:pPr>
      <w:r>
        <w:rPr>
          <w:lang w:val="bg-BG"/>
        </w:rPr>
        <w:t>„</w:t>
      </w:r>
      <w:r w:rsidRPr="0056116F">
        <w:rPr>
          <w:lang w:val="bg-BG"/>
        </w:rPr>
        <w:t>GoodsLog – Store Management System</w:t>
      </w:r>
      <w:r>
        <w:rPr>
          <w:lang w:val="bg-BG"/>
        </w:rPr>
        <w:t xml:space="preserve">“ е разработван най-вече за собствениците на малък и среден бизнес, като не е изключено и собствениците на по-големи бизнеси и предприятия да получат полза от настоящия продукт. </w:t>
      </w:r>
    </w:p>
    <w:p w14:paraId="5BD09D77" w14:textId="6AFB1FB8" w:rsidR="003C69DC" w:rsidRDefault="003C69DC" w:rsidP="00D5566B">
      <w:pPr>
        <w:ind w:firstLine="720"/>
        <w:rPr>
          <w:lang w:val="bg-BG"/>
        </w:rPr>
      </w:pPr>
      <w:r>
        <w:rPr>
          <w:lang w:val="bg-BG"/>
        </w:rPr>
        <w:t>Потребителите имат достъп до функционалности на системата, които включват, но не се изчерпват с: управление на персонал, управление на стоки (наличност, цени), извършване на справки (осъществени продажби по клиенти и завеждания по склад), издаване на документи (стокови разписки, фактури).</w:t>
      </w:r>
    </w:p>
    <w:p w14:paraId="3D5D1F19" w14:textId="77777777" w:rsidR="000A313A" w:rsidRPr="00F12A69" w:rsidRDefault="000A313A" w:rsidP="000A313A">
      <w:pPr>
        <w:pStyle w:val="Heading1"/>
        <w:rPr>
          <w:lang w:val="bg-BG"/>
        </w:rPr>
      </w:pPr>
      <w:bookmarkStart w:id="11" w:name="_Toc439994673"/>
      <w:bookmarkStart w:id="12" w:name="_Toc441230978"/>
      <w:bookmarkStart w:id="13" w:name="_Toc164420135"/>
      <w:r>
        <w:rPr>
          <w:lang w:val="bg-BG"/>
        </w:rPr>
        <w:t>Общо Описание</w:t>
      </w:r>
      <w:bookmarkEnd w:id="11"/>
      <w:bookmarkEnd w:id="12"/>
      <w:bookmarkEnd w:id="13"/>
    </w:p>
    <w:p w14:paraId="387ECF09" w14:textId="77777777" w:rsidR="000A313A" w:rsidRDefault="000A313A" w:rsidP="000A313A">
      <w:pPr>
        <w:pStyle w:val="Heading2"/>
        <w:rPr>
          <w:lang w:val="bg-BG"/>
        </w:rPr>
      </w:pPr>
      <w:bookmarkStart w:id="14" w:name="_Toc164420136"/>
      <w:r>
        <w:rPr>
          <w:lang w:val="bg-BG"/>
        </w:rPr>
        <w:t>Обща Перспектива</w:t>
      </w:r>
      <w:bookmarkEnd w:id="14"/>
    </w:p>
    <w:p w14:paraId="1744CE5F" w14:textId="77777777" w:rsidR="00CE022C" w:rsidRPr="00E67426" w:rsidRDefault="00CE022C" w:rsidP="00D5566B">
      <w:pPr>
        <w:ind w:firstLine="720"/>
        <w:rPr>
          <w:lang w:val="bg-BG"/>
        </w:rPr>
      </w:pPr>
      <w:r>
        <w:rPr>
          <w:lang w:val="bg-BG"/>
        </w:rPr>
        <w:t xml:space="preserve">Предимството на разработвания софтуер е в това, че изисква сравнително по-малко ресурси в сравнение с другите предлагани на пазара системи и услуги като т. нар. </w:t>
      </w:r>
      <w:r>
        <w:t>POS (Point Of Sale)</w:t>
      </w:r>
      <w:r>
        <w:rPr>
          <w:lang w:val="bg-BG"/>
        </w:rPr>
        <w:t>, тъй като единствената нужна на потребителя техника за работа с „</w:t>
      </w:r>
      <w:r w:rsidRPr="0056116F">
        <w:rPr>
          <w:lang w:val="bg-BG"/>
        </w:rPr>
        <w:t>GoodsLog</w:t>
      </w:r>
      <w:r>
        <w:rPr>
          <w:lang w:val="bg-BG"/>
        </w:rPr>
        <w:t>“ ще е компютър с периферни устройства (мишка, клавиатура) или лаптоп. Освен това „</w:t>
      </w:r>
      <w:r w:rsidRPr="0056116F">
        <w:rPr>
          <w:lang w:val="bg-BG"/>
        </w:rPr>
        <w:t>GoodsLog</w:t>
      </w:r>
      <w:r>
        <w:rPr>
          <w:lang w:val="bg-BG"/>
        </w:rPr>
        <w:t xml:space="preserve">“ е бърз, удобен за работа, лесен за усвояване, достъпен за всички потребители, независимо от техническите им умения, и със симплистичен </w:t>
      </w:r>
      <w:r>
        <w:t xml:space="preserve">UI </w:t>
      </w:r>
      <w:r>
        <w:rPr>
          <w:lang w:val="bg-BG"/>
        </w:rPr>
        <w:t>дизайн за бързо ориентиране в средата.</w:t>
      </w:r>
    </w:p>
    <w:p w14:paraId="528D716A" w14:textId="566F21B9" w:rsidR="00CE022C" w:rsidRDefault="00CE022C" w:rsidP="00CE022C">
      <w:pPr>
        <w:rPr>
          <w:lang w:val="bg-BG"/>
        </w:rPr>
      </w:pPr>
      <w:r>
        <w:rPr>
          <w:lang w:val="bg-BG"/>
        </w:rPr>
        <w:t xml:space="preserve">Настоящият софтуер предоставя на собствениците на частен бизнес инструменти за справка на извършените транзакции, следене на тенденциите за повишаване или понижаване на цената на продаваните стоки и бърза и лесна среда на работа на своите служители. </w:t>
      </w:r>
      <w:r w:rsidR="00810281">
        <w:rPr>
          <w:lang w:val="bg-BG"/>
        </w:rPr>
        <w:t>Служителите от своя страна получават предимството, освен да осъществяват бързо и удобно обслужване на клиентите, така и да улесняват ежедневната си работа при печатане на стокови разписки и фактури. Високата задоволеност на клиентите е най-висок приоритет на всеки един бизнес, като това ще се осъществи, освен чрез горепосочените предимства на системата, така и чрез прозрачността при покупателна дейност благодарение на издадените от служителите документи.</w:t>
      </w:r>
    </w:p>
    <w:p w14:paraId="7BF48AD7" w14:textId="5C59EEFC" w:rsidR="00D7488B" w:rsidRPr="00F4059A" w:rsidRDefault="00D7488B" w:rsidP="00D5566B">
      <w:pPr>
        <w:ind w:firstLine="720"/>
        <w:rPr>
          <w:lang w:val="bg-BG"/>
        </w:rPr>
      </w:pPr>
      <w:r>
        <w:rPr>
          <w:lang w:val="bg-BG"/>
        </w:rPr>
        <w:t xml:space="preserve">Настоящият софтуер се разработва за всички </w:t>
      </w:r>
      <w:r>
        <w:t xml:space="preserve">Windows </w:t>
      </w:r>
      <w:r>
        <w:rPr>
          <w:lang w:val="bg-BG"/>
        </w:rPr>
        <w:t xml:space="preserve">операционни системи от </w:t>
      </w:r>
      <w:r>
        <w:t xml:space="preserve">Windows </w:t>
      </w:r>
      <w:r w:rsidR="007F084A">
        <w:t>10</w:t>
      </w:r>
      <w:r>
        <w:rPr>
          <w:lang w:val="bg-BG"/>
        </w:rPr>
        <w:t xml:space="preserve"> до най-новата версия – </w:t>
      </w:r>
      <w:r>
        <w:t>Windows</w:t>
      </w:r>
      <w:r>
        <w:rPr>
          <w:lang w:val="bg-BG"/>
        </w:rPr>
        <w:t xml:space="preserve"> 11, като в бъдеще той ще бъде надграждан и развиван, за да е винаги </w:t>
      </w:r>
      <w:r>
        <w:t>up-to-date</w:t>
      </w:r>
      <w:r>
        <w:rPr>
          <w:lang w:val="bg-BG"/>
        </w:rPr>
        <w:t>.</w:t>
      </w:r>
    </w:p>
    <w:p w14:paraId="73D954A6" w14:textId="510DD83E" w:rsidR="000A313A" w:rsidRDefault="000A313A" w:rsidP="000A313A">
      <w:pPr>
        <w:pStyle w:val="Heading2"/>
        <w:rPr>
          <w:lang w:val="bg-BG"/>
        </w:rPr>
      </w:pPr>
      <w:bookmarkStart w:id="15" w:name="_Toc164420137"/>
      <w:r>
        <w:rPr>
          <w:lang w:val="bg-BG"/>
        </w:rPr>
        <w:lastRenderedPageBreak/>
        <w:t>Характеристики на продукта</w:t>
      </w:r>
      <w:bookmarkEnd w:id="15"/>
    </w:p>
    <w:p w14:paraId="29F4F496" w14:textId="77777777" w:rsidR="003C69DC" w:rsidRDefault="003C69DC" w:rsidP="003C69DC">
      <w:pPr>
        <w:rPr>
          <w:lang w:val="bg-BG"/>
        </w:rPr>
      </w:pPr>
      <w:r>
        <w:rPr>
          <w:lang w:val="bg-BG"/>
        </w:rPr>
        <w:t xml:space="preserve">Приложението ще позволява: </w:t>
      </w:r>
    </w:p>
    <w:p w14:paraId="74756220" w14:textId="1287A5F4" w:rsidR="00377BA7" w:rsidRPr="00377BA7" w:rsidRDefault="00377BA7" w:rsidP="00377BA7">
      <w:pPr>
        <w:pStyle w:val="ListParagraph"/>
        <w:numPr>
          <w:ilvl w:val="0"/>
          <w:numId w:val="8"/>
        </w:numPr>
        <w:rPr>
          <w:lang w:val="bg-BG"/>
        </w:rPr>
      </w:pPr>
      <w:r>
        <w:rPr>
          <w:lang w:val="bg-BG"/>
        </w:rPr>
        <w:t>Управление на персонал (само за роля „управител“) – добавяне/премахване на потребители на приложението (персонал) или промяна на техните правомощия;</w:t>
      </w:r>
    </w:p>
    <w:p w14:paraId="3557E021" w14:textId="3CB65FB8" w:rsidR="003C69DC" w:rsidRDefault="00377BA7" w:rsidP="003C69DC">
      <w:pPr>
        <w:pStyle w:val="ListParagraph"/>
        <w:numPr>
          <w:ilvl w:val="0"/>
          <w:numId w:val="6"/>
        </w:numPr>
        <w:rPr>
          <w:lang w:val="bg-BG"/>
        </w:rPr>
      </w:pPr>
      <w:r>
        <w:rPr>
          <w:lang w:val="bg-BG"/>
        </w:rPr>
        <w:t>У</w:t>
      </w:r>
      <w:r w:rsidR="003C69DC" w:rsidRPr="00961869">
        <w:rPr>
          <w:lang w:val="bg-BG"/>
        </w:rPr>
        <w:t>правление на наличностите на стоките по склад</w:t>
      </w:r>
      <w:r w:rsidR="003C69DC">
        <w:rPr>
          <w:lang w:val="bg-BG"/>
        </w:rPr>
        <w:t xml:space="preserve"> – вписване/добавяне на стоки при всяка доставка и изписването им при продажба;</w:t>
      </w:r>
    </w:p>
    <w:p w14:paraId="073E3054" w14:textId="741298D8" w:rsidR="003C69DC" w:rsidRDefault="0054141E" w:rsidP="003C69DC">
      <w:pPr>
        <w:pStyle w:val="ListParagraph"/>
        <w:numPr>
          <w:ilvl w:val="0"/>
          <w:numId w:val="6"/>
        </w:numPr>
        <w:rPr>
          <w:lang w:val="bg-BG"/>
        </w:rPr>
      </w:pPr>
      <w:r>
        <w:rPr>
          <w:lang w:val="bg-BG"/>
        </w:rPr>
        <w:t xml:space="preserve">Управление на цени – </w:t>
      </w:r>
      <w:r w:rsidR="003C69DC">
        <w:rPr>
          <w:lang w:val="bg-BG"/>
        </w:rPr>
        <w:t>следене на доставна и продажна цена за всяка стока</w:t>
      </w:r>
      <w:r>
        <w:rPr>
          <w:lang w:val="bg-BG"/>
        </w:rPr>
        <w:t>,</w:t>
      </w:r>
      <w:r w:rsidR="003C69DC">
        <w:rPr>
          <w:lang w:val="bg-BG"/>
        </w:rPr>
        <w:t xml:space="preserve"> всяка доставна цена ще може да бъде променяна при нова доставка, а всяка продажна цена – при процес на изчисляване на обща сума за покупката;</w:t>
      </w:r>
    </w:p>
    <w:p w14:paraId="77D0ADED" w14:textId="2CFE5770" w:rsidR="003C69DC" w:rsidRPr="00C1696E" w:rsidRDefault="00377BA7" w:rsidP="003C69DC">
      <w:pPr>
        <w:pStyle w:val="ListParagraph"/>
        <w:numPr>
          <w:ilvl w:val="0"/>
          <w:numId w:val="6"/>
        </w:numPr>
        <w:rPr>
          <w:lang w:val="bg-BG"/>
        </w:rPr>
      </w:pPr>
      <w:r>
        <w:rPr>
          <w:lang w:val="bg-BG"/>
        </w:rPr>
        <w:t xml:space="preserve">Създаване на транзакция – </w:t>
      </w:r>
      <w:r w:rsidR="003C69DC">
        <w:rPr>
          <w:lang w:val="bg-BG"/>
        </w:rPr>
        <w:t>вписване на осъществени транзакции</w:t>
      </w:r>
      <w:r>
        <w:rPr>
          <w:lang w:val="bg-BG"/>
        </w:rPr>
        <w:t>,</w:t>
      </w:r>
      <w:r w:rsidR="003C69DC">
        <w:rPr>
          <w:lang w:val="bg-BG"/>
        </w:rPr>
        <w:t xml:space="preserve"> изчисление на обща сума при всяка покупка от страна на клиента и запаметяване в базата данни;</w:t>
      </w:r>
    </w:p>
    <w:p w14:paraId="4AE13219" w14:textId="0756DA9A" w:rsidR="00377BA7" w:rsidRDefault="00377BA7" w:rsidP="003C69DC">
      <w:pPr>
        <w:pStyle w:val="ListParagraph"/>
        <w:numPr>
          <w:ilvl w:val="0"/>
          <w:numId w:val="6"/>
        </w:numPr>
        <w:rPr>
          <w:lang w:val="bg-BG"/>
        </w:rPr>
      </w:pPr>
      <w:r>
        <w:rPr>
          <w:lang w:val="bg-BG"/>
        </w:rPr>
        <w:t>В</w:t>
      </w:r>
      <w:r w:rsidR="003C69DC" w:rsidRPr="00961869">
        <w:rPr>
          <w:lang w:val="bg-BG"/>
        </w:rPr>
        <w:t xml:space="preserve">писване на доставчици </w:t>
      </w:r>
      <w:r>
        <w:rPr>
          <w:lang w:val="bg-BG"/>
        </w:rPr>
        <w:t>– добавяне на данни за доставчиците на стоки на фирмата;</w:t>
      </w:r>
    </w:p>
    <w:p w14:paraId="1BAD4BC5" w14:textId="1AD29C2C" w:rsidR="003C69DC" w:rsidRPr="00377BA7" w:rsidRDefault="00377BA7" w:rsidP="00377BA7">
      <w:pPr>
        <w:pStyle w:val="ListParagraph"/>
        <w:numPr>
          <w:ilvl w:val="0"/>
          <w:numId w:val="6"/>
        </w:numPr>
        <w:rPr>
          <w:lang w:val="bg-BG"/>
        </w:rPr>
      </w:pPr>
      <w:r>
        <w:rPr>
          <w:lang w:val="bg-BG"/>
        </w:rPr>
        <w:t xml:space="preserve">Вписване на партньори – </w:t>
      </w:r>
      <w:r w:rsidR="003C69DC" w:rsidRPr="00961869">
        <w:rPr>
          <w:lang w:val="bg-BG"/>
        </w:rPr>
        <w:t>въвеждане на данните на частни и юридически лица в системата (наричани „партньори“ в приложението)</w:t>
      </w:r>
      <w:r>
        <w:rPr>
          <w:lang w:val="bg-BG"/>
        </w:rPr>
        <w:t>. Всеки партньор да има специални преференциални цени, валидни само за него;</w:t>
      </w:r>
    </w:p>
    <w:p w14:paraId="5A493EF8" w14:textId="7CA68A80" w:rsidR="00377BA7" w:rsidRDefault="00377BA7" w:rsidP="003C69DC">
      <w:pPr>
        <w:pStyle w:val="ListParagraph"/>
        <w:numPr>
          <w:ilvl w:val="0"/>
          <w:numId w:val="6"/>
        </w:numPr>
        <w:rPr>
          <w:lang w:val="bg-BG"/>
        </w:rPr>
      </w:pPr>
      <w:r>
        <w:rPr>
          <w:lang w:val="bg-BG"/>
        </w:rPr>
        <w:t xml:space="preserve">Справки – </w:t>
      </w:r>
      <w:r w:rsidRPr="00961869">
        <w:rPr>
          <w:lang w:val="bg-BG"/>
        </w:rPr>
        <w:t>при необходимост потребителят ще може да вижда справки за закупени/продадени стоки по доставчици или партньори</w:t>
      </w:r>
      <w:r>
        <w:rPr>
          <w:lang w:val="bg-BG"/>
        </w:rPr>
        <w:t>;</w:t>
      </w:r>
    </w:p>
    <w:p w14:paraId="5FEDBCC9" w14:textId="4B4A1385" w:rsidR="003C69DC" w:rsidRDefault="00377BA7" w:rsidP="003C69DC">
      <w:pPr>
        <w:pStyle w:val="ListParagraph"/>
        <w:numPr>
          <w:ilvl w:val="0"/>
          <w:numId w:val="6"/>
        </w:numPr>
        <w:rPr>
          <w:lang w:val="bg-BG"/>
        </w:rPr>
      </w:pPr>
      <w:r>
        <w:rPr>
          <w:lang w:val="bg-BG"/>
        </w:rPr>
        <w:t xml:space="preserve">Печат на стокова разписка – </w:t>
      </w:r>
      <w:r w:rsidR="003C69DC">
        <w:rPr>
          <w:lang w:val="bg-BG"/>
        </w:rPr>
        <w:t>печатане на стокови разписки за закупените от страна на клиентите стоки;</w:t>
      </w:r>
    </w:p>
    <w:p w14:paraId="5A5F36A8" w14:textId="722CC0B1" w:rsidR="003C69DC" w:rsidRDefault="00377BA7" w:rsidP="003C69DC">
      <w:pPr>
        <w:pStyle w:val="ListParagraph"/>
        <w:numPr>
          <w:ilvl w:val="0"/>
          <w:numId w:val="6"/>
        </w:numPr>
        <w:rPr>
          <w:lang w:val="bg-BG"/>
        </w:rPr>
      </w:pPr>
      <w:r>
        <w:rPr>
          <w:lang w:val="bg-BG"/>
        </w:rPr>
        <w:t>П</w:t>
      </w:r>
      <w:r w:rsidR="003C69DC">
        <w:rPr>
          <w:lang w:val="bg-BG"/>
        </w:rPr>
        <w:t>ечат на фактури.</w:t>
      </w:r>
    </w:p>
    <w:p w14:paraId="67C54373" w14:textId="35AF8BB3" w:rsidR="00710954" w:rsidRPr="00710954" w:rsidRDefault="00710954" w:rsidP="00710954">
      <w:pPr>
        <w:pStyle w:val="ListParagraph"/>
        <w:ind w:left="1069"/>
        <w:rPr>
          <w:lang w:val="bg-BG"/>
        </w:rPr>
      </w:pPr>
      <w:r>
        <w:rPr>
          <w:noProof/>
          <w:lang w:val="bg-BG"/>
        </w:rPr>
        <w:drawing>
          <wp:anchor distT="0" distB="0" distL="114300" distR="114300" simplePos="0" relativeHeight="251658240" behindDoc="0" locked="0" layoutInCell="1" allowOverlap="1" wp14:anchorId="561F0406" wp14:editId="3DE32267">
            <wp:simplePos x="0" y="0"/>
            <wp:positionH relativeFrom="column">
              <wp:posOffset>358140</wp:posOffset>
            </wp:positionH>
            <wp:positionV relativeFrom="paragraph">
              <wp:posOffset>393389</wp:posOffset>
            </wp:positionV>
            <wp:extent cx="6126480" cy="3228975"/>
            <wp:effectExtent l="0" t="0" r="7620" b="9525"/>
            <wp:wrapTopAndBottom/>
            <wp:docPr id="323174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174372" name="Picture 323174372"/>
                    <pic:cNvPicPr/>
                  </pic:nvPicPr>
                  <pic:blipFill>
                    <a:blip r:embed="rId10">
                      <a:extLst>
                        <a:ext uri="{28A0092B-C50C-407E-A947-70E740481C1C}">
                          <a14:useLocalDpi xmlns:a14="http://schemas.microsoft.com/office/drawing/2010/main" val="0"/>
                        </a:ext>
                      </a:extLst>
                    </a:blip>
                    <a:stretch>
                      <a:fillRect/>
                    </a:stretch>
                  </pic:blipFill>
                  <pic:spPr>
                    <a:xfrm>
                      <a:off x="0" y="0"/>
                      <a:ext cx="6126480" cy="3228975"/>
                    </a:xfrm>
                    <a:prstGeom prst="rect">
                      <a:avLst/>
                    </a:prstGeom>
                  </pic:spPr>
                </pic:pic>
              </a:graphicData>
            </a:graphic>
          </wp:anchor>
        </w:drawing>
      </w:r>
    </w:p>
    <w:p w14:paraId="73914FF9" w14:textId="7E1CE5F9" w:rsidR="000A313A" w:rsidRDefault="000A313A" w:rsidP="000A313A">
      <w:pPr>
        <w:pStyle w:val="Heading2"/>
        <w:rPr>
          <w:lang w:val="bg-BG"/>
        </w:rPr>
      </w:pPr>
      <w:bookmarkStart w:id="16" w:name="_Toc164420138"/>
      <w:bookmarkStart w:id="17" w:name="_Toc439994676"/>
      <w:bookmarkStart w:id="18" w:name="_Toc441230981"/>
      <w:r>
        <w:rPr>
          <w:lang w:val="bg-BG"/>
        </w:rPr>
        <w:t xml:space="preserve">Видове </w:t>
      </w:r>
      <w:r w:rsidR="00710954">
        <w:rPr>
          <w:lang w:val="bg-BG"/>
        </w:rPr>
        <w:t>п</w:t>
      </w:r>
      <w:r>
        <w:rPr>
          <w:lang w:val="bg-BG"/>
        </w:rPr>
        <w:t>отребители и</w:t>
      </w:r>
      <w:r w:rsidR="00710954">
        <w:rPr>
          <w:lang w:val="bg-BG"/>
        </w:rPr>
        <w:t xml:space="preserve"> техните правомощия</w:t>
      </w:r>
      <w:bookmarkEnd w:id="16"/>
      <w:r>
        <w:rPr>
          <w:lang w:val="bg-BG"/>
        </w:rPr>
        <w:t xml:space="preserve"> </w:t>
      </w:r>
      <w:bookmarkEnd w:id="17"/>
      <w:bookmarkEnd w:id="18"/>
    </w:p>
    <w:p w14:paraId="2AE56991" w14:textId="19A2CF0E" w:rsidR="002B0E49" w:rsidRDefault="002B0E49" w:rsidP="002B0E49">
      <w:pPr>
        <w:rPr>
          <w:lang w:val="bg-BG"/>
        </w:rPr>
      </w:pPr>
      <w:r>
        <w:rPr>
          <w:lang w:val="bg-BG"/>
        </w:rPr>
        <w:t>Видовете потребители се дефинират от своите правомощия при работата със системата – управител, продавач-консултант, склад-мениджър.</w:t>
      </w:r>
    </w:p>
    <w:p w14:paraId="6743DF8B" w14:textId="22E64632" w:rsidR="002B0E49" w:rsidRDefault="002B0E49" w:rsidP="002B0E49">
      <w:pPr>
        <w:pStyle w:val="ListParagraph"/>
        <w:numPr>
          <w:ilvl w:val="0"/>
          <w:numId w:val="7"/>
        </w:numPr>
        <w:rPr>
          <w:lang w:val="bg-BG"/>
        </w:rPr>
      </w:pPr>
      <w:r w:rsidRPr="008A78C5">
        <w:rPr>
          <w:b/>
          <w:bCs/>
          <w:lang w:val="bg-BG"/>
        </w:rPr>
        <w:lastRenderedPageBreak/>
        <w:t>Управител</w:t>
      </w:r>
      <w:r>
        <w:rPr>
          <w:lang w:val="bg-BG"/>
        </w:rPr>
        <w:t xml:space="preserve"> – притежава абсолютни правомощия: да следи постъплението и продажбата на стоки, да управлява тяхната наличност, както и продажна и доставна цена, да извършва всички видове справки, да добавя или изтрива другите потребители в системата или да променя техните правомощия.</w:t>
      </w:r>
    </w:p>
    <w:p w14:paraId="18131083" w14:textId="6CACF152" w:rsidR="002B0E49" w:rsidRDefault="002B0E49" w:rsidP="002B0E49">
      <w:pPr>
        <w:pStyle w:val="ListParagraph"/>
        <w:numPr>
          <w:ilvl w:val="0"/>
          <w:numId w:val="7"/>
        </w:numPr>
        <w:rPr>
          <w:lang w:val="bg-BG"/>
        </w:rPr>
      </w:pPr>
      <w:r w:rsidRPr="008A78C5">
        <w:rPr>
          <w:b/>
          <w:bCs/>
          <w:lang w:val="bg-BG"/>
        </w:rPr>
        <w:t>Склад-мениджър</w:t>
      </w:r>
      <w:r>
        <w:rPr>
          <w:lang w:val="bg-BG"/>
        </w:rPr>
        <w:t xml:space="preserve"> </w:t>
      </w:r>
      <w:r w:rsidR="008A78C5">
        <w:rPr>
          <w:lang w:val="bg-BG"/>
        </w:rPr>
        <w:t>– да следи постъплението и продажбата на стоки, да управлява тяхната наличност, както и продажна и доставна цена, да извършва всички видове справки.</w:t>
      </w:r>
    </w:p>
    <w:p w14:paraId="28CB92F5" w14:textId="1E23595B" w:rsidR="008A78C5" w:rsidRPr="002B0E49" w:rsidRDefault="008A78C5" w:rsidP="002B0E49">
      <w:pPr>
        <w:pStyle w:val="ListParagraph"/>
        <w:numPr>
          <w:ilvl w:val="0"/>
          <w:numId w:val="7"/>
        </w:numPr>
        <w:rPr>
          <w:lang w:val="bg-BG"/>
        </w:rPr>
      </w:pPr>
      <w:r w:rsidRPr="008A78C5">
        <w:rPr>
          <w:b/>
          <w:bCs/>
          <w:lang w:val="bg-BG"/>
        </w:rPr>
        <w:t>Продавач-консултант</w:t>
      </w:r>
      <w:r>
        <w:rPr>
          <w:lang w:val="bg-BG"/>
        </w:rPr>
        <w:t xml:space="preserve"> – да извършва продажба на стоки, да издава фактури и стокови разписки, както и да извършва справки само за продажба на стоки.</w:t>
      </w:r>
    </w:p>
    <w:p w14:paraId="28B60469" w14:textId="77777777" w:rsidR="000A313A" w:rsidRDefault="000A313A" w:rsidP="000A313A">
      <w:pPr>
        <w:pStyle w:val="Heading2"/>
        <w:rPr>
          <w:lang w:val="bg-BG"/>
        </w:rPr>
      </w:pPr>
      <w:bookmarkStart w:id="19" w:name="_Toc164420139"/>
      <w:r>
        <w:rPr>
          <w:lang w:val="bg-BG"/>
        </w:rPr>
        <w:t>Операционна среда</w:t>
      </w:r>
      <w:bookmarkEnd w:id="19"/>
    </w:p>
    <w:p w14:paraId="0DE399E6" w14:textId="6185DD06" w:rsidR="00D5566B" w:rsidRPr="009E4DBA" w:rsidRDefault="0078776C" w:rsidP="00D5566B">
      <w:pPr>
        <w:ind w:firstLine="720"/>
        <w:rPr>
          <w:lang w:val="bg-BG"/>
        </w:rPr>
      </w:pPr>
      <w:r>
        <w:rPr>
          <w:lang w:val="bg-BG"/>
        </w:rPr>
        <w:t xml:space="preserve">Настоящият софтуерен продукт е проектиран като </w:t>
      </w:r>
      <w:r w:rsidR="00F51BC3" w:rsidRPr="00F51BC3">
        <w:rPr>
          <w:i/>
          <w:iCs/>
        </w:rPr>
        <w:t>standalone application</w:t>
      </w:r>
      <w:r w:rsidR="00F51BC3">
        <w:rPr>
          <w:lang w:val="bg-BG"/>
        </w:rPr>
        <w:t>, и като такъв, той има възможно най-малък на брой зависимости (</w:t>
      </w:r>
      <w:r w:rsidR="00F51BC3">
        <w:t xml:space="preserve">dependencies) </w:t>
      </w:r>
      <w:r w:rsidR="00F51BC3">
        <w:rPr>
          <w:lang w:val="bg-BG"/>
        </w:rPr>
        <w:t xml:space="preserve">от други услуги и архитектури – идеята е да се постигне възможно най-голяма автономност на системата спрямо другите </w:t>
      </w:r>
      <w:r w:rsidR="00F51BC3">
        <w:t xml:space="preserve">cloud- </w:t>
      </w:r>
      <w:r w:rsidR="00F51BC3">
        <w:rPr>
          <w:lang w:val="bg-BG"/>
        </w:rPr>
        <w:t xml:space="preserve">и </w:t>
      </w:r>
      <w:r w:rsidR="00F51BC3">
        <w:t>web-</w:t>
      </w:r>
      <w:r w:rsidR="00F51BC3">
        <w:rPr>
          <w:lang w:val="bg-BG"/>
        </w:rPr>
        <w:t xml:space="preserve">базирани конкурентни приложения на пазара. </w:t>
      </w:r>
      <w:r w:rsidR="00621281">
        <w:rPr>
          <w:lang w:val="bg-BG"/>
        </w:rPr>
        <w:t xml:space="preserve">Единственото изискване към клиентския хардуер е той да бъде 64-битово базиран и да има ОС от </w:t>
      </w:r>
      <w:r w:rsidR="00621281">
        <w:t xml:space="preserve">Windows 10 </w:t>
      </w:r>
      <w:r w:rsidR="00621281">
        <w:rPr>
          <w:lang w:val="bg-BG"/>
        </w:rPr>
        <w:t xml:space="preserve">(или по-нов). За база данни ще се използва </w:t>
      </w:r>
      <w:r w:rsidR="009E4DBA">
        <w:t>Microsoft SQL Server Management Studio</w:t>
      </w:r>
      <w:r w:rsidR="009E4DBA">
        <w:rPr>
          <w:lang w:val="bg-BG"/>
        </w:rPr>
        <w:t xml:space="preserve">, поради надеждността си и ефективната работа в </w:t>
      </w:r>
      <w:r w:rsidR="009E4DBA">
        <w:t xml:space="preserve">Windows </w:t>
      </w:r>
      <w:r w:rsidR="009E4DBA">
        <w:rPr>
          <w:lang w:val="bg-BG"/>
        </w:rPr>
        <w:t>операционна среда.</w:t>
      </w:r>
    </w:p>
    <w:p w14:paraId="1A06BCDF" w14:textId="53DD1669" w:rsidR="0078776C" w:rsidRDefault="00F51BC3" w:rsidP="00D5566B">
      <w:pPr>
        <w:ind w:firstLine="720"/>
        <w:rPr>
          <w:lang w:val="bg-BG"/>
        </w:rPr>
      </w:pPr>
      <w:r>
        <w:rPr>
          <w:lang w:val="bg-BG"/>
        </w:rPr>
        <w:t xml:space="preserve">По време на разработката на настоящия проект не бива да се забравя, че макар </w:t>
      </w:r>
      <w:r>
        <w:t xml:space="preserve">GoodsLog </w:t>
      </w:r>
      <w:r w:rsidR="00D5566B">
        <w:rPr>
          <w:lang w:val="bg-BG"/>
        </w:rPr>
        <w:t xml:space="preserve">да е подходящ за всички търговски обекти, независимо от техния мащаб, главният фокус и основната целева група за този софтуер е малкият и средният бизнес, като в същото време една от най-важните характеристики на продукта е неговата леснота и ниският </w:t>
      </w:r>
      <w:r w:rsidR="00D5566B">
        <w:t>learning curve</w:t>
      </w:r>
      <w:r w:rsidR="00D5566B">
        <w:rPr>
          <w:lang w:val="bg-BG"/>
        </w:rPr>
        <w:t xml:space="preserve">, изискван от новите потребители. </w:t>
      </w:r>
    </w:p>
    <w:p w14:paraId="3069E67E" w14:textId="2ED8376B" w:rsidR="00D5566B" w:rsidRDefault="00D5566B" w:rsidP="00D5566B">
      <w:pPr>
        <w:ind w:firstLine="720"/>
        <w:rPr>
          <w:lang w:val="bg-BG"/>
        </w:rPr>
      </w:pPr>
      <w:r>
        <w:rPr>
          <w:lang w:val="bg-BG"/>
        </w:rPr>
        <w:t xml:space="preserve">В тази си частност, продуктът </w:t>
      </w:r>
      <w:r w:rsidR="00DC525A">
        <w:rPr>
          <w:lang w:val="bg-BG"/>
        </w:rPr>
        <w:t>ще е фокусиран основно върху функционалностите, описани в точка 2.2. от настоящия документ и ще се цели възможно най-голямо „капсулиране“ на средата и с това ще се постигне:</w:t>
      </w:r>
    </w:p>
    <w:p w14:paraId="2FD56930" w14:textId="05475403" w:rsidR="00DC525A" w:rsidRDefault="009E4DBA" w:rsidP="00DC525A">
      <w:pPr>
        <w:pStyle w:val="ListParagraph"/>
        <w:numPr>
          <w:ilvl w:val="0"/>
          <w:numId w:val="9"/>
        </w:numPr>
        <w:rPr>
          <w:lang w:val="bg-BG"/>
        </w:rPr>
      </w:pPr>
      <w:r>
        <w:rPr>
          <w:b/>
          <w:bCs/>
          <w:lang w:val="bg-BG"/>
        </w:rPr>
        <w:t>Н</w:t>
      </w:r>
      <w:r w:rsidR="00DC525A" w:rsidRPr="00621281">
        <w:rPr>
          <w:b/>
          <w:bCs/>
          <w:lang w:val="bg-BG"/>
        </w:rPr>
        <w:t>езависимост на системата</w:t>
      </w:r>
      <w:r w:rsidR="00DC525A">
        <w:rPr>
          <w:lang w:val="bg-BG"/>
        </w:rPr>
        <w:t xml:space="preserve"> - ще се сведат до минимум използваните външни библиотеки и услуги, а връзка към сървър след интегрирането на приложението в устройството на клиента ще се прави само периодично и то единствено за докладване на възникнали по време на експлоатация </w:t>
      </w:r>
      <w:r w:rsidR="00621281">
        <w:rPr>
          <w:lang w:val="bg-BG"/>
        </w:rPr>
        <w:t>на продукта грешки. По тази методика, клиентът няма да има непрекъсната нужда от свързаност към интернет, а дори и въобще да не разполага с такъв, това няма да представлява проблем.</w:t>
      </w:r>
    </w:p>
    <w:p w14:paraId="7C54B437" w14:textId="1CE68955" w:rsidR="00621281" w:rsidRDefault="00621281" w:rsidP="00DC525A">
      <w:pPr>
        <w:pStyle w:val="ListParagraph"/>
        <w:numPr>
          <w:ilvl w:val="0"/>
          <w:numId w:val="9"/>
        </w:numPr>
        <w:rPr>
          <w:lang w:val="bg-BG"/>
        </w:rPr>
      </w:pPr>
      <w:r w:rsidRPr="00621281">
        <w:rPr>
          <w:b/>
          <w:bCs/>
          <w:lang w:val="bg-BG"/>
        </w:rPr>
        <w:t>По-достъпна цена за крайния потребител</w:t>
      </w:r>
      <w:r>
        <w:rPr>
          <w:lang w:val="bg-BG"/>
        </w:rPr>
        <w:t xml:space="preserve"> –</w:t>
      </w:r>
      <w:r w:rsidR="009E4DBA">
        <w:rPr>
          <w:lang w:val="bg-BG"/>
        </w:rPr>
        <w:t xml:space="preserve"> настоящият софтуер ще работи единствено </w:t>
      </w:r>
      <w:r w:rsidR="00B11A91">
        <w:rPr>
          <w:lang w:val="bg-BG"/>
        </w:rPr>
        <w:t xml:space="preserve">с </w:t>
      </w:r>
      <w:r w:rsidR="00B11A91" w:rsidRPr="00B11A91">
        <w:rPr>
          <w:lang w:val="bg-BG"/>
        </w:rPr>
        <w:t xml:space="preserve">Microsoft SQL Server </w:t>
      </w:r>
      <w:r w:rsidR="009E4DBA">
        <w:rPr>
          <w:lang w:val="bg-BG"/>
        </w:rPr>
        <w:t xml:space="preserve">като </w:t>
      </w:r>
      <w:r w:rsidR="00B11A91">
        <w:rPr>
          <w:lang w:val="bg-BG"/>
        </w:rPr>
        <w:t xml:space="preserve">външна услуга, чиято безплатна версия ще е достатъчна в по-голяма част от случаите, поради естеството на таргетираната клиентела (описана по-горе). </w:t>
      </w:r>
      <w:r w:rsidR="00B11A91">
        <w:t xml:space="preserve">GoodsLog </w:t>
      </w:r>
      <w:r w:rsidR="00B11A91">
        <w:rPr>
          <w:lang w:val="bg-BG"/>
        </w:rPr>
        <w:t xml:space="preserve">няма да ползва услуги, обвързани с месечен (или друг) абонамент като например </w:t>
      </w:r>
      <w:r w:rsidR="00B11A91">
        <w:t>AWS</w:t>
      </w:r>
      <w:r w:rsidR="00B11A91">
        <w:rPr>
          <w:lang w:val="bg-BG"/>
        </w:rPr>
        <w:t>,</w:t>
      </w:r>
      <w:r w:rsidR="00B11A91">
        <w:t xml:space="preserve"> Azure</w:t>
      </w:r>
      <w:r w:rsidR="00B11A91">
        <w:rPr>
          <w:lang w:val="bg-BG"/>
        </w:rPr>
        <w:t>,</w:t>
      </w:r>
      <w:r w:rsidR="00B11A91">
        <w:t xml:space="preserve"> Firebase</w:t>
      </w:r>
      <w:r w:rsidR="00B11A91">
        <w:rPr>
          <w:lang w:val="bg-BG"/>
        </w:rPr>
        <w:t xml:space="preserve"> или други релационни бази от данни</w:t>
      </w:r>
      <w:r w:rsidR="00247B7C">
        <w:rPr>
          <w:lang w:val="bg-BG"/>
        </w:rPr>
        <w:t>, което означава, че той ще бъде финансово по-достъпно в сравнение с голяма част от конкурентните приложения.</w:t>
      </w:r>
    </w:p>
    <w:p w14:paraId="651B0370" w14:textId="1935618C" w:rsidR="00F414EC" w:rsidRPr="00F414EC" w:rsidRDefault="00F414EC" w:rsidP="00DC525A">
      <w:pPr>
        <w:pStyle w:val="ListParagraph"/>
        <w:numPr>
          <w:ilvl w:val="0"/>
          <w:numId w:val="9"/>
        </w:numPr>
        <w:rPr>
          <w:b/>
          <w:bCs/>
          <w:lang w:val="bg-BG"/>
        </w:rPr>
      </w:pPr>
      <w:r w:rsidRPr="00F414EC">
        <w:rPr>
          <w:b/>
          <w:bCs/>
          <w:lang w:val="bg-BG"/>
        </w:rPr>
        <w:t>Гаранция</w:t>
      </w:r>
      <w:r>
        <w:rPr>
          <w:b/>
          <w:bCs/>
          <w:lang w:val="bg-BG"/>
        </w:rPr>
        <w:t xml:space="preserve">, че приложението ще работи утре по същия начин, както е работил днес – </w:t>
      </w:r>
      <w:r>
        <w:t>GoodsLog</w:t>
      </w:r>
      <w:r>
        <w:rPr>
          <w:lang w:val="bg-BG"/>
        </w:rPr>
        <w:t xml:space="preserve"> не разчита на това чужда собственост (сървър, услуга) да работи правилно, за да работи правилно и той – архитектурата е </w:t>
      </w:r>
      <w:r w:rsidRPr="00F00CDF">
        <w:rPr>
          <w:i/>
          <w:iCs/>
          <w:lang w:val="bg-BG"/>
        </w:rPr>
        <w:t>монолитна</w:t>
      </w:r>
      <w:r>
        <w:rPr>
          <w:lang w:val="bg-BG"/>
        </w:rPr>
        <w:t xml:space="preserve"> – всичко се намира на клиентската машина и единствено негова е отговорността да е добър стопанин. А при възникване на проблем от софтуерно естество, клиентът може да свърже с нас чрез нашия уебсайт, където са изброени всички видове за установяване на контакт с отдела по поддръжка и </w:t>
      </w:r>
      <w:r w:rsidR="00F00CDF">
        <w:rPr>
          <w:lang w:val="bg-BG"/>
        </w:rPr>
        <w:t>да поиска съдействие с отстраняване на проблема</w:t>
      </w:r>
      <w:r>
        <w:rPr>
          <w:lang w:val="bg-BG"/>
        </w:rPr>
        <w:t>.</w:t>
      </w:r>
    </w:p>
    <w:p w14:paraId="53660B4E" w14:textId="77777777" w:rsidR="00F414EC" w:rsidRDefault="00F414EC" w:rsidP="00247B7C">
      <w:pPr>
        <w:ind w:left="720"/>
      </w:pPr>
    </w:p>
    <w:p w14:paraId="54BFD9FF" w14:textId="6847731A" w:rsidR="00247B7C" w:rsidRDefault="00247B7C" w:rsidP="00A26580">
      <w:pPr>
        <w:ind w:firstLine="720"/>
        <w:rPr>
          <w:lang w:val="bg-BG"/>
        </w:rPr>
      </w:pPr>
      <w:r>
        <w:rPr>
          <w:lang w:val="bg-BG"/>
        </w:rPr>
        <w:t xml:space="preserve">Като </w:t>
      </w:r>
      <w:r w:rsidR="00F414EC">
        <w:rPr>
          <w:lang w:val="bg-BG"/>
        </w:rPr>
        <w:t xml:space="preserve">обобщаващо изречение за тази точка ще кажем, че </w:t>
      </w:r>
      <w:r w:rsidR="00F414EC">
        <w:t xml:space="preserve">GoodsLog </w:t>
      </w:r>
      <w:r w:rsidR="00F414EC">
        <w:rPr>
          <w:lang w:val="bg-BG"/>
        </w:rPr>
        <w:t xml:space="preserve">комбинира всеизвестното </w:t>
      </w:r>
      <w:r w:rsidR="00F414EC">
        <w:t xml:space="preserve">user-friendliness </w:t>
      </w:r>
      <w:r w:rsidR="00F414EC">
        <w:rPr>
          <w:lang w:val="bg-BG"/>
        </w:rPr>
        <w:t xml:space="preserve">на </w:t>
      </w:r>
      <w:r w:rsidR="00F414EC">
        <w:t>Windows</w:t>
      </w:r>
      <w:r w:rsidR="006D15A8">
        <w:rPr>
          <w:lang w:val="bg-BG"/>
        </w:rPr>
        <w:t>, финансова атрактивност</w:t>
      </w:r>
      <w:r w:rsidR="00F414EC">
        <w:t xml:space="preserve"> </w:t>
      </w:r>
      <w:r w:rsidR="00F414EC">
        <w:rPr>
          <w:lang w:val="bg-BG"/>
        </w:rPr>
        <w:t xml:space="preserve">и </w:t>
      </w:r>
      <w:r w:rsidR="006D15A8">
        <w:rPr>
          <w:lang w:val="bg-BG"/>
        </w:rPr>
        <w:t xml:space="preserve">сигурността да пазиш </w:t>
      </w:r>
      <w:r w:rsidR="006D15A8">
        <w:rPr>
          <w:lang w:val="bg-BG"/>
        </w:rPr>
        <w:lastRenderedPageBreak/>
        <w:t>данните за себе си и за бизнеса си на собствената машина, без да поверяваш отговорността за тях на някой друг – било то компания или хостинг.</w:t>
      </w:r>
    </w:p>
    <w:p w14:paraId="603E94F5" w14:textId="4FA64531" w:rsidR="00C95406" w:rsidRPr="00C95406" w:rsidRDefault="00C95406" w:rsidP="00A26580">
      <w:pPr>
        <w:ind w:firstLine="720"/>
        <w:rPr>
          <w:i/>
          <w:iCs/>
          <w:lang w:val="bg-BG"/>
        </w:rPr>
      </w:pPr>
      <w:r w:rsidRPr="00C95406">
        <w:rPr>
          <w:i/>
          <w:iCs/>
          <w:lang w:val="bg-BG"/>
        </w:rPr>
        <w:t>Операционната среда на приложението е избрана на базата на най-голяма достъпност според потребителя, а архитектурите, технологиите и инструментите – спрямо операционната среда.</w:t>
      </w:r>
    </w:p>
    <w:p w14:paraId="69D3FAD9" w14:textId="0674DE19" w:rsidR="000A313A" w:rsidRDefault="000A313A" w:rsidP="000A313A">
      <w:pPr>
        <w:pStyle w:val="Heading2"/>
      </w:pPr>
      <w:bookmarkStart w:id="20" w:name="_Toc439994678"/>
      <w:bookmarkStart w:id="21" w:name="_Toc441230983"/>
      <w:bookmarkStart w:id="22" w:name="_Toc164420140"/>
      <w:r>
        <w:rPr>
          <w:lang w:val="bg-BG"/>
        </w:rPr>
        <w:t xml:space="preserve">Ограничения за </w:t>
      </w:r>
      <w:r w:rsidR="00A06CEE">
        <w:rPr>
          <w:lang w:val="bg-BG"/>
        </w:rPr>
        <w:t>д</w:t>
      </w:r>
      <w:r>
        <w:rPr>
          <w:lang w:val="bg-BG"/>
        </w:rPr>
        <w:t xml:space="preserve">изайн и </w:t>
      </w:r>
      <w:bookmarkEnd w:id="20"/>
      <w:bookmarkEnd w:id="21"/>
      <w:r w:rsidR="00A06CEE">
        <w:rPr>
          <w:lang w:val="bg-BG"/>
        </w:rPr>
        <w:t>имплементация</w:t>
      </w:r>
      <w:bookmarkEnd w:id="22"/>
    </w:p>
    <w:p w14:paraId="09A7DFBC" w14:textId="44095DC3" w:rsidR="00A26580" w:rsidRDefault="00741595" w:rsidP="00A26580">
      <w:pPr>
        <w:ind w:firstLine="720"/>
        <w:rPr>
          <w:lang w:val="bg-BG"/>
        </w:rPr>
      </w:pPr>
      <w:r w:rsidRPr="00741595">
        <w:rPr>
          <w:lang w:val="bg-BG"/>
        </w:rPr>
        <w:t xml:space="preserve">Монолитната архитектура на GoodsLog е съсредоточена в единствено приложение, което интегрира всички функционалности в едно цяло. Този подход позволява на приложението да предостави бързо, надеждно и удобно за работа преживяване </w:t>
      </w:r>
      <w:r>
        <w:rPr>
          <w:lang w:val="bg-BG"/>
        </w:rPr>
        <w:t>н</w:t>
      </w:r>
      <w:r w:rsidRPr="00741595">
        <w:rPr>
          <w:lang w:val="bg-BG"/>
        </w:rPr>
        <w:t>а потребителите.</w:t>
      </w:r>
      <w:r w:rsidR="00A26580">
        <w:rPr>
          <w:lang w:val="bg-BG"/>
        </w:rPr>
        <w:t xml:space="preserve"> Също така, спрямо характеристиките за софтуер, монолитн</w:t>
      </w:r>
      <w:r>
        <w:rPr>
          <w:lang w:val="bg-BG"/>
        </w:rPr>
        <w:t>ите</w:t>
      </w:r>
      <w:r w:rsidR="00A26580">
        <w:rPr>
          <w:lang w:val="bg-BG"/>
        </w:rPr>
        <w:t xml:space="preserve"> приложени</w:t>
      </w:r>
      <w:r>
        <w:rPr>
          <w:lang w:val="bg-BG"/>
        </w:rPr>
        <w:t>я са</w:t>
      </w:r>
      <w:r w:rsidR="00A26580">
        <w:rPr>
          <w:lang w:val="bg-BG"/>
        </w:rPr>
        <w:t xml:space="preserve"> </w:t>
      </w:r>
      <w:r>
        <w:rPr>
          <w:lang w:val="bg-BG"/>
        </w:rPr>
        <w:t>много</w:t>
      </w:r>
      <w:r w:rsidR="00A26580">
        <w:rPr>
          <w:lang w:val="bg-BG"/>
        </w:rPr>
        <w:t xml:space="preserve"> </w:t>
      </w:r>
      <w:r>
        <w:rPr>
          <w:lang w:val="bg-BG"/>
        </w:rPr>
        <w:t>по-</w:t>
      </w:r>
      <w:r w:rsidR="00A26580">
        <w:rPr>
          <w:lang w:val="bg-BG"/>
        </w:rPr>
        <w:t>лес</w:t>
      </w:r>
      <w:r>
        <w:rPr>
          <w:lang w:val="bg-BG"/>
        </w:rPr>
        <w:t>ни</w:t>
      </w:r>
      <w:r w:rsidR="00A26580">
        <w:rPr>
          <w:lang w:val="bg-BG"/>
        </w:rPr>
        <w:t xml:space="preserve"> за разработване, дебъгване, тестване и деплойване.</w:t>
      </w:r>
    </w:p>
    <w:p w14:paraId="76F8EEFA" w14:textId="17909E39" w:rsidR="004B14E1" w:rsidRDefault="004B14E1" w:rsidP="004B14E1">
      <w:pPr>
        <w:pStyle w:val="ListParagraph"/>
        <w:numPr>
          <w:ilvl w:val="0"/>
          <w:numId w:val="10"/>
        </w:numPr>
        <w:rPr>
          <w:lang w:val="bg-BG"/>
        </w:rPr>
      </w:pPr>
      <w:r>
        <w:rPr>
          <w:b/>
          <w:bCs/>
        </w:rPr>
        <w:t xml:space="preserve">GUI </w:t>
      </w:r>
      <w:r>
        <w:t xml:space="preserve">– </w:t>
      </w:r>
      <w:r>
        <w:rPr>
          <w:lang w:val="bg-BG"/>
        </w:rPr>
        <w:t xml:space="preserve">за потребителския интерфейс ще се използва разработения и предоставения от </w:t>
      </w:r>
      <w:r>
        <w:t xml:space="preserve">Microsoft </w:t>
      </w:r>
      <w:r>
        <w:rPr>
          <w:lang w:val="bg-BG"/>
        </w:rPr>
        <w:t xml:space="preserve">фреймуорк </w:t>
      </w:r>
      <w:r>
        <w:t>Windows Forms</w:t>
      </w:r>
      <w:r>
        <w:rPr>
          <w:lang w:val="bg-BG"/>
        </w:rPr>
        <w:t>.</w:t>
      </w:r>
      <w:r w:rsidR="00741595">
        <w:rPr>
          <w:lang w:val="bg-BG"/>
        </w:rPr>
        <w:t xml:space="preserve"> </w:t>
      </w:r>
      <w:r w:rsidR="00741595" w:rsidRPr="00741595">
        <w:rPr>
          <w:lang w:val="bg-BG"/>
        </w:rPr>
        <w:t xml:space="preserve">Този фреймуърк предоставя мощни инструменти и функционалности за създаване на интерактивни и интуитивни потребителски интерфейси. Благодарение на интеграцията с широката екосистема на Microsoft, разработчиците на приложението имат достъп до широк набор от ресурси и инструменти за </w:t>
      </w:r>
      <w:r w:rsidR="00741595">
        <w:rPr>
          <w:lang w:val="bg-BG"/>
        </w:rPr>
        <w:t xml:space="preserve">       по-бързото разработване и по-лесната </w:t>
      </w:r>
      <w:r w:rsidR="00741595" w:rsidRPr="00741595">
        <w:rPr>
          <w:lang w:val="bg-BG"/>
        </w:rPr>
        <w:t>поддръжка на приложението.</w:t>
      </w:r>
    </w:p>
    <w:p w14:paraId="3FB8B62E" w14:textId="46EC9315" w:rsidR="00741595" w:rsidRPr="004B14E1" w:rsidRDefault="00741595" w:rsidP="004B14E1">
      <w:pPr>
        <w:pStyle w:val="ListParagraph"/>
        <w:numPr>
          <w:ilvl w:val="0"/>
          <w:numId w:val="10"/>
        </w:numPr>
        <w:rPr>
          <w:lang w:val="bg-BG"/>
        </w:rPr>
      </w:pPr>
      <w:r>
        <w:rPr>
          <w:b/>
          <w:bCs/>
          <w:lang w:val="bg-BG"/>
        </w:rPr>
        <w:t xml:space="preserve">Бази от данни </w:t>
      </w:r>
      <w:r>
        <w:rPr>
          <w:lang w:val="bg-BG"/>
        </w:rPr>
        <w:t xml:space="preserve">– тъй като избраната операционна среда за приложението е </w:t>
      </w:r>
      <w:r>
        <w:t xml:space="preserve">Windows </w:t>
      </w:r>
      <w:r>
        <w:rPr>
          <w:lang w:val="bg-BG"/>
        </w:rPr>
        <w:t>и изборът на технологии е тясно обвързан с нея, е само логично да изберем релационна база от данни</w:t>
      </w:r>
      <w:r w:rsidR="005D5850">
        <w:rPr>
          <w:lang w:val="bg-BG"/>
        </w:rPr>
        <w:t xml:space="preserve">, създадена за работа в екосистемата на </w:t>
      </w:r>
      <w:r w:rsidR="005D5850">
        <w:t>Windows – MS SQL Server.</w:t>
      </w:r>
    </w:p>
    <w:p w14:paraId="1D1C91BF" w14:textId="29A00E7F" w:rsidR="00C31A99" w:rsidRPr="00C31A99" w:rsidRDefault="00C31A99" w:rsidP="00C31A99">
      <w:pPr>
        <w:rPr>
          <w:lang w:val="bg-BG"/>
        </w:rPr>
      </w:pPr>
    </w:p>
    <w:p w14:paraId="6C101DD5" w14:textId="1711309F" w:rsidR="000A313A" w:rsidRPr="00F12A69" w:rsidRDefault="000A313A" w:rsidP="000A313A">
      <w:pPr>
        <w:pStyle w:val="Heading1"/>
        <w:rPr>
          <w:lang w:val="bg-BG"/>
        </w:rPr>
      </w:pPr>
      <w:bookmarkStart w:id="23" w:name="_Toc439994682"/>
      <w:bookmarkStart w:id="24" w:name="_Toc441230986"/>
      <w:bookmarkStart w:id="25" w:name="_Toc164420141"/>
      <w:r>
        <w:rPr>
          <w:lang w:val="bg-BG"/>
        </w:rPr>
        <w:t xml:space="preserve">Външни </w:t>
      </w:r>
      <w:r w:rsidR="00124C7E">
        <w:rPr>
          <w:lang w:val="bg-BG"/>
        </w:rPr>
        <w:t>и</w:t>
      </w:r>
      <w:r>
        <w:rPr>
          <w:lang w:val="bg-BG"/>
        </w:rPr>
        <w:t xml:space="preserve">зисквания към </w:t>
      </w:r>
      <w:r w:rsidR="00124C7E">
        <w:rPr>
          <w:lang w:val="bg-BG"/>
        </w:rPr>
        <w:t>и</w:t>
      </w:r>
      <w:r>
        <w:rPr>
          <w:lang w:val="bg-BG"/>
        </w:rPr>
        <w:t>нтерфейса</w:t>
      </w:r>
      <w:bookmarkEnd w:id="23"/>
      <w:bookmarkEnd w:id="24"/>
      <w:bookmarkEnd w:id="25"/>
    </w:p>
    <w:p w14:paraId="03637E15" w14:textId="1EA65DF4" w:rsidR="006D7950" w:rsidRDefault="000A313A" w:rsidP="006D7950">
      <w:pPr>
        <w:pStyle w:val="Heading2"/>
        <w:rPr>
          <w:lang w:val="bg-BG"/>
        </w:rPr>
      </w:pPr>
      <w:bookmarkStart w:id="26" w:name="_Toc441230987"/>
      <w:bookmarkStart w:id="27" w:name="_Toc164420142"/>
      <w:r>
        <w:rPr>
          <w:lang w:val="bg-BG"/>
        </w:rPr>
        <w:t xml:space="preserve">Потребителски </w:t>
      </w:r>
      <w:r w:rsidR="00124C7E">
        <w:rPr>
          <w:lang w:val="bg-BG"/>
        </w:rPr>
        <w:t>и</w:t>
      </w:r>
      <w:r>
        <w:rPr>
          <w:lang w:val="bg-BG"/>
        </w:rPr>
        <w:t>нтерфейс</w:t>
      </w:r>
      <w:bookmarkEnd w:id="26"/>
      <w:r>
        <w:rPr>
          <w:lang w:val="bg-BG"/>
        </w:rPr>
        <w:t>и</w:t>
      </w:r>
      <w:bookmarkEnd w:id="27"/>
    </w:p>
    <w:p w14:paraId="72725DA0" w14:textId="6861E5D7" w:rsidR="006D7950" w:rsidRDefault="006D7950" w:rsidP="006D7950">
      <w:pPr>
        <w:rPr>
          <w:lang w:val="bg-BG"/>
        </w:rPr>
      </w:pPr>
      <w:r>
        <w:rPr>
          <w:noProof/>
        </w:rPr>
        <w:drawing>
          <wp:anchor distT="0" distB="0" distL="114300" distR="114300" simplePos="0" relativeHeight="251662336" behindDoc="0" locked="0" layoutInCell="1" allowOverlap="1" wp14:anchorId="603718D1" wp14:editId="45202041">
            <wp:simplePos x="0" y="0"/>
            <wp:positionH relativeFrom="column">
              <wp:posOffset>3810</wp:posOffset>
            </wp:positionH>
            <wp:positionV relativeFrom="paragraph">
              <wp:posOffset>179070</wp:posOffset>
            </wp:positionV>
            <wp:extent cx="3238500" cy="1190625"/>
            <wp:effectExtent l="0" t="0" r="0" b="9525"/>
            <wp:wrapTopAndBottom/>
            <wp:docPr id="4596945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694569" name="Picture 459694569"/>
                    <pic:cNvPicPr/>
                  </pic:nvPicPr>
                  <pic:blipFill>
                    <a:blip r:embed="rId11">
                      <a:extLst>
                        <a:ext uri="{28A0092B-C50C-407E-A947-70E740481C1C}">
                          <a14:useLocalDpi xmlns:a14="http://schemas.microsoft.com/office/drawing/2010/main" val="0"/>
                        </a:ext>
                      </a:extLst>
                    </a:blip>
                    <a:stretch>
                      <a:fillRect/>
                    </a:stretch>
                  </pic:blipFill>
                  <pic:spPr>
                    <a:xfrm>
                      <a:off x="0" y="0"/>
                      <a:ext cx="3238500" cy="1190625"/>
                    </a:xfrm>
                    <a:prstGeom prst="rect">
                      <a:avLst/>
                    </a:prstGeom>
                  </pic:spPr>
                </pic:pic>
              </a:graphicData>
            </a:graphic>
          </wp:anchor>
        </w:drawing>
      </w:r>
      <w:r>
        <w:rPr>
          <w:lang w:val="bg-BG"/>
        </w:rPr>
        <w:t>Входен екран:</w:t>
      </w:r>
    </w:p>
    <w:p w14:paraId="4C8A5FA4" w14:textId="7921EC91" w:rsidR="006D7950" w:rsidRPr="006D7950" w:rsidRDefault="006D7950" w:rsidP="006D7950">
      <w:pPr>
        <w:rPr>
          <w:lang w:val="bg-BG"/>
        </w:rPr>
      </w:pPr>
    </w:p>
    <w:p w14:paraId="7DBF438B" w14:textId="05DC8B9B" w:rsidR="00E4522E" w:rsidRDefault="00E4522E" w:rsidP="00E4522E"/>
    <w:p w14:paraId="7D23F91E" w14:textId="153D4E8A" w:rsidR="00E4522E" w:rsidRDefault="00E4522E" w:rsidP="00E4522E"/>
    <w:p w14:paraId="200D6548" w14:textId="525B41E1" w:rsidR="00E4522E" w:rsidRDefault="00E4522E" w:rsidP="00E4522E">
      <w:pPr>
        <w:rPr>
          <w:lang w:val="bg-BG"/>
        </w:rPr>
      </w:pPr>
    </w:p>
    <w:p w14:paraId="25A43611" w14:textId="2CD5F613" w:rsidR="006D7950" w:rsidRPr="006D7950" w:rsidRDefault="006D7950" w:rsidP="00E4522E">
      <w:pPr>
        <w:rPr>
          <w:lang w:val="bg-BG"/>
        </w:rPr>
      </w:pPr>
    </w:p>
    <w:p w14:paraId="5C3C0163" w14:textId="784E5005" w:rsidR="00E4522E" w:rsidRDefault="00E4522E" w:rsidP="00E4522E"/>
    <w:p w14:paraId="52EA2BF8" w14:textId="681E9307" w:rsidR="00E4522E" w:rsidRDefault="00E4522E" w:rsidP="00E4522E"/>
    <w:p w14:paraId="3AE2725D" w14:textId="6A330772" w:rsidR="00E4522E" w:rsidRDefault="00E4522E" w:rsidP="00E4522E"/>
    <w:p w14:paraId="4068E806" w14:textId="2AFB4DB6" w:rsidR="00E4522E" w:rsidRDefault="00E4522E" w:rsidP="00E4522E"/>
    <w:p w14:paraId="68CC4513" w14:textId="11B35767" w:rsidR="00E4522E" w:rsidRDefault="00E4522E" w:rsidP="00E4522E"/>
    <w:p w14:paraId="5C1CA253" w14:textId="7AF79281" w:rsidR="00E4522E" w:rsidRDefault="00E4522E" w:rsidP="00E4522E"/>
    <w:p w14:paraId="0A5301AC" w14:textId="42F7455A" w:rsidR="00E4522E" w:rsidRDefault="00E4522E" w:rsidP="00E4522E"/>
    <w:p w14:paraId="4E0AC40F" w14:textId="3A8A0E80" w:rsidR="00E4522E" w:rsidRPr="006D7950" w:rsidRDefault="006D7950" w:rsidP="00E4522E">
      <w:pPr>
        <w:rPr>
          <w:lang w:val="bg-BG"/>
        </w:rPr>
      </w:pPr>
      <w:r>
        <w:rPr>
          <w:lang w:val="bg-BG"/>
        </w:rPr>
        <w:t>Начален екран след вход:</w:t>
      </w:r>
    </w:p>
    <w:p w14:paraId="2312DA51" w14:textId="232C6D4E" w:rsidR="00E4522E" w:rsidRDefault="006D7950" w:rsidP="00E4522E">
      <w:r>
        <w:rPr>
          <w:noProof/>
        </w:rPr>
        <w:drawing>
          <wp:anchor distT="0" distB="0" distL="114300" distR="114300" simplePos="0" relativeHeight="251664384" behindDoc="0" locked="0" layoutInCell="1" allowOverlap="1" wp14:anchorId="4F8EAE42" wp14:editId="3A807DF8">
            <wp:simplePos x="0" y="0"/>
            <wp:positionH relativeFrom="column">
              <wp:posOffset>1270</wp:posOffset>
            </wp:positionH>
            <wp:positionV relativeFrom="paragraph">
              <wp:posOffset>34925</wp:posOffset>
            </wp:positionV>
            <wp:extent cx="5554980" cy="2576830"/>
            <wp:effectExtent l="0" t="0" r="762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54980" cy="2576830"/>
                    </a:xfrm>
                    <a:prstGeom prst="rect">
                      <a:avLst/>
                    </a:prstGeom>
                    <a:noFill/>
                    <a:ln>
                      <a:noFill/>
                    </a:ln>
                  </pic:spPr>
                </pic:pic>
              </a:graphicData>
            </a:graphic>
          </wp:anchor>
        </w:drawing>
      </w:r>
    </w:p>
    <w:p w14:paraId="3D901967" w14:textId="728D5AA1" w:rsidR="00E4522E" w:rsidRDefault="00E4522E" w:rsidP="00E4522E"/>
    <w:p w14:paraId="03E07D47" w14:textId="2B336D75" w:rsidR="00E4522E" w:rsidRDefault="00E4522E" w:rsidP="00E4522E"/>
    <w:p w14:paraId="738E2E2B" w14:textId="236DF51C" w:rsidR="00E4522E" w:rsidRDefault="00E4522E" w:rsidP="00E4522E"/>
    <w:p w14:paraId="55BABC81" w14:textId="0D7FF243" w:rsidR="00E4522E" w:rsidRPr="00D27091" w:rsidRDefault="00E4522E" w:rsidP="00E4522E">
      <w:pPr>
        <w:rPr>
          <w:lang w:val="bg-BG"/>
        </w:rPr>
      </w:pPr>
    </w:p>
    <w:p w14:paraId="7969DA16" w14:textId="3DFF2CAE" w:rsidR="00E4522E" w:rsidRDefault="00E4522E" w:rsidP="00E4522E">
      <w:pPr>
        <w:rPr>
          <w:lang w:val="bg-BG"/>
        </w:rPr>
      </w:pPr>
    </w:p>
    <w:p w14:paraId="6115909B" w14:textId="7E123C96" w:rsidR="00D27091" w:rsidRDefault="00D27091" w:rsidP="00E4522E">
      <w:pPr>
        <w:rPr>
          <w:lang w:val="bg-BG"/>
        </w:rPr>
      </w:pPr>
    </w:p>
    <w:p w14:paraId="6B82C803" w14:textId="10F85C81" w:rsidR="00D27091" w:rsidRDefault="00D27091" w:rsidP="00E4522E">
      <w:pPr>
        <w:rPr>
          <w:lang w:val="bg-BG"/>
        </w:rPr>
      </w:pPr>
    </w:p>
    <w:p w14:paraId="736A28A4" w14:textId="37DC8EBA" w:rsidR="00D27091" w:rsidRDefault="00D27091" w:rsidP="00E4522E">
      <w:pPr>
        <w:rPr>
          <w:lang w:val="bg-BG"/>
        </w:rPr>
      </w:pPr>
    </w:p>
    <w:p w14:paraId="42EE628F" w14:textId="4ECB3A86" w:rsidR="00D27091" w:rsidRDefault="00D27091" w:rsidP="00E4522E">
      <w:pPr>
        <w:rPr>
          <w:lang w:val="bg-BG"/>
        </w:rPr>
      </w:pPr>
    </w:p>
    <w:p w14:paraId="2C802F6A" w14:textId="5618FC25" w:rsidR="00D27091" w:rsidRDefault="00D27091" w:rsidP="00E4522E">
      <w:pPr>
        <w:rPr>
          <w:lang w:val="bg-BG"/>
        </w:rPr>
      </w:pPr>
    </w:p>
    <w:p w14:paraId="287FCE8E" w14:textId="7CFB8C9E" w:rsidR="00D27091" w:rsidRDefault="00D27091" w:rsidP="00E4522E">
      <w:pPr>
        <w:rPr>
          <w:lang w:val="bg-BG"/>
        </w:rPr>
      </w:pPr>
    </w:p>
    <w:p w14:paraId="30A9F23C" w14:textId="1CC13141" w:rsidR="00D27091" w:rsidRDefault="00D27091" w:rsidP="00E4522E">
      <w:pPr>
        <w:rPr>
          <w:lang w:val="bg-BG"/>
        </w:rPr>
      </w:pPr>
    </w:p>
    <w:p w14:paraId="5FFC9F36" w14:textId="77777777" w:rsidR="00D27091" w:rsidRDefault="00D27091" w:rsidP="00E4522E">
      <w:pPr>
        <w:rPr>
          <w:lang w:val="bg-BG"/>
        </w:rPr>
      </w:pPr>
    </w:p>
    <w:p w14:paraId="729940B3" w14:textId="48E6FE89" w:rsidR="00D27091" w:rsidRDefault="00D27091" w:rsidP="00E4522E">
      <w:pPr>
        <w:rPr>
          <w:noProof/>
          <w:lang w:val="bg-BG"/>
        </w:rPr>
      </w:pPr>
    </w:p>
    <w:p w14:paraId="357A24C7" w14:textId="732654A0" w:rsidR="00D27091" w:rsidRDefault="00D27091" w:rsidP="00E4522E">
      <w:pPr>
        <w:rPr>
          <w:noProof/>
          <w:lang w:val="bg-BG"/>
        </w:rPr>
      </w:pPr>
    </w:p>
    <w:p w14:paraId="537A20C0" w14:textId="0CC8F860" w:rsidR="00D27091" w:rsidRDefault="00D27091" w:rsidP="00E4522E">
      <w:pPr>
        <w:rPr>
          <w:noProof/>
          <w:lang w:val="bg-BG"/>
        </w:rPr>
      </w:pPr>
    </w:p>
    <w:p w14:paraId="58084011" w14:textId="5815B816" w:rsidR="00D27091" w:rsidRDefault="00D27091" w:rsidP="00D27091">
      <w:pPr>
        <w:pStyle w:val="NormalWeb"/>
      </w:pPr>
    </w:p>
    <w:p w14:paraId="3F224A34" w14:textId="29CF8FF3" w:rsidR="00D27091" w:rsidRDefault="006D7950" w:rsidP="00E4522E">
      <w:pPr>
        <w:rPr>
          <w:noProof/>
          <w:lang w:val="bg-BG"/>
        </w:rPr>
      </w:pPr>
      <w:r>
        <w:rPr>
          <w:noProof/>
          <w:lang w:val="bg-BG"/>
        </w:rPr>
        <w:t>Добавяне на нов партньор:</w:t>
      </w:r>
    </w:p>
    <w:p w14:paraId="1A91657B" w14:textId="6A24090F" w:rsidR="00D27091" w:rsidRDefault="006D7950" w:rsidP="00E4522E">
      <w:pPr>
        <w:rPr>
          <w:noProof/>
          <w:lang w:val="bg-BG"/>
        </w:rPr>
      </w:pPr>
      <w:r>
        <w:rPr>
          <w:noProof/>
        </w:rPr>
        <w:drawing>
          <wp:anchor distT="0" distB="0" distL="114300" distR="114300" simplePos="0" relativeHeight="251663360" behindDoc="0" locked="0" layoutInCell="1" allowOverlap="1" wp14:anchorId="0862AD7C" wp14:editId="60108695">
            <wp:simplePos x="0" y="0"/>
            <wp:positionH relativeFrom="column">
              <wp:posOffset>5080</wp:posOffset>
            </wp:positionH>
            <wp:positionV relativeFrom="paragraph">
              <wp:posOffset>116205</wp:posOffset>
            </wp:positionV>
            <wp:extent cx="3817620" cy="2464435"/>
            <wp:effectExtent l="0" t="0" r="0" b="0"/>
            <wp:wrapNone/>
            <wp:docPr id="6209560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7620" cy="2464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A8DAB8" w14:textId="7069387B" w:rsidR="00D27091" w:rsidRDefault="00D27091" w:rsidP="00E4522E">
      <w:pPr>
        <w:rPr>
          <w:noProof/>
          <w:lang w:val="bg-BG"/>
        </w:rPr>
      </w:pPr>
    </w:p>
    <w:p w14:paraId="3123D4D2" w14:textId="6F5763A8" w:rsidR="00D27091" w:rsidRDefault="00D27091" w:rsidP="00E4522E">
      <w:pPr>
        <w:rPr>
          <w:noProof/>
          <w:lang w:val="bg-BG"/>
        </w:rPr>
      </w:pPr>
    </w:p>
    <w:p w14:paraId="41498541" w14:textId="0FF00D24" w:rsidR="00D27091" w:rsidRDefault="00D27091" w:rsidP="00E4522E">
      <w:pPr>
        <w:rPr>
          <w:noProof/>
          <w:lang w:val="bg-BG"/>
        </w:rPr>
      </w:pPr>
    </w:p>
    <w:p w14:paraId="104BAB77" w14:textId="4F8CE537" w:rsidR="00D27091" w:rsidRDefault="00D27091" w:rsidP="00E4522E">
      <w:pPr>
        <w:rPr>
          <w:noProof/>
          <w:lang w:val="bg-BG"/>
        </w:rPr>
      </w:pPr>
    </w:p>
    <w:p w14:paraId="3B037D55" w14:textId="38D3DFF7" w:rsidR="00D27091" w:rsidRDefault="00D27091" w:rsidP="00E4522E">
      <w:pPr>
        <w:rPr>
          <w:noProof/>
          <w:lang w:val="bg-BG"/>
        </w:rPr>
      </w:pPr>
    </w:p>
    <w:p w14:paraId="6A3FB8B7" w14:textId="5A94AFC6" w:rsidR="00D27091" w:rsidRDefault="00D27091" w:rsidP="00E4522E">
      <w:pPr>
        <w:rPr>
          <w:noProof/>
          <w:lang w:val="bg-BG"/>
        </w:rPr>
      </w:pPr>
    </w:p>
    <w:p w14:paraId="22784575" w14:textId="78EC9646" w:rsidR="00D27091" w:rsidRDefault="00D27091" w:rsidP="00E4522E">
      <w:pPr>
        <w:rPr>
          <w:noProof/>
          <w:lang w:val="bg-BG"/>
        </w:rPr>
      </w:pPr>
    </w:p>
    <w:p w14:paraId="4B6B4708" w14:textId="41003418" w:rsidR="00D27091" w:rsidRDefault="00D27091" w:rsidP="00E4522E">
      <w:pPr>
        <w:rPr>
          <w:noProof/>
          <w:lang w:val="bg-BG"/>
        </w:rPr>
      </w:pPr>
    </w:p>
    <w:p w14:paraId="6A0A7C8A" w14:textId="354A2E4C" w:rsidR="00D27091" w:rsidRDefault="00D27091" w:rsidP="00E4522E">
      <w:pPr>
        <w:rPr>
          <w:noProof/>
          <w:lang w:val="bg-BG"/>
        </w:rPr>
      </w:pPr>
    </w:p>
    <w:p w14:paraId="74C70267" w14:textId="7D54B296" w:rsidR="00D27091" w:rsidRDefault="00D27091" w:rsidP="00E4522E">
      <w:pPr>
        <w:rPr>
          <w:noProof/>
          <w:lang w:val="bg-BG"/>
        </w:rPr>
      </w:pPr>
    </w:p>
    <w:p w14:paraId="3A08332B" w14:textId="1255E871" w:rsidR="001F5FF1" w:rsidRDefault="001F5FF1" w:rsidP="00E4522E">
      <w:pPr>
        <w:rPr>
          <w:noProof/>
          <w:lang w:val="bg-BG"/>
        </w:rPr>
      </w:pPr>
    </w:p>
    <w:p w14:paraId="549D8E1D" w14:textId="1665E660" w:rsidR="001F5FF1" w:rsidRDefault="001F5FF1" w:rsidP="00E4522E">
      <w:pPr>
        <w:rPr>
          <w:noProof/>
          <w:lang w:val="bg-BG"/>
        </w:rPr>
      </w:pPr>
    </w:p>
    <w:p w14:paraId="31483CF0" w14:textId="3D5D2401" w:rsidR="001F5FF1" w:rsidRDefault="001F5FF1" w:rsidP="00E4522E">
      <w:pPr>
        <w:rPr>
          <w:noProof/>
          <w:lang w:val="bg-BG"/>
        </w:rPr>
      </w:pPr>
    </w:p>
    <w:p w14:paraId="00DC34DF" w14:textId="77777777" w:rsidR="001F5FF1" w:rsidRDefault="001F5FF1" w:rsidP="00E4522E">
      <w:pPr>
        <w:rPr>
          <w:noProof/>
          <w:lang w:val="bg-BG"/>
        </w:rPr>
      </w:pPr>
    </w:p>
    <w:p w14:paraId="5E162D29" w14:textId="17525973" w:rsidR="001F5FF1" w:rsidRDefault="001F5FF1" w:rsidP="00E4522E">
      <w:pPr>
        <w:rPr>
          <w:noProof/>
          <w:lang w:val="bg-BG"/>
        </w:rPr>
      </w:pPr>
    </w:p>
    <w:p w14:paraId="165572A0" w14:textId="0D783726" w:rsidR="001F5FF1" w:rsidRDefault="001F5FF1" w:rsidP="00E4522E">
      <w:pPr>
        <w:rPr>
          <w:noProof/>
          <w:lang w:val="bg-BG"/>
        </w:rPr>
      </w:pPr>
    </w:p>
    <w:p w14:paraId="1781A84F" w14:textId="6D76DA97" w:rsidR="001F5FF1" w:rsidRDefault="001F5FF1" w:rsidP="00E4522E">
      <w:pPr>
        <w:rPr>
          <w:noProof/>
          <w:lang w:val="bg-BG"/>
        </w:rPr>
      </w:pPr>
    </w:p>
    <w:p w14:paraId="1C1DE7BB" w14:textId="0DAF983F" w:rsidR="001F5FF1" w:rsidRDefault="001F5FF1" w:rsidP="00E4522E">
      <w:pPr>
        <w:rPr>
          <w:noProof/>
          <w:lang w:val="bg-BG"/>
        </w:rPr>
      </w:pPr>
    </w:p>
    <w:p w14:paraId="42385BCD" w14:textId="5FD28003" w:rsidR="006D7950" w:rsidRDefault="006D7950" w:rsidP="006D7950">
      <w:pPr>
        <w:rPr>
          <w:noProof/>
          <w:lang w:val="bg-BG"/>
        </w:rPr>
      </w:pPr>
      <w:r>
        <w:rPr>
          <w:noProof/>
          <w:lang w:val="bg-BG"/>
        </w:rPr>
        <w:t>Редактиране на съществуващи партньори:</w:t>
      </w:r>
    </w:p>
    <w:p w14:paraId="07269E05" w14:textId="24704EE1" w:rsidR="006D7950" w:rsidRDefault="006D7950" w:rsidP="006D7950">
      <w:pPr>
        <w:rPr>
          <w:noProof/>
          <w:lang w:val="bg-BG"/>
        </w:rPr>
      </w:pPr>
      <w:r>
        <w:rPr>
          <w:noProof/>
        </w:rPr>
        <w:drawing>
          <wp:anchor distT="0" distB="0" distL="114300" distR="114300" simplePos="0" relativeHeight="251665408" behindDoc="0" locked="0" layoutInCell="1" allowOverlap="1" wp14:anchorId="7D82F32B" wp14:editId="3D94F602">
            <wp:simplePos x="0" y="0"/>
            <wp:positionH relativeFrom="column">
              <wp:posOffset>5715</wp:posOffset>
            </wp:positionH>
            <wp:positionV relativeFrom="paragraph">
              <wp:posOffset>50165</wp:posOffset>
            </wp:positionV>
            <wp:extent cx="3866515" cy="2314575"/>
            <wp:effectExtent l="0" t="0" r="635" b="9525"/>
            <wp:wrapNone/>
            <wp:docPr id="19299385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938513" name="Picture 1929938513"/>
                    <pic:cNvPicPr/>
                  </pic:nvPicPr>
                  <pic:blipFill>
                    <a:blip r:embed="rId14">
                      <a:extLst>
                        <a:ext uri="{28A0092B-C50C-407E-A947-70E740481C1C}">
                          <a14:useLocalDpi xmlns:a14="http://schemas.microsoft.com/office/drawing/2010/main" val="0"/>
                        </a:ext>
                      </a:extLst>
                    </a:blip>
                    <a:stretch>
                      <a:fillRect/>
                    </a:stretch>
                  </pic:blipFill>
                  <pic:spPr>
                    <a:xfrm>
                      <a:off x="0" y="0"/>
                      <a:ext cx="3873393" cy="2318692"/>
                    </a:xfrm>
                    <a:prstGeom prst="rect">
                      <a:avLst/>
                    </a:prstGeom>
                  </pic:spPr>
                </pic:pic>
              </a:graphicData>
            </a:graphic>
            <wp14:sizeRelH relativeFrom="margin">
              <wp14:pctWidth>0</wp14:pctWidth>
            </wp14:sizeRelH>
            <wp14:sizeRelV relativeFrom="margin">
              <wp14:pctHeight>0</wp14:pctHeight>
            </wp14:sizeRelV>
          </wp:anchor>
        </w:drawing>
      </w:r>
    </w:p>
    <w:p w14:paraId="6F88D16C" w14:textId="76C90266" w:rsidR="006D7950" w:rsidRDefault="006D7950" w:rsidP="006D7950">
      <w:pPr>
        <w:rPr>
          <w:noProof/>
          <w:lang w:val="bg-BG"/>
        </w:rPr>
      </w:pPr>
    </w:p>
    <w:p w14:paraId="6ED7117F" w14:textId="32D0C44B" w:rsidR="006D7950" w:rsidRDefault="006D7950" w:rsidP="006D7950">
      <w:pPr>
        <w:rPr>
          <w:noProof/>
          <w:lang w:val="bg-BG"/>
        </w:rPr>
      </w:pPr>
    </w:p>
    <w:p w14:paraId="4BC71951" w14:textId="57A05233" w:rsidR="006D7950" w:rsidRDefault="006D7950" w:rsidP="006D7950">
      <w:pPr>
        <w:rPr>
          <w:noProof/>
          <w:lang w:val="bg-BG"/>
        </w:rPr>
      </w:pPr>
    </w:p>
    <w:p w14:paraId="30230CB9" w14:textId="77777777" w:rsidR="006D7950" w:rsidRDefault="006D7950" w:rsidP="006D7950">
      <w:pPr>
        <w:rPr>
          <w:noProof/>
          <w:lang w:val="bg-BG"/>
        </w:rPr>
      </w:pPr>
    </w:p>
    <w:p w14:paraId="4BABD5F2" w14:textId="77777777" w:rsidR="006D7950" w:rsidRDefault="006D7950" w:rsidP="006D7950">
      <w:pPr>
        <w:rPr>
          <w:noProof/>
          <w:lang w:val="bg-BG"/>
        </w:rPr>
      </w:pPr>
    </w:p>
    <w:p w14:paraId="1A3B7C5C" w14:textId="77777777" w:rsidR="006D7950" w:rsidRDefault="006D7950" w:rsidP="006D7950">
      <w:pPr>
        <w:rPr>
          <w:noProof/>
          <w:lang w:val="bg-BG"/>
        </w:rPr>
      </w:pPr>
    </w:p>
    <w:p w14:paraId="771E87EC" w14:textId="77777777" w:rsidR="006D7950" w:rsidRDefault="006D7950" w:rsidP="006D7950">
      <w:pPr>
        <w:rPr>
          <w:noProof/>
          <w:lang w:val="bg-BG"/>
        </w:rPr>
      </w:pPr>
    </w:p>
    <w:p w14:paraId="695152E8" w14:textId="77777777" w:rsidR="006D7950" w:rsidRDefault="006D7950" w:rsidP="006D7950">
      <w:pPr>
        <w:rPr>
          <w:noProof/>
          <w:lang w:val="bg-BG"/>
        </w:rPr>
      </w:pPr>
    </w:p>
    <w:p w14:paraId="32E1343B" w14:textId="77777777" w:rsidR="00D27091" w:rsidRPr="00D27091" w:rsidRDefault="00D27091" w:rsidP="00E4522E">
      <w:pPr>
        <w:rPr>
          <w:lang w:val="bg-BG"/>
        </w:rPr>
      </w:pPr>
    </w:p>
    <w:p w14:paraId="0CA91F8F" w14:textId="0BD1BD77" w:rsidR="00E4522E" w:rsidRDefault="000A313A" w:rsidP="00E4522E">
      <w:pPr>
        <w:pStyle w:val="Heading2"/>
      </w:pPr>
      <w:bookmarkStart w:id="28" w:name="_Toc439994686"/>
      <w:bookmarkStart w:id="29" w:name="_Toc441230990"/>
      <w:bookmarkStart w:id="30" w:name="_Toc164420143"/>
      <w:r>
        <w:rPr>
          <w:lang w:val="bg-BG"/>
        </w:rPr>
        <w:lastRenderedPageBreak/>
        <w:t>Комуникационни интерфейси</w:t>
      </w:r>
      <w:bookmarkEnd w:id="28"/>
      <w:bookmarkEnd w:id="29"/>
      <w:bookmarkEnd w:id="30"/>
    </w:p>
    <w:p w14:paraId="786B4BDA" w14:textId="77777777" w:rsidR="00E4522E" w:rsidRPr="00E4522E" w:rsidRDefault="00E4522E" w:rsidP="00E4522E"/>
    <w:p w14:paraId="53A96296" w14:textId="5BD20E58" w:rsidR="00C31A99" w:rsidRDefault="00F972CA" w:rsidP="00C31A99">
      <w:pPr>
        <w:rPr>
          <w:lang w:val="bg-BG"/>
        </w:rPr>
      </w:pPr>
      <w:r>
        <w:rPr>
          <w:lang w:val="bg-BG"/>
        </w:rPr>
        <w:t>Поради архитектурните особености на приложението, наблюдаваме два вида комуникация:</w:t>
      </w:r>
    </w:p>
    <w:p w14:paraId="3C0ED74D" w14:textId="762CF978" w:rsidR="00F972CA" w:rsidRDefault="00F972CA" w:rsidP="00F972CA">
      <w:pPr>
        <w:pStyle w:val="ListParagraph"/>
        <w:numPr>
          <w:ilvl w:val="0"/>
          <w:numId w:val="11"/>
        </w:numPr>
        <w:rPr>
          <w:lang w:val="bg-BG"/>
        </w:rPr>
      </w:pPr>
      <w:r>
        <w:rPr>
          <w:lang w:val="bg-BG"/>
        </w:rPr>
        <w:t>Между ГПИ и бекенд – взаимодействието на потребителя с приложението трябва да протича максимално бързо, като не бива да има лагване, замръзване на екрана, а в случай на грешка – да се представи добре описано и разбираемо описание на проблема и евентуалното му решение. ГПИ трябва да откликва моментално на всяко действие на потребителя, незабавно да прати съответните данни към бекенда, той от стоя страна да ги обработи и да върне резултата визуализиран за потребителя.</w:t>
      </w:r>
    </w:p>
    <w:p w14:paraId="08E11DD0" w14:textId="336C4F5C" w:rsidR="00C31A99" w:rsidRPr="00570F9A" w:rsidRDefault="00F972CA" w:rsidP="00C31A99">
      <w:pPr>
        <w:pStyle w:val="ListParagraph"/>
        <w:numPr>
          <w:ilvl w:val="0"/>
          <w:numId w:val="11"/>
        </w:numPr>
        <w:rPr>
          <w:lang w:val="bg-BG"/>
        </w:rPr>
      </w:pPr>
      <w:r>
        <w:rPr>
          <w:lang w:val="bg-BG"/>
        </w:rPr>
        <w:t xml:space="preserve">Между бекенд и база от данни </w:t>
      </w:r>
      <w:r w:rsidR="00570F9A">
        <w:rPr>
          <w:lang w:val="bg-BG"/>
        </w:rPr>
        <w:t>–</w:t>
      </w:r>
      <w:r>
        <w:rPr>
          <w:lang w:val="bg-BG"/>
        </w:rPr>
        <w:t xml:space="preserve"> </w:t>
      </w:r>
      <w:r w:rsidR="00570F9A">
        <w:rPr>
          <w:lang w:val="bg-BG"/>
        </w:rPr>
        <w:t xml:space="preserve">трябва да се подсигури консистентност на данните от страна на бекенда преди да бъдат изпратени за съхранени от базата от данни. Също така в базата от данни ще бъдат имплементирани механизми за предотвратяване на </w:t>
      </w:r>
      <w:r w:rsidR="00570F9A">
        <w:t xml:space="preserve">deadlocks </w:t>
      </w:r>
      <w:r w:rsidR="00570F9A">
        <w:rPr>
          <w:lang w:val="bg-BG"/>
        </w:rPr>
        <w:t>в случай на забавяне на обработването на данните и постъпването на нови заявки.</w:t>
      </w:r>
    </w:p>
    <w:p w14:paraId="3F417C92" w14:textId="2E0BC9DC" w:rsidR="000A313A" w:rsidRPr="00C31A99" w:rsidRDefault="000A313A" w:rsidP="000A313A">
      <w:pPr>
        <w:pStyle w:val="Heading1"/>
        <w:rPr>
          <w:lang w:val="bg-BG"/>
        </w:rPr>
      </w:pPr>
      <w:bookmarkStart w:id="31" w:name="_Toc164420144"/>
      <w:r>
        <w:rPr>
          <w:lang w:val="bg-BG"/>
        </w:rPr>
        <w:t xml:space="preserve">Функционалности на </w:t>
      </w:r>
      <w:r w:rsidR="00124C7E">
        <w:rPr>
          <w:lang w:val="bg-BG"/>
        </w:rPr>
        <w:t>с</w:t>
      </w:r>
      <w:r>
        <w:rPr>
          <w:lang w:val="bg-BG"/>
        </w:rPr>
        <w:t>истемата</w:t>
      </w:r>
      <w:bookmarkEnd w:id="31"/>
    </w:p>
    <w:p w14:paraId="4E54B5DE" w14:textId="4083D9BF" w:rsidR="000A313A" w:rsidRDefault="00C2295E" w:rsidP="00C31A99">
      <w:pPr>
        <w:pStyle w:val="Heading2"/>
        <w:rPr>
          <w:lang w:val="bg-BG"/>
        </w:rPr>
      </w:pPr>
      <w:bookmarkStart w:id="32" w:name="_Toc164420145"/>
      <w:r>
        <w:rPr>
          <w:lang w:val="bg-BG"/>
        </w:rPr>
        <w:t>Управление на персонал (добавяне/премахване на потребители)</w:t>
      </w:r>
      <w:bookmarkEnd w:id="32"/>
      <w:r w:rsidR="000A313A" w:rsidRPr="00C31A99">
        <w:rPr>
          <w:lang w:val="bg-BG"/>
        </w:rPr>
        <w:tab/>
      </w:r>
    </w:p>
    <w:p w14:paraId="099D4FBB" w14:textId="4624042B" w:rsidR="00C2295E" w:rsidRDefault="00C2295E" w:rsidP="00C2295E">
      <w:pPr>
        <w:pStyle w:val="Heading3"/>
        <w:rPr>
          <w:lang w:val="bg-BG"/>
        </w:rPr>
      </w:pPr>
      <w:bookmarkStart w:id="33" w:name="_Toc164420146"/>
      <w:r>
        <w:rPr>
          <w:lang w:val="bg-BG"/>
        </w:rPr>
        <w:t>Описание и приоритет:</w:t>
      </w:r>
      <w:bookmarkEnd w:id="33"/>
    </w:p>
    <w:p w14:paraId="15F79924" w14:textId="61D23974" w:rsidR="00C2295E" w:rsidRDefault="00C2295E" w:rsidP="00C2295E">
      <w:pPr>
        <w:ind w:left="720"/>
        <w:rPr>
          <w:lang w:val="bg-BG"/>
        </w:rPr>
      </w:pPr>
      <w:r>
        <w:rPr>
          <w:lang w:val="bg-BG"/>
        </w:rPr>
        <w:t>Потребителят с върховни права в приложението, управителят, може да добавя нови потребители или да изтрива вече съществуващи такива, както и да променя правомощията им – да надгради правата на потребител на продавач-консултант към по-горен клас потребители – склад-мениджъри или съответно да ги понижи (по аналогичен начин).</w:t>
      </w:r>
    </w:p>
    <w:p w14:paraId="225C2947" w14:textId="048A850C" w:rsidR="00C2295E" w:rsidRDefault="00C2295E" w:rsidP="00C2295E">
      <w:pPr>
        <w:ind w:left="720"/>
        <w:rPr>
          <w:lang w:val="bg-BG"/>
        </w:rPr>
      </w:pPr>
      <w:r>
        <w:rPr>
          <w:lang w:val="bg-BG"/>
        </w:rPr>
        <w:t>Приоритет: Висок</w:t>
      </w:r>
    </w:p>
    <w:p w14:paraId="279763E6" w14:textId="11D5695A" w:rsidR="00C2295E" w:rsidRDefault="009D6159" w:rsidP="00C2295E">
      <w:pPr>
        <w:pStyle w:val="Heading3"/>
        <w:rPr>
          <w:lang w:val="bg-BG"/>
        </w:rPr>
      </w:pPr>
      <w:bookmarkStart w:id="34" w:name="_Toc164420147"/>
      <w:r>
        <w:rPr>
          <w:noProof/>
          <w:lang w:val="bg-BG"/>
        </w:rPr>
        <w:drawing>
          <wp:anchor distT="0" distB="0" distL="114300" distR="114300" simplePos="0" relativeHeight="251659264" behindDoc="0" locked="0" layoutInCell="1" allowOverlap="1" wp14:anchorId="0628E89B" wp14:editId="6594C97D">
            <wp:simplePos x="0" y="0"/>
            <wp:positionH relativeFrom="column">
              <wp:posOffset>210544</wp:posOffset>
            </wp:positionH>
            <wp:positionV relativeFrom="paragraph">
              <wp:posOffset>351321</wp:posOffset>
            </wp:positionV>
            <wp:extent cx="6126480" cy="1969770"/>
            <wp:effectExtent l="0" t="0" r="7620" b="0"/>
            <wp:wrapTopAndBottom/>
            <wp:docPr id="10944131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413124" name="Picture 1094413124"/>
                    <pic:cNvPicPr/>
                  </pic:nvPicPr>
                  <pic:blipFill>
                    <a:blip r:embed="rId15">
                      <a:extLst>
                        <a:ext uri="{28A0092B-C50C-407E-A947-70E740481C1C}">
                          <a14:useLocalDpi xmlns:a14="http://schemas.microsoft.com/office/drawing/2010/main" val="0"/>
                        </a:ext>
                      </a:extLst>
                    </a:blip>
                    <a:stretch>
                      <a:fillRect/>
                    </a:stretch>
                  </pic:blipFill>
                  <pic:spPr>
                    <a:xfrm>
                      <a:off x="0" y="0"/>
                      <a:ext cx="6126480" cy="1969770"/>
                    </a:xfrm>
                    <a:prstGeom prst="rect">
                      <a:avLst/>
                    </a:prstGeom>
                  </pic:spPr>
                </pic:pic>
              </a:graphicData>
            </a:graphic>
          </wp:anchor>
        </w:drawing>
      </w:r>
      <w:r w:rsidR="00C2295E">
        <w:rPr>
          <w:lang w:val="bg-BG"/>
        </w:rPr>
        <w:t>Последователност от действия:</w:t>
      </w:r>
      <w:bookmarkEnd w:id="34"/>
    </w:p>
    <w:p w14:paraId="093E8D04" w14:textId="0C6ECDAF" w:rsidR="00C2295E" w:rsidRDefault="00C2295E" w:rsidP="00C2295E">
      <w:pPr>
        <w:rPr>
          <w:lang w:val="bg-BG"/>
        </w:rPr>
      </w:pPr>
    </w:p>
    <w:p w14:paraId="01483997" w14:textId="099517C3" w:rsidR="009D6159" w:rsidRPr="00E9031D" w:rsidRDefault="009D6159" w:rsidP="00E9031D">
      <w:pPr>
        <w:pStyle w:val="Heading3"/>
        <w:rPr>
          <w:lang w:val="bg-BG"/>
        </w:rPr>
      </w:pPr>
      <w:bookmarkStart w:id="35" w:name="_Toc164420148"/>
      <w:r>
        <w:rPr>
          <w:lang w:val="bg-BG"/>
        </w:rPr>
        <w:t>Предварителни изисквания:</w:t>
      </w:r>
      <w:bookmarkEnd w:id="35"/>
    </w:p>
    <w:p w14:paraId="42D99A8F" w14:textId="13B02239" w:rsidR="009D6159" w:rsidRPr="009D6159" w:rsidRDefault="009D6159" w:rsidP="00FF2F92">
      <w:pPr>
        <w:pStyle w:val="Heading4"/>
        <w:numPr>
          <w:ilvl w:val="0"/>
          <w:numId w:val="14"/>
        </w:numPr>
        <w:rPr>
          <w:b w:val="0"/>
          <w:bCs/>
          <w:i w:val="0"/>
          <w:iCs/>
          <w:sz w:val="24"/>
          <w:szCs w:val="24"/>
          <w:lang w:val="bg-BG"/>
        </w:rPr>
      </w:pPr>
      <w:r w:rsidRPr="009D6159">
        <w:rPr>
          <w:b w:val="0"/>
          <w:bCs/>
          <w:i w:val="0"/>
          <w:iCs/>
          <w:sz w:val="24"/>
          <w:szCs w:val="24"/>
          <w:lang w:val="bg-BG"/>
        </w:rPr>
        <w:t>Потребител с правомощия „управител“ да е влязъл в системата.</w:t>
      </w:r>
    </w:p>
    <w:p w14:paraId="51CFD6A5" w14:textId="11C64497" w:rsidR="009D6159" w:rsidRPr="00FF2F92" w:rsidRDefault="009D6159" w:rsidP="00FF2F92">
      <w:pPr>
        <w:pStyle w:val="ListParagraph"/>
        <w:numPr>
          <w:ilvl w:val="0"/>
          <w:numId w:val="14"/>
        </w:numPr>
        <w:rPr>
          <w:szCs w:val="24"/>
        </w:rPr>
      </w:pPr>
      <w:r w:rsidRPr="00FF2F92">
        <w:rPr>
          <w:szCs w:val="24"/>
          <w:lang w:val="bg-BG"/>
        </w:rPr>
        <w:t>Потребител с правомощия „управител“ да има персонал за назначаване/уволняване или за промяна на правомощия.</w:t>
      </w:r>
    </w:p>
    <w:p w14:paraId="47C5F203" w14:textId="77777777" w:rsidR="00E9031D" w:rsidRDefault="00E9031D" w:rsidP="00C2295E">
      <w:pPr>
        <w:rPr>
          <w:szCs w:val="24"/>
          <w:lang w:val="bg-BG"/>
        </w:rPr>
      </w:pPr>
    </w:p>
    <w:p w14:paraId="40EBE1FD" w14:textId="77777777" w:rsidR="00BD0C16" w:rsidRDefault="00BD0C16" w:rsidP="00C2295E">
      <w:pPr>
        <w:rPr>
          <w:szCs w:val="24"/>
          <w:lang w:val="bg-BG"/>
        </w:rPr>
      </w:pPr>
    </w:p>
    <w:p w14:paraId="72A5FA8A" w14:textId="77777777" w:rsidR="00BD0C16" w:rsidRDefault="00BD0C16" w:rsidP="00C2295E">
      <w:pPr>
        <w:rPr>
          <w:szCs w:val="24"/>
          <w:lang w:val="bg-BG"/>
        </w:rPr>
      </w:pPr>
    </w:p>
    <w:p w14:paraId="088086D7" w14:textId="77777777" w:rsidR="00BD0C16" w:rsidRDefault="00BD0C16" w:rsidP="00C2295E">
      <w:pPr>
        <w:rPr>
          <w:szCs w:val="24"/>
          <w:lang w:val="bg-BG"/>
        </w:rPr>
      </w:pPr>
    </w:p>
    <w:p w14:paraId="2F251B31" w14:textId="77777777" w:rsidR="00BD0C16" w:rsidRDefault="00BD0C16" w:rsidP="00C2295E">
      <w:pPr>
        <w:rPr>
          <w:szCs w:val="24"/>
          <w:lang w:val="bg-BG"/>
        </w:rPr>
      </w:pPr>
    </w:p>
    <w:p w14:paraId="7ADBB2E6" w14:textId="77777777" w:rsidR="00BD0C16" w:rsidRDefault="00BD0C16" w:rsidP="00C2295E">
      <w:pPr>
        <w:rPr>
          <w:szCs w:val="24"/>
          <w:lang w:val="bg-BG"/>
        </w:rPr>
      </w:pPr>
    </w:p>
    <w:p w14:paraId="7D73C739" w14:textId="77777777" w:rsidR="00BD0C16" w:rsidRDefault="00BD0C16" w:rsidP="00C2295E">
      <w:pPr>
        <w:rPr>
          <w:szCs w:val="24"/>
          <w:lang w:val="bg-BG"/>
        </w:rPr>
      </w:pPr>
    </w:p>
    <w:p w14:paraId="1787BB03" w14:textId="77777777" w:rsidR="00BD0C16" w:rsidRDefault="00BD0C16" w:rsidP="00C2295E">
      <w:pPr>
        <w:rPr>
          <w:szCs w:val="24"/>
          <w:lang w:val="bg-BG"/>
        </w:rPr>
      </w:pPr>
    </w:p>
    <w:p w14:paraId="17F738CA" w14:textId="77777777" w:rsidR="00BD0C16" w:rsidRDefault="00BD0C16" w:rsidP="00C2295E">
      <w:pPr>
        <w:rPr>
          <w:szCs w:val="24"/>
          <w:lang w:val="bg-BG"/>
        </w:rPr>
      </w:pPr>
    </w:p>
    <w:p w14:paraId="7785BFAB" w14:textId="77777777" w:rsidR="00BD0C16" w:rsidRDefault="00BD0C16" w:rsidP="00C2295E">
      <w:pPr>
        <w:rPr>
          <w:szCs w:val="24"/>
          <w:lang w:val="bg-BG"/>
        </w:rPr>
      </w:pPr>
    </w:p>
    <w:p w14:paraId="4B1E0D72" w14:textId="77777777" w:rsidR="00BD0C16" w:rsidRDefault="00BD0C16" w:rsidP="00C2295E">
      <w:pPr>
        <w:rPr>
          <w:szCs w:val="24"/>
          <w:lang w:val="bg-BG"/>
        </w:rPr>
      </w:pPr>
    </w:p>
    <w:p w14:paraId="43037E66" w14:textId="77777777" w:rsidR="00BD0C16" w:rsidRDefault="00BD0C16" w:rsidP="00C2295E">
      <w:pPr>
        <w:rPr>
          <w:szCs w:val="24"/>
          <w:lang w:val="bg-BG"/>
        </w:rPr>
      </w:pPr>
    </w:p>
    <w:p w14:paraId="5A86332B" w14:textId="77777777" w:rsidR="00BD0C16" w:rsidRDefault="00BD0C16" w:rsidP="00C2295E">
      <w:pPr>
        <w:rPr>
          <w:szCs w:val="24"/>
          <w:lang w:val="bg-BG"/>
        </w:rPr>
      </w:pPr>
    </w:p>
    <w:p w14:paraId="052D692D" w14:textId="77777777" w:rsidR="00BD0C16" w:rsidRPr="00BD0C16" w:rsidRDefault="00BD0C16" w:rsidP="00C2295E">
      <w:pPr>
        <w:rPr>
          <w:szCs w:val="24"/>
          <w:lang w:val="bg-BG"/>
        </w:rPr>
      </w:pPr>
    </w:p>
    <w:p w14:paraId="22D1F4C5" w14:textId="3764E87B" w:rsidR="00C31A99" w:rsidRDefault="00E9031D" w:rsidP="00C31A99">
      <w:pPr>
        <w:pStyle w:val="Heading2"/>
      </w:pPr>
      <w:bookmarkStart w:id="36" w:name="_Toc164420149"/>
      <w:r>
        <w:rPr>
          <w:lang w:val="bg-BG"/>
        </w:rPr>
        <w:t>Вписване на доставчици</w:t>
      </w:r>
      <w:bookmarkEnd w:id="36"/>
    </w:p>
    <w:p w14:paraId="4D7896C0" w14:textId="304E6C8D" w:rsidR="00E9031D" w:rsidRDefault="00E9031D" w:rsidP="00E9031D">
      <w:pPr>
        <w:pStyle w:val="Heading3"/>
        <w:rPr>
          <w:lang w:val="bg-BG"/>
        </w:rPr>
      </w:pPr>
      <w:bookmarkStart w:id="37" w:name="_Toc164420150"/>
      <w:r>
        <w:rPr>
          <w:lang w:val="bg-BG"/>
        </w:rPr>
        <w:t>Описание и приоритет:</w:t>
      </w:r>
      <w:bookmarkEnd w:id="37"/>
    </w:p>
    <w:p w14:paraId="5687740E" w14:textId="440B104A" w:rsidR="00E9031D" w:rsidRDefault="00E9031D" w:rsidP="00E9031D">
      <w:pPr>
        <w:rPr>
          <w:lang w:val="bg-BG"/>
        </w:rPr>
      </w:pPr>
      <w:r>
        <w:rPr>
          <w:lang w:val="bg-BG"/>
        </w:rPr>
        <w:t>Потребителите с роли „Управител“ и „Склад-мениджър“ имат правомощията да създават/изтриват/променят фирми-доставчици, които снабдяват търговски</w:t>
      </w:r>
      <w:r w:rsidR="00FF2F92">
        <w:rPr>
          <w:lang w:val="bg-BG"/>
        </w:rPr>
        <w:t>я</w:t>
      </w:r>
      <w:r>
        <w:rPr>
          <w:lang w:val="bg-BG"/>
        </w:rPr>
        <w:t xml:space="preserve"> обект със стоки</w:t>
      </w:r>
      <w:r w:rsidR="00FF2F92">
        <w:rPr>
          <w:lang w:val="bg-BG"/>
        </w:rPr>
        <w:t>. Те се назовават „доставчици“ за по-кратко в разработвания софтуер. Данните, които са нужни при създаване на нов доставчик са: ЕИК/БУЛСТАТ, търговско име, адрес по регистрация на фирма, МОЛ, телефон, имейл (последните две са опционални).</w:t>
      </w:r>
    </w:p>
    <w:p w14:paraId="07F48B24" w14:textId="3B73B1D1" w:rsidR="00FF2F92" w:rsidRPr="00E9031D" w:rsidRDefault="00FF2F92" w:rsidP="00E9031D">
      <w:pPr>
        <w:rPr>
          <w:lang w:val="bg-BG"/>
        </w:rPr>
      </w:pPr>
      <w:r>
        <w:rPr>
          <w:lang w:val="bg-BG"/>
        </w:rPr>
        <w:t>Приоритет: Висок</w:t>
      </w:r>
    </w:p>
    <w:p w14:paraId="402F08D1" w14:textId="3A5B25B6" w:rsidR="00E9031D" w:rsidRDefault="00BD0C16" w:rsidP="00E9031D">
      <w:pPr>
        <w:pStyle w:val="Heading3"/>
        <w:rPr>
          <w:lang w:val="bg-BG"/>
        </w:rPr>
      </w:pPr>
      <w:bookmarkStart w:id="38" w:name="_Toc164420151"/>
      <w:r>
        <w:rPr>
          <w:noProof/>
          <w:lang w:val="bg-BG"/>
        </w:rPr>
        <w:drawing>
          <wp:anchor distT="0" distB="0" distL="114300" distR="114300" simplePos="0" relativeHeight="251660288" behindDoc="0" locked="0" layoutInCell="1" allowOverlap="1" wp14:anchorId="5269A2D7" wp14:editId="033688E4">
            <wp:simplePos x="0" y="0"/>
            <wp:positionH relativeFrom="column">
              <wp:posOffset>68856</wp:posOffset>
            </wp:positionH>
            <wp:positionV relativeFrom="paragraph">
              <wp:posOffset>355158</wp:posOffset>
            </wp:positionV>
            <wp:extent cx="6126480" cy="1837055"/>
            <wp:effectExtent l="0" t="0" r="7620" b="0"/>
            <wp:wrapTopAndBottom/>
            <wp:docPr id="11102292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29222" name="Picture 1110229222"/>
                    <pic:cNvPicPr/>
                  </pic:nvPicPr>
                  <pic:blipFill>
                    <a:blip r:embed="rId16">
                      <a:extLst>
                        <a:ext uri="{28A0092B-C50C-407E-A947-70E740481C1C}">
                          <a14:useLocalDpi xmlns:a14="http://schemas.microsoft.com/office/drawing/2010/main" val="0"/>
                        </a:ext>
                      </a:extLst>
                    </a:blip>
                    <a:stretch>
                      <a:fillRect/>
                    </a:stretch>
                  </pic:blipFill>
                  <pic:spPr>
                    <a:xfrm>
                      <a:off x="0" y="0"/>
                      <a:ext cx="6126480" cy="1837055"/>
                    </a:xfrm>
                    <a:prstGeom prst="rect">
                      <a:avLst/>
                    </a:prstGeom>
                  </pic:spPr>
                </pic:pic>
              </a:graphicData>
            </a:graphic>
          </wp:anchor>
        </w:drawing>
      </w:r>
      <w:r w:rsidR="00E9031D">
        <w:rPr>
          <w:lang w:val="bg-BG"/>
        </w:rPr>
        <w:t>Последователност от действия:</w:t>
      </w:r>
      <w:bookmarkEnd w:id="38"/>
    </w:p>
    <w:p w14:paraId="1F59DE45" w14:textId="70C00A3F" w:rsidR="00FF2F92" w:rsidRPr="00FF2F92" w:rsidRDefault="00FF2F92" w:rsidP="00FF2F92">
      <w:pPr>
        <w:rPr>
          <w:lang w:val="bg-BG"/>
        </w:rPr>
      </w:pPr>
    </w:p>
    <w:p w14:paraId="1711562E" w14:textId="29F86C30" w:rsidR="00E9031D" w:rsidRDefault="00E9031D" w:rsidP="00E9031D">
      <w:pPr>
        <w:pStyle w:val="Heading3"/>
        <w:rPr>
          <w:lang w:val="bg-BG"/>
        </w:rPr>
      </w:pPr>
      <w:bookmarkStart w:id="39" w:name="_Toc164420152"/>
      <w:r>
        <w:rPr>
          <w:lang w:val="bg-BG"/>
        </w:rPr>
        <w:t>Предварителни изисквания:</w:t>
      </w:r>
      <w:bookmarkEnd w:id="39"/>
    </w:p>
    <w:p w14:paraId="5EA0101A" w14:textId="20B31E80" w:rsidR="00FF2F92" w:rsidRDefault="00FF2F92" w:rsidP="00FF2F92">
      <w:pPr>
        <w:pStyle w:val="ListParagraph"/>
        <w:numPr>
          <w:ilvl w:val="0"/>
          <w:numId w:val="16"/>
        </w:numPr>
        <w:rPr>
          <w:lang w:val="bg-BG"/>
        </w:rPr>
      </w:pPr>
      <w:r>
        <w:rPr>
          <w:lang w:val="bg-BG"/>
        </w:rPr>
        <w:t xml:space="preserve">Вход в системата като „Управител“ или </w:t>
      </w:r>
      <w:r w:rsidRPr="00FF2F92">
        <w:rPr>
          <w:lang w:val="bg-BG"/>
        </w:rPr>
        <w:t>„Склад-мениджър“</w:t>
      </w:r>
    </w:p>
    <w:p w14:paraId="748E09F0" w14:textId="01556F53" w:rsidR="00BD0C16" w:rsidRPr="00FF2F92" w:rsidRDefault="00BD0C16" w:rsidP="00FF2F92">
      <w:pPr>
        <w:pStyle w:val="ListParagraph"/>
        <w:numPr>
          <w:ilvl w:val="0"/>
          <w:numId w:val="16"/>
        </w:numPr>
        <w:rPr>
          <w:lang w:val="bg-BG"/>
        </w:rPr>
      </w:pPr>
      <w:r>
        <w:rPr>
          <w:lang w:val="bg-BG"/>
        </w:rPr>
        <w:t>Избиране на подменю „Доставчици“</w:t>
      </w:r>
    </w:p>
    <w:p w14:paraId="085CA78A" w14:textId="23EFAFAA" w:rsidR="00FF2F92" w:rsidRDefault="00FF2F92" w:rsidP="00FF2F92">
      <w:pPr>
        <w:pStyle w:val="ListParagraph"/>
        <w:numPr>
          <w:ilvl w:val="0"/>
          <w:numId w:val="15"/>
        </w:numPr>
        <w:rPr>
          <w:lang w:val="bg-BG"/>
        </w:rPr>
      </w:pPr>
      <w:r>
        <w:rPr>
          <w:lang w:val="bg-BG"/>
        </w:rPr>
        <w:t>Набавяне на нужните данни за създаване на нов запис за доставчик</w:t>
      </w:r>
    </w:p>
    <w:p w14:paraId="6A8CC199" w14:textId="77777777" w:rsidR="00FF2F92" w:rsidRPr="00FF2F92" w:rsidRDefault="00FF2F92" w:rsidP="00FF2F92">
      <w:pPr>
        <w:pStyle w:val="ListParagraph"/>
        <w:rPr>
          <w:lang w:val="bg-BG"/>
        </w:rPr>
      </w:pPr>
    </w:p>
    <w:p w14:paraId="762020E4" w14:textId="77777777" w:rsidR="00FF2F92" w:rsidRDefault="00FF2F92" w:rsidP="00FF2F92">
      <w:pPr>
        <w:rPr>
          <w:lang w:val="bg-BG"/>
        </w:rPr>
      </w:pPr>
    </w:p>
    <w:p w14:paraId="20DE9F9B" w14:textId="77777777" w:rsidR="00BD0C16" w:rsidRDefault="00BD0C16" w:rsidP="00FF2F92">
      <w:pPr>
        <w:rPr>
          <w:lang w:val="bg-BG"/>
        </w:rPr>
      </w:pPr>
    </w:p>
    <w:p w14:paraId="63B35AA6" w14:textId="77777777" w:rsidR="00BD0C16" w:rsidRDefault="00BD0C16" w:rsidP="00FF2F92">
      <w:pPr>
        <w:rPr>
          <w:lang w:val="bg-BG"/>
        </w:rPr>
      </w:pPr>
    </w:p>
    <w:p w14:paraId="6A0B0913" w14:textId="77777777" w:rsidR="00BD0C16" w:rsidRDefault="00BD0C16" w:rsidP="00FF2F92">
      <w:pPr>
        <w:rPr>
          <w:lang w:val="bg-BG"/>
        </w:rPr>
      </w:pPr>
    </w:p>
    <w:p w14:paraId="6774D935" w14:textId="77777777" w:rsidR="00BD0C16" w:rsidRDefault="00BD0C16" w:rsidP="00FF2F92">
      <w:pPr>
        <w:rPr>
          <w:lang w:val="bg-BG"/>
        </w:rPr>
      </w:pPr>
    </w:p>
    <w:p w14:paraId="6DE7480F" w14:textId="77777777" w:rsidR="00BD0C16" w:rsidRDefault="00BD0C16" w:rsidP="00FF2F92">
      <w:pPr>
        <w:rPr>
          <w:lang w:val="bg-BG"/>
        </w:rPr>
      </w:pPr>
    </w:p>
    <w:p w14:paraId="7619BFCA" w14:textId="77777777" w:rsidR="00BD0C16" w:rsidRDefault="00BD0C16" w:rsidP="00FF2F92">
      <w:pPr>
        <w:rPr>
          <w:lang w:val="bg-BG"/>
        </w:rPr>
      </w:pPr>
    </w:p>
    <w:p w14:paraId="2441E995" w14:textId="77777777" w:rsidR="00BD0C16" w:rsidRDefault="00BD0C16" w:rsidP="00FF2F92">
      <w:pPr>
        <w:rPr>
          <w:lang w:val="bg-BG"/>
        </w:rPr>
      </w:pPr>
    </w:p>
    <w:p w14:paraId="242D8B25" w14:textId="77777777" w:rsidR="00BD0C16" w:rsidRDefault="00BD0C16" w:rsidP="00FF2F92">
      <w:pPr>
        <w:rPr>
          <w:lang w:val="bg-BG"/>
        </w:rPr>
      </w:pPr>
    </w:p>
    <w:p w14:paraId="62968FD8" w14:textId="77777777" w:rsidR="00BD0C16" w:rsidRDefault="00BD0C16" w:rsidP="00FF2F92">
      <w:pPr>
        <w:rPr>
          <w:lang w:val="bg-BG"/>
        </w:rPr>
      </w:pPr>
    </w:p>
    <w:p w14:paraId="728DF3A3" w14:textId="77777777" w:rsidR="00BD0C16" w:rsidRDefault="00BD0C16" w:rsidP="00FF2F92">
      <w:pPr>
        <w:rPr>
          <w:lang w:val="bg-BG"/>
        </w:rPr>
      </w:pPr>
    </w:p>
    <w:p w14:paraId="0FCCC97C" w14:textId="77777777" w:rsidR="00BD0C16" w:rsidRDefault="00BD0C16" w:rsidP="00FF2F92">
      <w:pPr>
        <w:rPr>
          <w:lang w:val="bg-BG"/>
        </w:rPr>
      </w:pPr>
    </w:p>
    <w:p w14:paraId="2A79728D" w14:textId="77777777" w:rsidR="00BD0C16" w:rsidRDefault="00BD0C16" w:rsidP="00FF2F92">
      <w:pPr>
        <w:rPr>
          <w:lang w:val="bg-BG"/>
        </w:rPr>
      </w:pPr>
    </w:p>
    <w:p w14:paraId="0E76734B" w14:textId="77777777" w:rsidR="00BD0C16" w:rsidRDefault="00BD0C16" w:rsidP="00FF2F92">
      <w:pPr>
        <w:rPr>
          <w:lang w:val="bg-BG"/>
        </w:rPr>
      </w:pPr>
    </w:p>
    <w:p w14:paraId="1E8401CD" w14:textId="77777777" w:rsidR="00BD0C16" w:rsidRDefault="00BD0C16" w:rsidP="00FF2F92">
      <w:pPr>
        <w:rPr>
          <w:lang w:val="bg-BG"/>
        </w:rPr>
      </w:pPr>
    </w:p>
    <w:p w14:paraId="1557A2A9" w14:textId="77777777" w:rsidR="00BD0C16" w:rsidRDefault="00BD0C16" w:rsidP="00FF2F92">
      <w:pPr>
        <w:rPr>
          <w:lang w:val="bg-BG"/>
        </w:rPr>
      </w:pPr>
    </w:p>
    <w:p w14:paraId="6ECC225F" w14:textId="77777777" w:rsidR="00BD0C16" w:rsidRDefault="00BD0C16" w:rsidP="00FF2F92">
      <w:pPr>
        <w:rPr>
          <w:lang w:val="bg-BG"/>
        </w:rPr>
      </w:pPr>
    </w:p>
    <w:p w14:paraId="0EB20F1D" w14:textId="77777777" w:rsidR="00BD0C16" w:rsidRPr="00FF2F92" w:rsidRDefault="00BD0C16" w:rsidP="00FF2F92">
      <w:pPr>
        <w:rPr>
          <w:lang w:val="bg-BG"/>
        </w:rPr>
      </w:pPr>
    </w:p>
    <w:p w14:paraId="23FCC7F8" w14:textId="7EE56644" w:rsidR="00C31A99" w:rsidRDefault="00E9031D" w:rsidP="00C31A99">
      <w:pPr>
        <w:pStyle w:val="Heading2"/>
        <w:rPr>
          <w:lang w:val="bg-BG"/>
        </w:rPr>
      </w:pPr>
      <w:bookmarkStart w:id="40" w:name="_Toc164420153"/>
      <w:r>
        <w:rPr>
          <w:lang w:val="bg-BG"/>
        </w:rPr>
        <w:t>Осъществяване на транзакция</w:t>
      </w:r>
      <w:bookmarkEnd w:id="40"/>
    </w:p>
    <w:p w14:paraId="72B28D31" w14:textId="741A9D5A" w:rsidR="00E9031D" w:rsidRDefault="00E9031D" w:rsidP="00E9031D">
      <w:pPr>
        <w:pStyle w:val="Heading3"/>
        <w:rPr>
          <w:lang w:val="bg-BG"/>
        </w:rPr>
      </w:pPr>
      <w:bookmarkStart w:id="41" w:name="_Toc164420154"/>
      <w:r>
        <w:rPr>
          <w:lang w:val="bg-BG"/>
        </w:rPr>
        <w:t>Описание и приоритет:</w:t>
      </w:r>
      <w:bookmarkEnd w:id="41"/>
    </w:p>
    <w:p w14:paraId="270FD177" w14:textId="4F011D4E" w:rsidR="00BD0C16" w:rsidRDefault="00BD0C16" w:rsidP="00BD0C16">
      <w:pPr>
        <w:rPr>
          <w:lang w:val="bg-BG"/>
        </w:rPr>
      </w:pPr>
      <w:r>
        <w:rPr>
          <w:lang w:val="bg-BG"/>
        </w:rPr>
        <w:t>След избиране на елементи от списъка със стоки се пристъпва към финализиране на покупката с натискане на бутон „Плащане“. Следва инициализиране на прозорец за потвърждение, че покупката ще бъде финализирана</w:t>
      </w:r>
      <w:r w:rsidR="00AC494D">
        <w:rPr>
          <w:lang w:val="bg-BG"/>
        </w:rPr>
        <w:t>. С натискане на бутон „ОК“ се инициализира нов прозорец с опция да се въведе паричната сума, с която възнамерява да плати посетителят на търговски обект, извършващ покупката. Този прозорец може да спомогне на продавач-консултанта да изчисли разликата между паричната стойност, дадена от лицето, извършващо покупката и общата стойност на покупката с цел по-бързо осъществяване на транзакцията и елиминиране на възможността за връщане на грешно ресто по човешка вина. Прозорецът може да не бъде използван, като за това може просто да се натисне бутон „Пропусни“. В противен случай се въвежда паричната сума, предоставена от лицето, извършващо покупката и се натиска бутон „ОК“ и системата автоматично извежда разликата между двете стойности. Независимо от избора на потребителя на приложението, то се връща в екрана с</w:t>
      </w:r>
      <w:r w:rsidR="00206E33">
        <w:rPr>
          <w:lang w:val="bg-BG"/>
        </w:rPr>
        <w:t>ъс списъка със стоки, за да е готов за нова транзакция.</w:t>
      </w:r>
    </w:p>
    <w:p w14:paraId="76874668" w14:textId="1FD390B9" w:rsidR="00BC1DAE" w:rsidRPr="00BD0C16" w:rsidRDefault="00BC1DAE" w:rsidP="00BD0C16">
      <w:pPr>
        <w:rPr>
          <w:lang w:val="bg-BG"/>
        </w:rPr>
      </w:pPr>
      <w:r>
        <w:rPr>
          <w:lang w:val="bg-BG"/>
        </w:rPr>
        <w:t>Приоритет: Висок</w:t>
      </w:r>
    </w:p>
    <w:p w14:paraId="4426E465" w14:textId="595E7896" w:rsidR="00475D0E" w:rsidRDefault="00475D0E" w:rsidP="00475D0E">
      <w:pPr>
        <w:pStyle w:val="Heading3"/>
      </w:pPr>
      <w:bookmarkStart w:id="42" w:name="_Toc164420155"/>
      <w:r>
        <w:rPr>
          <w:noProof/>
        </w:rPr>
        <w:lastRenderedPageBreak/>
        <w:drawing>
          <wp:anchor distT="0" distB="0" distL="114300" distR="114300" simplePos="0" relativeHeight="251661312" behindDoc="0" locked="0" layoutInCell="1" allowOverlap="1" wp14:anchorId="5B4222C8" wp14:editId="268D3643">
            <wp:simplePos x="0" y="0"/>
            <wp:positionH relativeFrom="column">
              <wp:posOffset>-43898</wp:posOffset>
            </wp:positionH>
            <wp:positionV relativeFrom="paragraph">
              <wp:posOffset>432352</wp:posOffset>
            </wp:positionV>
            <wp:extent cx="6318885" cy="3210560"/>
            <wp:effectExtent l="0" t="0" r="5715" b="8890"/>
            <wp:wrapTopAndBottom/>
            <wp:docPr id="16491876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187679" name="Picture 1649187679"/>
                    <pic:cNvPicPr/>
                  </pic:nvPicPr>
                  <pic:blipFill>
                    <a:blip r:embed="rId17">
                      <a:extLst>
                        <a:ext uri="{28A0092B-C50C-407E-A947-70E740481C1C}">
                          <a14:useLocalDpi xmlns:a14="http://schemas.microsoft.com/office/drawing/2010/main" val="0"/>
                        </a:ext>
                      </a:extLst>
                    </a:blip>
                    <a:stretch>
                      <a:fillRect/>
                    </a:stretch>
                  </pic:blipFill>
                  <pic:spPr>
                    <a:xfrm>
                      <a:off x="0" y="0"/>
                      <a:ext cx="6318885" cy="3210560"/>
                    </a:xfrm>
                    <a:prstGeom prst="rect">
                      <a:avLst/>
                    </a:prstGeom>
                  </pic:spPr>
                </pic:pic>
              </a:graphicData>
            </a:graphic>
            <wp14:sizeRelH relativeFrom="margin">
              <wp14:pctWidth>0</wp14:pctWidth>
            </wp14:sizeRelH>
            <wp14:sizeRelV relativeFrom="margin">
              <wp14:pctHeight>0</wp14:pctHeight>
            </wp14:sizeRelV>
          </wp:anchor>
        </w:drawing>
      </w:r>
      <w:r w:rsidR="00E9031D">
        <w:rPr>
          <w:lang w:val="bg-BG"/>
        </w:rPr>
        <w:t>Последователност от действия:</w:t>
      </w:r>
      <w:bookmarkEnd w:id="42"/>
    </w:p>
    <w:p w14:paraId="716E73ED" w14:textId="610008CD" w:rsidR="00475D0E" w:rsidRPr="00475D0E" w:rsidRDefault="00475D0E" w:rsidP="00475D0E"/>
    <w:p w14:paraId="0A68BE13" w14:textId="1A843AE5" w:rsidR="00E9031D" w:rsidRPr="00E9031D" w:rsidRDefault="00E9031D" w:rsidP="00E9031D">
      <w:pPr>
        <w:pStyle w:val="Heading3"/>
        <w:rPr>
          <w:lang w:val="bg-BG"/>
        </w:rPr>
      </w:pPr>
      <w:bookmarkStart w:id="43" w:name="_Toc164420156"/>
      <w:r>
        <w:rPr>
          <w:lang w:val="bg-BG"/>
        </w:rPr>
        <w:t>Предварителни изисквания:</w:t>
      </w:r>
      <w:bookmarkEnd w:id="43"/>
      <w:r w:rsidR="00475D0E" w:rsidRPr="00475D0E">
        <w:rPr>
          <w:noProof/>
        </w:rPr>
        <w:t xml:space="preserve"> </w:t>
      </w:r>
    </w:p>
    <w:p w14:paraId="18438E30" w14:textId="21BE11DE" w:rsidR="00E9031D" w:rsidRDefault="00D17F4E" w:rsidP="00D17F4E">
      <w:pPr>
        <w:pStyle w:val="ListParagraph"/>
        <w:numPr>
          <w:ilvl w:val="0"/>
          <w:numId w:val="15"/>
        </w:numPr>
        <w:rPr>
          <w:lang w:val="bg-BG"/>
        </w:rPr>
      </w:pPr>
      <w:r>
        <w:rPr>
          <w:lang w:val="bg-BG"/>
        </w:rPr>
        <w:t>Вход в системата</w:t>
      </w:r>
    </w:p>
    <w:p w14:paraId="527333B6" w14:textId="588441F4" w:rsidR="00D17F4E" w:rsidRDefault="00D17F4E" w:rsidP="00D17F4E">
      <w:pPr>
        <w:pStyle w:val="ListParagraph"/>
        <w:numPr>
          <w:ilvl w:val="0"/>
          <w:numId w:val="15"/>
        </w:numPr>
        <w:rPr>
          <w:lang w:val="bg-BG"/>
        </w:rPr>
      </w:pPr>
      <w:r>
        <w:rPr>
          <w:lang w:val="bg-BG"/>
        </w:rPr>
        <w:t>Избиране на опция за започване на нова транзакция</w:t>
      </w:r>
    </w:p>
    <w:p w14:paraId="756C024D" w14:textId="1D00101B" w:rsidR="00D17F4E" w:rsidRPr="00D17F4E" w:rsidRDefault="00D17F4E" w:rsidP="00D17F4E">
      <w:pPr>
        <w:pStyle w:val="ListParagraph"/>
        <w:numPr>
          <w:ilvl w:val="0"/>
          <w:numId w:val="15"/>
        </w:numPr>
        <w:rPr>
          <w:lang w:val="bg-BG"/>
        </w:rPr>
      </w:pPr>
      <w:r>
        <w:rPr>
          <w:lang w:val="bg-BG"/>
        </w:rPr>
        <w:t>Съществуващата база данни със стоки</w:t>
      </w:r>
    </w:p>
    <w:p w14:paraId="3F28DB6A" w14:textId="5D89C2DF" w:rsidR="000A313A" w:rsidRDefault="000A313A" w:rsidP="00C31A99">
      <w:pPr>
        <w:pStyle w:val="Heading2"/>
        <w:numPr>
          <w:ilvl w:val="0"/>
          <w:numId w:val="0"/>
        </w:numPr>
        <w:rPr>
          <w:lang w:val="bg-BG"/>
        </w:rPr>
      </w:pPr>
    </w:p>
    <w:p w14:paraId="1D764B0D" w14:textId="38AFFC66" w:rsidR="000A313A" w:rsidRPr="00963A39" w:rsidRDefault="000A313A" w:rsidP="000A313A">
      <w:pPr>
        <w:rPr>
          <w:lang w:val="bg-BG"/>
        </w:rPr>
      </w:pPr>
    </w:p>
    <w:p w14:paraId="5E29E785" w14:textId="67599C98" w:rsidR="000A313A" w:rsidRDefault="000A313A" w:rsidP="000A313A">
      <w:pPr>
        <w:pStyle w:val="Heading1"/>
        <w:rPr>
          <w:lang w:val="bg-BG"/>
        </w:rPr>
      </w:pPr>
      <w:bookmarkStart w:id="44" w:name="_Toc164420157"/>
      <w:bookmarkStart w:id="45" w:name="_Toc439994690"/>
      <w:r>
        <w:rPr>
          <w:lang w:val="bg-BG"/>
        </w:rPr>
        <w:t xml:space="preserve">Други </w:t>
      </w:r>
      <w:r w:rsidR="00BC1DAE">
        <w:rPr>
          <w:lang w:val="bg-BG"/>
        </w:rPr>
        <w:t>н</w:t>
      </w:r>
      <w:r>
        <w:rPr>
          <w:lang w:val="bg-BG"/>
        </w:rPr>
        <w:t xml:space="preserve">ефункционални </w:t>
      </w:r>
      <w:r w:rsidR="00BC1DAE">
        <w:rPr>
          <w:lang w:val="bg-BG"/>
        </w:rPr>
        <w:t>и</w:t>
      </w:r>
      <w:r>
        <w:rPr>
          <w:lang w:val="bg-BG"/>
        </w:rPr>
        <w:t>зисквания</w:t>
      </w:r>
      <w:bookmarkEnd w:id="44"/>
    </w:p>
    <w:p w14:paraId="08A3C332" w14:textId="368AAE17" w:rsidR="000A313A" w:rsidRDefault="000A313A" w:rsidP="000A313A">
      <w:pPr>
        <w:pStyle w:val="Heading2"/>
        <w:rPr>
          <w:lang w:val="bg-BG"/>
        </w:rPr>
      </w:pPr>
      <w:bookmarkStart w:id="46" w:name="_Toc164420158"/>
      <w:bookmarkEnd w:id="45"/>
      <w:r>
        <w:rPr>
          <w:lang w:val="bg-BG"/>
        </w:rPr>
        <w:t xml:space="preserve">Изисквания за </w:t>
      </w:r>
      <w:r w:rsidR="00BC1DAE">
        <w:rPr>
          <w:lang w:val="bg-BG"/>
        </w:rPr>
        <w:t>п</w:t>
      </w:r>
      <w:r>
        <w:rPr>
          <w:lang w:val="bg-BG"/>
        </w:rPr>
        <w:t>роизводителност</w:t>
      </w:r>
      <w:bookmarkEnd w:id="46"/>
    </w:p>
    <w:p w14:paraId="75426987" w14:textId="68E3185C" w:rsidR="00BC1DAE" w:rsidRDefault="00BC1DAE" w:rsidP="00BC1DAE">
      <w:pPr>
        <w:ind w:firstLine="720"/>
        <w:rPr>
          <w:lang w:val="bg-BG"/>
        </w:rPr>
      </w:pPr>
      <w:r>
        <w:rPr>
          <w:lang w:val="bg-BG"/>
        </w:rPr>
        <w:t xml:space="preserve">Действия като създаване на транзакция, приключване на транзакция, избор на партньор/доставчик/стока, </w:t>
      </w:r>
      <w:r>
        <w:t xml:space="preserve">CRUD </w:t>
      </w:r>
      <w:r>
        <w:rPr>
          <w:lang w:val="bg-BG"/>
        </w:rPr>
        <w:t>операции върху партньор/доставчик/стока, зареждане на таблица със стоки, справка (показване на детайли) за осъществена вече транзакция и подобни действия, изискващи малки изчислителни ресурси, трябва да дават ответна реакция на потребителя мигновено</w:t>
      </w:r>
      <w:r w:rsidR="00CB4C4C">
        <w:rPr>
          <w:lang w:val="bg-BG"/>
        </w:rPr>
        <w:t xml:space="preserve"> – за по-малко от 100 милисекунди</w:t>
      </w:r>
      <w:r>
        <w:rPr>
          <w:lang w:val="bg-BG"/>
        </w:rPr>
        <w:t>. Забавяне при тези операции по вина на разработвания софтуер, а не по вина на други приложения в операционната система (или по нейна собствена вина), е недопустимо.</w:t>
      </w:r>
    </w:p>
    <w:p w14:paraId="1C00BD60" w14:textId="066140E7" w:rsidR="00BC1DAE" w:rsidRDefault="00BC1DAE" w:rsidP="00BC1DAE">
      <w:pPr>
        <w:ind w:firstLine="720"/>
        <w:rPr>
          <w:lang w:val="bg-BG"/>
        </w:rPr>
      </w:pPr>
      <w:r>
        <w:rPr>
          <w:lang w:val="bg-BG"/>
        </w:rPr>
        <w:t xml:space="preserve">Една от най-важните и приоритетни черти на </w:t>
      </w:r>
      <w:r>
        <w:t>GoodsLog</w:t>
      </w:r>
      <w:r>
        <w:rPr>
          <w:lang w:val="bg-BG"/>
        </w:rPr>
        <w:t xml:space="preserve">, с която се цели той да бъде отличаващ се от конкурентните софтуерни продукти е именно </w:t>
      </w:r>
      <w:r w:rsidR="00CB4C4C">
        <w:rPr>
          <w:lang w:val="bg-BG"/>
        </w:rPr>
        <w:t>производителността. Всички решения, взети при проектирането на този софтуер са именно в тази насока.</w:t>
      </w:r>
    </w:p>
    <w:p w14:paraId="5485B94B" w14:textId="4B433718" w:rsidR="00CB4C4C" w:rsidRDefault="00CB4C4C" w:rsidP="00BC1DAE">
      <w:pPr>
        <w:ind w:firstLine="720"/>
        <w:rPr>
          <w:lang w:val="bg-BG"/>
        </w:rPr>
      </w:pPr>
      <w:r>
        <w:rPr>
          <w:lang w:val="bg-BG"/>
        </w:rPr>
        <w:lastRenderedPageBreak/>
        <w:t>Сложни справки от вида на:</w:t>
      </w:r>
    </w:p>
    <w:p w14:paraId="7E37ADFA" w14:textId="23CD2BF4" w:rsidR="00CB4C4C" w:rsidRDefault="00CB4C4C" w:rsidP="00CB4C4C">
      <w:pPr>
        <w:pStyle w:val="ListParagraph"/>
        <w:numPr>
          <w:ilvl w:val="0"/>
          <w:numId w:val="17"/>
        </w:numPr>
        <w:rPr>
          <w:lang w:val="bg-BG"/>
        </w:rPr>
      </w:pPr>
      <w:r>
        <w:rPr>
          <w:lang w:val="bg-BG"/>
        </w:rPr>
        <w:t>месечна справка</w:t>
      </w:r>
    </w:p>
    <w:p w14:paraId="7885694E" w14:textId="0A07DF4B" w:rsidR="00CB4C4C" w:rsidRPr="00CB4C4C" w:rsidRDefault="00CB4C4C" w:rsidP="00CB4C4C">
      <w:pPr>
        <w:pStyle w:val="ListParagraph"/>
        <w:numPr>
          <w:ilvl w:val="0"/>
          <w:numId w:val="17"/>
        </w:numPr>
        <w:rPr>
          <w:lang w:val="bg-BG"/>
        </w:rPr>
      </w:pPr>
      <w:r>
        <w:rPr>
          <w:lang w:val="bg-BG"/>
        </w:rPr>
        <w:t xml:space="preserve">справка по </w:t>
      </w:r>
      <w:r w:rsidRPr="00CB4C4C">
        <w:rPr>
          <w:b/>
          <w:bCs/>
        </w:rPr>
        <w:t>n</w:t>
      </w:r>
      <w:r>
        <w:rPr>
          <w:lang w:val="bg-BG"/>
        </w:rPr>
        <w:t xml:space="preserve"> на брой месеци, като </w:t>
      </w:r>
      <w:r w:rsidRPr="00CB4C4C">
        <w:rPr>
          <w:b/>
          <w:bCs/>
        </w:rPr>
        <w:t>n</w:t>
      </w:r>
      <w:r>
        <w:t xml:space="preserve"> &lt; 5</w:t>
      </w:r>
      <w:r>
        <w:rPr>
          <w:lang w:val="bg-BG"/>
        </w:rPr>
        <w:t xml:space="preserve"> </w:t>
      </w:r>
    </w:p>
    <w:p w14:paraId="3824B45B" w14:textId="77777777" w:rsidR="0029328B" w:rsidRDefault="00CB4C4C" w:rsidP="00CB4C4C">
      <w:pPr>
        <w:ind w:firstLine="720"/>
        <w:rPr>
          <w:lang w:val="bg-BG"/>
        </w:rPr>
      </w:pPr>
      <w:r>
        <w:rPr>
          <w:lang w:val="bg-BG"/>
        </w:rPr>
        <w:t>трябва да се осъществяват за по-малко от 300 милисекунди, а сложни справки от вида на</w:t>
      </w:r>
      <w:r w:rsidR="0029328B">
        <w:rPr>
          <w:lang w:val="bg-BG"/>
        </w:rPr>
        <w:t>:</w:t>
      </w:r>
    </w:p>
    <w:p w14:paraId="059C70B9" w14:textId="169CF7F7" w:rsidR="0029328B" w:rsidRDefault="0029328B" w:rsidP="0029328B">
      <w:pPr>
        <w:pStyle w:val="ListParagraph"/>
        <w:numPr>
          <w:ilvl w:val="0"/>
          <w:numId w:val="18"/>
        </w:numPr>
        <w:rPr>
          <w:lang w:val="bg-BG"/>
        </w:rPr>
      </w:pPr>
      <w:r>
        <w:rPr>
          <w:lang w:val="bg-BG"/>
        </w:rPr>
        <w:t xml:space="preserve">справка по </w:t>
      </w:r>
      <w:r w:rsidRPr="00CB4C4C">
        <w:rPr>
          <w:b/>
          <w:bCs/>
        </w:rPr>
        <w:t>n</w:t>
      </w:r>
      <w:r>
        <w:rPr>
          <w:lang w:val="bg-BG"/>
        </w:rPr>
        <w:t xml:space="preserve"> на брой месеци, като </w:t>
      </w:r>
      <w:r w:rsidRPr="00CB4C4C">
        <w:rPr>
          <w:b/>
          <w:bCs/>
        </w:rPr>
        <w:t>n</w:t>
      </w:r>
      <w:r>
        <w:t xml:space="preserve"> &gt;= 5</w:t>
      </w:r>
    </w:p>
    <w:p w14:paraId="3815FFC4" w14:textId="0EF91B63" w:rsidR="00CB4C4C" w:rsidRPr="0029328B" w:rsidRDefault="00CB4C4C" w:rsidP="0029328B">
      <w:pPr>
        <w:pStyle w:val="ListParagraph"/>
        <w:numPr>
          <w:ilvl w:val="0"/>
          <w:numId w:val="18"/>
        </w:numPr>
        <w:rPr>
          <w:lang w:val="bg-BG"/>
        </w:rPr>
      </w:pPr>
      <w:r w:rsidRPr="0029328B">
        <w:rPr>
          <w:lang w:val="bg-BG"/>
        </w:rPr>
        <w:t>годишн</w:t>
      </w:r>
      <w:r w:rsidR="0029328B" w:rsidRPr="0029328B">
        <w:rPr>
          <w:lang w:val="bg-BG"/>
        </w:rPr>
        <w:t>и</w:t>
      </w:r>
      <w:r w:rsidRPr="0029328B">
        <w:rPr>
          <w:lang w:val="bg-BG"/>
        </w:rPr>
        <w:t xml:space="preserve"> справк</w:t>
      </w:r>
      <w:r w:rsidR="0029328B" w:rsidRPr="0029328B">
        <w:rPr>
          <w:lang w:val="bg-BG"/>
        </w:rPr>
        <w:t>и</w:t>
      </w:r>
    </w:p>
    <w:p w14:paraId="4AC1A319" w14:textId="5EACE5D2" w:rsidR="0029328B" w:rsidRPr="0029328B" w:rsidRDefault="0029328B" w:rsidP="0029328B">
      <w:pPr>
        <w:ind w:left="720"/>
        <w:rPr>
          <w:lang w:val="bg-BG"/>
        </w:rPr>
      </w:pPr>
      <w:r>
        <w:rPr>
          <w:lang w:val="bg-BG"/>
        </w:rPr>
        <w:t>трябва да се осъществяват за по-малко от 500 милисекунди.</w:t>
      </w:r>
    </w:p>
    <w:p w14:paraId="0D83FB88" w14:textId="681D9D08" w:rsidR="000A313A" w:rsidRDefault="000A313A" w:rsidP="000A313A">
      <w:pPr>
        <w:pStyle w:val="Heading2"/>
        <w:rPr>
          <w:lang w:val="bg-BG"/>
        </w:rPr>
      </w:pPr>
      <w:bookmarkStart w:id="47" w:name="_Toc164420159"/>
      <w:r>
        <w:rPr>
          <w:lang w:val="bg-BG"/>
        </w:rPr>
        <w:t xml:space="preserve">Изисквания за </w:t>
      </w:r>
      <w:r w:rsidR="0029328B">
        <w:rPr>
          <w:lang w:val="bg-BG"/>
        </w:rPr>
        <w:t>с</w:t>
      </w:r>
      <w:r>
        <w:rPr>
          <w:lang w:val="bg-BG"/>
        </w:rPr>
        <w:t>игурност</w:t>
      </w:r>
      <w:bookmarkEnd w:id="47"/>
    </w:p>
    <w:p w14:paraId="5B5BBA04" w14:textId="77777777" w:rsidR="0029328B" w:rsidRDefault="0029328B" w:rsidP="0029328B">
      <w:pPr>
        <w:ind w:firstLine="720"/>
        <w:rPr>
          <w:lang w:val="bg-BG"/>
        </w:rPr>
      </w:pPr>
      <w:r>
        <w:rPr>
          <w:lang w:val="bg-BG"/>
        </w:rPr>
        <w:t xml:space="preserve">Потребителските роли в приложението трябва да бъдат ясно дефинирани и да се предотврати попадането на каквито и да е несъответстващи и нерегламентирани на логнатия потребител права в неговите ръце. </w:t>
      </w:r>
    </w:p>
    <w:p w14:paraId="4A22CDC6" w14:textId="247316A6" w:rsidR="0029328B" w:rsidRDefault="0029328B" w:rsidP="0029328B">
      <w:pPr>
        <w:ind w:firstLine="720"/>
        <w:rPr>
          <w:lang w:val="bg-BG"/>
        </w:rPr>
      </w:pPr>
      <w:r>
        <w:rPr>
          <w:lang w:val="bg-BG"/>
        </w:rPr>
        <w:t>Приложението съдържа предефинирана в системата си роля на „</w:t>
      </w:r>
      <w:r>
        <w:t>superuser</w:t>
      </w:r>
      <w:r>
        <w:rPr>
          <w:lang w:val="bg-BG"/>
        </w:rPr>
        <w:t>“, от която ще бъдат производни останалите гореупоменати в документа роли. При деплойване на приложението в реална среда (при клиента)</w:t>
      </w:r>
      <w:r w:rsidR="00477101">
        <w:rPr>
          <w:lang w:val="bg-BG"/>
        </w:rPr>
        <w:t>, тази роля ще бъде използвана, за да се дефинира частен случай на ролята „Управител“, която по-късно ще се използва съгласно нуждите на клиента. С акцент към факта, че приложението не се нуждае от интернет връзка, като с това се цели възможно най-високо ниво на неговата самостоятелност и независимост от външни нему фактори, се обръща внимание, че използването на имейл адрес и парола би противоречило на тези поставени цели. Не се очаква клиентът, закупил настоящия софтуер, да го интегрира сам в своя</w:t>
      </w:r>
      <w:r w:rsidR="00E54D41">
        <w:rPr>
          <w:lang w:val="bg-BG"/>
        </w:rPr>
        <w:t>та</w:t>
      </w:r>
      <w:r w:rsidR="00477101">
        <w:rPr>
          <w:lang w:val="bg-BG"/>
        </w:rPr>
        <w:t xml:space="preserve"> </w:t>
      </w:r>
      <w:r w:rsidR="00E54D41">
        <w:rPr>
          <w:lang w:val="bg-BG"/>
        </w:rPr>
        <w:t xml:space="preserve">физическа среда, а ще получи необходимото сътрудничество от страна на екипа за поддръжка. Осланяйки се на този факт, се гарантира правилното интегриране на приложението в клиентската среда и утвърждаването на очакваната и детерминирана работа на функционалността, касаеща ролите в приложението. </w:t>
      </w:r>
    </w:p>
    <w:p w14:paraId="765F1EA9" w14:textId="65465CF8" w:rsidR="008A0DCE" w:rsidRPr="0029328B" w:rsidRDefault="008A0DCE" w:rsidP="0029328B">
      <w:pPr>
        <w:ind w:firstLine="720"/>
        <w:rPr>
          <w:lang w:val="bg-BG"/>
        </w:rPr>
      </w:pPr>
      <w:r w:rsidRPr="008A0DCE">
        <w:rPr>
          <w:lang w:val="bg-BG"/>
        </w:rPr>
        <w:t>За да се гарантира сигурността на данните, приложението ще има вградена система за редовно резервно копиране на данни и процедури за възстановяване, които ще осигурят непрекъснатост на бизнеса и защита на информацията в случай на инциденти или загуба на данни.</w:t>
      </w:r>
    </w:p>
    <w:p w14:paraId="1B5543E2" w14:textId="77777777" w:rsidR="000A313A" w:rsidRDefault="000A313A" w:rsidP="000A313A">
      <w:pPr>
        <w:pStyle w:val="Heading2"/>
        <w:rPr>
          <w:lang w:val="bg-BG"/>
        </w:rPr>
      </w:pPr>
      <w:bookmarkStart w:id="48" w:name="_Toc164420160"/>
      <w:bookmarkStart w:id="49" w:name="_Toc439994693"/>
      <w:bookmarkStart w:id="50" w:name="_Toc441230998"/>
      <w:r w:rsidRPr="009F25BD">
        <w:rPr>
          <w:lang w:val="bg-BG"/>
        </w:rPr>
        <w:t>Атрибути за качеството на софтуера</w:t>
      </w:r>
      <w:bookmarkEnd w:id="48"/>
      <w:r w:rsidRPr="009F25BD">
        <w:rPr>
          <w:lang w:val="bg-BG"/>
        </w:rPr>
        <w:t xml:space="preserve"> </w:t>
      </w:r>
      <w:bookmarkEnd w:id="49"/>
      <w:bookmarkEnd w:id="50"/>
    </w:p>
    <w:p w14:paraId="4B67AB03" w14:textId="26571E9D" w:rsidR="00672AFA" w:rsidRDefault="00672AFA" w:rsidP="00672AFA">
      <w:pPr>
        <w:pStyle w:val="ListParagraph"/>
        <w:numPr>
          <w:ilvl w:val="0"/>
          <w:numId w:val="19"/>
        </w:numPr>
        <w:rPr>
          <w:lang w:val="bg-BG"/>
        </w:rPr>
      </w:pPr>
      <w:r>
        <w:rPr>
          <w:lang w:val="bg-BG"/>
        </w:rPr>
        <w:t>Лесен за научаване и усвояване – п</w:t>
      </w:r>
      <w:r w:rsidRPr="00672AFA">
        <w:rPr>
          <w:lang w:val="bg-BG"/>
        </w:rPr>
        <w:t xml:space="preserve">риложението трябва да предоставя интуитивен и лесен за използване потребителски интерфейс, който позволява на потребителите бързо и лесно да </w:t>
      </w:r>
      <w:r>
        <w:rPr>
          <w:lang w:val="bg-BG"/>
        </w:rPr>
        <w:t>усвоят</w:t>
      </w:r>
      <w:r w:rsidRPr="00672AFA">
        <w:rPr>
          <w:lang w:val="bg-BG"/>
        </w:rPr>
        <w:t xml:space="preserve"> функционалността и да започнат да я използват </w:t>
      </w:r>
      <w:r w:rsidR="0077526D">
        <w:rPr>
          <w:lang w:val="bg-BG"/>
        </w:rPr>
        <w:t xml:space="preserve">след минимално време на </w:t>
      </w:r>
      <w:r w:rsidRPr="00672AFA">
        <w:rPr>
          <w:lang w:val="bg-BG"/>
        </w:rPr>
        <w:t>обучение.</w:t>
      </w:r>
    </w:p>
    <w:p w14:paraId="3C2B4C45" w14:textId="121045D5" w:rsidR="00672AFA" w:rsidRDefault="00672AFA" w:rsidP="00672AFA">
      <w:pPr>
        <w:pStyle w:val="ListParagraph"/>
        <w:numPr>
          <w:ilvl w:val="0"/>
          <w:numId w:val="19"/>
        </w:numPr>
        <w:rPr>
          <w:lang w:val="bg-BG"/>
        </w:rPr>
      </w:pPr>
      <w:r>
        <w:rPr>
          <w:lang w:val="bg-BG"/>
        </w:rPr>
        <w:t xml:space="preserve">Отговаря на очакванията за малък, но компактен складов и </w:t>
      </w:r>
      <w:r>
        <w:t xml:space="preserve">POS </w:t>
      </w:r>
      <w:r>
        <w:rPr>
          <w:lang w:val="bg-BG"/>
        </w:rPr>
        <w:t xml:space="preserve">софтуер - </w:t>
      </w:r>
      <w:r w:rsidR="0077526D" w:rsidRPr="0077526D">
        <w:rPr>
          <w:lang w:val="bg-BG"/>
        </w:rPr>
        <w:t>осигурява</w:t>
      </w:r>
      <w:r w:rsidR="0077526D">
        <w:rPr>
          <w:lang w:val="bg-BG"/>
        </w:rPr>
        <w:t>т</w:t>
      </w:r>
      <w:r w:rsidR="0077526D" w:rsidRPr="0077526D">
        <w:rPr>
          <w:lang w:val="bg-BG"/>
        </w:rPr>
        <w:t xml:space="preserve"> </w:t>
      </w:r>
      <w:r w:rsidR="0077526D">
        <w:rPr>
          <w:lang w:val="bg-BG"/>
        </w:rPr>
        <w:t xml:space="preserve">се </w:t>
      </w:r>
      <w:r w:rsidR="0077526D" w:rsidRPr="0077526D">
        <w:rPr>
          <w:lang w:val="bg-BG"/>
        </w:rPr>
        <w:t>всички необходими функционалности за ефективно управление на складовите операции и обслужване на клиентите</w:t>
      </w:r>
      <w:r w:rsidR="0077526D">
        <w:rPr>
          <w:lang w:val="bg-BG"/>
        </w:rPr>
        <w:t>, без да се добавят излишни функционалности</w:t>
      </w:r>
    </w:p>
    <w:p w14:paraId="240DA992" w14:textId="7528E615" w:rsidR="00672AFA" w:rsidRDefault="00672AFA" w:rsidP="00672AFA">
      <w:pPr>
        <w:pStyle w:val="ListParagraph"/>
        <w:numPr>
          <w:ilvl w:val="0"/>
          <w:numId w:val="19"/>
        </w:numPr>
        <w:rPr>
          <w:lang w:val="bg-BG"/>
        </w:rPr>
      </w:pPr>
      <w:r>
        <w:rPr>
          <w:lang w:val="bg-BG"/>
        </w:rPr>
        <w:t xml:space="preserve">Лесна поддръжка </w:t>
      </w:r>
      <w:r w:rsidR="0077526D">
        <w:rPr>
          <w:lang w:val="bg-BG"/>
        </w:rPr>
        <w:t>–</w:t>
      </w:r>
      <w:r>
        <w:rPr>
          <w:lang w:val="bg-BG"/>
        </w:rPr>
        <w:t xml:space="preserve"> </w:t>
      </w:r>
      <w:r w:rsidR="0077526D">
        <w:rPr>
          <w:lang w:val="bg-BG"/>
        </w:rPr>
        <w:t>поради специфичността на вече споменатата избрана за приложението архитектура, се очакват минимална интервенция на екипа за поддръжка в дългосрочен план при работата с клиенти, а кодовата база е лесна за следене и бъдещо подобряване</w:t>
      </w:r>
    </w:p>
    <w:p w14:paraId="0F44DA22" w14:textId="77EC2F7A" w:rsidR="00672AFA" w:rsidRPr="00672AFA" w:rsidRDefault="00672AFA" w:rsidP="00672AFA">
      <w:pPr>
        <w:pStyle w:val="ListParagraph"/>
        <w:numPr>
          <w:ilvl w:val="0"/>
          <w:numId w:val="19"/>
        </w:numPr>
        <w:rPr>
          <w:lang w:val="bg-BG"/>
        </w:rPr>
      </w:pPr>
      <w:r>
        <w:rPr>
          <w:lang w:val="bg-BG"/>
        </w:rPr>
        <w:t xml:space="preserve">Бързодействие на софтуера и интерактивност – </w:t>
      </w:r>
      <w:r w:rsidR="0077526D">
        <w:rPr>
          <w:lang w:val="bg-BG"/>
        </w:rPr>
        <w:t>п</w:t>
      </w:r>
      <w:r w:rsidR="0077526D" w:rsidRPr="0077526D">
        <w:rPr>
          <w:lang w:val="bg-BG"/>
        </w:rPr>
        <w:t>риложението трябва да осигури бързо реагиране на потребителските заявки и интерактивност на потребителския интерфейс, за да осигури ефективно и безпроблемно използване от страна на потребителите</w:t>
      </w:r>
    </w:p>
    <w:p w14:paraId="311A06C6" w14:textId="77777777" w:rsidR="000A313A" w:rsidRPr="00B95C34" w:rsidRDefault="000A313A" w:rsidP="000A313A">
      <w:pPr>
        <w:rPr>
          <w:lang w:val="ru-RU"/>
        </w:rPr>
      </w:pPr>
    </w:p>
    <w:p w14:paraId="4E82B352" w14:textId="77777777" w:rsidR="000A313A" w:rsidRPr="00F12A69" w:rsidRDefault="000A313A" w:rsidP="000A313A">
      <w:pPr>
        <w:pStyle w:val="Heading1"/>
        <w:rPr>
          <w:lang w:val="bg-BG"/>
        </w:rPr>
      </w:pPr>
      <w:bookmarkStart w:id="51" w:name="_Toc164420161"/>
      <w:r>
        <w:rPr>
          <w:lang w:val="bg-BG"/>
        </w:rPr>
        <w:lastRenderedPageBreak/>
        <w:t>Други изисквания</w:t>
      </w:r>
      <w:bookmarkEnd w:id="51"/>
    </w:p>
    <w:p w14:paraId="07261F05" w14:textId="77777777" w:rsidR="000A313A" w:rsidRPr="00F12A69" w:rsidRDefault="000A313A" w:rsidP="000A313A">
      <w:pPr>
        <w:pStyle w:val="TOCEntry"/>
        <w:rPr>
          <w:lang w:val="bg-BG"/>
        </w:rPr>
      </w:pPr>
      <w:bookmarkStart w:id="52" w:name="_Toc439994696"/>
      <w:bookmarkStart w:id="53" w:name="_Toc441231001"/>
      <w:r>
        <w:rPr>
          <w:lang w:val="bg-BG"/>
        </w:rPr>
        <w:t>Приложение</w:t>
      </w:r>
      <w:r w:rsidRPr="00F12A69">
        <w:rPr>
          <w:lang w:val="bg-BG"/>
        </w:rPr>
        <w:t xml:space="preserve"> A: </w:t>
      </w:r>
      <w:r>
        <w:rPr>
          <w:lang w:val="bg-BG"/>
        </w:rPr>
        <w:t xml:space="preserve">Терминологичен речник </w:t>
      </w:r>
      <w:bookmarkEnd w:id="52"/>
      <w:bookmarkEnd w:id="53"/>
    </w:p>
    <w:p w14:paraId="5C80A834" w14:textId="78E7F1FF" w:rsidR="000A313A" w:rsidRDefault="008D15DC" w:rsidP="000A313A">
      <w:pPr>
        <w:pStyle w:val="template"/>
        <w:rPr>
          <w:i w:val="0"/>
          <w:color w:val="2E74B5"/>
          <w:lang w:val="bg-BG"/>
        </w:rPr>
      </w:pPr>
      <w:r>
        <w:rPr>
          <w:i w:val="0"/>
          <w:color w:val="2E74B5"/>
        </w:rPr>
        <w:t xml:space="preserve">Standalone application – </w:t>
      </w:r>
      <w:r>
        <w:rPr>
          <w:i w:val="0"/>
          <w:color w:val="2E74B5"/>
          <w:lang w:val="bg-BG"/>
        </w:rPr>
        <w:t>софтуер, проектиран по начин, по който потребителят няма нужда от интернет, връзка към сървър или други външни източници на данни</w:t>
      </w:r>
    </w:p>
    <w:p w14:paraId="0F5F31AB" w14:textId="77777777" w:rsidR="008D15DC" w:rsidRDefault="008D15DC" w:rsidP="000A313A">
      <w:pPr>
        <w:pStyle w:val="template"/>
        <w:rPr>
          <w:i w:val="0"/>
          <w:color w:val="2E74B5"/>
          <w:lang w:val="bg-BG"/>
        </w:rPr>
      </w:pPr>
    </w:p>
    <w:p w14:paraId="11159634" w14:textId="3B49A54E" w:rsidR="008D15DC" w:rsidRDefault="008D15DC" w:rsidP="000A313A">
      <w:pPr>
        <w:pStyle w:val="template"/>
        <w:rPr>
          <w:i w:val="0"/>
          <w:color w:val="2E74B5"/>
        </w:rPr>
      </w:pPr>
      <w:r>
        <w:rPr>
          <w:i w:val="0"/>
          <w:color w:val="2E74B5"/>
        </w:rPr>
        <w:t xml:space="preserve">AWS </w:t>
      </w:r>
      <w:r w:rsidR="0047672D">
        <w:rPr>
          <w:i w:val="0"/>
          <w:color w:val="2E74B5"/>
        </w:rPr>
        <w:t>–</w:t>
      </w:r>
      <w:r>
        <w:rPr>
          <w:i w:val="0"/>
          <w:color w:val="2E74B5"/>
        </w:rPr>
        <w:t xml:space="preserve"> </w:t>
      </w:r>
      <w:r w:rsidR="0047672D">
        <w:rPr>
          <w:i w:val="0"/>
          <w:color w:val="2E74B5"/>
        </w:rPr>
        <w:t>Amazon Web Services</w:t>
      </w:r>
    </w:p>
    <w:p w14:paraId="1F2B72DD" w14:textId="77777777" w:rsidR="0047672D" w:rsidRDefault="0047672D" w:rsidP="000A313A">
      <w:pPr>
        <w:pStyle w:val="template"/>
        <w:rPr>
          <w:i w:val="0"/>
          <w:color w:val="2E74B5"/>
        </w:rPr>
      </w:pPr>
    </w:p>
    <w:p w14:paraId="673A3E89" w14:textId="6E7D6741" w:rsidR="0047672D" w:rsidRDefault="0047672D" w:rsidP="000A313A">
      <w:pPr>
        <w:pStyle w:val="template"/>
        <w:rPr>
          <w:i w:val="0"/>
          <w:color w:val="2E74B5"/>
          <w:lang w:val="bg-BG"/>
        </w:rPr>
      </w:pPr>
      <w:r>
        <w:rPr>
          <w:i w:val="0"/>
          <w:color w:val="2E74B5"/>
        </w:rPr>
        <w:t xml:space="preserve">User-friendliness – </w:t>
      </w:r>
      <w:r>
        <w:rPr>
          <w:i w:val="0"/>
          <w:color w:val="2E74B5"/>
          <w:lang w:val="bg-BG"/>
        </w:rPr>
        <w:t>става дума за софтуер, който е лесен</w:t>
      </w:r>
      <w:r w:rsidRPr="0047672D">
        <w:rPr>
          <w:i w:val="0"/>
          <w:color w:val="2E74B5"/>
          <w:lang w:val="bg-BG"/>
        </w:rPr>
        <w:t xml:space="preserve"> и интуити</w:t>
      </w:r>
      <w:r>
        <w:rPr>
          <w:i w:val="0"/>
          <w:color w:val="2E74B5"/>
          <w:lang w:val="bg-BG"/>
        </w:rPr>
        <w:t xml:space="preserve">вен за </w:t>
      </w:r>
      <w:r w:rsidRPr="0047672D">
        <w:rPr>
          <w:i w:val="0"/>
          <w:color w:val="2E74B5"/>
          <w:lang w:val="bg-BG"/>
        </w:rPr>
        <w:t>използване продукт от страна на потребителите, които са запознати с Windows операционната система</w:t>
      </w:r>
      <w:r>
        <w:rPr>
          <w:i w:val="0"/>
          <w:color w:val="2E74B5"/>
          <w:lang w:val="bg-BG"/>
        </w:rPr>
        <w:t xml:space="preserve"> и характерните за нея елементи и действия </w:t>
      </w:r>
      <w:r w:rsidRPr="0047672D">
        <w:rPr>
          <w:i w:val="0"/>
          <w:color w:val="2E74B5"/>
          <w:lang w:val="bg-BG"/>
        </w:rPr>
        <w:t xml:space="preserve">като например менюта, бутони, панели за инструменти и диалогови прозорци, както и използването на стандартни </w:t>
      </w:r>
      <w:r>
        <w:rPr>
          <w:i w:val="0"/>
          <w:color w:val="2E74B5"/>
          <w:lang w:val="bg-BG"/>
        </w:rPr>
        <w:t>ж</w:t>
      </w:r>
      <w:r w:rsidRPr="0047672D">
        <w:rPr>
          <w:i w:val="0"/>
          <w:color w:val="2E74B5"/>
          <w:lang w:val="bg-BG"/>
        </w:rPr>
        <w:t>естове за управление като кликване, дърпане и пускане</w:t>
      </w:r>
      <w:r>
        <w:rPr>
          <w:i w:val="0"/>
          <w:color w:val="2E74B5"/>
          <w:lang w:val="bg-BG"/>
        </w:rPr>
        <w:t xml:space="preserve"> и др.</w:t>
      </w:r>
    </w:p>
    <w:p w14:paraId="7E62C9AC" w14:textId="77777777" w:rsidR="0047672D" w:rsidRDefault="0047672D" w:rsidP="000A313A">
      <w:pPr>
        <w:pStyle w:val="template"/>
        <w:rPr>
          <w:i w:val="0"/>
          <w:color w:val="2E74B5"/>
          <w:lang w:val="bg-BG"/>
        </w:rPr>
      </w:pPr>
    </w:p>
    <w:p w14:paraId="5B1D0AAE" w14:textId="04CCFEE2" w:rsidR="0047672D" w:rsidRDefault="0047672D" w:rsidP="000A313A">
      <w:pPr>
        <w:pStyle w:val="template"/>
        <w:rPr>
          <w:i w:val="0"/>
          <w:color w:val="2E74B5"/>
          <w:lang w:val="bg-BG"/>
        </w:rPr>
      </w:pPr>
      <w:r>
        <w:rPr>
          <w:i w:val="0"/>
          <w:color w:val="2E74B5"/>
          <w:lang w:val="bg-BG"/>
        </w:rPr>
        <w:t xml:space="preserve">ГПИ – Графичен потребителски интерфейс ( еквивалентен на английското </w:t>
      </w:r>
      <w:r>
        <w:rPr>
          <w:i w:val="0"/>
          <w:color w:val="2E74B5"/>
        </w:rPr>
        <w:t>GUI)</w:t>
      </w:r>
    </w:p>
    <w:p w14:paraId="04C7D206" w14:textId="77777777" w:rsidR="0047672D" w:rsidRDefault="0047672D" w:rsidP="000A313A">
      <w:pPr>
        <w:pStyle w:val="template"/>
        <w:rPr>
          <w:i w:val="0"/>
          <w:color w:val="2E74B5"/>
          <w:lang w:val="bg-BG"/>
        </w:rPr>
      </w:pPr>
    </w:p>
    <w:p w14:paraId="66984E46" w14:textId="3E1F1D7C" w:rsidR="0047672D" w:rsidRPr="0047672D" w:rsidRDefault="0047672D" w:rsidP="000A313A">
      <w:pPr>
        <w:pStyle w:val="template"/>
        <w:rPr>
          <w:i w:val="0"/>
          <w:color w:val="2E74B5"/>
          <w:lang w:val="bg-BG"/>
        </w:rPr>
      </w:pPr>
      <w:r>
        <w:rPr>
          <w:i w:val="0"/>
          <w:color w:val="2E74B5"/>
        </w:rPr>
        <w:t xml:space="preserve">CRUD – </w:t>
      </w:r>
      <w:r>
        <w:rPr>
          <w:i w:val="0"/>
          <w:color w:val="2E74B5"/>
          <w:lang w:val="bg-BG"/>
        </w:rPr>
        <w:t>операции за манипулиране на данни като добавяне, изтриване, промяна и четене на записи</w:t>
      </w:r>
    </w:p>
    <w:p w14:paraId="4EC1C53B" w14:textId="77777777" w:rsidR="000A313A" w:rsidRDefault="000A313A" w:rsidP="000A313A">
      <w:pPr>
        <w:pStyle w:val="RequirementVersion"/>
        <w:rPr>
          <w:b/>
          <w:szCs w:val="24"/>
          <w:lang w:val="bg-BG"/>
        </w:rPr>
      </w:pPr>
    </w:p>
    <w:p w14:paraId="0AE17CF3" w14:textId="08827A06" w:rsidR="000A313A" w:rsidRPr="008E7034" w:rsidRDefault="000A313A" w:rsidP="000A313A">
      <w:pPr>
        <w:pStyle w:val="template"/>
        <w:rPr>
          <w:i w:val="0"/>
        </w:rPr>
      </w:pPr>
    </w:p>
    <w:p w14:paraId="45A6EF9A" w14:textId="1C3864D2" w:rsidR="000A313A" w:rsidRPr="008E7034" w:rsidRDefault="008E7034" w:rsidP="008E7034">
      <w:pPr>
        <w:pStyle w:val="TOCEntry"/>
      </w:pPr>
      <w:bookmarkStart w:id="54" w:name="_Toc439994697"/>
      <w:bookmarkStart w:id="55" w:name="_Toc441231002"/>
      <w:r>
        <w:rPr>
          <w:noProof/>
          <w:lang w:val="bg-BG"/>
        </w:rPr>
        <w:drawing>
          <wp:anchor distT="0" distB="0" distL="114300" distR="114300" simplePos="0" relativeHeight="251666432" behindDoc="0" locked="0" layoutInCell="1" allowOverlap="1" wp14:anchorId="3586CBA2" wp14:editId="098C84C6">
            <wp:simplePos x="0" y="0"/>
            <wp:positionH relativeFrom="column">
              <wp:posOffset>-14605</wp:posOffset>
            </wp:positionH>
            <wp:positionV relativeFrom="paragraph">
              <wp:posOffset>491490</wp:posOffset>
            </wp:positionV>
            <wp:extent cx="6126480" cy="4014470"/>
            <wp:effectExtent l="0" t="0" r="7620" b="5080"/>
            <wp:wrapTopAndBottom/>
            <wp:docPr id="1648036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036866" name="Picture 1648036866"/>
                    <pic:cNvPicPr/>
                  </pic:nvPicPr>
                  <pic:blipFill>
                    <a:blip r:embed="rId18">
                      <a:extLst>
                        <a:ext uri="{28A0092B-C50C-407E-A947-70E740481C1C}">
                          <a14:useLocalDpi xmlns:a14="http://schemas.microsoft.com/office/drawing/2010/main" val="0"/>
                        </a:ext>
                      </a:extLst>
                    </a:blip>
                    <a:stretch>
                      <a:fillRect/>
                    </a:stretch>
                  </pic:blipFill>
                  <pic:spPr>
                    <a:xfrm>
                      <a:off x="0" y="0"/>
                      <a:ext cx="6126480" cy="4014470"/>
                    </a:xfrm>
                    <a:prstGeom prst="rect">
                      <a:avLst/>
                    </a:prstGeom>
                  </pic:spPr>
                </pic:pic>
              </a:graphicData>
            </a:graphic>
          </wp:anchor>
        </w:drawing>
      </w:r>
      <w:r w:rsidR="000A313A">
        <w:rPr>
          <w:lang w:val="bg-BG"/>
        </w:rPr>
        <w:t>Приложение</w:t>
      </w:r>
      <w:r w:rsidR="000A313A" w:rsidRPr="00F12A69">
        <w:rPr>
          <w:lang w:val="bg-BG"/>
        </w:rPr>
        <w:t xml:space="preserve"> B: </w:t>
      </w:r>
      <w:bookmarkEnd w:id="54"/>
      <w:bookmarkEnd w:id="55"/>
      <w:r w:rsidR="000A313A">
        <w:rPr>
          <w:lang w:val="bg-BG"/>
        </w:rPr>
        <w:t>Аналитични Модели</w:t>
      </w:r>
    </w:p>
    <w:p w14:paraId="3042B5EC" w14:textId="7322E1AB" w:rsidR="0020438A" w:rsidRDefault="0020438A"/>
    <w:p w14:paraId="5B1FAB45" w14:textId="77777777" w:rsidR="00FA6429" w:rsidRDefault="00FA6429"/>
    <w:p w14:paraId="3A5A9FB0" w14:textId="77777777" w:rsidR="00FA6429" w:rsidRDefault="00FA6429"/>
    <w:p w14:paraId="228FE54E" w14:textId="4FDEF208" w:rsidR="00FA6429" w:rsidRPr="00FA6429" w:rsidRDefault="00FA6429">
      <w:r>
        <w:rPr>
          <w:noProof/>
        </w:rPr>
        <w:drawing>
          <wp:anchor distT="0" distB="0" distL="114300" distR="114300" simplePos="0" relativeHeight="251667456" behindDoc="0" locked="0" layoutInCell="1" allowOverlap="1" wp14:anchorId="36F7EE47" wp14:editId="1F11C9D1">
            <wp:simplePos x="0" y="0"/>
            <wp:positionH relativeFrom="column">
              <wp:posOffset>-3810</wp:posOffset>
            </wp:positionH>
            <wp:positionV relativeFrom="paragraph">
              <wp:posOffset>-304800</wp:posOffset>
            </wp:positionV>
            <wp:extent cx="6126480" cy="5165090"/>
            <wp:effectExtent l="0" t="0" r="7620" b="0"/>
            <wp:wrapTopAndBottom/>
            <wp:docPr id="4821268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126801"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6126480" cy="5165090"/>
                    </a:xfrm>
                    <a:prstGeom prst="rect">
                      <a:avLst/>
                    </a:prstGeom>
                  </pic:spPr>
                </pic:pic>
              </a:graphicData>
            </a:graphic>
          </wp:anchor>
        </w:drawing>
      </w:r>
    </w:p>
    <w:sectPr w:rsidR="00FA6429" w:rsidRPr="00FA642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21D1C" w14:textId="77777777" w:rsidR="00805334" w:rsidRDefault="00805334" w:rsidP="000A313A">
      <w:pPr>
        <w:spacing w:line="240" w:lineRule="auto"/>
      </w:pPr>
      <w:r>
        <w:separator/>
      </w:r>
    </w:p>
  </w:endnote>
  <w:endnote w:type="continuationSeparator" w:id="0">
    <w:p w14:paraId="125F9EF8" w14:textId="77777777" w:rsidR="00805334" w:rsidRDefault="00805334" w:rsidP="000A31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A768E" w14:textId="77777777" w:rsidR="00984BDC" w:rsidRDefault="00984B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3584A" w14:textId="77777777" w:rsidR="00805334" w:rsidRDefault="00805334" w:rsidP="000A313A">
      <w:pPr>
        <w:spacing w:line="240" w:lineRule="auto"/>
      </w:pPr>
      <w:r>
        <w:separator/>
      </w:r>
    </w:p>
  </w:footnote>
  <w:footnote w:type="continuationSeparator" w:id="0">
    <w:p w14:paraId="7E8C75A6" w14:textId="77777777" w:rsidR="00805334" w:rsidRDefault="00805334" w:rsidP="000A31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ru-RU"/>
      </w:rPr>
      <w:id w:val="1968466316"/>
      <w:docPartObj>
        <w:docPartGallery w:val="Page Numbers (Top of Page)"/>
        <w:docPartUnique/>
      </w:docPartObj>
    </w:sdtPr>
    <w:sdtContent>
      <w:p w14:paraId="7DE975A0" w14:textId="755265BB" w:rsidR="00984BDC" w:rsidRPr="00B95C34" w:rsidRDefault="00151F9D">
        <w:pPr>
          <w:pStyle w:val="Header"/>
          <w:rPr>
            <w:lang w:val="ru-RU"/>
          </w:rPr>
        </w:pPr>
        <w:r w:rsidRPr="00151F9D">
          <w:rPr>
            <w:noProof/>
            <w:lang w:val="bg-BG"/>
          </w:rPr>
          <mc:AlternateContent>
            <mc:Choice Requires="wpg">
              <w:drawing>
                <wp:anchor distT="0" distB="0" distL="114300" distR="114300" simplePos="0" relativeHeight="251659264" behindDoc="0" locked="0" layoutInCell="1" allowOverlap="1" wp14:anchorId="0DBA25A7" wp14:editId="061F8093">
                  <wp:simplePos x="0" y="0"/>
                  <wp:positionH relativeFrom="margin">
                    <wp:align>center</wp:align>
                  </wp:positionH>
                  <wp:positionV relativeFrom="topMargin">
                    <wp:align>center</wp:align>
                  </wp:positionV>
                  <wp:extent cx="5923280" cy="365760"/>
                  <wp:effectExtent l="9525" t="19050" r="10795" b="15240"/>
                  <wp:wrapNone/>
                  <wp:docPr id="207389767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365760"/>
                            <a:chOff x="1778" y="533"/>
                            <a:chExt cx="8698" cy="365760"/>
                          </a:xfrm>
                        </wpg:grpSpPr>
                        <wps:wsp>
                          <wps:cNvPr id="1804772426" name="AutoShape 2"/>
                          <wps:cNvCnPr>
                            <a:cxnSpLocks noChangeShapeType="1"/>
                          </wps:cNvCnPr>
                          <wps:spPr bwMode="auto">
                            <a:xfrm>
                              <a:off x="1778" y="183413"/>
                              <a:ext cx="8698"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wps:wsp>
                          <wps:cNvPr id="2118373335" name="AutoShape 3"/>
                          <wps:cNvSpPr>
                            <a:spLocks noChangeArrowheads="1"/>
                          </wps:cNvSpPr>
                          <wps:spPr bwMode="auto">
                            <a:xfrm>
                              <a:off x="5718" y="533"/>
                              <a:ext cx="792" cy="365760"/>
                            </a:xfrm>
                            <a:prstGeom prst="bracketPair">
                              <a:avLst>
                                <a:gd name="adj" fmla="val 16667"/>
                              </a:avLst>
                            </a:prstGeom>
                            <a:solidFill>
                              <a:srgbClr val="FFFFFF"/>
                            </a:solidFill>
                            <a:ln w="28575">
                              <a:solidFill>
                                <a:srgbClr val="808080"/>
                              </a:solidFill>
                              <a:round/>
                              <a:headEnd/>
                              <a:tailEnd/>
                            </a:ln>
                          </wps:spPr>
                          <wps:txbx>
                            <w:txbxContent>
                              <w:p w14:paraId="3943242D" w14:textId="77777777" w:rsidR="00151F9D" w:rsidRPr="00151F9D" w:rsidRDefault="00151F9D">
                                <w:pPr>
                                  <w:jc w:val="center"/>
                                  <w:rPr>
                                    <w:lang w:val="bg-BG"/>
                                  </w:rP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wpg:wgp>
                    </a:graphicData>
                  </a:graphic>
                  <wp14:sizeRelH relativeFrom="margin">
                    <wp14:pctWidth>100000</wp14:pctWidth>
                  </wp14:sizeRelH>
                  <wp14:sizeRelV relativeFrom="page">
                    <wp14:pctHeight>0</wp14:pctHeight>
                  </wp14:sizeRelV>
                </wp:anchor>
              </w:drawing>
            </mc:Choice>
            <mc:Fallback>
              <w:pict>
                <v:group w14:anchorId="0DBA25A7" id="Group 1" o:spid="_x0000_s1026" style="position:absolute;margin-left:0;margin-top:0;width:466.4pt;height:28.8pt;z-index:251659264;mso-width-percent:1000;mso-position-horizontal:center;mso-position-horizontal-relative:margin;mso-position-vertical:center;mso-position-vertical-relative:top-margin-area;mso-width-percent:1000;mso-width-relative:margin" coordorigin="1778,533" coordsize="8698,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xvTBAMAAKYHAAAOAAAAZHJzL2Uyb0RvYy54bWy8VVlu2zAQ/S/QOxD8b7TZki3EDgJnQYEu&#10;BpIegKaopZFIlqQtu6fvkJS3pEWLFIgNCCSHM5p5743m8mrbtWjDlG4En+HoIsSIcSqKhlcz/O3x&#10;7sMEI20IL0grOJvhHdP4av7+3WUvcxaLWrQFUwiCcJ33coZrY2QeBJrWrCP6QkjGwVgK1REDW1UF&#10;hSI9RO/aIA7DNOiFKqQSlGkNpzfeiOcuflkyar6WpWYGtTMMuRn3VO65ss9gfknyShFZN3RIg7wi&#10;i440HF56CHVDDEFr1bwI1TVUCS1Kc0FFF4iybChzNUA1Ufismnsl1tLVUuV9JQ8wAbTPcHp1WPpl&#10;c6/kg1wqnz0sPwn6pAGXoJdVfmq3+8pfRqv+syiAT7I2whW+LVVnQ0BJaOvw3R3wZVuDKByOp3ES&#10;T4AGCrYkHWfpQACtgSXrFmUZCAas4yTx3ND6dvCepFOwnbsGJPcvdskOyVnyQU36CJj+P8AeaiKZ&#10;40FbQJYKNQXkOglHWRaP4hQjTjoA4xrAcHdRbJO3WcD1Bffg0i0fwEVcLGrCK+YuP+4k+EbWA6o4&#10;cbEbDcz8FewDatEkGUUDcHvQj7A5sA+IkVwqbe6Z6JBdzLA2ijRVbRaCc+gboSJHLNl80sbmdnSw&#10;PHNx17QtnJO85aiHAuIsDJ2HFm1TWKs1alWtFq1CGwIdOAnt31UKltNroHReuGg1I8XtsDakaf0a&#10;3t7yASCLiUd3JYrdUu2BA8bfiPo4AqSzJEnGL6l38A887vtK+6Y68H6tlOhtoSDMM+K9wz8TP86i&#10;Z+2yZz2bxn/slSORA/MrRegTM0vSqCPllryqGJRNiu8YlV0L30YgEkVpmmYDjU4fL+RxRu6ZBu7c&#10;73ca8DqKJ+Ns/MY6MtvVFlRkcfeSQkr4UQGjDRa1UD8x6mFMQJv8WBPFMGo/cmBvGo1Gdq64DSzU&#10;6elqf0o4hRAzbDDyy4XxM2gtlW05qwLfVPYTUjau347ZDLp3+nYfOhgGDvFhcNlpc7p394/jdf4L&#10;AAD//wMAUEsDBBQABgAIAAAAIQBOZlaP2wAAAAQBAAAPAAAAZHJzL2Rvd25yZXYueG1sTI/BTsMw&#10;EETvSPyDtUjcqEOAFkKcChDcQIiSAkc3XuKIeB1sNw1/z8IFLiOtZjXzplxOrhcjhth5UnA8y0Ag&#10;Nd501Cqon++OzkHEpMno3hMq+MIIy2p/r9SF8Tt6wnGVWsEhFAutwKY0FFLGxqLTceYHJPbefXA6&#10;8RlaaYLecbjrZZ5lc+l0R9xg9YA3FpuP1dYpyBfr03j7NjxeP6w/X8b719qGtlbq8GC6ugSRcEp/&#10;z/CDz+hQMdPGb8lE0SvgIelX2bs4yXnGRsHZYg6yKuV/+OobAAD//wMAUEsBAi0AFAAGAAgAAAAh&#10;ALaDOJL+AAAA4QEAABMAAAAAAAAAAAAAAAAAAAAAAFtDb250ZW50X1R5cGVzXS54bWxQSwECLQAU&#10;AAYACAAAACEAOP0h/9YAAACUAQAACwAAAAAAAAAAAAAAAAAvAQAAX3JlbHMvLnJlbHNQSwECLQAU&#10;AAYACAAAACEAcrcb0wQDAACmBwAADgAAAAAAAAAAAAAAAAAuAgAAZHJzL2Uyb0RvYy54bWxQSwEC&#10;LQAUAAYACAAAACEATmZWj9sAAAAEAQAADwAAAAAAAAAAAAAAAABeBQAAZHJzL2Rvd25yZXYueG1s&#10;UEsFBgAAAAAEAAQA8wAAAGYGAAAAAA==&#10;">
                  <v:shapetype id="_x0000_t32" coordsize="21600,21600" o:spt="32" o:oned="t" path="m,l21600,21600e" filled="f">
                    <v:path arrowok="t" fillok="f" o:connecttype="none"/>
                    <o:lock v:ext="edit" shapetype="t"/>
                  </v:shapetype>
                  <v:shape id="AutoShape 2" o:spid="_x0000_s1027" type="#_x0000_t32" style="position:absolute;left:1778;top:183413;width:86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OshxgAAAOMAAAAPAAAAZHJzL2Rvd25yZXYueG1sRE/NSsNA&#10;EL4LvsMygje7awhtiN2WIggGD2rtxduQHZPQ7GzYHdvo07uC4HG+/1lvZz+qE8U0BLZwuzCgiNvg&#10;Bu4sHN4ebipQSZAdjoHJwhcl2G4uL9ZYu3DmVzrtpVM5hFONFnqRqdY6tT15TIswEWfuI0SPks/Y&#10;aRfxnMP9qAtjltrjwLmhx4nue2qP+09vYRQXn76LRqJ5aZ7LQ/VeITXWXl/NuztQQrP8i//cjy7P&#10;r0y5WhVlsYTfnzIAevMDAAD//wMAUEsBAi0AFAAGAAgAAAAhANvh9svuAAAAhQEAABMAAAAAAAAA&#10;AAAAAAAAAAAAAFtDb250ZW50X1R5cGVzXS54bWxQSwECLQAUAAYACAAAACEAWvQsW78AAAAVAQAA&#10;CwAAAAAAAAAAAAAAAAAfAQAAX3JlbHMvLnJlbHNQSwECLQAUAAYACAAAACEAexDrIcYAAADjAAAA&#10;DwAAAAAAAAAAAAAAAAAHAgAAZHJzL2Rvd25yZXYueG1sUEsFBgAAAAADAAMAtwAAAPoCAAAAAA==&#10;" strokecolor="gray" strokeweight="1p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 o:spid="_x0000_s1028" type="#_x0000_t185" style="position:absolute;left:5718;top:533;width:792;height:365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4y9zAAAAOMAAAAPAAAAZHJzL2Rvd25yZXYueG1sRI9RS8Mw&#10;FIXfhf2HcAe+ubSL01mXDRXFITJw+gMuzV3btbnpkmyr/94Igo+Hc853OIvVYDtxIh8axxrySQaC&#10;uHSm4UrD1+fL1RxEiMgGO8ek4ZsCrJajiwUWxp35g07bWIkE4VCghjrGvpAylDVZDBPXEydv57zF&#10;mKSvpPF4TnDbyWmW3UiLDaeFGnt6qqlst0erYePflZu9bo53j/Z5f90eDm0c3rS+HA8P9yAiDfE/&#10;/NdeGw3TPJ+rW6XUDH4/pT8glz8AAAD//wMAUEsBAi0AFAAGAAgAAAAhANvh9svuAAAAhQEAABMA&#10;AAAAAAAAAAAAAAAAAAAAAFtDb250ZW50X1R5cGVzXS54bWxQSwECLQAUAAYACAAAACEAWvQsW78A&#10;AAAVAQAACwAAAAAAAAAAAAAAAAAfAQAAX3JlbHMvLnJlbHNQSwECLQAUAAYACAAAACEAyhuMvcwA&#10;AADjAAAADwAAAAAAAAAAAAAAAAAHAgAAZHJzL2Rvd25yZXYueG1sUEsFBgAAAAADAAMAtwAAAAAD&#10;AAAAAA==&#10;" filled="t" strokecolor="gray" strokeweight="2.25pt">
                    <v:textbox inset=",0,,0">
                      <w:txbxContent>
                        <w:p w14:paraId="3943242D" w14:textId="77777777" w:rsidR="00151F9D" w:rsidRPr="00151F9D" w:rsidRDefault="00151F9D">
                          <w:pPr>
                            <w:jc w:val="center"/>
                            <w:rPr>
                              <w:lang w:val="bg-BG"/>
                            </w:rPr>
                          </w:pPr>
                          <w:r>
                            <w:fldChar w:fldCharType="begin"/>
                          </w:r>
                          <w:r>
                            <w:instrText xml:space="preserve"> PAGE    \* MERGEFORMAT </w:instrText>
                          </w:r>
                          <w:r>
                            <w:fldChar w:fldCharType="separate"/>
                          </w:r>
                          <w:r>
                            <w:rPr>
                              <w:noProof/>
                            </w:rPr>
                            <w:t>2</w:t>
                          </w:r>
                          <w:r>
                            <w:rPr>
                              <w:noProof/>
                            </w:rPr>
                            <w:fldChar w:fldCharType="end"/>
                          </w:r>
                        </w:p>
                      </w:txbxContent>
                    </v:textbox>
                  </v:shape>
                  <w10:wrap anchorx="margin" anchory="margin"/>
                </v:group>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1A2C68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i w:val="0"/>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A55235E"/>
    <w:multiLevelType w:val="hybridMultilevel"/>
    <w:tmpl w:val="E7F8CF78"/>
    <w:lvl w:ilvl="0" w:tplc="0402000B">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 w15:restartNumberingAfterBreak="0">
    <w:nsid w:val="13A54554"/>
    <w:multiLevelType w:val="hybridMultilevel"/>
    <w:tmpl w:val="41A2541E"/>
    <w:lvl w:ilvl="0" w:tplc="0402000B">
      <w:start w:val="1"/>
      <w:numFmt w:val="bullet"/>
      <w:lvlText w:val=""/>
      <w:lvlJc w:val="left"/>
      <w:pPr>
        <w:ind w:left="1069" w:hanging="360"/>
      </w:pPr>
      <w:rPr>
        <w:rFonts w:ascii="Wingdings" w:hAnsi="Wingdings" w:hint="default"/>
      </w:rPr>
    </w:lvl>
    <w:lvl w:ilvl="1" w:tplc="04020003" w:tentative="1">
      <w:start w:val="1"/>
      <w:numFmt w:val="bullet"/>
      <w:lvlText w:val="o"/>
      <w:lvlJc w:val="left"/>
      <w:pPr>
        <w:ind w:left="1789" w:hanging="360"/>
      </w:pPr>
      <w:rPr>
        <w:rFonts w:ascii="Courier New" w:hAnsi="Courier New" w:cs="Courier New" w:hint="default"/>
      </w:rPr>
    </w:lvl>
    <w:lvl w:ilvl="2" w:tplc="04020005" w:tentative="1">
      <w:start w:val="1"/>
      <w:numFmt w:val="bullet"/>
      <w:lvlText w:val=""/>
      <w:lvlJc w:val="left"/>
      <w:pPr>
        <w:ind w:left="2509" w:hanging="360"/>
      </w:pPr>
      <w:rPr>
        <w:rFonts w:ascii="Wingdings" w:hAnsi="Wingdings" w:hint="default"/>
      </w:rPr>
    </w:lvl>
    <w:lvl w:ilvl="3" w:tplc="04020001" w:tentative="1">
      <w:start w:val="1"/>
      <w:numFmt w:val="bullet"/>
      <w:lvlText w:val=""/>
      <w:lvlJc w:val="left"/>
      <w:pPr>
        <w:ind w:left="3229" w:hanging="360"/>
      </w:pPr>
      <w:rPr>
        <w:rFonts w:ascii="Symbol" w:hAnsi="Symbol" w:hint="default"/>
      </w:rPr>
    </w:lvl>
    <w:lvl w:ilvl="4" w:tplc="04020003" w:tentative="1">
      <w:start w:val="1"/>
      <w:numFmt w:val="bullet"/>
      <w:lvlText w:val="o"/>
      <w:lvlJc w:val="left"/>
      <w:pPr>
        <w:ind w:left="3949" w:hanging="360"/>
      </w:pPr>
      <w:rPr>
        <w:rFonts w:ascii="Courier New" w:hAnsi="Courier New" w:cs="Courier New" w:hint="default"/>
      </w:rPr>
    </w:lvl>
    <w:lvl w:ilvl="5" w:tplc="04020005" w:tentative="1">
      <w:start w:val="1"/>
      <w:numFmt w:val="bullet"/>
      <w:lvlText w:val=""/>
      <w:lvlJc w:val="left"/>
      <w:pPr>
        <w:ind w:left="4669" w:hanging="360"/>
      </w:pPr>
      <w:rPr>
        <w:rFonts w:ascii="Wingdings" w:hAnsi="Wingdings" w:hint="default"/>
      </w:rPr>
    </w:lvl>
    <w:lvl w:ilvl="6" w:tplc="04020001" w:tentative="1">
      <w:start w:val="1"/>
      <w:numFmt w:val="bullet"/>
      <w:lvlText w:val=""/>
      <w:lvlJc w:val="left"/>
      <w:pPr>
        <w:ind w:left="5389" w:hanging="360"/>
      </w:pPr>
      <w:rPr>
        <w:rFonts w:ascii="Symbol" w:hAnsi="Symbol" w:hint="default"/>
      </w:rPr>
    </w:lvl>
    <w:lvl w:ilvl="7" w:tplc="04020003" w:tentative="1">
      <w:start w:val="1"/>
      <w:numFmt w:val="bullet"/>
      <w:lvlText w:val="o"/>
      <w:lvlJc w:val="left"/>
      <w:pPr>
        <w:ind w:left="6109" w:hanging="360"/>
      </w:pPr>
      <w:rPr>
        <w:rFonts w:ascii="Courier New" w:hAnsi="Courier New" w:cs="Courier New" w:hint="default"/>
      </w:rPr>
    </w:lvl>
    <w:lvl w:ilvl="8" w:tplc="04020005" w:tentative="1">
      <w:start w:val="1"/>
      <w:numFmt w:val="bullet"/>
      <w:lvlText w:val=""/>
      <w:lvlJc w:val="left"/>
      <w:pPr>
        <w:ind w:left="6829" w:hanging="360"/>
      </w:pPr>
      <w:rPr>
        <w:rFonts w:ascii="Wingdings" w:hAnsi="Wingdings" w:hint="default"/>
      </w:rPr>
    </w:lvl>
  </w:abstractNum>
  <w:abstractNum w:abstractNumId="3" w15:restartNumberingAfterBreak="0">
    <w:nsid w:val="15B74838"/>
    <w:multiLevelType w:val="hybridMultilevel"/>
    <w:tmpl w:val="20E8B660"/>
    <w:lvl w:ilvl="0" w:tplc="0402000B">
      <w:start w:val="1"/>
      <w:numFmt w:val="bullet"/>
      <w:lvlText w:val=""/>
      <w:lvlJc w:val="left"/>
      <w:pPr>
        <w:ind w:left="1080" w:hanging="360"/>
      </w:pPr>
      <w:rPr>
        <w:rFonts w:ascii="Wingdings" w:hAnsi="Wingdings" w:hint="default"/>
        <w:color w:val="000000"/>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 w15:restartNumberingAfterBreak="0">
    <w:nsid w:val="21C673AF"/>
    <w:multiLevelType w:val="hybridMultilevel"/>
    <w:tmpl w:val="0C66ED6A"/>
    <w:lvl w:ilvl="0" w:tplc="04020013">
      <w:start w:val="1"/>
      <w:numFmt w:val="upperRoman"/>
      <w:lvlText w:val="%1."/>
      <w:lvlJc w:val="righ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274C3924"/>
    <w:multiLevelType w:val="hybridMultilevel"/>
    <w:tmpl w:val="CD0CDCF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2A400E64"/>
    <w:multiLevelType w:val="hybridMultilevel"/>
    <w:tmpl w:val="764E1A2E"/>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7" w15:restartNumberingAfterBreak="0">
    <w:nsid w:val="2AE37803"/>
    <w:multiLevelType w:val="hybridMultilevel"/>
    <w:tmpl w:val="B9100D0A"/>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EF06D76"/>
    <w:multiLevelType w:val="hybridMultilevel"/>
    <w:tmpl w:val="39A4AE80"/>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28D0577"/>
    <w:multiLevelType w:val="hybridMultilevel"/>
    <w:tmpl w:val="9C72410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340D019D"/>
    <w:multiLevelType w:val="hybridMultilevel"/>
    <w:tmpl w:val="44922A82"/>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B405128"/>
    <w:multiLevelType w:val="hybridMultilevel"/>
    <w:tmpl w:val="5BD2FAB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4CF3426B"/>
    <w:multiLevelType w:val="hybridMultilevel"/>
    <w:tmpl w:val="63B45170"/>
    <w:lvl w:ilvl="0" w:tplc="04020013">
      <w:start w:val="1"/>
      <w:numFmt w:val="upperRoman"/>
      <w:lvlText w:val="%1."/>
      <w:lvlJc w:val="righ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4CF64497"/>
    <w:multiLevelType w:val="hybridMultilevel"/>
    <w:tmpl w:val="0C3CA42C"/>
    <w:lvl w:ilvl="0" w:tplc="0402000B">
      <w:start w:val="1"/>
      <w:numFmt w:val="bullet"/>
      <w:lvlText w:val=""/>
      <w:lvlJc w:val="left"/>
      <w:pPr>
        <w:ind w:left="1496" w:hanging="360"/>
      </w:pPr>
      <w:rPr>
        <w:rFonts w:ascii="Wingdings" w:hAnsi="Wingdings" w:hint="default"/>
      </w:rPr>
    </w:lvl>
    <w:lvl w:ilvl="1" w:tplc="04020003" w:tentative="1">
      <w:start w:val="1"/>
      <w:numFmt w:val="bullet"/>
      <w:lvlText w:val="o"/>
      <w:lvlJc w:val="left"/>
      <w:pPr>
        <w:ind w:left="2216" w:hanging="360"/>
      </w:pPr>
      <w:rPr>
        <w:rFonts w:ascii="Courier New" w:hAnsi="Courier New" w:cs="Courier New" w:hint="default"/>
      </w:rPr>
    </w:lvl>
    <w:lvl w:ilvl="2" w:tplc="04020005" w:tentative="1">
      <w:start w:val="1"/>
      <w:numFmt w:val="bullet"/>
      <w:lvlText w:val=""/>
      <w:lvlJc w:val="left"/>
      <w:pPr>
        <w:ind w:left="2936" w:hanging="360"/>
      </w:pPr>
      <w:rPr>
        <w:rFonts w:ascii="Wingdings" w:hAnsi="Wingdings" w:hint="default"/>
      </w:rPr>
    </w:lvl>
    <w:lvl w:ilvl="3" w:tplc="04020001" w:tentative="1">
      <w:start w:val="1"/>
      <w:numFmt w:val="bullet"/>
      <w:lvlText w:val=""/>
      <w:lvlJc w:val="left"/>
      <w:pPr>
        <w:ind w:left="3656" w:hanging="360"/>
      </w:pPr>
      <w:rPr>
        <w:rFonts w:ascii="Symbol" w:hAnsi="Symbol" w:hint="default"/>
      </w:rPr>
    </w:lvl>
    <w:lvl w:ilvl="4" w:tplc="04020003" w:tentative="1">
      <w:start w:val="1"/>
      <w:numFmt w:val="bullet"/>
      <w:lvlText w:val="o"/>
      <w:lvlJc w:val="left"/>
      <w:pPr>
        <w:ind w:left="4376" w:hanging="360"/>
      </w:pPr>
      <w:rPr>
        <w:rFonts w:ascii="Courier New" w:hAnsi="Courier New" w:cs="Courier New" w:hint="default"/>
      </w:rPr>
    </w:lvl>
    <w:lvl w:ilvl="5" w:tplc="04020005" w:tentative="1">
      <w:start w:val="1"/>
      <w:numFmt w:val="bullet"/>
      <w:lvlText w:val=""/>
      <w:lvlJc w:val="left"/>
      <w:pPr>
        <w:ind w:left="5096" w:hanging="360"/>
      </w:pPr>
      <w:rPr>
        <w:rFonts w:ascii="Wingdings" w:hAnsi="Wingdings" w:hint="default"/>
      </w:rPr>
    </w:lvl>
    <w:lvl w:ilvl="6" w:tplc="04020001" w:tentative="1">
      <w:start w:val="1"/>
      <w:numFmt w:val="bullet"/>
      <w:lvlText w:val=""/>
      <w:lvlJc w:val="left"/>
      <w:pPr>
        <w:ind w:left="5816" w:hanging="360"/>
      </w:pPr>
      <w:rPr>
        <w:rFonts w:ascii="Symbol" w:hAnsi="Symbol" w:hint="default"/>
      </w:rPr>
    </w:lvl>
    <w:lvl w:ilvl="7" w:tplc="04020003" w:tentative="1">
      <w:start w:val="1"/>
      <w:numFmt w:val="bullet"/>
      <w:lvlText w:val="o"/>
      <w:lvlJc w:val="left"/>
      <w:pPr>
        <w:ind w:left="6536" w:hanging="360"/>
      </w:pPr>
      <w:rPr>
        <w:rFonts w:ascii="Courier New" w:hAnsi="Courier New" w:cs="Courier New" w:hint="default"/>
      </w:rPr>
    </w:lvl>
    <w:lvl w:ilvl="8" w:tplc="04020005" w:tentative="1">
      <w:start w:val="1"/>
      <w:numFmt w:val="bullet"/>
      <w:lvlText w:val=""/>
      <w:lvlJc w:val="left"/>
      <w:pPr>
        <w:ind w:left="7256" w:hanging="360"/>
      </w:pPr>
      <w:rPr>
        <w:rFonts w:ascii="Wingdings" w:hAnsi="Wingdings" w:hint="default"/>
      </w:rPr>
    </w:lvl>
  </w:abstractNum>
  <w:abstractNum w:abstractNumId="14" w15:restartNumberingAfterBreak="0">
    <w:nsid w:val="51C82182"/>
    <w:multiLevelType w:val="hybridMultilevel"/>
    <w:tmpl w:val="615A3B2A"/>
    <w:lvl w:ilvl="0" w:tplc="0402000B">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5" w15:restartNumberingAfterBreak="0">
    <w:nsid w:val="5E634B5E"/>
    <w:multiLevelType w:val="hybridMultilevel"/>
    <w:tmpl w:val="40DED01C"/>
    <w:lvl w:ilvl="0" w:tplc="0402000B">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6" w15:restartNumberingAfterBreak="0">
    <w:nsid w:val="61DE556D"/>
    <w:multiLevelType w:val="hybridMultilevel"/>
    <w:tmpl w:val="F3D49A20"/>
    <w:lvl w:ilvl="0" w:tplc="0402000B">
      <w:start w:val="1"/>
      <w:numFmt w:val="bullet"/>
      <w:lvlText w:val=""/>
      <w:lvlJc w:val="left"/>
      <w:pPr>
        <w:ind w:left="1069" w:hanging="360"/>
      </w:pPr>
      <w:rPr>
        <w:rFonts w:ascii="Wingdings" w:hAnsi="Wingdings" w:hint="default"/>
      </w:rPr>
    </w:lvl>
    <w:lvl w:ilvl="1" w:tplc="04020003" w:tentative="1">
      <w:start w:val="1"/>
      <w:numFmt w:val="bullet"/>
      <w:lvlText w:val="o"/>
      <w:lvlJc w:val="left"/>
      <w:pPr>
        <w:ind w:left="1789" w:hanging="360"/>
      </w:pPr>
      <w:rPr>
        <w:rFonts w:ascii="Courier New" w:hAnsi="Courier New" w:cs="Courier New" w:hint="default"/>
      </w:rPr>
    </w:lvl>
    <w:lvl w:ilvl="2" w:tplc="04020005" w:tentative="1">
      <w:start w:val="1"/>
      <w:numFmt w:val="bullet"/>
      <w:lvlText w:val=""/>
      <w:lvlJc w:val="left"/>
      <w:pPr>
        <w:ind w:left="2509" w:hanging="360"/>
      </w:pPr>
      <w:rPr>
        <w:rFonts w:ascii="Wingdings" w:hAnsi="Wingdings" w:hint="default"/>
      </w:rPr>
    </w:lvl>
    <w:lvl w:ilvl="3" w:tplc="04020001" w:tentative="1">
      <w:start w:val="1"/>
      <w:numFmt w:val="bullet"/>
      <w:lvlText w:val=""/>
      <w:lvlJc w:val="left"/>
      <w:pPr>
        <w:ind w:left="3229" w:hanging="360"/>
      </w:pPr>
      <w:rPr>
        <w:rFonts w:ascii="Symbol" w:hAnsi="Symbol" w:hint="default"/>
      </w:rPr>
    </w:lvl>
    <w:lvl w:ilvl="4" w:tplc="04020003" w:tentative="1">
      <w:start w:val="1"/>
      <w:numFmt w:val="bullet"/>
      <w:lvlText w:val="o"/>
      <w:lvlJc w:val="left"/>
      <w:pPr>
        <w:ind w:left="3949" w:hanging="360"/>
      </w:pPr>
      <w:rPr>
        <w:rFonts w:ascii="Courier New" w:hAnsi="Courier New" w:cs="Courier New" w:hint="default"/>
      </w:rPr>
    </w:lvl>
    <w:lvl w:ilvl="5" w:tplc="04020005" w:tentative="1">
      <w:start w:val="1"/>
      <w:numFmt w:val="bullet"/>
      <w:lvlText w:val=""/>
      <w:lvlJc w:val="left"/>
      <w:pPr>
        <w:ind w:left="4669" w:hanging="360"/>
      </w:pPr>
      <w:rPr>
        <w:rFonts w:ascii="Wingdings" w:hAnsi="Wingdings" w:hint="default"/>
      </w:rPr>
    </w:lvl>
    <w:lvl w:ilvl="6" w:tplc="04020001" w:tentative="1">
      <w:start w:val="1"/>
      <w:numFmt w:val="bullet"/>
      <w:lvlText w:val=""/>
      <w:lvlJc w:val="left"/>
      <w:pPr>
        <w:ind w:left="5389" w:hanging="360"/>
      </w:pPr>
      <w:rPr>
        <w:rFonts w:ascii="Symbol" w:hAnsi="Symbol" w:hint="default"/>
      </w:rPr>
    </w:lvl>
    <w:lvl w:ilvl="7" w:tplc="04020003" w:tentative="1">
      <w:start w:val="1"/>
      <w:numFmt w:val="bullet"/>
      <w:lvlText w:val="o"/>
      <w:lvlJc w:val="left"/>
      <w:pPr>
        <w:ind w:left="6109" w:hanging="360"/>
      </w:pPr>
      <w:rPr>
        <w:rFonts w:ascii="Courier New" w:hAnsi="Courier New" w:cs="Courier New" w:hint="default"/>
      </w:rPr>
    </w:lvl>
    <w:lvl w:ilvl="8" w:tplc="04020005" w:tentative="1">
      <w:start w:val="1"/>
      <w:numFmt w:val="bullet"/>
      <w:lvlText w:val=""/>
      <w:lvlJc w:val="left"/>
      <w:pPr>
        <w:ind w:left="6829" w:hanging="360"/>
      </w:pPr>
      <w:rPr>
        <w:rFonts w:ascii="Wingdings" w:hAnsi="Wingdings" w:hint="default"/>
      </w:rPr>
    </w:lvl>
  </w:abstractNum>
  <w:abstractNum w:abstractNumId="17" w15:restartNumberingAfterBreak="0">
    <w:nsid w:val="68ED25FC"/>
    <w:multiLevelType w:val="hybridMultilevel"/>
    <w:tmpl w:val="C0DC4D86"/>
    <w:lvl w:ilvl="0" w:tplc="04020001">
      <w:start w:val="1"/>
      <w:numFmt w:val="bullet"/>
      <w:lvlText w:val=""/>
      <w:lvlJc w:val="left"/>
      <w:pPr>
        <w:ind w:left="780" w:hanging="360"/>
      </w:pPr>
      <w:rPr>
        <w:rFonts w:ascii="Symbol" w:hAnsi="Symbol" w:hint="default"/>
      </w:rPr>
    </w:lvl>
    <w:lvl w:ilvl="1" w:tplc="04020003" w:tentative="1">
      <w:start w:val="1"/>
      <w:numFmt w:val="bullet"/>
      <w:lvlText w:val="o"/>
      <w:lvlJc w:val="left"/>
      <w:pPr>
        <w:ind w:left="1500" w:hanging="360"/>
      </w:pPr>
      <w:rPr>
        <w:rFonts w:ascii="Courier New" w:hAnsi="Courier New" w:cs="Courier New" w:hint="default"/>
      </w:rPr>
    </w:lvl>
    <w:lvl w:ilvl="2" w:tplc="04020005" w:tentative="1">
      <w:start w:val="1"/>
      <w:numFmt w:val="bullet"/>
      <w:lvlText w:val=""/>
      <w:lvlJc w:val="left"/>
      <w:pPr>
        <w:ind w:left="2220" w:hanging="360"/>
      </w:pPr>
      <w:rPr>
        <w:rFonts w:ascii="Wingdings" w:hAnsi="Wingdings" w:hint="default"/>
      </w:rPr>
    </w:lvl>
    <w:lvl w:ilvl="3" w:tplc="04020001" w:tentative="1">
      <w:start w:val="1"/>
      <w:numFmt w:val="bullet"/>
      <w:lvlText w:val=""/>
      <w:lvlJc w:val="left"/>
      <w:pPr>
        <w:ind w:left="2940" w:hanging="360"/>
      </w:pPr>
      <w:rPr>
        <w:rFonts w:ascii="Symbol" w:hAnsi="Symbol" w:hint="default"/>
      </w:rPr>
    </w:lvl>
    <w:lvl w:ilvl="4" w:tplc="04020003" w:tentative="1">
      <w:start w:val="1"/>
      <w:numFmt w:val="bullet"/>
      <w:lvlText w:val="o"/>
      <w:lvlJc w:val="left"/>
      <w:pPr>
        <w:ind w:left="3660" w:hanging="360"/>
      </w:pPr>
      <w:rPr>
        <w:rFonts w:ascii="Courier New" w:hAnsi="Courier New" w:cs="Courier New" w:hint="default"/>
      </w:rPr>
    </w:lvl>
    <w:lvl w:ilvl="5" w:tplc="04020005" w:tentative="1">
      <w:start w:val="1"/>
      <w:numFmt w:val="bullet"/>
      <w:lvlText w:val=""/>
      <w:lvlJc w:val="left"/>
      <w:pPr>
        <w:ind w:left="4380" w:hanging="360"/>
      </w:pPr>
      <w:rPr>
        <w:rFonts w:ascii="Wingdings" w:hAnsi="Wingdings" w:hint="default"/>
      </w:rPr>
    </w:lvl>
    <w:lvl w:ilvl="6" w:tplc="04020001" w:tentative="1">
      <w:start w:val="1"/>
      <w:numFmt w:val="bullet"/>
      <w:lvlText w:val=""/>
      <w:lvlJc w:val="left"/>
      <w:pPr>
        <w:ind w:left="5100" w:hanging="360"/>
      </w:pPr>
      <w:rPr>
        <w:rFonts w:ascii="Symbol" w:hAnsi="Symbol" w:hint="default"/>
      </w:rPr>
    </w:lvl>
    <w:lvl w:ilvl="7" w:tplc="04020003" w:tentative="1">
      <w:start w:val="1"/>
      <w:numFmt w:val="bullet"/>
      <w:lvlText w:val="o"/>
      <w:lvlJc w:val="left"/>
      <w:pPr>
        <w:ind w:left="5820" w:hanging="360"/>
      </w:pPr>
      <w:rPr>
        <w:rFonts w:ascii="Courier New" w:hAnsi="Courier New" w:cs="Courier New" w:hint="default"/>
      </w:rPr>
    </w:lvl>
    <w:lvl w:ilvl="8" w:tplc="04020005" w:tentative="1">
      <w:start w:val="1"/>
      <w:numFmt w:val="bullet"/>
      <w:lvlText w:val=""/>
      <w:lvlJc w:val="left"/>
      <w:pPr>
        <w:ind w:left="6540" w:hanging="360"/>
      </w:pPr>
      <w:rPr>
        <w:rFonts w:ascii="Wingdings" w:hAnsi="Wingdings" w:hint="default"/>
      </w:rPr>
    </w:lvl>
  </w:abstractNum>
  <w:abstractNum w:abstractNumId="18" w15:restartNumberingAfterBreak="0">
    <w:nsid w:val="764E72C1"/>
    <w:multiLevelType w:val="hybridMultilevel"/>
    <w:tmpl w:val="151AFC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520972394">
    <w:abstractNumId w:val="0"/>
  </w:num>
  <w:num w:numId="2" w16cid:durableId="1603800562">
    <w:abstractNumId w:val="17"/>
  </w:num>
  <w:num w:numId="3" w16cid:durableId="2117554180">
    <w:abstractNumId w:val="9"/>
  </w:num>
  <w:num w:numId="4" w16cid:durableId="1500925461">
    <w:abstractNumId w:val="5"/>
  </w:num>
  <w:num w:numId="5" w16cid:durableId="533343935">
    <w:abstractNumId w:val="3"/>
  </w:num>
  <w:num w:numId="6" w16cid:durableId="1799059584">
    <w:abstractNumId w:val="2"/>
  </w:num>
  <w:num w:numId="7" w16cid:durableId="97870458">
    <w:abstractNumId w:val="10"/>
  </w:num>
  <w:num w:numId="8" w16cid:durableId="1507669047">
    <w:abstractNumId w:val="16"/>
  </w:num>
  <w:num w:numId="9" w16cid:durableId="564144130">
    <w:abstractNumId w:val="1"/>
  </w:num>
  <w:num w:numId="10" w16cid:durableId="1854950176">
    <w:abstractNumId w:val="15"/>
  </w:num>
  <w:num w:numId="11" w16cid:durableId="1898974766">
    <w:abstractNumId w:val="7"/>
  </w:num>
  <w:num w:numId="12" w16cid:durableId="1201625498">
    <w:abstractNumId w:val="4"/>
  </w:num>
  <w:num w:numId="13" w16cid:durableId="1278875931">
    <w:abstractNumId w:val="12"/>
  </w:num>
  <w:num w:numId="14" w16cid:durableId="1801872588">
    <w:abstractNumId w:val="6"/>
  </w:num>
  <w:num w:numId="15" w16cid:durableId="1338969361">
    <w:abstractNumId w:val="18"/>
  </w:num>
  <w:num w:numId="16" w16cid:durableId="1864787162">
    <w:abstractNumId w:val="11"/>
  </w:num>
  <w:num w:numId="17" w16cid:durableId="1853834136">
    <w:abstractNumId w:val="14"/>
  </w:num>
  <w:num w:numId="18" w16cid:durableId="150754314">
    <w:abstractNumId w:val="13"/>
  </w:num>
  <w:num w:numId="19" w16cid:durableId="19470782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13A"/>
    <w:rsid w:val="000413B6"/>
    <w:rsid w:val="000A313A"/>
    <w:rsid w:val="000A6A47"/>
    <w:rsid w:val="00124C7E"/>
    <w:rsid w:val="00151F9D"/>
    <w:rsid w:val="001B073D"/>
    <w:rsid w:val="001D078B"/>
    <w:rsid w:val="001E3D6C"/>
    <w:rsid w:val="001E5CFF"/>
    <w:rsid w:val="001F537C"/>
    <w:rsid w:val="001F5FF1"/>
    <w:rsid w:val="0020438A"/>
    <w:rsid w:val="00206E33"/>
    <w:rsid w:val="002126D2"/>
    <w:rsid w:val="00247B7C"/>
    <w:rsid w:val="0029328B"/>
    <w:rsid w:val="002B0E49"/>
    <w:rsid w:val="002C1EC8"/>
    <w:rsid w:val="002E516B"/>
    <w:rsid w:val="00375835"/>
    <w:rsid w:val="00377BA7"/>
    <w:rsid w:val="003C69DC"/>
    <w:rsid w:val="00431E40"/>
    <w:rsid w:val="0046043F"/>
    <w:rsid w:val="00475D0E"/>
    <w:rsid w:val="0047672D"/>
    <w:rsid w:val="00477101"/>
    <w:rsid w:val="004B14E1"/>
    <w:rsid w:val="004D06D6"/>
    <w:rsid w:val="0054141E"/>
    <w:rsid w:val="0056116F"/>
    <w:rsid w:val="00570F9A"/>
    <w:rsid w:val="005B6AD3"/>
    <w:rsid w:val="005D5850"/>
    <w:rsid w:val="005E2F6B"/>
    <w:rsid w:val="00621281"/>
    <w:rsid w:val="00672AFA"/>
    <w:rsid w:val="006D15A8"/>
    <w:rsid w:val="006D7950"/>
    <w:rsid w:val="00710954"/>
    <w:rsid w:val="00741595"/>
    <w:rsid w:val="00770F85"/>
    <w:rsid w:val="0077526D"/>
    <w:rsid w:val="00783936"/>
    <w:rsid w:val="0078776C"/>
    <w:rsid w:val="007D6803"/>
    <w:rsid w:val="007F084A"/>
    <w:rsid w:val="00805334"/>
    <w:rsid w:val="00810281"/>
    <w:rsid w:val="008355B7"/>
    <w:rsid w:val="00885D62"/>
    <w:rsid w:val="008A0DCE"/>
    <w:rsid w:val="008A78C5"/>
    <w:rsid w:val="008B7141"/>
    <w:rsid w:val="008C09EF"/>
    <w:rsid w:val="008D15DC"/>
    <w:rsid w:val="008E7034"/>
    <w:rsid w:val="008F310C"/>
    <w:rsid w:val="00961869"/>
    <w:rsid w:val="00973485"/>
    <w:rsid w:val="00984BDC"/>
    <w:rsid w:val="009D6159"/>
    <w:rsid w:val="009E4DBA"/>
    <w:rsid w:val="00A06CEE"/>
    <w:rsid w:val="00A26580"/>
    <w:rsid w:val="00A61762"/>
    <w:rsid w:val="00AC494D"/>
    <w:rsid w:val="00B11A91"/>
    <w:rsid w:val="00BC1DAE"/>
    <w:rsid w:val="00BD0C16"/>
    <w:rsid w:val="00C1696E"/>
    <w:rsid w:val="00C2295E"/>
    <w:rsid w:val="00C31A99"/>
    <w:rsid w:val="00C95406"/>
    <w:rsid w:val="00CB4C4C"/>
    <w:rsid w:val="00CE022C"/>
    <w:rsid w:val="00D03EAA"/>
    <w:rsid w:val="00D17F4E"/>
    <w:rsid w:val="00D27091"/>
    <w:rsid w:val="00D42A2C"/>
    <w:rsid w:val="00D5566B"/>
    <w:rsid w:val="00D7488B"/>
    <w:rsid w:val="00D82D23"/>
    <w:rsid w:val="00DC525A"/>
    <w:rsid w:val="00E4138B"/>
    <w:rsid w:val="00E44121"/>
    <w:rsid w:val="00E4522E"/>
    <w:rsid w:val="00E54D41"/>
    <w:rsid w:val="00E559A6"/>
    <w:rsid w:val="00E67426"/>
    <w:rsid w:val="00E9031D"/>
    <w:rsid w:val="00F00CDF"/>
    <w:rsid w:val="00F204AF"/>
    <w:rsid w:val="00F24C40"/>
    <w:rsid w:val="00F4059A"/>
    <w:rsid w:val="00F414EC"/>
    <w:rsid w:val="00F503F3"/>
    <w:rsid w:val="00F51BC3"/>
    <w:rsid w:val="00F972CA"/>
    <w:rsid w:val="00FA6429"/>
    <w:rsid w:val="00FF2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26D4CA"/>
  <w15:chartTrackingRefBased/>
  <w15:docId w15:val="{3BD714F1-1C70-4D4F-B584-F27E782FC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13A"/>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0A313A"/>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0A313A"/>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0A313A"/>
    <w:pPr>
      <w:numPr>
        <w:ilvl w:val="2"/>
        <w:numId w:val="1"/>
      </w:numPr>
      <w:spacing w:before="240" w:after="240"/>
      <w:outlineLvl w:val="2"/>
    </w:pPr>
    <w:rPr>
      <w:b/>
    </w:rPr>
  </w:style>
  <w:style w:type="paragraph" w:styleId="Heading4">
    <w:name w:val="heading 4"/>
    <w:basedOn w:val="Normal"/>
    <w:next w:val="Normal"/>
    <w:link w:val="Heading4Char"/>
    <w:qFormat/>
    <w:rsid w:val="000A313A"/>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0A313A"/>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0A313A"/>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0A313A"/>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0A313A"/>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0A313A"/>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313A"/>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0A313A"/>
    <w:rPr>
      <w:rFonts w:ascii="Times" w:eastAsia="Times New Roman" w:hAnsi="Times" w:cs="Times New Roman"/>
      <w:b/>
      <w:sz w:val="28"/>
      <w:szCs w:val="20"/>
    </w:rPr>
  </w:style>
  <w:style w:type="character" w:customStyle="1" w:styleId="Heading3Char">
    <w:name w:val="Heading 3 Char"/>
    <w:basedOn w:val="DefaultParagraphFont"/>
    <w:link w:val="Heading3"/>
    <w:rsid w:val="000A313A"/>
    <w:rPr>
      <w:rFonts w:ascii="Times" w:eastAsia="Times New Roman" w:hAnsi="Times" w:cs="Times New Roman"/>
      <w:b/>
      <w:sz w:val="24"/>
      <w:szCs w:val="20"/>
    </w:rPr>
  </w:style>
  <w:style w:type="character" w:customStyle="1" w:styleId="Heading4Char">
    <w:name w:val="Heading 4 Char"/>
    <w:basedOn w:val="DefaultParagraphFont"/>
    <w:link w:val="Heading4"/>
    <w:rsid w:val="000A313A"/>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0A313A"/>
    <w:rPr>
      <w:rFonts w:ascii="Arial" w:eastAsia="Times New Roman" w:hAnsi="Arial" w:cs="Times New Roman"/>
      <w:szCs w:val="20"/>
    </w:rPr>
  </w:style>
  <w:style w:type="character" w:customStyle="1" w:styleId="Heading6Char">
    <w:name w:val="Heading 6 Char"/>
    <w:basedOn w:val="DefaultParagraphFont"/>
    <w:link w:val="Heading6"/>
    <w:rsid w:val="000A313A"/>
    <w:rPr>
      <w:rFonts w:ascii="Arial" w:eastAsia="Times New Roman" w:hAnsi="Arial" w:cs="Times New Roman"/>
      <w:i/>
      <w:szCs w:val="20"/>
    </w:rPr>
  </w:style>
  <w:style w:type="character" w:customStyle="1" w:styleId="Heading7Char">
    <w:name w:val="Heading 7 Char"/>
    <w:basedOn w:val="DefaultParagraphFont"/>
    <w:link w:val="Heading7"/>
    <w:rsid w:val="000A313A"/>
    <w:rPr>
      <w:rFonts w:ascii="Arial" w:eastAsia="Times New Roman" w:hAnsi="Arial" w:cs="Times New Roman"/>
      <w:sz w:val="20"/>
      <w:szCs w:val="20"/>
    </w:rPr>
  </w:style>
  <w:style w:type="character" w:customStyle="1" w:styleId="Heading8Char">
    <w:name w:val="Heading 8 Char"/>
    <w:basedOn w:val="DefaultParagraphFont"/>
    <w:link w:val="Heading8"/>
    <w:rsid w:val="000A313A"/>
    <w:rPr>
      <w:rFonts w:ascii="Arial" w:eastAsia="Times New Roman" w:hAnsi="Arial" w:cs="Times New Roman"/>
      <w:i/>
      <w:sz w:val="20"/>
      <w:szCs w:val="20"/>
    </w:rPr>
  </w:style>
  <w:style w:type="character" w:customStyle="1" w:styleId="Heading9Char">
    <w:name w:val="Heading 9 Char"/>
    <w:basedOn w:val="DefaultParagraphFont"/>
    <w:link w:val="Heading9"/>
    <w:rsid w:val="000A313A"/>
    <w:rPr>
      <w:rFonts w:ascii="Arial" w:eastAsia="Times New Roman" w:hAnsi="Arial" w:cs="Times New Roman"/>
      <w:i/>
      <w:sz w:val="18"/>
      <w:szCs w:val="20"/>
    </w:rPr>
  </w:style>
  <w:style w:type="paragraph" w:styleId="Footer">
    <w:name w:val="footer"/>
    <w:basedOn w:val="Normal"/>
    <w:link w:val="FooterChar"/>
    <w:rsid w:val="000A313A"/>
    <w:pPr>
      <w:tabs>
        <w:tab w:val="center" w:pos="4680"/>
        <w:tab w:val="right" w:pos="9360"/>
      </w:tabs>
    </w:pPr>
    <w:rPr>
      <w:b/>
      <w:i/>
      <w:sz w:val="20"/>
    </w:rPr>
  </w:style>
  <w:style w:type="character" w:customStyle="1" w:styleId="FooterChar">
    <w:name w:val="Footer Char"/>
    <w:basedOn w:val="DefaultParagraphFont"/>
    <w:link w:val="Footer"/>
    <w:rsid w:val="000A313A"/>
    <w:rPr>
      <w:rFonts w:ascii="Times" w:eastAsia="Times New Roman" w:hAnsi="Times" w:cs="Times New Roman"/>
      <w:b/>
      <w:i/>
      <w:sz w:val="20"/>
      <w:szCs w:val="20"/>
    </w:rPr>
  </w:style>
  <w:style w:type="paragraph" w:styleId="Header">
    <w:name w:val="header"/>
    <w:basedOn w:val="Normal"/>
    <w:link w:val="HeaderChar"/>
    <w:rsid w:val="000A313A"/>
    <w:pPr>
      <w:tabs>
        <w:tab w:val="center" w:pos="4680"/>
        <w:tab w:val="right" w:pos="9360"/>
      </w:tabs>
    </w:pPr>
    <w:rPr>
      <w:b/>
      <w:i/>
      <w:sz w:val="20"/>
    </w:rPr>
  </w:style>
  <w:style w:type="character" w:customStyle="1" w:styleId="HeaderChar">
    <w:name w:val="Header Char"/>
    <w:basedOn w:val="DefaultParagraphFont"/>
    <w:link w:val="Header"/>
    <w:rsid w:val="000A313A"/>
    <w:rPr>
      <w:rFonts w:ascii="Times" w:eastAsia="Times New Roman" w:hAnsi="Times" w:cs="Times New Roman"/>
      <w:b/>
      <w:i/>
      <w:sz w:val="20"/>
      <w:szCs w:val="20"/>
    </w:rPr>
  </w:style>
  <w:style w:type="paragraph" w:styleId="TOC1">
    <w:name w:val="toc 1"/>
    <w:basedOn w:val="Normal"/>
    <w:next w:val="Normal"/>
    <w:uiPriority w:val="39"/>
    <w:rsid w:val="000A313A"/>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A313A"/>
    <w:pPr>
      <w:tabs>
        <w:tab w:val="right" w:leader="dot" w:pos="9360"/>
      </w:tabs>
      <w:spacing w:line="220" w:lineRule="exact"/>
      <w:ind w:left="270"/>
      <w:jc w:val="both"/>
    </w:pPr>
    <w:rPr>
      <w:sz w:val="22"/>
    </w:rPr>
  </w:style>
  <w:style w:type="paragraph" w:customStyle="1" w:styleId="level4">
    <w:name w:val="level 4"/>
    <w:basedOn w:val="Normal"/>
    <w:rsid w:val="000A313A"/>
    <w:pPr>
      <w:spacing w:before="120" w:after="120"/>
      <w:ind w:left="634"/>
    </w:pPr>
  </w:style>
  <w:style w:type="paragraph" w:styleId="Title">
    <w:name w:val="Title"/>
    <w:basedOn w:val="Normal"/>
    <w:link w:val="TitleChar"/>
    <w:qFormat/>
    <w:rsid w:val="000A313A"/>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0A313A"/>
    <w:rPr>
      <w:rFonts w:ascii="Arial" w:eastAsia="Times New Roman" w:hAnsi="Arial" w:cs="Times New Roman"/>
      <w:b/>
      <w:kern w:val="28"/>
      <w:sz w:val="64"/>
      <w:szCs w:val="20"/>
    </w:rPr>
  </w:style>
  <w:style w:type="paragraph" w:customStyle="1" w:styleId="TOCEntry">
    <w:name w:val="TOCEntry"/>
    <w:basedOn w:val="Normal"/>
    <w:rsid w:val="000A313A"/>
    <w:pPr>
      <w:keepNext/>
      <w:keepLines/>
      <w:spacing w:before="120" w:after="240" w:line="240" w:lineRule="atLeast"/>
    </w:pPr>
    <w:rPr>
      <w:b/>
      <w:sz w:val="36"/>
    </w:rPr>
  </w:style>
  <w:style w:type="paragraph" w:customStyle="1" w:styleId="template">
    <w:name w:val="template"/>
    <w:basedOn w:val="Normal"/>
    <w:rsid w:val="000A313A"/>
    <w:rPr>
      <w:rFonts w:ascii="Arial" w:hAnsi="Arial"/>
      <w:i/>
      <w:sz w:val="22"/>
    </w:rPr>
  </w:style>
  <w:style w:type="paragraph" w:customStyle="1" w:styleId="level3text">
    <w:name w:val="level 3 text"/>
    <w:basedOn w:val="Normal"/>
    <w:rsid w:val="000A313A"/>
    <w:pPr>
      <w:spacing w:line="220" w:lineRule="exact"/>
      <w:ind w:left="1350" w:hanging="716"/>
    </w:pPr>
    <w:rPr>
      <w:rFonts w:ascii="Arial" w:hAnsi="Arial"/>
      <w:i/>
      <w:sz w:val="22"/>
    </w:rPr>
  </w:style>
  <w:style w:type="paragraph" w:customStyle="1" w:styleId="requirement">
    <w:name w:val="requirement"/>
    <w:basedOn w:val="level4"/>
    <w:rsid w:val="000A313A"/>
    <w:pPr>
      <w:spacing w:before="0" w:after="0"/>
      <w:ind w:left="2348" w:hanging="994"/>
    </w:pPr>
    <w:rPr>
      <w:rFonts w:ascii="Times New Roman" w:hAnsi="Times New Roman"/>
    </w:rPr>
  </w:style>
  <w:style w:type="paragraph" w:customStyle="1" w:styleId="ByLine">
    <w:name w:val="ByLine"/>
    <w:basedOn w:val="Title"/>
    <w:rsid w:val="000A313A"/>
    <w:rPr>
      <w:sz w:val="28"/>
    </w:rPr>
  </w:style>
  <w:style w:type="paragraph" w:customStyle="1" w:styleId="ChangeHistoryTitle">
    <w:name w:val="ChangeHistory Title"/>
    <w:basedOn w:val="Normal"/>
    <w:rsid w:val="000A313A"/>
    <w:pPr>
      <w:keepNext/>
      <w:spacing w:before="60" w:after="60" w:line="240" w:lineRule="auto"/>
      <w:jc w:val="center"/>
    </w:pPr>
    <w:rPr>
      <w:rFonts w:ascii="Arial" w:hAnsi="Arial"/>
      <w:b/>
      <w:sz w:val="36"/>
    </w:rPr>
  </w:style>
  <w:style w:type="paragraph" w:customStyle="1" w:styleId="line">
    <w:name w:val="line"/>
    <w:basedOn w:val="Title"/>
    <w:rsid w:val="000A313A"/>
    <w:pPr>
      <w:pBdr>
        <w:top w:val="single" w:sz="36" w:space="1" w:color="auto"/>
      </w:pBdr>
      <w:spacing w:after="0"/>
    </w:pPr>
    <w:rPr>
      <w:sz w:val="40"/>
    </w:rPr>
  </w:style>
  <w:style w:type="paragraph" w:customStyle="1" w:styleId="RequirementVersion">
    <w:name w:val="Requirement Version"/>
    <w:basedOn w:val="Normal"/>
    <w:rsid w:val="000A313A"/>
    <w:pPr>
      <w:spacing w:line="240" w:lineRule="auto"/>
      <w:jc w:val="both"/>
    </w:pPr>
    <w:rPr>
      <w:rFonts w:ascii="Cambria" w:eastAsia="Cambria" w:hAnsi="Cambria"/>
      <w:sz w:val="22"/>
      <w:szCs w:val="22"/>
    </w:rPr>
  </w:style>
  <w:style w:type="character" w:styleId="Hyperlink">
    <w:name w:val="Hyperlink"/>
    <w:uiPriority w:val="99"/>
    <w:unhideWhenUsed/>
    <w:rsid w:val="000A313A"/>
    <w:rPr>
      <w:color w:val="0000FF"/>
      <w:u w:val="single"/>
    </w:rPr>
  </w:style>
  <w:style w:type="paragraph" w:styleId="ListParagraph">
    <w:name w:val="List Paragraph"/>
    <w:basedOn w:val="Normal"/>
    <w:uiPriority w:val="34"/>
    <w:qFormat/>
    <w:rsid w:val="00375835"/>
    <w:pPr>
      <w:ind w:left="720"/>
      <w:contextualSpacing/>
    </w:pPr>
  </w:style>
  <w:style w:type="paragraph" w:styleId="NormalWeb">
    <w:name w:val="Normal (Web)"/>
    <w:basedOn w:val="Normal"/>
    <w:uiPriority w:val="99"/>
    <w:semiHidden/>
    <w:unhideWhenUsed/>
    <w:rsid w:val="00D27091"/>
    <w:pPr>
      <w:spacing w:before="100" w:beforeAutospacing="1" w:after="100" w:afterAutospacing="1" w:line="240" w:lineRule="auto"/>
    </w:pPr>
    <w:rPr>
      <w:rFonts w:ascii="Times New Roman" w:hAnsi="Times New Roman"/>
      <w:szCs w:val="24"/>
      <w:lang w:val="bg-BG" w:eastAsia="bg-BG"/>
    </w:rPr>
  </w:style>
  <w:style w:type="paragraph" w:styleId="TOC3">
    <w:name w:val="toc 3"/>
    <w:basedOn w:val="Normal"/>
    <w:next w:val="Normal"/>
    <w:autoRedefine/>
    <w:uiPriority w:val="39"/>
    <w:unhideWhenUsed/>
    <w:rsid w:val="00F204A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28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FD04E-9314-41C1-94B3-3D7C5F080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7418</TotalTime>
  <Pages>15</Pages>
  <Words>3582</Words>
  <Characters>20422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dc:creator>
  <cp:keywords/>
  <dc:description/>
  <cp:lastModifiedBy>Джан Сали</cp:lastModifiedBy>
  <cp:revision>49</cp:revision>
  <dcterms:created xsi:type="dcterms:W3CDTF">2024-02-10T12:56:00Z</dcterms:created>
  <dcterms:modified xsi:type="dcterms:W3CDTF">2024-04-24T01:30:00Z</dcterms:modified>
</cp:coreProperties>
</file>