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2CA2" w14:textId="77777777" w:rsidR="00572244" w:rsidRDefault="00C675D0" w:rsidP="00C675D0">
      <w:pPr>
        <w:pStyle w:val="Akapitzlist"/>
        <w:numPr>
          <w:ilvl w:val="0"/>
          <w:numId w:val="1"/>
        </w:numPr>
      </w:pPr>
      <w:r>
        <w:t>Spełnić wymagania ze stroną tytułową itp.</w:t>
      </w:r>
    </w:p>
    <w:p w14:paraId="50E120BC" w14:textId="32220BE9" w:rsidR="00C675D0" w:rsidRDefault="00C675D0" w:rsidP="00C675D0">
      <w:pPr>
        <w:pStyle w:val="Akapitzlist"/>
        <w:numPr>
          <w:ilvl w:val="0"/>
          <w:numId w:val="1"/>
        </w:numPr>
      </w:pPr>
      <w:r>
        <w:t>Spis treści</w:t>
      </w:r>
    </w:p>
    <w:p w14:paraId="67B1BCFD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Wstęp</w:t>
      </w:r>
    </w:p>
    <w:p w14:paraId="32C3E8D8" w14:textId="0F124733" w:rsidR="0095425C" w:rsidRDefault="00C675D0" w:rsidP="0095425C">
      <w:pPr>
        <w:pStyle w:val="Akapitzlist"/>
        <w:numPr>
          <w:ilvl w:val="1"/>
          <w:numId w:val="1"/>
        </w:numPr>
      </w:pPr>
      <w:r>
        <w:t>Cel pracy</w:t>
      </w:r>
    </w:p>
    <w:p w14:paraId="3B12C924" w14:textId="77777777" w:rsidR="0095425C" w:rsidRDefault="0095425C" w:rsidP="0095425C">
      <w:pPr>
        <w:ind w:firstLine="360"/>
      </w:pPr>
      <w:r>
        <w:t>Dla każdego młodego, jak również i doświadczonego rodzica, któremu urodziła się niedawno pociecha najważniejsze jest, aby zadbać o jego bezpieczeństwo oraz mieć kontrolę nad tym, co aktualnie robi jego niemowlę. W życiu zdarza się, iż pomimo potrzeby bycia z dzieckiem non stop, trzeba wyjść z domu, chociażby na krótką chwilę, ale nie zamierza się brać ze sobą niemowlęcia z powodu nieodpowiedniej godziny, sytuacji albo dziecko może po prostu spać.</w:t>
      </w:r>
    </w:p>
    <w:p w14:paraId="0DF8E391" w14:textId="3ADA66DA" w:rsidR="00F9774B" w:rsidRDefault="0095425C" w:rsidP="00F9774B">
      <w:pPr>
        <w:ind w:firstLine="360"/>
      </w:pPr>
      <w:r>
        <w:t xml:space="preserve">Jest to duży dyskomfort, jeżeli w takim momencie, może ominąć rodzica ważne zdarzenie, nie mówiąc o tym, że w danym czasie ktoś może wymagać pomocy jednego z rodziców. W takiej sytuacji, rozwiązaniem sytuacji staje się elektroniczna niania, która daje możliwość śledzenia, czy niemowlęciu nic się nie dzieje, oraz czy nadal bezpiecznie śpi. </w:t>
      </w:r>
      <w:r w:rsidR="00F9774B">
        <w:t>Ponadto, niania jest potrzebna zawsze wtedy, kiedy jej nie ma. Decyzja o zakupie jej pojawi się po wyniknięciu sytuacji, w której będzie wymagane jej użycie, a takich sytuacji warto byłoby uniknąć. Właśnie taki przypadek stał się powodem do podjęcia się tematu tej pracy, aby bez problemu, przy korzystaniu z posiadanych przez każdego człowieka w obecnych czasach urządzenia - smartfonu, mógł on posłużyć się jego pełną funkcjonalnością i użyć go w taki sam sposób jak elektronicznej niani.</w:t>
      </w:r>
    </w:p>
    <w:p w14:paraId="32DCC7F4" w14:textId="4D2ADF38" w:rsidR="000C07C6" w:rsidRDefault="00F9774B" w:rsidP="00F9774B">
      <w:pPr>
        <w:ind w:firstLine="360"/>
      </w:pPr>
      <w:r>
        <w:t xml:space="preserve">Celem </w:t>
      </w:r>
      <w:r w:rsidR="00A07021">
        <w:t xml:space="preserve">tej </w:t>
      </w:r>
      <w:r>
        <w:t xml:space="preserve">pracy jest </w:t>
      </w:r>
      <w:r w:rsidR="000C07C6">
        <w:t>stworzenie aplikacji mobilnej, pozwalającej na monitorowanie niemowląt, czyli symulację elektronicznej niani. Implementowana będzie na systemie IOS. Będzie ona pobierać sygnał dźwiękowy z telefonu w czasie rzeczywistym, następnie analizowała go, czy występują dźwięki odstępujące od tych, które towarzyszą śpiącemu dziecku i jeżeli</w:t>
      </w:r>
      <w:r w:rsidR="000C07C6">
        <w:t xml:space="preserve"> wystąpią odstępstwa, </w:t>
      </w:r>
      <w:r w:rsidR="000C07C6">
        <w:t xml:space="preserve">wysyłała sygnał na drugi smartfon (dziecko zacznie płakać, nastąpi niespodziewany huk) który dostanie powiadomienie, o zaistniałej sytuacji. </w:t>
      </w:r>
    </w:p>
    <w:p w14:paraId="67A89641" w14:textId="67F742E3" w:rsidR="00F9774B" w:rsidRDefault="000C07C6" w:rsidP="000C07C6">
      <w:r>
        <w:t>Dodatkowo zaimplementowany został odtwarzacz, który ma za zadanie pomóc w usypianiu dzieci. Będzie on odtwarzał dźwięki, przy których najmłodsi odczuwają największy komfort przy zapadaniu w sen. // Można dodać swoje?</w:t>
      </w:r>
    </w:p>
    <w:p w14:paraId="13CDE21F" w14:textId="028A5507" w:rsidR="000C07C6" w:rsidRDefault="000C07C6" w:rsidP="000C07C6">
      <w:r>
        <w:tab/>
        <w:t>//Co znajduje się w pracy napisze jak będzie już coś</w:t>
      </w:r>
    </w:p>
    <w:p w14:paraId="4B421C7C" w14:textId="77777777" w:rsidR="0095425C" w:rsidRDefault="0095425C" w:rsidP="0095425C"/>
    <w:p w14:paraId="6CF8FE01" w14:textId="454118B6" w:rsidR="00C675D0" w:rsidRDefault="00C675D0" w:rsidP="00C675D0">
      <w:pPr>
        <w:pStyle w:val="Akapitzlist"/>
        <w:numPr>
          <w:ilvl w:val="0"/>
          <w:numId w:val="1"/>
        </w:numPr>
      </w:pPr>
      <w:r>
        <w:t>Pierdolenie o płaczu dzieci, mowie człowieka, dźwiękami jakie wydobywa, cyfrowe przetwarzanie dźwięku – żeby były jakieś ładne wzorki.</w:t>
      </w:r>
    </w:p>
    <w:p w14:paraId="7F4109D2" w14:textId="18367F56" w:rsidR="004B3E7A" w:rsidRDefault="00C704AE" w:rsidP="00186629">
      <w:pPr>
        <w:pStyle w:val="Akapitzlist"/>
        <w:numPr>
          <w:ilvl w:val="1"/>
          <w:numId w:val="1"/>
        </w:numPr>
      </w:pPr>
      <w:r>
        <w:t>Właściwości sygnału dźwiękowego.</w:t>
      </w:r>
    </w:p>
    <w:p w14:paraId="074AA0F1" w14:textId="77777777" w:rsidR="006C1458" w:rsidRDefault="00940A38" w:rsidP="006C1458">
      <w:pPr>
        <w:keepNext/>
      </w:pPr>
      <w:r>
        <w:t>W fizyce, dźwięk jest wibracją, która zazwyczaj propagowana jest jako słyszalna fala akustyczna, poprzez obszar transmisyjny – gazy, ciecze oraz ciała stałe. Fale akustyczne (dźwiękowe), są falam</w:t>
      </w:r>
      <w:r w:rsidR="0000468B">
        <w:t>i podłużnymi, które widoczne są jako wariacja ciśnień, czyli obszary podwyższonego i obniżonego ciśnienia.</w:t>
      </w:r>
      <w:r w:rsidR="0000468B">
        <w:rPr>
          <w:noProof/>
        </w:rPr>
        <w:drawing>
          <wp:inline distT="0" distB="0" distL="0" distR="0" wp14:anchorId="27C8FC33" wp14:editId="1D258B0E">
            <wp:extent cx="5756910" cy="1498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18-01-21 o 13.59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B8AA" w14:textId="656F998B" w:rsidR="00186629" w:rsidRDefault="006C1458" w:rsidP="006C145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Fale Podłużne</w:t>
      </w:r>
      <w:r w:rsidR="00B3073F">
        <w:t>, jednowymiarowe, poruszające się w tubie.</w:t>
      </w:r>
    </w:p>
    <w:p w14:paraId="05625D44" w14:textId="35587E1D" w:rsidR="002748BE" w:rsidRDefault="00B929C7" w:rsidP="002748BE">
      <w:r>
        <w:lastRenderedPageBreak/>
        <w:t xml:space="preserve">Fale akustyczne, kiedy są wytwarzane w pewnych częstotliwościach, </w:t>
      </w:r>
      <w:r>
        <w:t>możemy odczuwać za pom</w:t>
      </w:r>
      <w:r>
        <w:t>ocą zmysłu słuchu. Są również zakresy, które nie pozwalają na to i jesteśmy w stanie je rozpoznać jedynie przy użyciu specjalistycznych urządzeń. Dzielą się one na:</w:t>
      </w:r>
    </w:p>
    <w:p w14:paraId="1EEAF2AF" w14:textId="366CD660" w:rsidR="00486FF7" w:rsidRDefault="00486FF7" w:rsidP="002748BE"/>
    <w:p w14:paraId="08690090" w14:textId="12BE89CF" w:rsidR="00486FF7" w:rsidRDefault="00486FF7" w:rsidP="00486FF7">
      <w:pPr>
        <w:pStyle w:val="Akapitzlist"/>
        <w:numPr>
          <w:ilvl w:val="0"/>
          <w:numId w:val="2"/>
        </w:numPr>
      </w:pPr>
      <w:r>
        <w:t>Infradźwięki – poniżej 20Hz</w:t>
      </w:r>
    </w:p>
    <w:p w14:paraId="32B97609" w14:textId="33795E78" w:rsidR="00D57E98" w:rsidRDefault="00D57E98" w:rsidP="00D57E98">
      <w:pPr>
        <w:pStyle w:val="Akapitzlist"/>
        <w:numPr>
          <w:ilvl w:val="1"/>
          <w:numId w:val="2"/>
        </w:numPr>
      </w:pPr>
      <w:r>
        <w:t xml:space="preserve">Rekord </w:t>
      </w:r>
      <w:proofErr w:type="spellStart"/>
      <w:r>
        <w:t>Guinessa</w:t>
      </w:r>
      <w:proofErr w:type="spellEnd"/>
      <w:r>
        <w:t xml:space="preserve"> </w:t>
      </w:r>
      <w:proofErr w:type="spellStart"/>
      <w:r>
        <w:t>Tim’a</w:t>
      </w:r>
      <w:proofErr w:type="spellEnd"/>
      <w:r>
        <w:t xml:space="preserve"> </w:t>
      </w:r>
      <w:proofErr w:type="spellStart"/>
      <w:r>
        <w:t>Storma</w:t>
      </w:r>
      <w:proofErr w:type="spellEnd"/>
      <w:r>
        <w:t xml:space="preserve"> </w:t>
      </w:r>
      <w:r w:rsidR="002672CA">
        <w:t xml:space="preserve">otrzymany za najniższy wokalny ton uzyskany </w:t>
      </w:r>
      <w:r>
        <w:t xml:space="preserve">przez człowieka – 0.189 </w:t>
      </w:r>
      <w:proofErr w:type="spellStart"/>
      <w:r>
        <w:t>Hz</w:t>
      </w:r>
      <w:proofErr w:type="spellEnd"/>
    </w:p>
    <w:p w14:paraId="1749800D" w14:textId="2CBFC6D9" w:rsidR="00486FF7" w:rsidRDefault="00486FF7" w:rsidP="00486FF7">
      <w:pPr>
        <w:pStyle w:val="Akapitzlist"/>
        <w:numPr>
          <w:ilvl w:val="1"/>
          <w:numId w:val="2"/>
        </w:numPr>
      </w:pPr>
      <w:r>
        <w:t>Zakres poroz</w:t>
      </w:r>
      <w:r w:rsidR="00D57E98">
        <w:t>umiewania się słoni azjatyckich</w:t>
      </w:r>
      <w:r w:rsidR="008F2DEE">
        <w:t xml:space="preserve"> </w:t>
      </w:r>
      <w:r w:rsidR="00B533C8">
        <w:t xml:space="preserve">– pomiędzy </w:t>
      </w:r>
      <w:r w:rsidR="008F2DEE">
        <w:t>14</w:t>
      </w:r>
      <w:r w:rsidR="00E44D38">
        <w:t>Hz</w:t>
      </w:r>
      <w:r w:rsidR="00B533C8">
        <w:t xml:space="preserve"> a </w:t>
      </w:r>
      <w:r w:rsidR="008F2DEE">
        <w:t>24Hz</w:t>
      </w:r>
    </w:p>
    <w:p w14:paraId="3324FB67" w14:textId="7967620C" w:rsidR="00D57E98" w:rsidRDefault="00D57E98" w:rsidP="00971D08">
      <w:pPr>
        <w:pStyle w:val="Akapitzlist"/>
        <w:numPr>
          <w:ilvl w:val="1"/>
          <w:numId w:val="2"/>
        </w:numPr>
      </w:pPr>
      <w:r>
        <w:t>Generowane poprzez podziemne eksplozje wulkanów oraz testy broni nuklearnej</w:t>
      </w:r>
    </w:p>
    <w:p w14:paraId="65897026" w14:textId="6D8048C5" w:rsidR="00D57E98" w:rsidRDefault="00486FF7" w:rsidP="00D57E98">
      <w:pPr>
        <w:pStyle w:val="Akapitzlist"/>
        <w:numPr>
          <w:ilvl w:val="0"/>
          <w:numId w:val="2"/>
        </w:numPr>
      </w:pPr>
      <w:r>
        <w:t>Pasmo słyszalne (Akustyczne)- pomiędzy 20Hz a 20kHz</w:t>
      </w:r>
    </w:p>
    <w:p w14:paraId="6D7497D0" w14:textId="4CB3E908" w:rsidR="00D57E98" w:rsidRDefault="00B533C8" w:rsidP="00D57E98">
      <w:pPr>
        <w:pStyle w:val="Akapitzlist"/>
        <w:numPr>
          <w:ilvl w:val="1"/>
          <w:numId w:val="2"/>
        </w:numPr>
      </w:pPr>
      <w:r>
        <w:t>Typowa częstotliwość kobiecego głosu – 256Hz</w:t>
      </w:r>
    </w:p>
    <w:p w14:paraId="2CFFB32C" w14:textId="54318F50" w:rsidR="00B533C8" w:rsidRDefault="00B533C8" w:rsidP="00D57E98">
      <w:pPr>
        <w:pStyle w:val="Akapitzlist"/>
        <w:numPr>
          <w:ilvl w:val="1"/>
          <w:numId w:val="2"/>
        </w:numPr>
      </w:pPr>
      <w:r>
        <w:t xml:space="preserve">Australijski świerszcz polny </w:t>
      </w:r>
      <w:r w:rsidR="009A0ED4">
        <w:t>–</w:t>
      </w:r>
      <w:r>
        <w:t xml:space="preserve"> </w:t>
      </w:r>
      <w:r w:rsidR="009A0ED4">
        <w:t>pomiędzy 4kHz a 5kHz</w:t>
      </w:r>
    </w:p>
    <w:p w14:paraId="0C53E0FC" w14:textId="0619F71E" w:rsidR="009A0ED4" w:rsidRDefault="009A0ED4" w:rsidP="00D57E98">
      <w:pPr>
        <w:pStyle w:val="Akapitzlist"/>
        <w:numPr>
          <w:ilvl w:val="1"/>
          <w:numId w:val="2"/>
        </w:numPr>
      </w:pPr>
      <w:r>
        <w:t xml:space="preserve">Częstotliwość pracy wykrywacza metali </w:t>
      </w:r>
      <w:proofErr w:type="spellStart"/>
      <w:r>
        <w:t>Garret</w:t>
      </w:r>
      <w:proofErr w:type="spellEnd"/>
      <w:r>
        <w:t xml:space="preserve"> AT Gold –</w:t>
      </w:r>
      <w:r w:rsidR="00E44D38">
        <w:t xml:space="preserve"> 18k</w:t>
      </w:r>
      <w:r>
        <w:t>Hz</w:t>
      </w:r>
    </w:p>
    <w:p w14:paraId="36C75CFF" w14:textId="32C50D6A" w:rsidR="00486FF7" w:rsidRDefault="00486FF7" w:rsidP="00486FF7">
      <w:pPr>
        <w:pStyle w:val="Akapitzlist"/>
        <w:numPr>
          <w:ilvl w:val="0"/>
          <w:numId w:val="2"/>
        </w:numPr>
      </w:pPr>
      <w:r>
        <w:t xml:space="preserve">Ultradźwięki – </w:t>
      </w:r>
      <w:r w:rsidR="00E44D38">
        <w:t>powyżej 20kHz</w:t>
      </w:r>
    </w:p>
    <w:p w14:paraId="4CA05BA5" w14:textId="02A49410" w:rsidR="00E44D38" w:rsidRDefault="00E44D38" w:rsidP="00E44D38">
      <w:pPr>
        <w:pStyle w:val="Akapitzlist"/>
        <w:numPr>
          <w:ilvl w:val="1"/>
          <w:numId w:val="2"/>
        </w:numPr>
      </w:pPr>
      <w:r>
        <w:t>Echolokacja u nietoperzy – pomiędzy 100kHz a 200kHz</w:t>
      </w:r>
    </w:p>
    <w:p w14:paraId="240268E7" w14:textId="549B8490" w:rsidR="00E44D38" w:rsidRDefault="00E44D38" w:rsidP="00E44D38">
      <w:pPr>
        <w:pStyle w:val="Akapitzlist"/>
        <w:numPr>
          <w:ilvl w:val="1"/>
          <w:numId w:val="2"/>
        </w:numPr>
      </w:pPr>
      <w:r>
        <w:t>Ultrasonograf - pomiędzy 2MHz a 50MHz</w:t>
      </w:r>
    </w:p>
    <w:p w14:paraId="10AC083F" w14:textId="3DCA6B9D" w:rsidR="00E44D38" w:rsidRDefault="00976F83" w:rsidP="00E44D38">
      <w:pPr>
        <w:pStyle w:val="Akapitzlist"/>
        <w:numPr>
          <w:ilvl w:val="1"/>
          <w:numId w:val="2"/>
        </w:numPr>
      </w:pPr>
      <w:r>
        <w:t xml:space="preserve">SASER – emiter intensywnych fal dźwiękowych 0.1 – 2 </w:t>
      </w:r>
      <w:proofErr w:type="spellStart"/>
      <w:r>
        <w:t>THz</w:t>
      </w:r>
      <w:proofErr w:type="spellEnd"/>
    </w:p>
    <w:p w14:paraId="198F38E9" w14:textId="215EC824" w:rsidR="00976F83" w:rsidRDefault="00976F83" w:rsidP="00976F83">
      <w:bookmarkStart w:id="0" w:name="_GoBack"/>
      <w:bookmarkEnd w:id="0"/>
    </w:p>
    <w:p w14:paraId="4C30E438" w14:textId="23F0BCEE" w:rsidR="002636C3" w:rsidRDefault="002636C3" w:rsidP="00976F83">
      <w:r>
        <w:t xml:space="preserve">Na podstawie powyższego podziału, można łatwo dojść do wniosku, że dźwięki słyszalne przez człowieka, to tak naprawdę zaledwie ułamek z całego spektrum. </w:t>
      </w:r>
    </w:p>
    <w:p w14:paraId="658CC38F" w14:textId="643741A1" w:rsidR="0035685A" w:rsidRDefault="0035685A" w:rsidP="00976F83"/>
    <w:p w14:paraId="36DDA0EB" w14:textId="1E8943CA" w:rsidR="0035685A" w:rsidRDefault="0055737E" w:rsidP="00976F83">
      <w:r>
        <w:t>Właściwości</w:t>
      </w:r>
      <w:r w:rsidR="0035685A">
        <w:t xml:space="preserve"> </w:t>
      </w:r>
      <w:r>
        <w:t>dźwięku, niezbędne</w:t>
      </w:r>
      <w:r w:rsidR="00F73E26">
        <w:t xml:space="preserve"> do</w:t>
      </w:r>
      <w:r>
        <w:t xml:space="preserve"> wykonania wszelkiego rodzaju analiz</w:t>
      </w:r>
      <w:r w:rsidR="00F73E26">
        <w:t>:</w:t>
      </w:r>
    </w:p>
    <w:p w14:paraId="4C09A026" w14:textId="6D1083E0" w:rsidR="00F73E26" w:rsidRDefault="00F73E26" w:rsidP="00F73E26">
      <w:pPr>
        <w:pStyle w:val="Akapitzlist"/>
        <w:numPr>
          <w:ilvl w:val="0"/>
          <w:numId w:val="3"/>
        </w:numPr>
      </w:pPr>
      <w:r>
        <w:t>Amplituda,</w:t>
      </w:r>
    </w:p>
    <w:p w14:paraId="2DA0183F" w14:textId="2C31CA6B" w:rsidR="0055737E" w:rsidRDefault="0055737E" w:rsidP="00F73E26">
      <w:pPr>
        <w:pStyle w:val="Akapitzlist"/>
        <w:numPr>
          <w:ilvl w:val="0"/>
          <w:numId w:val="3"/>
        </w:numPr>
      </w:pPr>
      <w:r>
        <w:t>Okres,</w:t>
      </w:r>
    </w:p>
    <w:p w14:paraId="0D2F2A30" w14:textId="618B6D41" w:rsidR="0055737E" w:rsidRDefault="0055737E" w:rsidP="00F73E26">
      <w:pPr>
        <w:pStyle w:val="Akapitzlist"/>
        <w:numPr>
          <w:ilvl w:val="0"/>
          <w:numId w:val="3"/>
        </w:numPr>
      </w:pPr>
      <w:r>
        <w:t>Częstotliwość</w:t>
      </w:r>
    </w:p>
    <w:p w14:paraId="3CEB3459" w14:textId="488DDC74" w:rsidR="001B7C8E" w:rsidRDefault="001B7C8E" w:rsidP="001B7C8E">
      <w:pPr>
        <w:pStyle w:val="Akapitzlist"/>
        <w:numPr>
          <w:ilvl w:val="0"/>
          <w:numId w:val="3"/>
        </w:numPr>
      </w:pPr>
      <w:r>
        <w:t>Długość fali,</w:t>
      </w:r>
    </w:p>
    <w:p w14:paraId="054F3A91" w14:textId="2FE573E4" w:rsidR="00D453D9" w:rsidRDefault="00D453D9" w:rsidP="00D453D9">
      <w:pPr>
        <w:pStyle w:val="Akapitzlist"/>
        <w:numPr>
          <w:ilvl w:val="0"/>
          <w:numId w:val="3"/>
        </w:numPr>
      </w:pPr>
      <w:r>
        <w:t>Prędkość dźwięku,</w:t>
      </w:r>
    </w:p>
    <w:p w14:paraId="23E912D7" w14:textId="5416C4F2" w:rsidR="00F73E26" w:rsidRDefault="00F73E26" w:rsidP="00F73E26">
      <w:pPr>
        <w:pStyle w:val="Akapitzlist"/>
        <w:numPr>
          <w:ilvl w:val="0"/>
          <w:numId w:val="3"/>
        </w:numPr>
      </w:pPr>
      <w:r>
        <w:t>Natężenie,</w:t>
      </w:r>
    </w:p>
    <w:p w14:paraId="50371EF9" w14:textId="2EB3191A" w:rsidR="00F73E26" w:rsidRDefault="00F73E26" w:rsidP="00F73E26">
      <w:pPr>
        <w:pStyle w:val="Akapitzlist"/>
        <w:numPr>
          <w:ilvl w:val="0"/>
          <w:numId w:val="3"/>
        </w:numPr>
      </w:pPr>
      <w:r>
        <w:t>Kierunek</w:t>
      </w:r>
    </w:p>
    <w:p w14:paraId="27D6C72C" w14:textId="759F58BF" w:rsidR="00F73E26" w:rsidRDefault="00F73E26" w:rsidP="00F73E26"/>
    <w:p w14:paraId="3AD8BCB6" w14:textId="1E7FEF27" w:rsidR="00B60A81" w:rsidRDefault="00F73E26" w:rsidP="00F73E26">
      <w:r>
        <w:t xml:space="preserve">Jeżeli zwrócilibyśmy uwagę na poszczególną cząsteczkę znajdującą się w powietrzu, </w:t>
      </w:r>
      <w:r w:rsidR="00187ACB">
        <w:t>która zostanie potraktowana</w:t>
      </w:r>
      <w:r w:rsidR="00203651">
        <w:t xml:space="preserve"> falą dźwiękową, </w:t>
      </w:r>
      <w:r>
        <w:t xml:space="preserve">dostrzeżemy, że </w:t>
      </w:r>
      <w:r w:rsidR="00203651">
        <w:t xml:space="preserve">przy stałej głośności, porusza się ona w kierunku źródła fali i w przeciwnym tworząc falę sinusoidalną. W tym momencie, cząsteczka nie wykracza poza </w:t>
      </w:r>
      <w:r w:rsidR="001A3285">
        <w:t xml:space="preserve">jej </w:t>
      </w:r>
      <w:r w:rsidR="00B60A81">
        <w:t>położenie równowagi</w:t>
      </w:r>
      <w:r w:rsidR="00203651">
        <w:t xml:space="preserve"> (</w:t>
      </w:r>
      <w:r w:rsidR="00203651" w:rsidRPr="00203651">
        <w:rPr>
          <w:i/>
        </w:rPr>
        <w:t xml:space="preserve">ang. </w:t>
      </w:r>
      <w:proofErr w:type="spellStart"/>
      <w:r w:rsidR="00203651" w:rsidRPr="00203651">
        <w:rPr>
          <w:i/>
        </w:rPr>
        <w:t>Equilibrium</w:t>
      </w:r>
      <w:proofErr w:type="spellEnd"/>
      <w:r w:rsidR="00203651" w:rsidRPr="00203651">
        <w:rPr>
          <w:i/>
        </w:rPr>
        <w:t xml:space="preserve"> </w:t>
      </w:r>
      <w:proofErr w:type="spellStart"/>
      <w:r w:rsidR="00203651" w:rsidRPr="00203651">
        <w:rPr>
          <w:i/>
        </w:rPr>
        <w:t>position</w:t>
      </w:r>
      <w:proofErr w:type="spellEnd"/>
      <w:r w:rsidR="00203651">
        <w:t>)</w:t>
      </w:r>
      <w:r w:rsidR="008B69D2">
        <w:t xml:space="preserve">. </w:t>
      </w:r>
      <w:r w:rsidR="00247DA1">
        <w:t>Dystans pomiędzy m</w:t>
      </w:r>
      <w:r w:rsidR="008B69D2">
        <w:t>aksymalne przemieszczenie</w:t>
      </w:r>
      <w:r w:rsidR="00247DA1">
        <w:t>m cząsteczki powietrza a</w:t>
      </w:r>
      <w:r w:rsidR="008B69D2">
        <w:t xml:space="preserve"> </w:t>
      </w:r>
      <w:r w:rsidR="00247DA1">
        <w:t>środkiem nazywamy amplitudą.</w:t>
      </w:r>
      <w:r w:rsidR="003718BA">
        <w:t xml:space="preserve"> </w:t>
      </w:r>
    </w:p>
    <w:p w14:paraId="65FFCF21" w14:textId="0C396821" w:rsidR="0055737E" w:rsidRDefault="0055737E" w:rsidP="00F73E26"/>
    <w:p w14:paraId="10702A18" w14:textId="1E716606" w:rsidR="0055737E" w:rsidRDefault="0055737E" w:rsidP="00F73E26">
      <w:r>
        <w:t xml:space="preserve">Dystans w jakim cząsteczka przemieści się z maksymalnego punktu wychylenia do minimalnego i z powrotem nazywamy cyklem. Zaś czas tego przejścia to okres. Zmniejszając okres, przy stałym sygnale zmniejszamy drogę z jaką oscyluje cząsteczka, co powoduje generowanie coraz to wyższych tonów. </w:t>
      </w:r>
      <w:r w:rsidR="003A6FAC">
        <w:t xml:space="preserve">Analogicznie zwiększając drogę, </w:t>
      </w:r>
      <w:r w:rsidR="007C6806">
        <w:t>czas również się zwiększa, czego wynikiem jest powstawanie niższych dźwięków.</w:t>
      </w:r>
    </w:p>
    <w:p w14:paraId="7F63B97C" w14:textId="2FCFCAED" w:rsidR="00B60A81" w:rsidRDefault="00B60A81" w:rsidP="00F73E26"/>
    <w:p w14:paraId="51A8A9C2" w14:textId="3BB06B6C" w:rsidR="00B60A81" w:rsidRDefault="00B60A81" w:rsidP="00F73E26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 xml:space="preserve"> ,</m:t>
          </m:r>
          <m:r>
            <w:rPr>
              <w:rFonts w:ascii="Cambria Math" w:hAnsi="Cambria Math"/>
            </w:rPr>
            <m:t>s</m:t>
          </m:r>
        </m:oMath>
      </m:oMathPara>
    </w:p>
    <w:p w14:paraId="67BF4280" w14:textId="6DBFEB6C" w:rsidR="007C6806" w:rsidRDefault="002672CA" w:rsidP="00B60A81">
      <w:pPr>
        <w:jc w:val="center"/>
      </w:pPr>
      <w:r>
        <w:t>Wzór</w:t>
      </w:r>
      <w:r w:rsidR="00B60A81">
        <w:t xml:space="preserve"> na okres</w:t>
      </w:r>
    </w:p>
    <w:p w14:paraId="20277A61" w14:textId="22E6F4BF" w:rsidR="007C6806" w:rsidRDefault="006C66A8" w:rsidP="00F73E26">
      <w:r>
        <w:lastRenderedPageBreak/>
        <w:t>Ściśle powiązaną wartością jest wymieniona wcześniej częstotliwość. Tak jak okres, możemy przedstawić jako liczbę sekund przypadającą na jedną oscylację, częstotliwością jest liczba oscylacji cząsteczki w czasie jednej sekundy.</w:t>
      </w:r>
    </w:p>
    <w:p w14:paraId="114815D0" w14:textId="16CA6B83" w:rsidR="00B60A81" w:rsidRDefault="00B60A81" w:rsidP="00F73E26"/>
    <w:p w14:paraId="6E8B44B3" w14:textId="52A25584" w:rsidR="008202B2" w:rsidRDefault="008202B2" w:rsidP="008202B2">
      <w:pPr>
        <w:jc w:val="center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Hz</m:t>
          </m:r>
        </m:oMath>
      </m:oMathPara>
    </w:p>
    <w:p w14:paraId="6C79A1A9" w14:textId="6FF8DCD7" w:rsidR="002636C3" w:rsidRDefault="00D101D1" w:rsidP="00D101D1">
      <w:pPr>
        <w:jc w:val="center"/>
      </w:pPr>
      <w:r>
        <w:t>Wzór na częstotliwość</w:t>
      </w:r>
    </w:p>
    <w:p w14:paraId="393D1C37" w14:textId="78704A69" w:rsidR="00D101D1" w:rsidRDefault="00D101D1" w:rsidP="00D101D1">
      <w:pPr>
        <w:jc w:val="center"/>
      </w:pPr>
    </w:p>
    <w:p w14:paraId="06E39596" w14:textId="7F868F16" w:rsidR="00D101D1" w:rsidRDefault="00212233" w:rsidP="00212233">
      <w:r>
        <w:t>Jeżeli wrócimy do rysunku przedstawiającego fale podłużne, jesteśmy w stanie zauważyć obszary większego i mniejszego zagęszczenia cząsteczek. Chcąc wyznaczyć długość fali, wystarczy zmierzyć odległość pomiędzy sąsiadującymi, zagęszczonymi (skompresowanymi) skupiskami cząstek.</w:t>
      </w:r>
    </w:p>
    <w:p w14:paraId="682C2AD0" w14:textId="01735617" w:rsidR="0043637D" w:rsidRDefault="0043637D" w:rsidP="00212233"/>
    <w:p w14:paraId="40BA72BE" w14:textId="3B71B829" w:rsidR="0043637D" w:rsidRDefault="001A2C0E" w:rsidP="00212233">
      <w:r>
        <w:t xml:space="preserve">Mając do dyspozycji długość fali oraz częstotliwość, tym samym okres, możemy wyznaczyć prędkość dźwięku. Prędkością dźwięku jest obszar skompresowanych cząsteczek poruszających się zgodnie z ruchem fali. Jest ona przedstawiona jako długość fali podzielona przez jej okres, co jest równoznaczne z przemnożeniem długości wraz z częstotliwością. </w:t>
      </w:r>
      <w:r w:rsidR="00575D6C">
        <w:t xml:space="preserve">Prędkość dźwięku jest stała i wynosi 343m/s. </w:t>
      </w:r>
      <w:r w:rsidR="00A47B9F">
        <w:t>Patrząc na wzór możemy stwierdzić, że zwiększając częstotliwość generowaną przez falę zwiększymy prędkość, jednak jest to błąd. Długość fali będzie zmniejszać się wprost proporcjonalnie do wzrostu częstotliwo</w:t>
      </w:r>
      <w:r w:rsidR="00671ACE">
        <w:t xml:space="preserve">ści i prędkość dźwięku zawsze pozostanie stała. Jedynym sposobem zwiększenia jest zmiana ośrodka, w którym rozchodzi się fala, inne wartości prędkości będą występowały przy ogrzanym powietrzu, zmniejszonym ciśnieniu, w wodzie, w helu. Wyjątkiem jest </w:t>
      </w:r>
      <w:r w:rsidR="00D453D9">
        <w:t>próżnia,</w:t>
      </w:r>
      <w:r w:rsidR="00671ACE">
        <w:t xml:space="preserve"> w której dźwięk się nie rozchodzi.</w:t>
      </w:r>
    </w:p>
    <w:p w14:paraId="49C4E94F" w14:textId="2237480E" w:rsidR="00671ACE" w:rsidRDefault="00671ACE" w:rsidP="00212233"/>
    <w:p w14:paraId="3DD3F815" w14:textId="2F5C1DD1" w:rsidR="00671ACE" w:rsidRDefault="00D453D9" w:rsidP="00212233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=λf,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FE8C0F1" w14:textId="191C7C8E" w:rsidR="00212233" w:rsidRDefault="00A17029" w:rsidP="00A17029">
      <w:pPr>
        <w:jc w:val="center"/>
      </w:pPr>
      <w:r>
        <w:t>Wzór na prędkość dźwięku</w:t>
      </w:r>
    </w:p>
    <w:p w14:paraId="74E30AE1" w14:textId="77777777" w:rsidR="00A17029" w:rsidRDefault="00A17029" w:rsidP="00A17029">
      <w:pPr>
        <w:jc w:val="center"/>
      </w:pPr>
    </w:p>
    <w:p w14:paraId="3A4C028B" w14:textId="5A8B7445" w:rsidR="002636C3" w:rsidRDefault="00D453D9" w:rsidP="00976F83">
      <w:r>
        <w:t xml:space="preserve">Natężeniem dźwięku </w:t>
      </w:r>
      <w:r w:rsidR="007F753A">
        <w:t xml:space="preserve">jest średnia wartość energii akustycznej przepływającej w czasie jednej sekundy przez pole o powierzchni jednego metra kwadratowego, położonego prostopadle do kierunku rozchodzenia się fali. </w:t>
      </w:r>
      <w:r w:rsidR="001174C8">
        <w:t>W przypadku analizowania sygnałów dźwiękowych, rzeczywistych, które rozchodzą się falą kulistą, zakładając, że dźwięk rozchodzi się we wszystkich kierunkach jednakowo można użyć poniższego wzoru:</w:t>
      </w:r>
    </w:p>
    <w:p w14:paraId="32F86B76" w14:textId="7F3F5306" w:rsidR="001174C8" w:rsidRDefault="001174C8" w:rsidP="00976F83"/>
    <w:p w14:paraId="3B61001F" w14:textId="1D2B7157" w:rsidR="001174C8" w:rsidRDefault="001174C8" w:rsidP="00976F83"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FC52020" w14:textId="0A439B60" w:rsidR="00D453D9" w:rsidRDefault="00A17029" w:rsidP="00A17029">
      <w:pPr>
        <w:jc w:val="center"/>
      </w:pPr>
      <w:r>
        <w:t>Wzór na natężenie dźwięku</w:t>
      </w:r>
    </w:p>
    <w:p w14:paraId="5EAC5F0E" w14:textId="77777777" w:rsidR="00A17029" w:rsidRDefault="00A17029" w:rsidP="00A17029">
      <w:pPr>
        <w:jc w:val="center"/>
      </w:pPr>
    </w:p>
    <w:p w14:paraId="454300EF" w14:textId="76171ED8" w:rsidR="00A17029" w:rsidRDefault="00AD61BF" w:rsidP="00976F83">
      <m:oMath>
        <m:r>
          <w:rPr>
            <w:rFonts w:ascii="Cambria Math" w:hAnsi="Cambria Math"/>
          </w:rPr>
          <m:t xml:space="preserve">P </m:t>
        </m:r>
      </m:oMath>
      <w:r w:rsidR="00A17029">
        <w:t>jest mocą dźwięku zaś w dzielniku mamy pole sfery, której środek jest źródłem dźwięku.</w:t>
      </w:r>
    </w:p>
    <w:p w14:paraId="577DBC26" w14:textId="1F5D29D2" w:rsidR="00A17029" w:rsidRDefault="00A17029" w:rsidP="00976F83"/>
    <w:p w14:paraId="541A267E" w14:textId="48252081" w:rsidR="00A17029" w:rsidRDefault="00D666F6" w:rsidP="00976F83">
      <w:r>
        <w:t xml:space="preserve">Dzięki wszystkim, powyższym wzorom i założeniom, możemy wyznaczyć głośność dźwięku, która reprezentowana będzie jako skala decybelowa. </w:t>
      </w:r>
    </w:p>
    <w:p w14:paraId="535CC08A" w14:textId="28535982" w:rsidR="007B384E" w:rsidRDefault="007B384E" w:rsidP="00976F83"/>
    <w:p w14:paraId="209D8EDE" w14:textId="23668029" w:rsidR="007B384E" w:rsidRPr="007B384E" w:rsidRDefault="007B384E" w:rsidP="00976F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 xml:space="preserve">),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=dB</m:t>
          </m:r>
        </m:oMath>
      </m:oMathPara>
    </w:p>
    <w:p w14:paraId="4F2CD44D" w14:textId="18A03B06" w:rsidR="007B384E" w:rsidRDefault="007B384E" w:rsidP="007B384E">
      <w:pPr>
        <w:jc w:val="center"/>
        <w:rPr>
          <w:rFonts w:eastAsiaTheme="minorEastAsia"/>
        </w:rPr>
      </w:pPr>
      <w:r>
        <w:rPr>
          <w:rFonts w:eastAsiaTheme="minorEastAsia"/>
        </w:rPr>
        <w:t>Wzór na skalę decybelową</w:t>
      </w:r>
    </w:p>
    <w:p w14:paraId="56051159" w14:textId="2E4F66D5" w:rsidR="00F3243B" w:rsidRDefault="00F3243B" w:rsidP="007B384E">
      <w:pPr>
        <w:jc w:val="center"/>
        <w:rPr>
          <w:rFonts w:eastAsiaTheme="minorEastAsia"/>
        </w:rPr>
      </w:pPr>
    </w:p>
    <w:p w14:paraId="3728CD39" w14:textId="59C27F3F" w:rsidR="00F3243B" w:rsidRDefault="00F3243B" w:rsidP="00F3243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Liczba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we wzorze oznacza przedrostek </w:t>
      </w:r>
      <w:proofErr w:type="spellStart"/>
      <w:r>
        <w:rPr>
          <w:rFonts w:eastAsiaTheme="minorEastAsia"/>
        </w:rPr>
        <w:t>decy</w:t>
      </w:r>
      <w:proofErr w:type="spellEnd"/>
      <w:r>
        <w:rPr>
          <w:rFonts w:eastAsiaTheme="minorEastAsia"/>
        </w:rPr>
        <w:t>, czyli jedną dziesiątą skali bela.</w:t>
      </w:r>
      <w:r w:rsidR="00AD61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AD61BF">
        <w:rPr>
          <w:rFonts w:eastAsiaTheme="minorEastAsia"/>
        </w:rPr>
        <w:t xml:space="preserve"> jest natężeniem dźwięku</w:t>
      </w:r>
      <w:r>
        <w:rPr>
          <w:rFonts w:eastAsiaTheme="minorEastAsia"/>
        </w:rPr>
        <w:t xml:space="preserve"> </w:t>
      </w:r>
      <w:r w:rsidR="00AD61BF">
        <w:rPr>
          <w:rFonts w:eastAsiaTheme="minorEastAsia"/>
        </w:rPr>
        <w:t xml:space="preserve">zaś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  <w:r w:rsidR="00AD61BF">
        <w:rPr>
          <w:rFonts w:eastAsiaTheme="minorEastAsia"/>
        </w:rPr>
        <w:t xml:space="preserve"> jest przyjęte jako granica natężenia ludzkiego słuchu. Co oznacza najcichszy głos jaki człowiek jest w stanie usłyszeć. Jest to tak mała liczba, jak gdyby rozproszyć jeden Watt mocy na obszar 3 razy większy niż powierzchnia Niemiec to nawet wtedy natężenie byłoby na tyle wysokie, że bylibyśmy w stanie to usłyszeć.</w:t>
      </w:r>
      <w:r w:rsidR="00752A9F">
        <w:rPr>
          <w:rFonts w:eastAsiaTheme="minorEastAsia"/>
        </w:rPr>
        <w:t xml:space="preserve"> Oczywiście liczba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  <w:r w:rsidR="00752A9F">
        <w:rPr>
          <w:rFonts w:eastAsiaTheme="minorEastAsia"/>
        </w:rPr>
        <w:t xml:space="preserve"> jest prawdziwa wyłącznie, kiedy będziemy badać ludzki słuch. Przy analizie słuchu zwierząt przejmowane są inne wartości oraz przy analizowaniu sygnałów fal o zupełnie innych zakresach. Logarytm w tym wzorze jest stosowany do ułatwienia zapisu liczby decybeli, czyli sprowadzenia ich do o wiele mniejszych wartości, czyli pomiędzy </w:t>
      </w:r>
      <m:oMath>
        <m:r>
          <w:rPr>
            <w:rFonts w:ascii="Cambria Math" w:eastAsiaTheme="minorEastAsia" w:hAnsi="Cambria Math"/>
          </w:rPr>
          <m:t>-100</m:t>
        </m:r>
        <m:r>
          <w:rPr>
            <w:rFonts w:ascii="Cambria Math" w:eastAsiaTheme="minorEastAsia" w:hAnsi="Cambria Math"/>
          </w:rPr>
          <m:t>dB</m:t>
        </m:r>
      </m:oMath>
      <w:r w:rsidR="00752A9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100</m:t>
        </m:r>
        <m:r>
          <w:rPr>
            <w:rFonts w:ascii="Cambria Math" w:eastAsiaTheme="minorEastAsia" w:hAnsi="Cambria Math"/>
          </w:rPr>
          <m:t>dB</m:t>
        </m:r>
      </m:oMath>
      <w:r w:rsidR="00752A9F">
        <w:rPr>
          <w:rFonts w:eastAsiaTheme="minorEastAsia"/>
        </w:rPr>
        <w:t xml:space="preserve">, zamiast zakresu od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  <w:r w:rsidR="00752A9F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1</m:t>
        </m:r>
      </m:oMath>
      <w:r w:rsidR="00447586">
        <w:rPr>
          <w:rFonts w:eastAsiaTheme="minorEastAsia"/>
        </w:rPr>
        <w:t>.</w:t>
      </w:r>
    </w:p>
    <w:p w14:paraId="4C6C5C19" w14:textId="77777777" w:rsidR="00F3243B" w:rsidRDefault="00F3243B" w:rsidP="007B384E">
      <w:pPr>
        <w:jc w:val="center"/>
      </w:pPr>
    </w:p>
    <w:p w14:paraId="7E8C5E21" w14:textId="77777777" w:rsidR="00A17029" w:rsidRPr="002748BE" w:rsidRDefault="00A17029" w:rsidP="00976F83"/>
    <w:p w14:paraId="4481D35E" w14:textId="1D28EA26" w:rsidR="00C704AE" w:rsidRDefault="00C704AE" w:rsidP="00C704AE">
      <w:pPr>
        <w:pStyle w:val="Akapitzlist"/>
        <w:numPr>
          <w:ilvl w:val="1"/>
          <w:numId w:val="1"/>
        </w:numPr>
      </w:pPr>
      <w:r>
        <w:t>Dźwięki ludzkie.</w:t>
      </w:r>
    </w:p>
    <w:p w14:paraId="45AB71C5" w14:textId="486CDF17" w:rsidR="00C704AE" w:rsidRDefault="00C704AE" w:rsidP="00C704AE">
      <w:pPr>
        <w:pStyle w:val="Akapitzlist"/>
        <w:numPr>
          <w:ilvl w:val="1"/>
          <w:numId w:val="1"/>
        </w:numPr>
      </w:pPr>
      <w:r>
        <w:t>Cyfrowe przetwarzanie sygnału głosowego/</w:t>
      </w:r>
    </w:p>
    <w:p w14:paraId="27356021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Specyfikacja</w:t>
      </w:r>
    </w:p>
    <w:p w14:paraId="45B59DE4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Wymagania funkcjonalne, niefunkcjonalne, założenia, funkcjonalności</w:t>
      </w:r>
    </w:p>
    <w:p w14:paraId="63770DBE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Znaleźć sposób ładnej detekcji płaczu i spadających przedmiotów</w:t>
      </w:r>
    </w:p>
    <w:p w14:paraId="69570AA9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Implementacja</w:t>
      </w:r>
    </w:p>
    <w:p w14:paraId="4B40F107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 xml:space="preserve">Coś o </w:t>
      </w:r>
      <w:proofErr w:type="spellStart"/>
      <w:r>
        <w:t>IOSie</w:t>
      </w:r>
      <w:proofErr w:type="spellEnd"/>
      <w:r w:rsidR="004F794F">
        <w:t>, dlaczego wybrałem</w:t>
      </w:r>
    </w:p>
    <w:p w14:paraId="156B6825" w14:textId="77777777" w:rsidR="004F794F" w:rsidRDefault="004F794F" w:rsidP="00C675D0">
      <w:pPr>
        <w:pStyle w:val="Akapitzlist"/>
        <w:numPr>
          <w:ilvl w:val="1"/>
          <w:numId w:val="1"/>
        </w:numPr>
      </w:pPr>
      <w:r>
        <w:t>Kodowy sposób wytłumaczenia, dlaczego ten temat</w:t>
      </w:r>
    </w:p>
    <w:p w14:paraId="54871BAC" w14:textId="77777777" w:rsidR="004F794F" w:rsidRDefault="004F794F" w:rsidP="00C675D0">
      <w:pPr>
        <w:pStyle w:val="Akapitzlist"/>
        <w:numPr>
          <w:ilvl w:val="1"/>
          <w:numId w:val="1"/>
        </w:numPr>
      </w:pPr>
      <w:r>
        <w:t>Testy aplikacji</w:t>
      </w:r>
    </w:p>
    <w:p w14:paraId="5E3D7338" w14:textId="2A59613F" w:rsidR="004F794F" w:rsidRDefault="004F794F" w:rsidP="004F794F">
      <w:pPr>
        <w:pStyle w:val="Akapitzlist"/>
        <w:numPr>
          <w:ilvl w:val="0"/>
          <w:numId w:val="1"/>
        </w:numPr>
      </w:pPr>
      <w:r>
        <w:t>Wnioski</w:t>
      </w:r>
    </w:p>
    <w:p w14:paraId="41F4796A" w14:textId="77777777" w:rsidR="00221546" w:rsidRDefault="00221546" w:rsidP="00221546">
      <w:pPr>
        <w:ind w:left="360"/>
      </w:pPr>
    </w:p>
    <w:sectPr w:rsidR="00221546" w:rsidSect="00B341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6228"/>
    <w:multiLevelType w:val="hybridMultilevel"/>
    <w:tmpl w:val="E9D2C8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4879"/>
    <w:multiLevelType w:val="hybridMultilevel"/>
    <w:tmpl w:val="3BD6E3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2C57"/>
    <w:multiLevelType w:val="hybridMultilevel"/>
    <w:tmpl w:val="913A02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D0"/>
    <w:rsid w:val="0000468B"/>
    <w:rsid w:val="000179F4"/>
    <w:rsid w:val="000C07C6"/>
    <w:rsid w:val="001174C8"/>
    <w:rsid w:val="00186629"/>
    <w:rsid w:val="00187ACB"/>
    <w:rsid w:val="001A2C0E"/>
    <w:rsid w:val="001A3285"/>
    <w:rsid w:val="001B7C8E"/>
    <w:rsid w:val="00203651"/>
    <w:rsid w:val="00212233"/>
    <w:rsid w:val="00221546"/>
    <w:rsid w:val="00247DA1"/>
    <w:rsid w:val="002636C3"/>
    <w:rsid w:val="002672CA"/>
    <w:rsid w:val="002748BE"/>
    <w:rsid w:val="0035685A"/>
    <w:rsid w:val="003718BA"/>
    <w:rsid w:val="003A6FAC"/>
    <w:rsid w:val="0043637D"/>
    <w:rsid w:val="00447586"/>
    <w:rsid w:val="00486FF7"/>
    <w:rsid w:val="004B3E7A"/>
    <w:rsid w:val="004F794F"/>
    <w:rsid w:val="005216FB"/>
    <w:rsid w:val="0055737E"/>
    <w:rsid w:val="00575D6C"/>
    <w:rsid w:val="00671ACE"/>
    <w:rsid w:val="006C1458"/>
    <w:rsid w:val="006C66A8"/>
    <w:rsid w:val="007252AD"/>
    <w:rsid w:val="00752A9F"/>
    <w:rsid w:val="007B384E"/>
    <w:rsid w:val="007C6806"/>
    <w:rsid w:val="007D4D0D"/>
    <w:rsid w:val="007F753A"/>
    <w:rsid w:val="008202B2"/>
    <w:rsid w:val="008B69D2"/>
    <w:rsid w:val="008F2DEE"/>
    <w:rsid w:val="00940A38"/>
    <w:rsid w:val="0095425C"/>
    <w:rsid w:val="00971D08"/>
    <w:rsid w:val="00976F83"/>
    <w:rsid w:val="009A0ED4"/>
    <w:rsid w:val="00A07021"/>
    <w:rsid w:val="00A17029"/>
    <w:rsid w:val="00A47B9F"/>
    <w:rsid w:val="00AD61BF"/>
    <w:rsid w:val="00B3073F"/>
    <w:rsid w:val="00B34181"/>
    <w:rsid w:val="00B533C8"/>
    <w:rsid w:val="00B60A81"/>
    <w:rsid w:val="00B929C7"/>
    <w:rsid w:val="00C675D0"/>
    <w:rsid w:val="00C704AE"/>
    <w:rsid w:val="00D101D1"/>
    <w:rsid w:val="00D453D9"/>
    <w:rsid w:val="00D57E98"/>
    <w:rsid w:val="00D666F6"/>
    <w:rsid w:val="00D77F97"/>
    <w:rsid w:val="00E44D38"/>
    <w:rsid w:val="00F3243B"/>
    <w:rsid w:val="00F73E26"/>
    <w:rsid w:val="00F81633"/>
    <w:rsid w:val="00F9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EB8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75D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C1458"/>
    <w:pPr>
      <w:spacing w:after="200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B60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66C2E-E36E-9041-A91C-8D066B0D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1176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210016</dc:creator>
  <cp:keywords/>
  <dc:description/>
  <cp:lastModifiedBy>Student 210016</cp:lastModifiedBy>
  <cp:revision>34</cp:revision>
  <dcterms:created xsi:type="dcterms:W3CDTF">2018-01-17T18:58:00Z</dcterms:created>
  <dcterms:modified xsi:type="dcterms:W3CDTF">2018-01-22T10:02:00Z</dcterms:modified>
</cp:coreProperties>
</file>