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Кафедра ИИТ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№7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за 4 семестр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«КСиС»</w:t>
      </w:r>
    </w:p>
    <w:p>
      <w:pPr>
        <w:pStyle w:val="Normal"/>
        <w:widowControl/>
        <w:jc w:val="center"/>
        <w:rPr>
          <w:sz w:val="26"/>
          <w:szCs w:val="26"/>
        </w:rPr>
      </w:pPr>
      <w:r>
        <w:rPr>
          <w:sz w:val="26"/>
          <w:szCs w:val="26"/>
        </w:rPr>
        <w:t>Тема: «</w:t>
      </w:r>
      <w:r>
        <w:rPr>
          <w:color w:val="000000"/>
          <w:sz w:val="26"/>
          <w:szCs w:val="26"/>
        </w:rPr>
        <w:t>Начальная конфигурация маршрутизатора Cisco</w:t>
      </w:r>
      <w:r>
        <w:rPr>
          <w:sz w:val="26"/>
          <w:szCs w:val="26"/>
        </w:rPr>
        <w:t>»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Выполнил: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</w:t>
      </w:r>
      <w:r>
        <w:rPr>
          <w:rFonts w:cs="Times New Roman"/>
          <w:sz w:val="26"/>
          <w:szCs w:val="26"/>
        </w:rPr>
        <w:t>т</w:t>
      </w:r>
      <w:r>
        <w:rPr>
          <w:rFonts w:cs="Times New Roman"/>
          <w:sz w:val="26"/>
          <w:szCs w:val="26"/>
        </w:rPr>
        <w:t xml:space="preserve"> 2 курса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Группы ПО-6(2)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Осьмуш</w:t>
      </w:r>
      <w:r>
        <w:rPr>
          <w:rFonts w:cs="Times New Roman"/>
          <w:sz w:val="26"/>
          <w:szCs w:val="26"/>
        </w:rPr>
        <w:t>н</w:t>
      </w:r>
      <w:r>
        <w:rPr>
          <w:rFonts w:cs="Times New Roman"/>
          <w:sz w:val="26"/>
          <w:szCs w:val="26"/>
        </w:rPr>
        <w:t>иков А.Ю.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Проверил: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/>
          <w:sz w:val="26"/>
          <w:szCs w:val="26"/>
          <w:lang w:val="ru-RU"/>
        </w:rPr>
        <w:t>Бойко Д.О.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Брест, 2022</w:t>
      </w:r>
      <w:r>
        <w:br w:type="page"/>
      </w:r>
    </w:p>
    <w:p>
      <w:pPr>
        <w:pStyle w:val="Normal"/>
        <w:widowControl/>
        <w:spacing w:before="0" w:after="240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№7</w:t>
      </w:r>
    </w:p>
    <w:p>
      <w:pPr>
        <w:pStyle w:val="Normal"/>
        <w:widowControl/>
        <w:spacing w:before="240" w:after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Начальная конфигурация маршрутизатора Cisco</w:t>
      </w:r>
    </w:p>
    <w:p>
      <w:pPr>
        <w:pStyle w:val="NormalWeb"/>
        <w:spacing w:beforeAutospacing="0" w:before="0" w:afterAutospacing="0" w:after="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Web"/>
        <w:spacing w:beforeAutospacing="0" w:before="0" w:afterAutospacing="0" w:after="160"/>
        <w:rPr>
          <w:sz w:val="26"/>
          <w:szCs w:val="26"/>
        </w:rPr>
      </w:pPr>
      <w:r>
        <w:rPr>
          <w:b/>
          <w:sz w:val="26"/>
          <w:szCs w:val="26"/>
        </w:rPr>
        <w:t>Цель работы: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en-US"/>
        </w:rPr>
        <w:t>c</w:t>
      </w:r>
      <w:r>
        <w:rPr>
          <w:color w:val="000000"/>
          <w:sz w:val="26"/>
          <w:szCs w:val="26"/>
        </w:rPr>
        <w:t>обрать и сконфигурировать изображённую на диаграмме сеть. Настроить сетевые адреса устройств, удовлетворяющие таблице сетевых адресов. Выполнить начальную конфигурацию маршрутизаторов. С помощью команды show и утилиты ping проверить работу устройств и удостовериться, что устройства функционирую правильно.</w:t>
      </w:r>
    </w:p>
    <w:p>
      <w:pPr>
        <w:pStyle w:val="NormalWeb"/>
        <w:spacing w:beforeAutospacing="0" w:before="240" w:afterAutospacing="0" w:after="160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ЧАСТЬ 1: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Топология ЛВС:</w:t>
      </w:r>
    </w:p>
    <w:tbl>
      <w:tblPr>
        <w:tblpPr w:vertAnchor="text" w:horzAnchor="margin" w:tblpXSpec="right" w:leftFromText="180" w:rightFromText="180" w:tblpY="1042"/>
        <w:tblW w:w="506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1"/>
        <w:gridCol w:w="1510"/>
        <w:gridCol w:w="2045"/>
      </w:tblGrid>
      <w:tr>
        <w:trPr>
          <w:trHeight w:val="264" w:hRule="atLeast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Устройство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IP ADRESS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SUBNET MASK</w:t>
            </w:r>
          </w:p>
        </w:tc>
      </w:tr>
      <w:tr>
        <w:trPr>
          <w:trHeight w:val="257" w:hRule="atLeast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192.168.1.2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</w:tr>
      <w:tr>
        <w:trPr>
          <w:trHeight w:val="224" w:hRule="atLeast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192.168.1.3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</w:tr>
      <w:tr>
        <w:trPr>
          <w:trHeight w:val="85" w:hRule="atLeast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192.168.1.4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</w:tr>
      <w:tr>
        <w:trPr>
          <w:trHeight w:val="184" w:hRule="atLeast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192.168.1.5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</w:tr>
      <w:tr>
        <w:trPr>
          <w:trHeight w:val="184" w:hRule="atLeast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PC</w:t>
            </w: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192.168.1.</w:t>
            </w:r>
            <w:r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</w:tr>
      <w:tr>
        <w:trPr>
          <w:trHeight w:val="184" w:hRule="atLeast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PC</w:t>
            </w:r>
            <w:r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192.168.1.</w:t>
            </w:r>
            <w:r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</w:tr>
      <w:tr>
        <w:trPr>
          <w:trHeight w:val="184" w:hRule="atLeast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PC</w:t>
            </w:r>
            <w:r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192.168.1.</w:t>
            </w:r>
            <w:r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</w:tr>
    </w:tbl>
    <w:p>
      <w:pPr>
        <w:pStyle w:val="Normal"/>
        <w:widowControl/>
        <w:spacing w:before="240" w:after="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drawing>
          <wp:anchor behindDoc="0" distT="0" distB="0" distL="114300" distR="114300" simplePos="0" locked="0" layoutInCell="0" allowOverlap="1" relativeHeight="19">
            <wp:simplePos x="0" y="0"/>
            <wp:positionH relativeFrom="column">
              <wp:posOffset>-236220</wp:posOffset>
            </wp:positionH>
            <wp:positionV relativeFrom="paragraph">
              <wp:posOffset>157480</wp:posOffset>
            </wp:positionV>
            <wp:extent cx="3836035" cy="2598420"/>
            <wp:effectExtent l="0" t="0" r="0" b="0"/>
            <wp:wrapTight wrapText="bothSides">
              <wp:wrapPolygon edited="0">
                <wp:start x="-24" y="0"/>
                <wp:lineTo x="-24" y="21321"/>
                <wp:lineTo x="21451" y="21321"/>
                <wp:lineTo x="21451" y="0"/>
                <wp:lineTo x="-24" y="0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/>
        <w:spacing w:before="24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widowControl/>
        <w:spacing w:before="24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widowControl/>
        <w:spacing w:before="24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ListParagraph"/>
        <w:widowControl/>
        <w:numPr>
          <w:ilvl w:val="0"/>
          <w:numId w:val="1"/>
        </w:numPr>
        <w:spacing w:before="240" w:after="0"/>
        <w:contextualSpacing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Выполним проверку назначенных адресов:</w:t>
      </w:r>
    </w:p>
    <w:p>
      <w:pPr>
        <w:pStyle w:val="ListParagraph"/>
        <w:widowControl/>
        <w:numPr>
          <w:ilvl w:val="0"/>
          <w:numId w:val="2"/>
        </w:numPr>
        <w:spacing w:before="240" w:after="0"/>
        <w:contextualSpacing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сетевая конфигурация (ipconfig)</w:t>
      </w:r>
    </w:p>
    <w:p>
      <w:pPr>
        <w:pStyle w:val="ListParagraph"/>
        <w:widowControl/>
        <w:numPr>
          <w:ilvl w:val="0"/>
          <w:numId w:val="2"/>
        </w:numPr>
        <w:spacing w:before="240" w:after="0"/>
        <w:contextualSpacing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>работоспособность сети (ping)</w:t>
      </w:r>
    </w:p>
    <w:p>
      <w:pPr>
        <w:pStyle w:val="Normal"/>
        <w:widowControl/>
        <w:spacing w:before="240" w:after="0"/>
        <w:ind w:left="360" w:hanging="0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PC6:</w:t>
      </w:r>
    </w:p>
    <w:p>
      <w:pPr>
        <w:pStyle w:val="Normal"/>
        <w:widowControl/>
        <w:spacing w:before="240" w:after="0"/>
        <w:ind w:left="360" w:hanging="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4032250" cy="102870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240" w:after="0"/>
        <w:ind w:left="360" w:hanging="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3455035" cy="1516380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240" w:after="0"/>
        <w:ind w:left="360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widowControl/>
        <w:spacing w:before="240" w:after="0"/>
        <w:ind w:left="360" w:hanging="0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</w:r>
    </w:p>
    <w:p>
      <w:pPr>
        <w:pStyle w:val="Normal"/>
        <w:widowControl/>
        <w:spacing w:before="240" w:after="0"/>
        <w:ind w:left="360" w:hanging="0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PC1:</w:t>
      </w:r>
    </w:p>
    <w:p>
      <w:pPr>
        <w:pStyle w:val="Normal"/>
        <w:widowControl/>
        <w:spacing w:before="240" w:after="0"/>
        <w:ind w:left="360" w:hanging="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4031615" cy="106362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240" w:after="0"/>
        <w:ind w:left="360" w:hanging="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3665220" cy="1711960"/>
            <wp:effectExtent l="0" t="0" r="0" b="0"/>
            <wp:docPr id="5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240" w:after="0"/>
        <w:ind w:left="360" w:hanging="0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PC4:</w:t>
      </w:r>
    </w:p>
    <w:p>
      <w:pPr>
        <w:pStyle w:val="Normal"/>
        <w:widowControl/>
        <w:spacing w:before="240" w:after="0"/>
        <w:ind w:left="360" w:hanging="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4040505" cy="1112520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240" w:after="0"/>
        <w:ind w:left="360" w:hanging="0"/>
        <w:rPr>
          <w:color w:val="000000"/>
          <w:sz w:val="26"/>
          <w:szCs w:val="26"/>
          <w:lang w:val="en-US"/>
        </w:rPr>
      </w:pPr>
      <w:r>
        <w:rPr/>
        <w:drawing>
          <wp:inline distT="0" distB="0" distL="0" distR="0">
            <wp:extent cx="3672840" cy="159829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240" w:after="0"/>
        <w:ind w:left="360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Используя команду ipconfig вывела сетевую информацию по </w:t>
      </w:r>
      <w:r>
        <w:rPr>
          <w:color w:val="000000"/>
          <w:sz w:val="26"/>
          <w:szCs w:val="26"/>
          <w:lang w:val="en-US"/>
        </w:rPr>
        <w:t>IP</w:t>
      </w:r>
      <w:r>
        <w:rPr>
          <w:color w:val="000000"/>
          <w:sz w:val="26"/>
          <w:szCs w:val="26"/>
        </w:rPr>
        <w:t xml:space="preserve">-адресам. А с помощью команды </w:t>
      </w:r>
      <w:r>
        <w:rPr>
          <w:color w:val="000000"/>
          <w:sz w:val="26"/>
          <w:szCs w:val="26"/>
          <w:lang w:val="en-US"/>
        </w:rPr>
        <w:t>ping</w:t>
      </w:r>
      <w:r>
        <w:rPr>
          <w:color w:val="000000"/>
          <w:sz w:val="26"/>
          <w:szCs w:val="26"/>
        </w:rPr>
        <w:t xml:space="preserve"> удостоверилась в том, что вязь между компьютерами установлена и стабильная, а отсылаемые пакеты передаются без потерь.</w:t>
      </w:r>
    </w:p>
    <w:p>
      <w:pPr>
        <w:pStyle w:val="NormalWeb"/>
        <w:spacing w:beforeAutospacing="0" w:before="240" w:afterAutospacing="0" w:after="160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ЧАСТЬ 2:</w:t>
      </w:r>
    </w:p>
    <w:p>
      <w:pPr>
        <w:pStyle w:val="NormalWeb"/>
        <w:numPr>
          <w:ilvl w:val="0"/>
          <w:numId w:val="3"/>
        </w:numPr>
        <w:spacing w:beforeAutospacing="0" w:before="240" w:afterAutospacing="0" w:after="160"/>
        <w:rPr>
          <w:sz w:val="26"/>
          <w:szCs w:val="26"/>
        </w:rPr>
      </w:pPr>
      <w:r>
        <w:rPr>
          <w:color w:val="000000"/>
          <w:sz w:val="26"/>
          <w:szCs w:val="26"/>
        </w:rPr>
        <w:t>Топология сети с маршрутизаторами и сетевыми адресами согласно варианту.</w:t>
      </w:r>
    </w:p>
    <w:p>
      <w:pPr>
        <w:pStyle w:val="NormalWeb"/>
        <w:spacing w:beforeAutospacing="0" w:before="240" w:afterAutospacing="0" w:after="160"/>
        <w:ind w:left="360" w:hanging="0"/>
        <w:rPr>
          <w:sz w:val="26"/>
          <w:szCs w:val="26"/>
        </w:rPr>
      </w:pPr>
      <w:r>
        <w:rPr/>
        <w:drawing>
          <wp:inline distT="0" distB="0" distL="0" distR="0">
            <wp:extent cx="4884420" cy="1379855"/>
            <wp:effectExtent l="0" t="0" r="0" b="0"/>
            <wp:docPr id="8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3"/>
        </w:numPr>
        <w:spacing w:beforeAutospacing="0" w:before="240" w:afterAutospacing="0" w:after="160"/>
        <w:rPr>
          <w:sz w:val="26"/>
          <w:szCs w:val="26"/>
        </w:rPr>
      </w:pPr>
      <w:r>
        <w:rPr>
          <w:color w:val="000000"/>
          <w:sz w:val="26"/>
          <w:szCs w:val="26"/>
        </w:rPr>
        <w:t>Таблица сетевых адресов.</w:t>
      </w:r>
    </w:p>
    <w:p>
      <w:pPr>
        <w:pStyle w:val="NormalWeb"/>
        <w:spacing w:beforeAutospacing="0" w:before="240" w:afterAutospacing="0" w:after="160"/>
        <w:ind w:left="360" w:hanging="0"/>
        <w:rPr>
          <w:sz w:val="26"/>
          <w:szCs w:val="26"/>
          <w:lang w:val="en-US"/>
        </w:rPr>
      </w:pPr>
      <w:r>
        <w:rPr/>
        <w:drawing>
          <wp:inline distT="0" distB="0" distL="0" distR="0">
            <wp:extent cx="4070350" cy="1287780"/>
            <wp:effectExtent l="0" t="0" r="0" b="0"/>
            <wp:docPr id="9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Ход и результаты проверки и тестирования сети.</w:t>
      </w:r>
    </w:p>
    <w:p>
      <w:pPr>
        <w:pStyle w:val="NormalWeb"/>
        <w:spacing w:beforeAutospacing="0" w:before="0" w:afterAutospacing="0" w:after="0"/>
        <w:ind w:left="708" w:hanging="0"/>
        <w:rPr>
          <w:sz w:val="26"/>
          <w:szCs w:val="26"/>
        </w:rPr>
      </w:pPr>
      <w:r>
        <w:rPr>
          <w:color w:val="000000"/>
          <w:sz w:val="26"/>
          <w:szCs w:val="26"/>
        </w:rPr>
        <w:t>Проверка R1: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rPr>
          <w:sz w:val="26"/>
          <w:szCs w:val="26"/>
        </w:rPr>
      </w:pPr>
      <w:r>
        <w:rPr>
          <w:color w:val="000000"/>
          <w:sz w:val="26"/>
          <w:szCs w:val="26"/>
        </w:rPr>
        <w:t>Наличие маршрутизации в сети</w:t>
      </w:r>
    </w:p>
    <w:p>
      <w:pPr>
        <w:pStyle w:val="NormalWeb"/>
        <w:spacing w:beforeAutospacing="0" w:before="0" w:afterAutospacing="0" w:after="0"/>
        <w:ind w:left="1080" w:hanging="0"/>
        <w:rPr>
          <w:sz w:val="26"/>
          <w:szCs w:val="26"/>
        </w:rPr>
      </w:pPr>
      <w:r>
        <w:rPr/>
        <w:drawing>
          <wp:inline distT="0" distB="0" distL="0" distR="0">
            <wp:extent cx="4709160" cy="1574165"/>
            <wp:effectExtent l="0" t="0" r="0" b="0"/>
            <wp:docPr id="10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rPr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>Настройка и работа маршрутизаторов.</w:t>
      </w:r>
    </w:p>
    <w:p>
      <w:pPr>
        <w:pStyle w:val="ListParagraph"/>
        <w:ind w:left="1080" w:hanging="0"/>
        <w:rPr>
          <w:sz w:val="26"/>
          <w:szCs w:val="26"/>
          <w:lang w:val="en-US"/>
        </w:rPr>
      </w:pPr>
      <w:r>
        <w:rPr/>
        <w:drawing>
          <wp:inline distT="0" distB="0" distL="0" distR="0">
            <wp:extent cx="4579620" cy="804545"/>
            <wp:effectExtent l="0" t="0" r="0" b="0"/>
            <wp:docPr id="11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ind w:left="708" w:hanging="0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Проверка </w:t>
      </w:r>
      <w:r>
        <w:rPr>
          <w:sz w:val="26"/>
          <w:szCs w:val="26"/>
          <w:lang w:val="en-US"/>
        </w:rPr>
        <w:t>R2:</w:t>
      </w:r>
    </w:p>
    <w:p>
      <w:pPr>
        <w:pStyle w:val="ListParagraph"/>
        <w:widowControl/>
        <w:numPr>
          <w:ilvl w:val="0"/>
          <w:numId w:val="4"/>
        </w:numPr>
        <w:rPr>
          <w:sz w:val="26"/>
          <w:szCs w:val="26"/>
        </w:rPr>
      </w:pPr>
      <w:r>
        <w:rPr>
          <w:color w:val="000000"/>
          <w:sz w:val="26"/>
          <w:szCs w:val="26"/>
        </w:rPr>
        <w:t>Наличие маршрутизации в сети.</w:t>
      </w:r>
    </w:p>
    <w:p>
      <w:pPr>
        <w:pStyle w:val="Normal"/>
        <w:widowControl/>
        <w:ind w:left="1416" w:hanging="0"/>
        <w:rPr>
          <w:sz w:val="26"/>
          <w:szCs w:val="26"/>
        </w:rPr>
      </w:pPr>
      <w:r>
        <w:rPr/>
        <w:drawing>
          <wp:inline distT="0" distB="0" distL="0" distR="0">
            <wp:extent cx="4663440" cy="1461135"/>
            <wp:effectExtent l="0" t="0" r="0" b="0"/>
            <wp:docPr id="12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>Настройка и работа маршрутизаторов.</w:t>
      </w:r>
    </w:p>
    <w:p>
      <w:pPr>
        <w:pStyle w:val="ListParagraph"/>
        <w:ind w:left="720" w:firstLine="696"/>
        <w:rPr>
          <w:sz w:val="26"/>
          <w:szCs w:val="26"/>
          <w:lang w:val="en-US"/>
        </w:rPr>
      </w:pPr>
      <w:r>
        <w:rPr/>
        <w:drawing>
          <wp:inline distT="0" distB="0" distL="0" distR="0">
            <wp:extent cx="4509135" cy="779145"/>
            <wp:effectExtent l="0" t="0" r="0" b="0"/>
            <wp:docPr id="13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5"/>
        </w:numPr>
        <w:spacing w:before="280" w:after="280"/>
        <w:rPr>
          <w:sz w:val="26"/>
          <w:szCs w:val="26"/>
        </w:rPr>
      </w:pPr>
      <w:r>
        <w:rPr>
          <w:sz w:val="26"/>
          <w:szCs w:val="26"/>
        </w:rPr>
        <w:t xml:space="preserve">С </w:t>
      </w:r>
      <w:r>
        <w:rPr>
          <w:sz w:val="26"/>
          <w:szCs w:val="26"/>
          <w:lang w:val="en-US"/>
        </w:rPr>
        <w:t>PC</w:t>
      </w:r>
      <w:r>
        <w:rPr>
          <w:sz w:val="26"/>
          <w:szCs w:val="26"/>
        </w:rPr>
        <w:t xml:space="preserve">1 возможно пропинговать маршрутизатор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>1? Если да, то какой из интерфейсов маршрутизатора?</w:t>
      </w:r>
    </w:p>
    <w:p>
      <w:pPr>
        <w:pStyle w:val="NormalWeb"/>
        <w:spacing w:before="280" w:after="280"/>
        <w:ind w:left="720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Web"/>
        <w:spacing w:before="280" w:after="280"/>
        <w:ind w:left="720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Web"/>
        <w:spacing w:before="280" w:after="280"/>
        <w:ind w:left="720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Web"/>
        <w:spacing w:before="280" w:after="280"/>
        <w:ind w:left="720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Web"/>
        <w:spacing w:before="280" w:after="280"/>
        <w:ind w:firstLine="360"/>
        <w:rPr>
          <w:sz w:val="26"/>
          <w:szCs w:val="26"/>
        </w:rPr>
      </w:pPr>
      <w:r>
        <w:rPr>
          <w:color w:val="000000"/>
          <w:sz w:val="26"/>
          <w:szCs w:val="26"/>
        </w:rPr>
        <w:t>Пропинговывание интерфейса FE0/0:</w:t>
      </w:r>
    </w:p>
    <w:p>
      <w:pPr>
        <w:pStyle w:val="NormalWeb"/>
        <w:spacing w:before="280" w:after="280"/>
        <w:ind w:left="360" w:hanging="0"/>
        <w:rPr>
          <w:sz w:val="26"/>
          <w:szCs w:val="26"/>
        </w:rPr>
      </w:pPr>
      <w:r>
        <w:rPr/>
        <w:drawing>
          <wp:inline distT="0" distB="0" distL="0" distR="0">
            <wp:extent cx="3253740" cy="1426845"/>
            <wp:effectExtent l="0" t="0" r="0" b="0"/>
            <wp:docPr id="14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ind w:left="360" w:hanging="0"/>
        <w:rPr>
          <w:sz w:val="26"/>
          <w:szCs w:val="26"/>
        </w:rPr>
      </w:pPr>
      <w:r>
        <w:rPr>
          <w:color w:val="000000"/>
          <w:sz w:val="26"/>
          <w:szCs w:val="26"/>
        </w:rPr>
        <w:t>Пропинговывание интерфейса Se0/0/0:</w:t>
      </w:r>
    </w:p>
    <w:p>
      <w:pPr>
        <w:pStyle w:val="NormalWeb"/>
        <w:spacing w:before="280" w:after="280"/>
        <w:ind w:left="360" w:hanging="0"/>
        <w:rPr>
          <w:sz w:val="26"/>
          <w:szCs w:val="26"/>
        </w:rPr>
      </w:pPr>
      <w:r>
        <w:rPr/>
        <w:drawing>
          <wp:inline distT="0" distB="0" distL="0" distR="0">
            <wp:extent cx="3185160" cy="1378585"/>
            <wp:effectExtent l="0" t="0" r="0" b="0"/>
            <wp:docPr id="15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5"/>
        </w:numPr>
        <w:spacing w:before="280" w:after="280"/>
        <w:rPr>
          <w:sz w:val="26"/>
          <w:szCs w:val="26"/>
        </w:rPr>
      </w:pPr>
      <w:r>
        <w:rPr>
          <w:sz w:val="26"/>
          <w:szCs w:val="26"/>
        </w:rPr>
        <w:t xml:space="preserve">С </w:t>
      </w:r>
      <w:r>
        <w:rPr>
          <w:sz w:val="26"/>
          <w:szCs w:val="26"/>
          <w:lang w:val="en-US"/>
        </w:rPr>
        <w:t>PC</w:t>
      </w:r>
      <w:r>
        <w:rPr>
          <w:sz w:val="26"/>
          <w:szCs w:val="26"/>
        </w:rPr>
        <w:t xml:space="preserve">2 возможно пропинговать маршрутизатор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>2? Если да, то какой из интерфейсов маршрутизатора?</w:t>
      </w:r>
    </w:p>
    <w:p>
      <w:pPr>
        <w:pStyle w:val="NormalWeb"/>
        <w:spacing w:before="280" w:after="280"/>
        <w:ind w:left="360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Пропинговывание интерфейса FE0/0:</w:t>
      </w:r>
    </w:p>
    <w:p>
      <w:pPr>
        <w:pStyle w:val="NormalWeb"/>
        <w:spacing w:before="280" w:after="280"/>
        <w:ind w:left="360" w:hanging="0"/>
        <w:rPr>
          <w:sz w:val="26"/>
          <w:szCs w:val="26"/>
        </w:rPr>
      </w:pPr>
      <w:r>
        <w:rPr/>
        <w:drawing>
          <wp:inline distT="0" distB="0" distL="0" distR="0">
            <wp:extent cx="3136265" cy="1424940"/>
            <wp:effectExtent l="0" t="0" r="0" b="0"/>
            <wp:docPr id="16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ind w:left="360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Пропинговывание интерфейса Se0/0/0:</w:t>
      </w:r>
    </w:p>
    <w:p>
      <w:pPr>
        <w:pStyle w:val="NormalWeb"/>
        <w:spacing w:before="280" w:after="280"/>
        <w:ind w:left="360" w:hanging="0"/>
        <w:rPr>
          <w:sz w:val="26"/>
          <w:szCs w:val="26"/>
        </w:rPr>
      </w:pPr>
      <w:r>
        <w:rPr/>
        <w:drawing>
          <wp:inline distT="0" distB="0" distL="0" distR="0">
            <wp:extent cx="3154680" cy="1410335"/>
            <wp:effectExtent l="0" t="0" r="0" b="0"/>
            <wp:docPr id="17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rPr>
          <w:sz w:val="26"/>
          <w:szCs w:val="26"/>
        </w:rPr>
      </w:pPr>
      <w:r>
        <w:rPr>
          <w:sz w:val="26"/>
          <w:szCs w:val="26"/>
        </w:rPr>
        <w:t xml:space="preserve">С </w:t>
      </w:r>
      <w:r>
        <w:rPr>
          <w:sz w:val="26"/>
          <w:szCs w:val="26"/>
          <w:lang w:val="en-US"/>
        </w:rPr>
        <w:t>PC</w:t>
      </w:r>
      <w:r>
        <w:rPr>
          <w:sz w:val="26"/>
          <w:szCs w:val="26"/>
        </w:rPr>
        <w:t xml:space="preserve">2 возможно пропинговать </w:t>
      </w:r>
      <w:r>
        <w:rPr>
          <w:sz w:val="26"/>
          <w:szCs w:val="26"/>
          <w:lang w:val="en-US"/>
        </w:rPr>
        <w:t>PC</w:t>
      </w:r>
      <w:r>
        <w:rPr>
          <w:sz w:val="26"/>
          <w:szCs w:val="26"/>
        </w:rPr>
        <w:t>1?</w:t>
      </w:r>
    </w:p>
    <w:p>
      <w:pPr>
        <w:pStyle w:val="NormalWeb"/>
        <w:spacing w:beforeAutospacing="0" w:before="0" w:afterAutospacing="0" w:after="0"/>
        <w:ind w:left="360" w:hanging="0"/>
        <w:rPr>
          <w:sz w:val="26"/>
          <w:szCs w:val="26"/>
        </w:rPr>
      </w:pPr>
      <w:r>
        <w:rPr/>
        <w:drawing>
          <wp:inline distT="0" distB="0" distL="0" distR="0">
            <wp:extent cx="3487420" cy="1287780"/>
            <wp:effectExtent l="0" t="0" r="0" b="0"/>
            <wp:docPr id="18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160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>Вывод:</w:t>
      </w:r>
      <w:r>
        <w:rPr>
          <w:color w:val="000000"/>
          <w:sz w:val="26"/>
          <w:szCs w:val="26"/>
        </w:rPr>
        <w:t> в результате выполнения работы были приобретены практические навыки построения и организации сетей различных топологий, были выполнены настройки начальной конфигурации маршрутизаторов.</w:t>
      </w:r>
    </w:p>
    <w:p>
      <w:pPr>
        <w:pStyle w:val="Normal"/>
        <w:widowControl/>
        <w:spacing w:before="240" w:after="0"/>
        <w:rPr>
          <w:sz w:val="26"/>
          <w:szCs w:val="26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c3d7e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5e62f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735c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e3c31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914ad2"/>
    <w:pPr>
      <w:widowControl/>
      <w:spacing w:beforeAutospacing="1" w:afterAutospacing="1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ae7b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09EE7-D1FE-4DD7-BFCB-3F23406D1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LibreOffice/7.2.7.2$Linux_X86_64 LibreOffice_project/20$Build-2</Application>
  <AppVersion>15.0000</AppVersion>
  <Pages>6</Pages>
  <Words>274</Words>
  <Characters>1950</Characters>
  <CharactersWithSpaces>2141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2022-04-20T08:03:00Z</dcterms:created>
  <dc:creator>Рената ッ</dc:creator>
  <dc:description/>
  <dc:language>ru-RU</dc:language>
  <cp:lastModifiedBy/>
  <dcterms:modified xsi:type="dcterms:W3CDTF">2022-06-24T13:03:46Z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