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E5AE" w14:textId="77777777" w:rsidR="00854A90" w:rsidRDefault="005139D5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14:paraId="3F564384" w14:textId="77777777" w:rsidR="00854A90" w:rsidRDefault="005139D5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6B68E9CE" w14:textId="77777777" w:rsidR="00854A90" w:rsidRDefault="005139D5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14:paraId="32DE6F49" w14:textId="77777777" w:rsidR="00854A90" w:rsidRDefault="005139D5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14:paraId="1A600948" w14:textId="77777777" w:rsidR="00854A90" w:rsidRDefault="00854A90">
      <w:pPr>
        <w:jc w:val="center"/>
        <w:rPr>
          <w:sz w:val="26"/>
          <w:szCs w:val="26"/>
        </w:rPr>
      </w:pPr>
    </w:p>
    <w:p w14:paraId="7150C6C0" w14:textId="77777777" w:rsidR="00854A90" w:rsidRDefault="00854A90">
      <w:pPr>
        <w:jc w:val="center"/>
        <w:rPr>
          <w:sz w:val="26"/>
          <w:szCs w:val="26"/>
        </w:rPr>
      </w:pPr>
    </w:p>
    <w:p w14:paraId="42E5AB69" w14:textId="77777777" w:rsidR="00854A90" w:rsidRDefault="00854A90">
      <w:pPr>
        <w:jc w:val="center"/>
        <w:rPr>
          <w:sz w:val="26"/>
          <w:szCs w:val="26"/>
        </w:rPr>
      </w:pPr>
    </w:p>
    <w:p w14:paraId="7FEDB821" w14:textId="77777777" w:rsidR="00854A90" w:rsidRDefault="00854A90">
      <w:pPr>
        <w:jc w:val="center"/>
        <w:rPr>
          <w:sz w:val="26"/>
          <w:szCs w:val="26"/>
        </w:rPr>
      </w:pPr>
    </w:p>
    <w:p w14:paraId="5DBDB3C9" w14:textId="77777777" w:rsidR="00854A90" w:rsidRDefault="00854A90">
      <w:pPr>
        <w:rPr>
          <w:sz w:val="26"/>
          <w:szCs w:val="26"/>
        </w:rPr>
      </w:pPr>
    </w:p>
    <w:p w14:paraId="51A71224" w14:textId="77777777" w:rsidR="00854A90" w:rsidRDefault="00854A90">
      <w:pPr>
        <w:rPr>
          <w:sz w:val="26"/>
          <w:szCs w:val="26"/>
        </w:rPr>
      </w:pPr>
    </w:p>
    <w:p w14:paraId="116FCD0B" w14:textId="77777777" w:rsidR="00854A90" w:rsidRDefault="00854A90">
      <w:pPr>
        <w:jc w:val="center"/>
        <w:rPr>
          <w:sz w:val="26"/>
          <w:szCs w:val="26"/>
        </w:rPr>
      </w:pPr>
    </w:p>
    <w:p w14:paraId="0919C9EF" w14:textId="77777777" w:rsidR="00854A90" w:rsidRDefault="00854A90">
      <w:pPr>
        <w:rPr>
          <w:sz w:val="26"/>
          <w:szCs w:val="26"/>
        </w:rPr>
      </w:pPr>
    </w:p>
    <w:p w14:paraId="3D648C5F" w14:textId="77777777" w:rsidR="00854A90" w:rsidRDefault="00854A90">
      <w:pPr>
        <w:rPr>
          <w:sz w:val="26"/>
          <w:szCs w:val="26"/>
        </w:rPr>
      </w:pPr>
    </w:p>
    <w:p w14:paraId="5569FB57" w14:textId="77777777" w:rsidR="00854A90" w:rsidRDefault="00854A90">
      <w:pPr>
        <w:jc w:val="center"/>
        <w:rPr>
          <w:sz w:val="26"/>
          <w:szCs w:val="26"/>
        </w:rPr>
      </w:pPr>
    </w:p>
    <w:p w14:paraId="5DDC28D9" w14:textId="77777777" w:rsidR="00854A90" w:rsidRDefault="00854A90">
      <w:pPr>
        <w:jc w:val="center"/>
        <w:rPr>
          <w:sz w:val="26"/>
          <w:szCs w:val="26"/>
        </w:rPr>
      </w:pPr>
    </w:p>
    <w:p w14:paraId="6217EA6A" w14:textId="77777777" w:rsidR="00854A90" w:rsidRDefault="00854A90">
      <w:pPr>
        <w:jc w:val="center"/>
        <w:rPr>
          <w:sz w:val="26"/>
          <w:szCs w:val="26"/>
        </w:rPr>
      </w:pPr>
    </w:p>
    <w:p w14:paraId="4A88DFB1" w14:textId="4870F469" w:rsidR="00854A90" w:rsidRDefault="005139D5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BB0BA4">
        <w:rPr>
          <w:sz w:val="26"/>
          <w:szCs w:val="26"/>
        </w:rPr>
        <w:t>6</w:t>
      </w:r>
    </w:p>
    <w:p w14:paraId="7FFA5473" w14:textId="77777777" w:rsidR="00854A90" w:rsidRDefault="005139D5">
      <w:pPr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 w14:paraId="4186C719" w14:textId="77777777" w:rsidR="00854A90" w:rsidRDefault="005139D5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>
        <w:rPr>
          <w:sz w:val="26"/>
          <w:szCs w:val="26"/>
        </w:rPr>
        <w:t>КСиС</w:t>
      </w:r>
      <w:proofErr w:type="spellEnd"/>
      <w:r>
        <w:rPr>
          <w:sz w:val="26"/>
          <w:szCs w:val="26"/>
        </w:rPr>
        <w:t>»</w:t>
      </w:r>
    </w:p>
    <w:p w14:paraId="6A90E5B8" w14:textId="77777777" w:rsidR="00854A90" w:rsidRDefault="005139D5">
      <w:pPr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«Анализ сетевого трафика и протоколов на базе WIRESHARK»</w:t>
      </w:r>
    </w:p>
    <w:p w14:paraId="53C9A34D" w14:textId="77777777" w:rsidR="00854A90" w:rsidRDefault="00854A90">
      <w:pPr>
        <w:jc w:val="center"/>
        <w:rPr>
          <w:sz w:val="26"/>
          <w:szCs w:val="26"/>
        </w:rPr>
      </w:pPr>
    </w:p>
    <w:p w14:paraId="798AAA8B" w14:textId="77777777" w:rsidR="00854A90" w:rsidRDefault="00854A90">
      <w:pPr>
        <w:jc w:val="center"/>
        <w:rPr>
          <w:sz w:val="26"/>
          <w:szCs w:val="26"/>
        </w:rPr>
      </w:pPr>
    </w:p>
    <w:p w14:paraId="57BD9413" w14:textId="77777777" w:rsidR="00854A90" w:rsidRDefault="00854A90">
      <w:pPr>
        <w:jc w:val="center"/>
        <w:rPr>
          <w:sz w:val="26"/>
          <w:szCs w:val="26"/>
        </w:rPr>
      </w:pPr>
    </w:p>
    <w:p w14:paraId="1EE6873A" w14:textId="77777777" w:rsidR="00854A90" w:rsidRDefault="00854A90">
      <w:pPr>
        <w:jc w:val="center"/>
        <w:rPr>
          <w:sz w:val="26"/>
          <w:szCs w:val="26"/>
        </w:rPr>
      </w:pPr>
    </w:p>
    <w:p w14:paraId="0CDE8C3F" w14:textId="77777777" w:rsidR="00854A90" w:rsidRDefault="00854A90">
      <w:pPr>
        <w:rPr>
          <w:sz w:val="26"/>
          <w:szCs w:val="26"/>
        </w:rPr>
      </w:pPr>
    </w:p>
    <w:p w14:paraId="50B70E00" w14:textId="77777777" w:rsidR="00854A90" w:rsidRDefault="00854A90">
      <w:pPr>
        <w:jc w:val="center"/>
        <w:rPr>
          <w:sz w:val="26"/>
          <w:szCs w:val="26"/>
        </w:rPr>
      </w:pPr>
    </w:p>
    <w:p w14:paraId="19A0E9EC" w14:textId="77777777" w:rsidR="00854A90" w:rsidRDefault="00854A90">
      <w:pPr>
        <w:jc w:val="center"/>
        <w:rPr>
          <w:sz w:val="26"/>
          <w:szCs w:val="26"/>
        </w:rPr>
      </w:pPr>
    </w:p>
    <w:p w14:paraId="4D3AC6FE" w14:textId="77777777" w:rsidR="00854A90" w:rsidRDefault="00854A90">
      <w:pPr>
        <w:jc w:val="center"/>
        <w:rPr>
          <w:sz w:val="26"/>
          <w:szCs w:val="26"/>
        </w:rPr>
      </w:pPr>
    </w:p>
    <w:p w14:paraId="62F0EA51" w14:textId="77777777" w:rsidR="00854A90" w:rsidRDefault="00854A90">
      <w:pPr>
        <w:jc w:val="center"/>
        <w:rPr>
          <w:sz w:val="26"/>
          <w:szCs w:val="26"/>
        </w:rPr>
      </w:pPr>
    </w:p>
    <w:p w14:paraId="4F5A22C8" w14:textId="77777777" w:rsidR="00854A90" w:rsidRDefault="00854A90">
      <w:pPr>
        <w:jc w:val="center"/>
        <w:rPr>
          <w:sz w:val="26"/>
          <w:szCs w:val="26"/>
        </w:rPr>
      </w:pPr>
    </w:p>
    <w:p w14:paraId="4FF52813" w14:textId="77777777" w:rsidR="00854A90" w:rsidRDefault="00854A90">
      <w:pPr>
        <w:jc w:val="center"/>
        <w:rPr>
          <w:sz w:val="26"/>
          <w:szCs w:val="26"/>
        </w:rPr>
      </w:pPr>
    </w:p>
    <w:p w14:paraId="0B0F3D71" w14:textId="77777777" w:rsidR="00854A90" w:rsidRDefault="00854A90">
      <w:pPr>
        <w:jc w:val="center"/>
        <w:rPr>
          <w:sz w:val="26"/>
          <w:szCs w:val="26"/>
        </w:rPr>
      </w:pPr>
    </w:p>
    <w:p w14:paraId="62B4D80A" w14:textId="3C4F5EDF" w:rsidR="00854A90" w:rsidRDefault="005139D5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4ED0D61E" w14:textId="4BF760BC" w:rsidR="00854A90" w:rsidRDefault="005139D5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 2 курса</w:t>
      </w:r>
    </w:p>
    <w:p w14:paraId="3CB3189C" w14:textId="65FD4CFA" w:rsidR="00854A90" w:rsidRDefault="005139D5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ПО-6(2)</w:t>
      </w:r>
    </w:p>
    <w:p w14:paraId="231E4789" w14:textId="758B1573" w:rsidR="00854A90" w:rsidRDefault="005139D5" w:rsidP="005139D5">
      <w:pPr>
        <w:ind w:left="6946"/>
        <w:rPr>
          <w:sz w:val="26"/>
          <w:szCs w:val="26"/>
        </w:rPr>
      </w:pPr>
      <w:r>
        <w:rPr>
          <w:sz w:val="26"/>
          <w:szCs w:val="26"/>
        </w:rPr>
        <w:t>Пищ А.В.</w:t>
      </w:r>
    </w:p>
    <w:p w14:paraId="5BAB2A5C" w14:textId="77777777" w:rsidR="00854A90" w:rsidRDefault="005139D5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14:paraId="5084F239" w14:textId="7AAB2FE5" w:rsidR="00854A90" w:rsidRDefault="005139D5">
      <w:pPr>
        <w:ind w:left="6946"/>
        <w:rPr>
          <w:sz w:val="26"/>
          <w:szCs w:val="26"/>
        </w:rPr>
      </w:pPr>
      <w:r>
        <w:rPr>
          <w:sz w:val="26"/>
          <w:szCs w:val="26"/>
        </w:rPr>
        <w:t>Бойко Д.О.</w:t>
      </w:r>
    </w:p>
    <w:p w14:paraId="174D56A4" w14:textId="77777777" w:rsidR="00854A90" w:rsidRDefault="00854A90">
      <w:pPr>
        <w:jc w:val="center"/>
        <w:rPr>
          <w:sz w:val="26"/>
          <w:szCs w:val="26"/>
        </w:rPr>
      </w:pPr>
    </w:p>
    <w:p w14:paraId="0D019491" w14:textId="77777777" w:rsidR="00854A90" w:rsidRDefault="00854A90">
      <w:pPr>
        <w:jc w:val="center"/>
        <w:rPr>
          <w:sz w:val="26"/>
          <w:szCs w:val="26"/>
        </w:rPr>
      </w:pPr>
    </w:p>
    <w:p w14:paraId="10AD40FE" w14:textId="77777777" w:rsidR="00854A90" w:rsidRDefault="00854A90">
      <w:pPr>
        <w:rPr>
          <w:sz w:val="26"/>
          <w:szCs w:val="26"/>
        </w:rPr>
      </w:pPr>
    </w:p>
    <w:p w14:paraId="61A2FA3B" w14:textId="77777777" w:rsidR="00854A90" w:rsidRDefault="00854A90">
      <w:pPr>
        <w:rPr>
          <w:sz w:val="26"/>
          <w:szCs w:val="26"/>
        </w:rPr>
      </w:pPr>
    </w:p>
    <w:p w14:paraId="44669ED9" w14:textId="77777777" w:rsidR="00854A90" w:rsidRDefault="00854A90">
      <w:pPr>
        <w:jc w:val="center"/>
        <w:rPr>
          <w:sz w:val="26"/>
          <w:szCs w:val="26"/>
        </w:rPr>
      </w:pPr>
    </w:p>
    <w:p w14:paraId="2FE8B683" w14:textId="77777777" w:rsidR="00854A90" w:rsidRDefault="00854A90">
      <w:pPr>
        <w:jc w:val="center"/>
        <w:rPr>
          <w:sz w:val="26"/>
          <w:szCs w:val="26"/>
        </w:rPr>
      </w:pPr>
    </w:p>
    <w:p w14:paraId="0DAE849A" w14:textId="77777777" w:rsidR="00854A90" w:rsidRDefault="00854A90">
      <w:pPr>
        <w:rPr>
          <w:sz w:val="26"/>
          <w:szCs w:val="26"/>
        </w:rPr>
      </w:pPr>
    </w:p>
    <w:p w14:paraId="7B21C695" w14:textId="77777777" w:rsidR="00854A90" w:rsidRDefault="00854A90">
      <w:pPr>
        <w:jc w:val="center"/>
        <w:rPr>
          <w:sz w:val="26"/>
          <w:szCs w:val="26"/>
        </w:rPr>
      </w:pPr>
    </w:p>
    <w:p w14:paraId="59CC3CA3" w14:textId="77777777" w:rsidR="00854A90" w:rsidRDefault="00854A90">
      <w:pPr>
        <w:jc w:val="center"/>
        <w:rPr>
          <w:sz w:val="26"/>
          <w:szCs w:val="26"/>
        </w:rPr>
      </w:pPr>
    </w:p>
    <w:p w14:paraId="0B3F1275" w14:textId="77777777" w:rsidR="00854A90" w:rsidRDefault="00854A90">
      <w:pPr>
        <w:jc w:val="center"/>
        <w:rPr>
          <w:sz w:val="26"/>
          <w:szCs w:val="26"/>
        </w:rPr>
      </w:pPr>
    </w:p>
    <w:p w14:paraId="0DB3D2CC" w14:textId="77777777" w:rsidR="00854A90" w:rsidRDefault="00854A90">
      <w:pPr>
        <w:jc w:val="center"/>
        <w:rPr>
          <w:sz w:val="26"/>
          <w:szCs w:val="26"/>
        </w:rPr>
      </w:pPr>
    </w:p>
    <w:p w14:paraId="46AA89BE" w14:textId="77777777" w:rsidR="00854A90" w:rsidRDefault="00854A90">
      <w:pPr>
        <w:jc w:val="center"/>
        <w:rPr>
          <w:sz w:val="26"/>
          <w:szCs w:val="26"/>
        </w:rPr>
      </w:pPr>
    </w:p>
    <w:p w14:paraId="17730941" w14:textId="3B5A529C" w:rsidR="00854A90" w:rsidRDefault="005139D5">
      <w:pPr>
        <w:jc w:val="center"/>
        <w:rPr>
          <w:sz w:val="26"/>
          <w:szCs w:val="26"/>
        </w:rPr>
      </w:pPr>
      <w:r>
        <w:rPr>
          <w:sz w:val="26"/>
          <w:szCs w:val="26"/>
        </w:rPr>
        <w:t>2022</w:t>
      </w:r>
    </w:p>
    <w:p w14:paraId="3336C42D" w14:textId="062CABB4" w:rsidR="00854A90" w:rsidRDefault="005139D5">
      <w:pPr>
        <w:widowControl/>
        <w:spacing w:after="240"/>
        <w:jc w:val="center"/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Лабораторная работа №</w:t>
      </w:r>
      <w:r w:rsidR="00BB0BA4">
        <w:rPr>
          <w:sz w:val="26"/>
          <w:szCs w:val="26"/>
        </w:rPr>
        <w:t>6</w:t>
      </w:r>
    </w:p>
    <w:p w14:paraId="5710C9B7" w14:textId="77777777" w:rsidR="00854A90" w:rsidRDefault="005139D5">
      <w:pPr>
        <w:widowControl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>Анализ сетевого трафика и протоколов на базе WIRESHARK</w:t>
      </w:r>
    </w:p>
    <w:p w14:paraId="3A174361" w14:textId="77777777" w:rsidR="00854A90" w:rsidRDefault="005139D5">
      <w:pPr>
        <w:widowControl/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Цель работы: изучить типы фильтрации трафика, правила построения фильтров, приемы статистической обработки сетевого трафика в </w:t>
      </w:r>
      <w:proofErr w:type="spellStart"/>
      <w:r>
        <w:rPr>
          <w:sz w:val="26"/>
          <w:szCs w:val="26"/>
        </w:rPr>
        <w:t>Wireshark</w:t>
      </w:r>
      <w:proofErr w:type="spellEnd"/>
      <w:r>
        <w:rPr>
          <w:sz w:val="26"/>
          <w:szCs w:val="26"/>
        </w:rPr>
        <w:t xml:space="preserve">.  </w:t>
      </w:r>
    </w:p>
    <w:p w14:paraId="2980A82C" w14:textId="77777777" w:rsidR="00854A90" w:rsidRDefault="005139D5">
      <w:pPr>
        <w:widowControl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Задание:</w:t>
      </w:r>
    </w:p>
    <w:p w14:paraId="47C061D9" w14:textId="77777777" w:rsidR="00854A90" w:rsidRDefault="005139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Изучить краткие теоретические сведения по возможностям, приемам работы с программой </w:t>
      </w:r>
      <w:proofErr w:type="spellStart"/>
      <w:r>
        <w:rPr>
          <w:color w:val="000000"/>
          <w:sz w:val="26"/>
          <w:szCs w:val="26"/>
        </w:rPr>
        <w:t>Wireshark</w:t>
      </w:r>
      <w:proofErr w:type="spellEnd"/>
      <w:r>
        <w:rPr>
          <w:color w:val="000000"/>
          <w:sz w:val="26"/>
          <w:szCs w:val="26"/>
        </w:rPr>
        <w:t xml:space="preserve"> (файл </w:t>
      </w:r>
      <w:hyperlink r:id="rId6">
        <w:r>
          <w:rPr>
            <w:color w:val="0000FF"/>
            <w:sz w:val="26"/>
            <w:szCs w:val="26"/>
            <w:u w:val="single"/>
          </w:rPr>
          <w:t>netWS.pdf</w:t>
        </w:r>
      </w:hyperlink>
      <w:r>
        <w:rPr>
          <w:color w:val="000000"/>
          <w:sz w:val="26"/>
          <w:szCs w:val="26"/>
        </w:rPr>
        <w:t xml:space="preserve">). </w:t>
      </w:r>
    </w:p>
    <w:p w14:paraId="3A768EB6" w14:textId="77777777" w:rsidR="00854A90" w:rsidRDefault="005139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Изучить: типы фильтрации трафика, правила построения фильтров, приемы статистической обработки сетевого трафика в </w:t>
      </w:r>
      <w:proofErr w:type="spellStart"/>
      <w:r>
        <w:rPr>
          <w:color w:val="000000"/>
          <w:sz w:val="26"/>
          <w:szCs w:val="26"/>
        </w:rPr>
        <w:t>Wireshark</w:t>
      </w:r>
      <w:proofErr w:type="spellEnd"/>
      <w:r>
        <w:rPr>
          <w:color w:val="000000"/>
          <w:sz w:val="26"/>
          <w:szCs w:val="26"/>
        </w:rPr>
        <w:t xml:space="preserve"> (материал приведен ниже).</w:t>
      </w:r>
    </w:p>
    <w:p w14:paraId="714D9D87" w14:textId="77777777" w:rsidR="00854A90" w:rsidRDefault="005139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Запустив </w:t>
      </w:r>
      <w:proofErr w:type="spellStart"/>
      <w:r>
        <w:rPr>
          <w:color w:val="000000"/>
          <w:sz w:val="26"/>
          <w:szCs w:val="26"/>
        </w:rPr>
        <w:t>Wireshark</w:t>
      </w:r>
      <w:proofErr w:type="spellEnd"/>
      <w:r>
        <w:rPr>
          <w:color w:val="000000"/>
          <w:sz w:val="26"/>
          <w:szCs w:val="26"/>
        </w:rPr>
        <w:t xml:space="preserve">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</w:t>
      </w:r>
    </w:p>
    <w:p w14:paraId="49A133D6" w14:textId="77777777" w:rsidR="00854A90" w:rsidRDefault="005139D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процентное соотношение трафика разных протоколов в сети;</w:t>
      </w:r>
    </w:p>
    <w:p w14:paraId="484E72E1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rFonts w:ascii="Times" w:eastAsia="Times" w:hAnsi="Times" w:cs="Times"/>
          <w:noProof/>
          <w:color w:val="000000"/>
          <w:sz w:val="32"/>
          <w:szCs w:val="32"/>
        </w:rPr>
        <w:drawing>
          <wp:inline distT="0" distB="0" distL="0" distR="0" wp14:anchorId="7FB54FCA" wp14:editId="69C30120">
            <wp:extent cx="6292215" cy="1852295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85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A0F4A" w14:textId="77777777" w:rsidR="00854A90" w:rsidRDefault="005139D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среднюю скорость кадров/сек;</w:t>
      </w:r>
    </w:p>
    <w:p w14:paraId="25492C6D" w14:textId="77777777" w:rsidR="00854A90" w:rsidRDefault="005139D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среднюю скорость байт/сек;</w:t>
      </w:r>
    </w:p>
    <w:p w14:paraId="033A2153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790F157E" wp14:editId="52B8800D">
            <wp:extent cx="6480175" cy="929005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D2AD1" w14:textId="77777777" w:rsidR="00854A90" w:rsidRDefault="005139D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минимальный, максимальный и средний размеры пакета;</w:t>
      </w:r>
    </w:p>
    <w:p w14:paraId="42008093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0B15678A" wp14:editId="4F31D36D">
            <wp:extent cx="5860288" cy="2286198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28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1606B" w14:textId="77777777" w:rsidR="00854A90" w:rsidRDefault="005139D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степень использования полосы пропускания канала (загрузку сети).</w:t>
      </w:r>
    </w:p>
    <w:p w14:paraId="54ECBA9E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4588E293" wp14:editId="2F690369">
            <wp:extent cx="6480175" cy="4633595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01FC2" w14:textId="77777777" w:rsidR="00854A90" w:rsidRDefault="005139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Отфильтровать в захвате IP пакеты. Определить статистические данные:</w:t>
      </w:r>
    </w:p>
    <w:p w14:paraId="1D8F1F95" w14:textId="77777777" w:rsidR="00854A90" w:rsidRDefault="005139D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процентное соотношение трафика разных протоколов стека </w:t>
      </w:r>
      <w:proofErr w:type="spellStart"/>
      <w:r>
        <w:rPr>
          <w:color w:val="000000"/>
          <w:sz w:val="26"/>
          <w:szCs w:val="26"/>
        </w:rPr>
        <w:t>tcp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ip</w:t>
      </w:r>
      <w:proofErr w:type="spellEnd"/>
      <w:r>
        <w:rPr>
          <w:color w:val="000000"/>
          <w:sz w:val="26"/>
          <w:szCs w:val="26"/>
        </w:rPr>
        <w:t xml:space="preserve"> в сети;</w:t>
      </w:r>
    </w:p>
    <w:p w14:paraId="16BB6342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6AB49D19" wp14:editId="2DFBACA3">
            <wp:extent cx="6480175" cy="168338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8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BA36F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B1AB9EA" wp14:editId="3B5B1189">
            <wp:extent cx="6480175" cy="1636395"/>
            <wp:effectExtent l="0" t="0" r="0" b="0"/>
            <wp:docPr id="4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9A59A" w14:textId="77777777" w:rsidR="00854A90" w:rsidRDefault="005139D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средний, минимальный, максимальный размеры пакета.</w:t>
      </w:r>
    </w:p>
    <w:p w14:paraId="18F2DB57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2FBC9235" wp14:editId="7041C222">
            <wp:extent cx="6088908" cy="3429297"/>
            <wp:effectExtent l="0" t="0" r="0" b="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342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55CA4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i/>
          <w:color w:val="000000"/>
          <w:sz w:val="26"/>
          <w:szCs w:val="26"/>
        </w:rPr>
      </w:pPr>
      <w:r>
        <w:rPr>
          <w:i/>
          <w:noProof/>
          <w:color w:val="000000"/>
          <w:sz w:val="26"/>
          <w:szCs w:val="26"/>
        </w:rPr>
        <w:drawing>
          <wp:inline distT="0" distB="0" distL="0" distR="0" wp14:anchorId="25C18C1D" wp14:editId="0D28EE75">
            <wp:extent cx="6119390" cy="3490262"/>
            <wp:effectExtent l="0" t="0" r="0" b="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490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FD6B9" w14:textId="77777777" w:rsidR="00854A90" w:rsidRDefault="00854A9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i/>
          <w:color w:val="000000"/>
          <w:sz w:val="26"/>
          <w:szCs w:val="26"/>
        </w:rPr>
      </w:pPr>
    </w:p>
    <w:p w14:paraId="04ED3434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На примере любого IP-пакета указать структуры протоколов Ethernet и IP. Отметить поля заголовков и описать их и интерпретировать их значения.</w:t>
      </w:r>
    </w:p>
    <w:p w14:paraId="1AF85CD3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7650C1A3" wp14:editId="132180D4">
            <wp:extent cx="6480175" cy="237490"/>
            <wp:effectExtent l="0" t="0" r="0" b="0"/>
            <wp:docPr id="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DCB64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Ethernet</w:t>
      </w:r>
    </w:p>
    <w:p w14:paraId="3D4092C5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07580D2D" wp14:editId="57FE27C0">
            <wp:extent cx="6480175" cy="622935"/>
            <wp:effectExtent l="0" t="0" r="0" b="0"/>
            <wp:docPr id="4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B686E" w14:textId="77777777" w:rsidR="00854A90" w:rsidRDefault="00854A9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tbl>
      <w:tblPr>
        <w:tblStyle w:val="a8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4"/>
      </w:tblGrid>
      <w:tr w:rsidR="00854A90" w14:paraId="09E0B708" w14:textId="77777777">
        <w:trPr>
          <w:trHeight w:val="162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2E22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Ethernet II, </w:t>
            </w:r>
            <w:proofErr w:type="gramStart"/>
            <w:r>
              <w:rPr>
                <w:color w:val="000000"/>
                <w:sz w:val="26"/>
                <w:szCs w:val="26"/>
              </w:rPr>
              <w:t>- Это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кадр протокола Ethernet. </w:t>
            </w:r>
          </w:p>
        </w:tc>
      </w:tr>
      <w:tr w:rsidR="00854A90" w14:paraId="72A63E98" w14:textId="77777777">
        <w:trPr>
          <w:trHeight w:val="44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57F2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Source: IntelCor_04:c</w:t>
            </w:r>
            <w:proofErr w:type="gramStart"/>
            <w:r>
              <w:rPr>
                <w:color w:val="000000"/>
                <w:sz w:val="26"/>
                <w:szCs w:val="26"/>
              </w:rPr>
              <w:t>0:e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5(7c:2a:31:04:c0:e5) - Физический адрес устройства отправителя, </w:t>
            </w:r>
          </w:p>
          <w:p w14:paraId="2F6C8E92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7c:2</w:t>
            </w:r>
            <w:proofErr w:type="gramStart"/>
            <w:r>
              <w:rPr>
                <w:color w:val="000000"/>
                <w:sz w:val="26"/>
                <w:szCs w:val="26"/>
              </w:rPr>
              <w:t>a:31:04</w:t>
            </w:r>
            <w:proofErr w:type="gramEnd"/>
            <w:r>
              <w:rPr>
                <w:color w:val="000000"/>
                <w:sz w:val="26"/>
                <w:szCs w:val="26"/>
              </w:rPr>
              <w:t>:c0:e5, производитель сетевой карты – компания Intel</w:t>
            </w:r>
          </w:p>
        </w:tc>
      </w:tr>
      <w:tr w:rsidR="00854A90" w14:paraId="45E23D5D" w14:textId="77777777">
        <w:trPr>
          <w:trHeight w:val="390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38F7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Destination</w:t>
            </w:r>
            <w:proofErr w:type="spellEnd"/>
            <w:r>
              <w:rPr>
                <w:color w:val="000000"/>
                <w:sz w:val="26"/>
                <w:szCs w:val="26"/>
              </w:rPr>
              <w:t>: HuaweiTe_</w:t>
            </w:r>
            <w:proofErr w:type="gramStart"/>
            <w:r>
              <w:rPr>
                <w:color w:val="000000"/>
                <w:sz w:val="26"/>
                <w:szCs w:val="26"/>
              </w:rPr>
              <w:t>96:d</w:t>
            </w:r>
            <w:proofErr w:type="gramEnd"/>
            <w:r>
              <w:rPr>
                <w:color w:val="000000"/>
                <w:sz w:val="26"/>
                <w:szCs w:val="26"/>
              </w:rPr>
              <w:t>4:ec (0c:45:ba:96:d4:ec) – Физический адрес устройства получателя HuaweiTe_96:d4:ec, DNS имя устройства - 0c:45:ba:96:d4:ec</w:t>
            </w:r>
          </w:p>
        </w:tc>
      </w:tr>
      <w:tr w:rsidR="00854A90" w14:paraId="54894B01" w14:textId="77777777">
        <w:trPr>
          <w:trHeight w:val="162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E657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Type: IP (0x0800) – На сетевом уровне используется протокол IPv4. </w:t>
            </w:r>
          </w:p>
        </w:tc>
      </w:tr>
    </w:tbl>
    <w:p w14:paraId="320F566E" w14:textId="77777777" w:rsidR="00854A90" w:rsidRDefault="00854A9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p w14:paraId="1173977A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IP</w:t>
      </w:r>
    </w:p>
    <w:p w14:paraId="1A86CACF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4C47D7A0" wp14:editId="7B27FE05">
            <wp:extent cx="6480175" cy="1676400"/>
            <wp:effectExtent l="0" t="0" r="0" b="0"/>
            <wp:docPr id="4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F3679" w14:textId="77777777" w:rsidR="00854A90" w:rsidRDefault="00854A9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tbl>
      <w:tblPr>
        <w:tblStyle w:val="a9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4"/>
      </w:tblGrid>
      <w:tr w:rsidR="00854A90" w:rsidRPr="00BB0BA4" w14:paraId="3D10AD24" w14:textId="77777777">
        <w:trPr>
          <w:trHeight w:val="13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A08B" w14:textId="77777777" w:rsidR="00854A90" w:rsidRPr="005139D5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Internet Protocol Version 4 - </w:t>
            </w:r>
            <w:r>
              <w:rPr>
                <w:color w:val="000000"/>
                <w:sz w:val="26"/>
                <w:szCs w:val="26"/>
              </w:rPr>
              <w:t>Это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пакет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протокола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 IPv4.</w:t>
            </w:r>
          </w:p>
        </w:tc>
      </w:tr>
      <w:tr w:rsidR="00854A90" w14:paraId="7CACCED5" w14:textId="77777777">
        <w:trPr>
          <w:trHeight w:val="258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2435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Src</w:t>
            </w:r>
            <w:proofErr w:type="spellEnd"/>
            <w:r>
              <w:rPr>
                <w:color w:val="000000"/>
                <w:sz w:val="26"/>
                <w:szCs w:val="26"/>
              </w:rPr>
              <w:t>: 192.168.100.128 (192.168.100.128) - Сетевой адрес устройства отправителя 192.168.100.128, DNS имя устройства отправителя 192.168.100.128.</w:t>
            </w:r>
          </w:p>
        </w:tc>
      </w:tr>
      <w:tr w:rsidR="00854A90" w14:paraId="4B7CAC85" w14:textId="77777777">
        <w:trPr>
          <w:trHeight w:val="13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A975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Dst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gramStart"/>
            <w:r>
              <w:rPr>
                <w:color w:val="000000"/>
                <w:sz w:val="26"/>
                <w:szCs w:val="26"/>
              </w:rPr>
              <w:t>sites.bstu.by(</w:t>
            </w:r>
            <w:proofErr w:type="gramEnd"/>
            <w:r>
              <w:rPr>
                <w:color w:val="000000"/>
                <w:sz w:val="26"/>
                <w:szCs w:val="26"/>
              </w:rPr>
              <w:t>86.57.177.134) – Сетевой адрес устройства получателя, 86.57.177.134.</w:t>
            </w:r>
          </w:p>
        </w:tc>
      </w:tr>
      <w:tr w:rsidR="00854A90" w14:paraId="7628F41B" w14:textId="77777777">
        <w:trPr>
          <w:trHeight w:val="258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3AF1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Time </w:t>
            </w:r>
            <w:proofErr w:type="spellStart"/>
            <w:r>
              <w:rPr>
                <w:color w:val="000000"/>
                <w:sz w:val="26"/>
                <w:szCs w:val="26"/>
              </w:rPr>
              <w:t>to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live</w:t>
            </w:r>
            <w:proofErr w:type="spellEnd"/>
            <w:r>
              <w:rPr>
                <w:color w:val="000000"/>
                <w:sz w:val="26"/>
                <w:szCs w:val="26"/>
              </w:rPr>
              <w:t>: 64 – Максимально возможное количество сетевых устройств, которые могут обработать и передать пакет дальше по сети равняется 64.</w:t>
            </w:r>
          </w:p>
        </w:tc>
      </w:tr>
      <w:tr w:rsidR="00854A90" w14:paraId="077A4798" w14:textId="77777777">
        <w:trPr>
          <w:trHeight w:val="39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B7BB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Protocol: TCP (6) – На транспортном уровне используется протокол TCP. Значение, этого поля позволяет устройству определить, какому протоколу транспортного уровня следует дальше передать полученное PDU. В данном случае – это протокол TCP. </w:t>
            </w:r>
          </w:p>
        </w:tc>
      </w:tr>
    </w:tbl>
    <w:p w14:paraId="791950B5" w14:textId="77777777" w:rsidR="00854A90" w:rsidRDefault="00854A9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p w14:paraId="5B3A1C53" w14:textId="77777777" w:rsidR="00854A90" w:rsidRDefault="005139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Запустив </w:t>
      </w:r>
      <w:proofErr w:type="spellStart"/>
      <w:r>
        <w:rPr>
          <w:color w:val="000000"/>
          <w:sz w:val="26"/>
          <w:szCs w:val="26"/>
        </w:rPr>
        <w:t>Wireshark</w:t>
      </w:r>
      <w:proofErr w:type="spellEnd"/>
      <w:r>
        <w:rPr>
          <w:color w:val="000000"/>
          <w:sz w:val="26"/>
          <w:szCs w:val="26"/>
        </w:rPr>
        <w:t xml:space="preserve"> на захват, выполнить команду </w:t>
      </w:r>
      <w:proofErr w:type="spellStart"/>
      <w:r>
        <w:rPr>
          <w:color w:val="000000"/>
          <w:sz w:val="26"/>
          <w:szCs w:val="26"/>
        </w:rPr>
        <w:t>ping</w:t>
      </w:r>
      <w:proofErr w:type="spellEnd"/>
      <w:r>
        <w:rPr>
          <w:color w:val="000000"/>
          <w:sz w:val="26"/>
          <w:szCs w:val="26"/>
        </w:rPr>
        <w:t xml:space="preserve"> для IP адреса соседней рабочей станции в лаборатории (предварительно определив ее адрес с помощью </w:t>
      </w:r>
      <w:proofErr w:type="spellStart"/>
      <w:r>
        <w:rPr>
          <w:color w:val="000000"/>
          <w:sz w:val="26"/>
          <w:szCs w:val="26"/>
        </w:rPr>
        <w:t>ipconfig</w:t>
      </w:r>
      <w:proofErr w:type="spellEnd"/>
      <w:r>
        <w:rPr>
          <w:color w:val="000000"/>
          <w:sz w:val="26"/>
          <w:szCs w:val="26"/>
        </w:rPr>
        <w:t xml:space="preserve">). Сохранить результат. Сформировав нужный фильтр, отфильтровать пакеты, относящиеся к выполнению команды </w:t>
      </w:r>
      <w:proofErr w:type="spellStart"/>
      <w:r>
        <w:rPr>
          <w:color w:val="000000"/>
          <w:sz w:val="26"/>
          <w:szCs w:val="26"/>
        </w:rPr>
        <w:t>ping</w:t>
      </w:r>
      <w:proofErr w:type="spellEnd"/>
      <w:r>
        <w:rPr>
          <w:color w:val="000000"/>
          <w:sz w:val="26"/>
          <w:szCs w:val="26"/>
        </w:rPr>
        <w:t xml:space="preserve">. На базе полученных пакетов и значений их полей интерпретировать результат работы утилиты </w:t>
      </w:r>
      <w:proofErr w:type="spellStart"/>
      <w:r>
        <w:rPr>
          <w:color w:val="000000"/>
          <w:sz w:val="26"/>
          <w:szCs w:val="26"/>
        </w:rPr>
        <w:t>ping</w:t>
      </w:r>
      <w:proofErr w:type="spellEnd"/>
      <w:r>
        <w:rPr>
          <w:color w:val="000000"/>
          <w:sz w:val="26"/>
          <w:szCs w:val="26"/>
        </w:rPr>
        <w:t xml:space="preserve">. Описать все протоколы, используемые утилитой. Составить диаграмму взаимодействия машин при работе утилиты </w:t>
      </w:r>
      <w:proofErr w:type="spellStart"/>
      <w:r>
        <w:rPr>
          <w:i/>
          <w:color w:val="000000"/>
          <w:sz w:val="26"/>
          <w:szCs w:val="26"/>
        </w:rPr>
        <w:t>ping</w:t>
      </w:r>
      <w:proofErr w:type="spellEnd"/>
      <w:r>
        <w:rPr>
          <w:color w:val="000000"/>
          <w:sz w:val="26"/>
          <w:szCs w:val="26"/>
        </w:rPr>
        <w:t>. Примечание. Данная утилита использует протокол ICMP (RFC 792 и RFC 960).</w:t>
      </w:r>
    </w:p>
    <w:p w14:paraId="5F5D7DA2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Отфильтруем перехваченные пакеты:</w:t>
      </w:r>
    </w:p>
    <w:p w14:paraId="20A995C2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48491168" wp14:editId="362DABE8">
            <wp:extent cx="6480175" cy="1056640"/>
            <wp:effectExtent l="0" t="0" r="0" b="0"/>
            <wp:docPr id="4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2E827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Интерпретируем основные поля протокола ICMP:</w:t>
      </w:r>
    </w:p>
    <w:p w14:paraId="2FF0EE3F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1128B70E" wp14:editId="62034A68">
            <wp:extent cx="3779848" cy="2011854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11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a"/>
        <w:tblW w:w="1006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854A90" w:rsidRPr="00BB0BA4" w14:paraId="2B0C7DCE" w14:textId="77777777">
        <w:trPr>
          <w:trHeight w:val="30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0A4B4" w14:textId="77777777" w:rsidR="00854A90" w:rsidRPr="005139D5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Type: 0 (Echo (ping) </w:t>
            </w:r>
            <w:proofErr w:type="gramStart"/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request) </w:t>
            </w:r>
            <w:r w:rsidRPr="005139D5">
              <w:rPr>
                <w:rFonts w:ascii="Times" w:eastAsia="Times" w:hAnsi="Times" w:cs="Times"/>
                <w:color w:val="000000"/>
                <w:sz w:val="26"/>
                <w:szCs w:val="26"/>
                <w:lang w:val="en-US"/>
              </w:rPr>
              <w:t> 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>-</w:t>
            </w:r>
            <w:proofErr w:type="gramEnd"/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тип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сообщения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 ICMP. </w:t>
            </w:r>
          </w:p>
          <w:p w14:paraId="52EB619C" w14:textId="77777777" w:rsidR="00854A90" w:rsidRPr="005139D5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5139D5">
              <w:rPr>
                <w:color w:val="000000"/>
                <w:sz w:val="26"/>
                <w:szCs w:val="26"/>
                <w:lang w:val="en-US"/>
              </w:rPr>
              <w:lastRenderedPageBreak/>
              <w:t xml:space="preserve">8 - </w:t>
            </w:r>
            <w:r>
              <w:rPr>
                <w:color w:val="000000"/>
                <w:sz w:val="26"/>
                <w:szCs w:val="26"/>
              </w:rPr>
              <w:t>Эхо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</w:rPr>
              <w:t>запрос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 (Echo Request), 0 - </w:t>
            </w:r>
            <w:r>
              <w:rPr>
                <w:color w:val="000000"/>
                <w:sz w:val="26"/>
                <w:szCs w:val="26"/>
              </w:rPr>
              <w:t>Эхо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</w:rPr>
              <w:t>ответ</w:t>
            </w:r>
            <w:r w:rsidRPr="005139D5">
              <w:rPr>
                <w:color w:val="000000"/>
                <w:sz w:val="26"/>
                <w:szCs w:val="26"/>
                <w:lang w:val="en-US"/>
              </w:rPr>
              <w:t xml:space="preserve"> (Echo Replay).</w:t>
            </w:r>
          </w:p>
        </w:tc>
      </w:tr>
      <w:tr w:rsidR="00854A90" w14:paraId="3FB1D88C" w14:textId="77777777">
        <w:trPr>
          <w:trHeight w:val="30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32367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Checksum</w:t>
            </w:r>
            <w:proofErr w:type="spellEnd"/>
            <w:r>
              <w:rPr>
                <w:color w:val="000000"/>
                <w:sz w:val="26"/>
                <w:szCs w:val="26"/>
              </w:rPr>
              <w:t>: 0x4d33 [</w:t>
            </w:r>
            <w:proofErr w:type="spellStart"/>
            <w:r>
              <w:rPr>
                <w:color w:val="000000"/>
                <w:sz w:val="26"/>
                <w:szCs w:val="26"/>
              </w:rPr>
              <w:t>correct</w:t>
            </w:r>
            <w:proofErr w:type="spellEnd"/>
            <w:r>
              <w:rPr>
                <w:color w:val="000000"/>
                <w:sz w:val="26"/>
                <w:szCs w:val="26"/>
              </w:rPr>
              <w:t>] - контрольная сумма, вычисляется из части ICMP пакета.</w:t>
            </w:r>
          </w:p>
        </w:tc>
      </w:tr>
      <w:tr w:rsidR="00854A90" w14:paraId="703E40A4" w14:textId="77777777">
        <w:trPr>
          <w:trHeight w:val="30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D3A31" w14:textId="77777777" w:rsidR="00854A90" w:rsidRDefault="005139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Data (32 </w:t>
            </w:r>
            <w:proofErr w:type="spellStart"/>
            <w:r>
              <w:rPr>
                <w:color w:val="000000"/>
                <w:sz w:val="26"/>
                <w:szCs w:val="26"/>
              </w:rPr>
              <w:t>bytes</w:t>
            </w:r>
            <w:proofErr w:type="spellEnd"/>
            <w:r>
              <w:rPr>
                <w:color w:val="000000"/>
                <w:sz w:val="26"/>
                <w:szCs w:val="26"/>
              </w:rPr>
              <w:t>) – поле данных.</w:t>
            </w:r>
          </w:p>
        </w:tc>
      </w:tr>
    </w:tbl>
    <w:p w14:paraId="1F42C16D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Диаграмма взаимодействия:</w:t>
      </w:r>
    </w:p>
    <w:p w14:paraId="5F033129" w14:textId="77777777" w:rsidR="00854A90" w:rsidRDefault="005139D5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334A6C12" wp14:editId="4920C4C8">
            <wp:extent cx="6480175" cy="1659255"/>
            <wp:effectExtent l="0" t="0" r="0" b="0"/>
            <wp:docPr id="4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1E570" w14:textId="77777777" w:rsidR="00854A90" w:rsidRDefault="005139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Выполнить анализ ARP-протокола по примеру из методических указаний.</w:t>
      </w:r>
    </w:p>
    <w:p w14:paraId="4A4BB09C" w14:textId="77777777" w:rsidR="00854A90" w:rsidRDefault="005139D5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Очистим </w:t>
      </w:r>
      <w:proofErr w:type="spellStart"/>
      <w:r>
        <w:rPr>
          <w:sz w:val="28"/>
          <w:szCs w:val="28"/>
        </w:rPr>
        <w:t>arp</w:t>
      </w:r>
      <w:proofErr w:type="spellEnd"/>
      <w:r>
        <w:rPr>
          <w:sz w:val="28"/>
          <w:szCs w:val="28"/>
        </w:rPr>
        <w:t>-кэш командой: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arp</w:t>
      </w:r>
      <w:proofErr w:type="spellEnd"/>
      <w:r>
        <w:rPr>
          <w:sz w:val="28"/>
          <w:szCs w:val="28"/>
        </w:rPr>
        <w:t xml:space="preserve"> –d 192.168.100.128</w:t>
      </w:r>
      <w:r>
        <w:rPr>
          <w:sz w:val="28"/>
          <w:szCs w:val="28"/>
        </w:rPr>
        <w:br/>
        <w:t>Фильтр захвата будет иметь следующий вид: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arp</w:t>
      </w:r>
      <w:proofErr w:type="spellEnd"/>
    </w:p>
    <w:p w14:paraId="54C32FFB" w14:textId="77777777" w:rsidR="00854A90" w:rsidRDefault="005139D5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2A091F" wp14:editId="2CACA349">
            <wp:extent cx="6480175" cy="1049655"/>
            <wp:effectExtent l="0" t="0" r="0" b="0"/>
            <wp:docPr id="4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48BD2" w14:textId="77777777" w:rsidR="00854A90" w:rsidRDefault="005139D5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>Рассмотрим ARP-запрос:</w:t>
      </w:r>
    </w:p>
    <w:p w14:paraId="3244D6C0" w14:textId="77777777" w:rsidR="00854A90" w:rsidRDefault="005139D5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00E3C2" wp14:editId="1B2E8B2E">
            <wp:extent cx="5212532" cy="1447925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F46F7" w14:textId="77777777" w:rsidR="00854A90" w:rsidRDefault="005139D5">
      <w:pPr>
        <w:widowControl/>
        <w:spacing w:before="240"/>
        <w:rPr>
          <w:sz w:val="28"/>
          <w:szCs w:val="28"/>
        </w:rPr>
      </w:pPr>
      <w:r w:rsidRPr="005139D5">
        <w:rPr>
          <w:sz w:val="28"/>
          <w:szCs w:val="28"/>
          <w:lang w:val="en-US"/>
        </w:rPr>
        <w:t xml:space="preserve">Sender MAC address: </w:t>
      </w:r>
      <w:r>
        <w:rPr>
          <w:noProof/>
          <w:sz w:val="28"/>
          <w:szCs w:val="28"/>
        </w:rPr>
        <w:drawing>
          <wp:inline distT="0" distB="0" distL="0" distR="0" wp14:anchorId="639E275F" wp14:editId="4559422D">
            <wp:extent cx="3499441" cy="108573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24" t="56200" r="9541" b="36300"/>
                    <a:stretch>
                      <a:fillRect/>
                    </a:stretch>
                  </pic:blipFill>
                  <pic:spPr>
                    <a:xfrm>
                      <a:off x="0" y="0"/>
                      <a:ext cx="3499441" cy="10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39D5">
        <w:rPr>
          <w:sz w:val="28"/>
          <w:szCs w:val="28"/>
          <w:lang w:val="en-US"/>
        </w:rPr>
        <w:t xml:space="preserve"> – MAC-</w:t>
      </w:r>
      <w:r>
        <w:rPr>
          <w:sz w:val="28"/>
          <w:szCs w:val="28"/>
        </w:rPr>
        <w:t>адрес</w:t>
      </w:r>
      <w:r w:rsidRPr="005139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отправителя</w:t>
      </w:r>
      <w:r w:rsidRPr="005139D5">
        <w:rPr>
          <w:sz w:val="28"/>
          <w:szCs w:val="28"/>
          <w:lang w:val="en-US"/>
        </w:rPr>
        <w:t>.</w:t>
      </w:r>
      <w:r w:rsidRPr="005139D5">
        <w:rPr>
          <w:sz w:val="28"/>
          <w:szCs w:val="28"/>
          <w:lang w:val="en-US"/>
        </w:rPr>
        <w:br/>
        <w:t>Sender IP address: 192.168.100.128 (192.168.100.128) – IP-</w:t>
      </w:r>
      <w:r>
        <w:rPr>
          <w:sz w:val="28"/>
          <w:szCs w:val="28"/>
        </w:rPr>
        <w:t>адрес</w:t>
      </w:r>
      <w:r w:rsidRPr="005139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отправителя</w:t>
      </w:r>
      <w:r w:rsidRPr="005139D5">
        <w:rPr>
          <w:sz w:val="28"/>
          <w:szCs w:val="28"/>
          <w:lang w:val="en-US"/>
        </w:rPr>
        <w:t>.</w:t>
      </w:r>
      <w:r w:rsidRPr="005139D5">
        <w:rPr>
          <w:sz w:val="28"/>
          <w:szCs w:val="28"/>
          <w:lang w:val="en-US"/>
        </w:rPr>
        <w:br/>
        <w:t xml:space="preserve">Target MAC address: </w:t>
      </w:r>
      <w:r>
        <w:rPr>
          <w:noProof/>
          <w:sz w:val="28"/>
          <w:szCs w:val="28"/>
        </w:rPr>
        <w:drawing>
          <wp:inline distT="0" distB="0" distL="0" distR="0" wp14:anchorId="0C4C89F3" wp14:editId="6F54DB55">
            <wp:extent cx="2094292" cy="147376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61" t="72830" r="36461" b="16991"/>
                    <a:stretch>
                      <a:fillRect/>
                    </a:stretch>
                  </pic:blipFill>
                  <pic:spPr>
                    <a:xfrm>
                      <a:off x="0" y="0"/>
                      <a:ext cx="2094292" cy="147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39D5">
        <w:rPr>
          <w:sz w:val="28"/>
          <w:szCs w:val="28"/>
          <w:lang w:val="en-US"/>
        </w:rPr>
        <w:t>– MAC-</w:t>
      </w:r>
      <w:r>
        <w:rPr>
          <w:sz w:val="28"/>
          <w:szCs w:val="28"/>
        </w:rPr>
        <w:t>адрес</w:t>
      </w:r>
      <w:r w:rsidRPr="005139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получателя</w:t>
      </w:r>
      <w:r w:rsidRPr="005139D5">
        <w:rPr>
          <w:sz w:val="28"/>
          <w:szCs w:val="28"/>
          <w:lang w:val="en-US"/>
        </w:rPr>
        <w:t>.</w:t>
      </w:r>
      <w:r w:rsidRPr="005139D5"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Target IP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: 192.168.100.1 (192.168.100.1) – IP-адрес получателя.</w:t>
      </w:r>
      <w:r>
        <w:rPr>
          <w:sz w:val="28"/>
          <w:szCs w:val="28"/>
        </w:rPr>
        <w:br/>
        <w:t>Рассмотрим ARP-ответ:</w:t>
      </w:r>
    </w:p>
    <w:p w14:paraId="17822296" w14:textId="77777777" w:rsidR="00854A90" w:rsidRDefault="005139D5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6F4497" wp14:editId="38A7204F">
            <wp:extent cx="6480175" cy="1718310"/>
            <wp:effectExtent l="0" t="0" r="0" b="0"/>
            <wp:docPr id="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59873" w14:textId="77777777" w:rsidR="00854A90" w:rsidRDefault="005139D5">
      <w:pPr>
        <w:widowControl/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Sender</w:t>
      </w:r>
      <w:proofErr w:type="spellEnd"/>
      <w:r>
        <w:rPr>
          <w:sz w:val="28"/>
          <w:szCs w:val="28"/>
        </w:rPr>
        <w:t xml:space="preserve"> MAC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: </w:t>
      </w:r>
      <w:r>
        <w:rPr>
          <w:noProof/>
          <w:sz w:val="28"/>
          <w:szCs w:val="28"/>
        </w:rPr>
        <w:drawing>
          <wp:inline distT="0" distB="0" distL="0" distR="0" wp14:anchorId="7E8F4D2A" wp14:editId="5A90359F">
            <wp:extent cx="2094292" cy="147376"/>
            <wp:effectExtent l="0" t="0" r="0" b="0"/>
            <wp:docPr id="5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61" t="72830" r="36461" b="16991"/>
                    <a:stretch>
                      <a:fillRect/>
                    </a:stretch>
                  </pic:blipFill>
                  <pic:spPr>
                    <a:xfrm>
                      <a:off x="0" y="0"/>
                      <a:ext cx="2094292" cy="147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целевое поле MAC-адреса получателя.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Sender</w:t>
      </w:r>
      <w:proofErr w:type="spellEnd"/>
      <w:r>
        <w:rPr>
          <w:sz w:val="28"/>
          <w:szCs w:val="28"/>
        </w:rPr>
        <w:t xml:space="preserve"> IP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: 192.168.100.1 (192.168.100.1) – IP-адрес получателя</w:t>
      </w:r>
      <w:r>
        <w:rPr>
          <w:sz w:val="28"/>
          <w:szCs w:val="28"/>
        </w:rPr>
        <w:br/>
        <w:t xml:space="preserve">Target MAC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: </w:t>
      </w:r>
      <w:r>
        <w:rPr>
          <w:noProof/>
          <w:sz w:val="28"/>
          <w:szCs w:val="28"/>
        </w:rPr>
        <w:drawing>
          <wp:inline distT="0" distB="0" distL="0" distR="0" wp14:anchorId="69660E38" wp14:editId="0B3C650C">
            <wp:extent cx="3499441" cy="108573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24" t="56200" r="9541" b="36300"/>
                    <a:stretch>
                      <a:fillRect/>
                    </a:stretch>
                  </pic:blipFill>
                  <pic:spPr>
                    <a:xfrm>
                      <a:off x="0" y="0"/>
                      <a:ext cx="3499441" cy="10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- MAC-адрес исходного отправителя.</w:t>
      </w:r>
      <w:r>
        <w:rPr>
          <w:sz w:val="28"/>
          <w:szCs w:val="28"/>
        </w:rPr>
        <w:br/>
        <w:t xml:space="preserve">Target IP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: 192.168.100.128 (192.168.100.128) - IP-адрес исходного отправителя.</w:t>
      </w:r>
      <w:r>
        <w:rPr>
          <w:sz w:val="28"/>
          <w:szCs w:val="28"/>
        </w:rPr>
        <w:br/>
        <w:t xml:space="preserve">Просмотрим ARP-кэш и сверим данные в нем с данными, которые мы узнали из анализа пакетов ARP-запрос/ответа: </w:t>
      </w:r>
    </w:p>
    <w:p w14:paraId="18666A51" w14:textId="77777777" w:rsidR="00854A90" w:rsidRDefault="005139D5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FD23A6" wp14:editId="584D6A2D">
            <wp:extent cx="4138019" cy="1447925"/>
            <wp:effectExtent l="0" t="0" r="0" b="0"/>
            <wp:docPr id="3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966B1" w14:textId="0419A3BD" w:rsidR="00854A90" w:rsidRDefault="005139D5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Вывод: изучил типы фильтрации трафика, правила построения фильтров, приемы статистической обработки сетевого трафика в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>.</w:t>
      </w:r>
    </w:p>
    <w:sectPr w:rsidR="00854A90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7A0"/>
    <w:multiLevelType w:val="multilevel"/>
    <w:tmpl w:val="C0D0678C"/>
    <w:lvl w:ilvl="0">
      <w:start w:val="1"/>
      <w:numFmt w:val="decimal"/>
      <w:pStyle w:val="LA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DC663E"/>
    <w:multiLevelType w:val="multilevel"/>
    <w:tmpl w:val="24868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37EEC"/>
    <w:multiLevelType w:val="multilevel"/>
    <w:tmpl w:val="EABE0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90"/>
    <w:rsid w:val="005139D5"/>
    <w:rsid w:val="00854A90"/>
    <w:rsid w:val="00BB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3C17"/>
  <w15:docId w15:val="{86F396B9-90A5-4287-825E-153A0FAA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9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E3C31"/>
    <w:pPr>
      <w:ind w:left="720"/>
      <w:contextualSpacing/>
    </w:pPr>
  </w:style>
  <w:style w:type="table" w:styleId="a5">
    <w:name w:val="Table Grid"/>
    <w:basedOn w:val="a1"/>
    <w:uiPriority w:val="39"/>
    <w:rsid w:val="00AE7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semiHidden/>
    <w:unhideWhenUsed/>
    <w:rsid w:val="0012594D"/>
    <w:rPr>
      <w:color w:val="0000FF"/>
      <w:u w:val="single"/>
    </w:rPr>
  </w:style>
  <w:style w:type="paragraph" w:customStyle="1" w:styleId="LAB0">
    <w:name w:val="LAB. Нумерованный список"/>
    <w:basedOn w:val="a"/>
    <w:rsid w:val="0012594D"/>
    <w:pPr>
      <w:widowControl/>
      <w:tabs>
        <w:tab w:val="num" w:pos="360"/>
      </w:tabs>
      <w:suppressAutoHyphens/>
      <w:autoSpaceDE/>
      <w:autoSpaceDN/>
      <w:adjustRightInd/>
      <w:jc w:val="both"/>
    </w:pPr>
    <w:rPr>
      <w:sz w:val="32"/>
      <w:szCs w:val="28"/>
      <w:lang w:eastAsia="ar-SA"/>
    </w:rPr>
  </w:style>
  <w:style w:type="paragraph" w:customStyle="1" w:styleId="LAB">
    <w:name w:val="LAB. Маркированный список"/>
    <w:basedOn w:val="a"/>
    <w:rsid w:val="0012594D"/>
    <w:pPr>
      <w:widowControl/>
      <w:numPr>
        <w:numId w:val="3"/>
      </w:numPr>
      <w:suppressAutoHyphens/>
      <w:autoSpaceDN/>
      <w:adjustRightInd/>
      <w:jc w:val="both"/>
    </w:pPr>
    <w:rPr>
      <w:rFonts w:ascii="TimesNewRoman" w:hAnsi="TimesNewRoman"/>
      <w:sz w:val="32"/>
      <w:szCs w:val="20"/>
      <w:lang w:eastAsia="ar-SA"/>
    </w:rPr>
  </w:style>
  <w:style w:type="paragraph" w:customStyle="1" w:styleId="LAB4">
    <w:name w:val="LAB. Заголовок 4"/>
    <w:basedOn w:val="4"/>
    <w:rsid w:val="0012594D"/>
    <w:pPr>
      <w:keepLines w:val="0"/>
      <w:widowControl/>
      <w:suppressAutoHyphens/>
      <w:autoSpaceDE/>
      <w:autoSpaceDN/>
      <w:adjustRightInd/>
      <w:spacing w:before="240" w:after="120"/>
      <w:outlineLvl w:val="9"/>
    </w:pPr>
    <w:rPr>
      <w:rFonts w:ascii="Times New Roman" w:eastAsia="Times New Roman" w:hAnsi="Times New Roman" w:cs="Times New Roman"/>
      <w:b/>
      <w:bCs/>
      <w:i w:val="0"/>
      <w:iCs w:val="0"/>
      <w:color w:val="auto"/>
      <w:sz w:val="32"/>
      <w:lang w:eastAsia="ar-SA"/>
    </w:rPr>
  </w:style>
  <w:style w:type="paragraph" w:customStyle="1" w:styleId="LAB1">
    <w:name w:val="LAB. Нумерованный список с отступом"/>
    <w:basedOn w:val="LAB0"/>
    <w:rsid w:val="0012594D"/>
    <w:pPr>
      <w:ind w:left="1068" w:hanging="360"/>
    </w:pPr>
    <w:rPr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12594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7E494B"/>
    <w:rPr>
      <w:rFonts w:ascii="Times New Roman" w:hAnsi="Times New Roman" w:cs="Times New Roman" w:hint="default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/GnuWC3k+Xxn05tBgIw/Fz21Mg==">AMUW2mX0PKXAHx+EbnjfPE3u/u6qO44izDvZEYbDjHj9qyWsR/9BcxJ4UY2xqPrUWgtqGfwREyglu1hkmKAnVWXizSlDpzzuOrHtD3SEL+5pOfXRJFlkccTyBmYveBALA1UizsUfR8HI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Рената ッ</dc:creator>
  <cp:lastModifiedBy>Антон Пищ</cp:lastModifiedBy>
  <cp:revision>2</cp:revision>
  <dcterms:created xsi:type="dcterms:W3CDTF">2022-06-23T15:26:00Z</dcterms:created>
  <dcterms:modified xsi:type="dcterms:W3CDTF">2022-06-23T15:26:00Z</dcterms:modified>
</cp:coreProperties>
</file>