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Работу выполнил: </w:t>
      </w:r>
    </w:p>
    <w:p w:rsidR="00000000" w:rsidDel="00000000" w:rsidP="00000000" w:rsidRDefault="00000000" w:rsidRPr="00000000" w14:paraId="00000002">
      <w:pPr>
        <w:spacing w:after="0" w:line="36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студенты 1 курса магистратуры ИТМО</w:t>
      </w:r>
    </w:p>
    <w:p w:rsidR="00000000" w:rsidDel="00000000" w:rsidP="00000000" w:rsidRDefault="00000000" w:rsidRPr="00000000" w14:paraId="00000003">
      <w:pPr>
        <w:spacing w:after="0" w:line="36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(группа M4130) Меньщиков Михаил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Отчёт: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№1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headerReference r:id="rId7" w:type="first"/>
          <w:footerReference r:id="rId8" w:type="default"/>
          <w:footerReference r:id="rId9" w:type="first"/>
          <w:pgSz w:h="16834" w:w="11909" w:orient="portrait"/>
          <w:pgMar w:bottom="1440.0000000000002" w:top="1440.0000000000002" w:left="1440.0000000000002" w:right="1440.0000000000002" w:header="720.0000000000001" w:footer="720.0000000000001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Теория информации</w:t>
      </w:r>
    </w:p>
    <w:p w:rsidR="00000000" w:rsidDel="00000000" w:rsidP="00000000" w:rsidRDefault="00000000" w:rsidRPr="00000000" w14:paraId="0000000E">
      <w:pPr>
        <w:pStyle w:val="Title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Содержание: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xmiiibaqiy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Решение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ih9q3qmmj2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Общая постановка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afcovvpazq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Эксперименты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2c84g84q0l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Эксперимент №1. VQ-VAE with MaxPool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0ujeglh0ed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 Эксперимент №2. VQ-VAE without MaxPool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o235qbvhks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 Эксперимент №3. AE with MaxPool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9ey2y6okjq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2.2.4 Эксперимент №4. AE without MaxPool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g2hwt5kkzu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2.2.5 Эксперимент №5. AE optuna search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9i7fv17r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2.2.6 Эксперимент №6. AE long train. Final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bbqpynw38r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Структура кода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q838aghm6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Выводы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sjdattb970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Заключение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ka71a9vdi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Style w:val="Heading1"/>
        <w:ind w:left="720" w:firstLine="72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440.0000000000002" w:top="1440.0000000000002" w:left="1440.0000000000002" w:right="1440.0000000000002" w:header="720.0000000000001" w:footer="720.0000000000001"/>
        </w:sect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et92p0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Постановка задания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Целью данной лабораторной работы является реализация алгоритма сжатия/декомпрессии изображений с использованием методов из области машинного обучения. За основу предлагается взять код из следующего gitlab-репозитория: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https://ctlab.itmo.ru/gitlab/eabelyaev/cnnimagecodec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В качестве способа сравнения качества модифицированного решения с базовым предлагается использовать пример, представленный на Рисунке 1.</w:t>
      </w:r>
    </w:p>
    <w:p w:rsidR="00000000" w:rsidDel="00000000" w:rsidP="00000000" w:rsidRDefault="00000000" w:rsidRPr="00000000" w14:paraId="00000020">
      <w:pPr>
        <w:spacing w:after="0" w:before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71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Пример сжатия изображений с помощью базового решения</w:t>
      </w:r>
    </w:p>
    <w:p w:rsidR="00000000" w:rsidDel="00000000" w:rsidP="00000000" w:rsidRDefault="00000000" w:rsidRPr="00000000" w14:paraId="00000023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Предложенный вариант реализации должен быть таким, чтобы выполнялось одно из следующих условий: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том же сжатии достигается лучшее субъективное визуальное качество;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том же сжатии обеспечивается выигрыш по PSNR-метрике от 0.1 дБ и выше;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том же уровне качества обеспечивал от 3% выигрыша по BPP-метрике.</w:t>
      </w:r>
    </w:p>
    <w:p w:rsidR="00000000" w:rsidDel="00000000" w:rsidP="00000000" w:rsidRDefault="00000000" w:rsidRPr="00000000" w14:paraId="00000028">
      <w:pPr>
        <w:spacing w:after="0" w:before="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реализацию накладываются следующие ограничения: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Тестирование полученного решения должно быть проведено на изображениях в каталога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 вышеуказанного gitlab-репозитория.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before="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Обучение ML-модели должно быть проведено только на изображениях в каталоге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 вышеуказанного gitlab-репозитория.</w:t>
      </w:r>
    </w:p>
    <w:p w:rsidR="00000000" w:rsidDel="00000000" w:rsidP="00000000" w:rsidRDefault="00000000" w:rsidRPr="00000000" w14:paraId="0000002B">
      <w:pPr>
        <w:spacing w:after="0" w:before="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итоге, по результатам проведённой работы необходимо сделать описание использованной модификации и представить сравнительные метрики. </w:t>
      </w:r>
    </w:p>
    <w:p w:rsidR="00000000" w:rsidDel="00000000" w:rsidP="00000000" w:rsidRDefault="00000000" w:rsidRPr="00000000" w14:paraId="0000002C">
      <w:pPr>
        <w:spacing w:after="0" w:lineRule="auto"/>
        <w:jc w:val="left"/>
        <w:rPr>
          <w:rFonts w:ascii="Times New Roman" w:cs="Times New Roman" w:eastAsia="Times New Roman" w:hAnsi="Times New Roman"/>
          <w:highlight w:val="yellow"/>
          <w:u w:val="none"/>
        </w:rPr>
        <w:sectPr>
          <w:type w:val="nextPage"/>
          <w:pgSz w:h="16834" w:w="11909" w:orient="portrait"/>
          <w:pgMar w:bottom="1440.0000000000002" w:top="1440.0000000000002" w:left="1440.0000000000002" w:right="1440.0000000000002" w:header="720.0000000000001" w:footer="720.0000000000001"/>
        </w:sect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0" w:lineRule="auto"/>
        <w:ind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wxmiiibaqiy5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Решение</w:t>
      </w:r>
    </w:p>
    <w:p w:rsidR="00000000" w:rsidDel="00000000" w:rsidP="00000000" w:rsidRDefault="00000000" w:rsidRPr="00000000" w14:paraId="0000002E">
      <w:pPr>
        <w:pStyle w:val="Heading2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ih9q3qmmj2f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Общая постановка</w:t>
      </w:r>
    </w:p>
    <w:p w:rsidR="00000000" w:rsidDel="00000000" w:rsidP="00000000" w:rsidRDefault="00000000" w:rsidRPr="00000000" w14:paraId="0000002F">
      <w:pPr>
        <w:spacing w:after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Реализованный алгоритм сжатия/декомпрессии изображений является комбинацией скалярного квантования [1], арифметического кодирования [2] и использования частей обученной AutoEncoder-модели [3]. AutoEncoder-модель состоит из двух основных частей: Encoder - переводит изображение в скрытый тензор (обычно меньшей размерности); Decoder - выполняет восстановление изображения по тензору признаков. В зависимости от вида AutoEncoder-модели выделяют также  промежуточную LatentLayet-часть, которая выполняет дополнительные преобразования для получения более репрезентативного скрытого тензора признаков. В рамках данной лабораторной были использованы два вида моделей: базовый AE (без промежуточных слоёв) и VQ-VAE [4, 5]. В качестве размерности промежуточного тензора признаков использовался следующий вариант: 16x16x16.  </w:t>
      </w:r>
    </w:p>
    <w:p w:rsidR="00000000" w:rsidDel="00000000" w:rsidP="00000000" w:rsidRDefault="00000000" w:rsidRPr="00000000" w14:paraId="00000030">
      <w:pPr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Общий вид Compress-алгоритма для сжатия изображений выглядит следующим образом: 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Исходное изображение переводится в скрытый тензор с помощью Encoder-части AutoEncoder-модели.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случае VQ-VAE-модели скрытый тензор обогащается признаками с помощью LatentLayer-части.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Выполняется скалярное квантование.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Выполняется арифметическое кодирование.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Сжатое изображение сохраняется в бинарном виде.</w:t>
      </w:r>
    </w:p>
    <w:p w:rsidR="00000000" w:rsidDel="00000000" w:rsidP="00000000" w:rsidRDefault="00000000" w:rsidRPr="00000000" w14:paraId="00000037">
      <w:pPr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ind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Общий вид Decompress-алгоритма для восстановления изображений выглядит следующим образом: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Выполняется арифметическое декодирование сжатого изображения.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Выполняется обратное скалярное квантование.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 восстановленного тензора признаков выполняется восстановление исходного изображения с помощью Decoder-части AutoEncoder-модели.</w:t>
      </w:r>
    </w:p>
    <w:p w:rsidR="00000000" w:rsidDel="00000000" w:rsidP="00000000" w:rsidRDefault="00000000" w:rsidRPr="00000000" w14:paraId="0000003C">
      <w:pPr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работы Compression- и Decompression-алгоритмов  AutoEncoder-модель была предварительно обучена на задачу восстановления изображений [6] с использование только train-датасета, предложенного в рамках данной лабораторной. Во время обучения перед Decoder-частью к промежуточному тензору дополнительно добавляется шум (из равномерного распределения). Это сделано для того, чтобы адаптировать Decoder-часть к потере/искажению информации в тензоре признаков. Такая техника позволяет сделать Decoder-часть более устойчивой к ошибкам, накопленным с прошлых шагов, при использовании в Decompression-алгоритме. На этапе валидации AutoEncoder-модели использовались следующие метрики для оценки качества восстановления изображений: PSNR, SCC, SSIM, SAM [7].</w:t>
      </w:r>
    </w:p>
    <w:p w:rsidR="00000000" w:rsidDel="00000000" w:rsidP="00000000" w:rsidRDefault="00000000" w:rsidRPr="00000000" w14:paraId="0000003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Выбор оптимальной конфигурации гиперпараметров, на основе которой производилось обучение AutoEncoder-модели был выполнен с помощью программной библиотеки Optuna [8]. Гиперпараметры, для которых выполнялся перебор значений представлены в Таблице 1.</w:t>
      </w:r>
    </w:p>
    <w:sdt>
      <w:sdtPr>
        <w:lock w:val="contentLocked"/>
        <w:tag w:val="goog_rdk_0"/>
      </w:sdtPr>
      <w:sdtContent>
        <w:tbl>
          <w:tblPr>
            <w:tblStyle w:val="Table1"/>
            <w:tblW w:w="89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555"/>
            <w:gridCol w:w="1980"/>
            <w:gridCol w:w="3195"/>
            <w:gridCol w:w="3210"/>
            <w:tblGridChange w:id="0">
              <w:tblGrid>
                <w:gridCol w:w="555"/>
                <w:gridCol w:w="1980"/>
                <w:gridCol w:w="3195"/>
                <w:gridCol w:w="32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Название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Диапазон перебираемых значений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batch_size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Количество элементов из тренировочной/валидационной выборки, на которых  рассчитывается значение функции ошибки за один forward-проход модели.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[2,4,8,16,32,64]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lr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Скорость обучения модели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[0.5,0.1,0.05,0.01,0.05,0.001]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weights_init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Распределение, которое будет использоваться для инициализации весов модели, перед непосредственным обучением [8]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[‘normal’,’uniform’,’xavier_normal’, ‘xavier_uniform’, ‘kaiming_uniform’, ‘kaiming_normal’]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act_fn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Функция активации, которая будет использоваться в моделе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[‘relu’,’leaky’,’gelu’,’silu’]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use_batchnorm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Если True, то в модель будут добавлены BatchNorm2d-слои [9], иначе нет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[True, False]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use_residuals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Если True. то в модель будут добавлены ResidualBlock-слои [10], иначе нет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[True, False]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use_maxpool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Если True, то в модель будут добавлены MaxPool2d-слои [11], иначе нет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[True, False]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residuals_nlayers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Количество Conv2d-слоёв [12] в ResidualBlock-слое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[1,2]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model_type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Тип AutoEncoder-модели, которая будет обучена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[‘ae’, ‘vqvae’]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add_noise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Если True, то перед Decoder-частью к промежуточному тензору признаков будет добавлен равномерный шум, иначе нет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[True, False]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reconstruction_loss_weight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Коэффициент первого слагаемого в используемой функции ошибки при обучение AE- и VQ-VAE-моделей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вещественные числа из полуинтервала [1;20) c шагом 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codebook_loss_weight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Коэффициент второго слагаемого в используемой функции ошибки при обучении VQ-VAE-модели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вещественные числа из полуинтервала [0.2;20) c шагом 0.2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commitment_loss_weight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Коэффициент третьего слагаемого в используемой функции ошибки при обучении VQ-VAE-модели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вещественные числа из полуинтервала [0.01;20) c шагом 0.01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codebook_size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Размер кодовой книги у VQ-VAE-модели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целые числа из полуинтервала [20;100) c шагом 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b_quantization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Степень сжатия изображения для скалярного квантования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[2,3]</w:t>
                </w:r>
              </w:p>
            </w:tc>
          </w:tr>
        </w:tbl>
      </w:sdtContent>
    </w:sdt>
    <w:p w:rsidR="00000000" w:rsidDel="00000000" w:rsidP="00000000" w:rsidRDefault="00000000" w:rsidRPr="00000000" w14:paraId="0000007F">
      <w:pPr>
        <w:spacing w:after="0" w:lineRule="auto"/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Таблица 1.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Сформированный набор гиперпараметров для обучения AutoEncoder-модели</w:t>
      </w:r>
    </w:p>
    <w:p w:rsidR="00000000" w:rsidDel="00000000" w:rsidP="00000000" w:rsidRDefault="00000000" w:rsidRPr="00000000" w14:paraId="00000080">
      <w:pPr>
        <w:spacing w:after="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реализации Compression- и Decompression-алгоритмов была выполнена визуальная оценка качества восстановления изображений на нескольких примерах из тестовой выборки.</w:t>
      </w:r>
    </w:p>
    <w:p w:rsidR="00000000" w:rsidDel="00000000" w:rsidP="00000000" w:rsidRDefault="00000000" w:rsidRPr="00000000" w14:paraId="00000082">
      <w:pPr>
        <w:pStyle w:val="Heading2"/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zafcovvpazqd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Эксперименты</w:t>
      </w:r>
    </w:p>
    <w:p w:rsidR="00000000" w:rsidDel="00000000" w:rsidP="00000000" w:rsidRDefault="00000000" w:rsidRPr="00000000" w14:paraId="00000083">
      <w:pPr>
        <w:spacing w:after="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данном подразделе представлены эксперименты, проведённые в рамках общей постановки решения.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ind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h2c84g84q0lo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2.2.1 Эксперимент №1. VQ-VAE with MaxPool</w:t>
      </w:r>
    </w:p>
    <w:p w:rsidR="00000000" w:rsidDel="00000000" w:rsidP="00000000" w:rsidRDefault="00000000" w:rsidRPr="00000000" w14:paraId="00000085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рамках данного эксперимента была обучена VQ-VAE-модель с MaxPool-слоями. Архитектура модели сохранена в github-репозиториии по следующей ссылке: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https://github.com/Dzigen/InfoTheory2024_ITMO_lab1/blob/main/experiments/log1/used_arch.txt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Для обучения была использована следующая конфигурация гиперпараметров: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https://github.com/Dzigen/InfoTheory2024_ITMO_lab1/blob/main/experiments/log1/used_config.yaml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Рисунке 2 представлено изменение значение функции ошибки на тренировочной и валидационной выборках. Лучшая модель по eval_loss-функции была получена на 97 эпохе обучения: 0.01314. На Рисунке 3 представлено изменение значений метрик качества восстановленных изображений из валидационной выборки. На лучшей эпохе обучения были получены следующие значения: PSNR – 28.76; SSIM – 0.47; SCC – 0.01; SAM – 0.06. </w:t>
      </w:r>
    </w:p>
    <w:p w:rsidR="00000000" w:rsidDel="00000000" w:rsidP="00000000" w:rsidRDefault="00000000" w:rsidRPr="00000000" w14:paraId="00000086">
      <w:pPr>
        <w:spacing w:after="0" w:lineRule="auto"/>
        <w:ind w:left="0"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52141" cy="323476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141" cy="323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функции ошибки при обучении модели в рамках эксперимента №1</w:t>
      </w:r>
    </w:p>
    <w:p w:rsidR="00000000" w:rsidDel="00000000" w:rsidP="00000000" w:rsidRDefault="00000000" w:rsidRPr="00000000" w14:paraId="00000089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30700" cy="2707413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700" cy="270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3.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метрик качества восстановления изображений при обучении модели в рамках эксперимента №1</w:t>
      </w:r>
    </w:p>
    <w:p w:rsidR="00000000" w:rsidDel="00000000" w:rsidP="00000000" w:rsidRDefault="00000000" w:rsidRPr="00000000" w14:paraId="0000008B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обучения VQ-VAE-модель была интегрирована в алгоритма сжатия/декомпрессии изображений. На Рисунке 4 представлен пример работы алгоритма. В сравнении с JPEG-форматом реализованный алгоритм проигрывает по качеству восстановления (по метрике PSNR) в среднем на 0.55 (~2%), а по качеству сжатия (по метрике BPP) выигрывает на 0.01 (~3%).  </w:t>
      </w:r>
    </w:p>
    <w:p w:rsidR="00000000" w:rsidDel="00000000" w:rsidP="00000000" w:rsidRDefault="00000000" w:rsidRPr="00000000" w14:paraId="0000008D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14750" cy="35433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4.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Пример работы алгоритма сжатия/декомпрессии изображений, полученного в рамках эксперимента №1: (1) первая строка - оригинальные изображения; (2) вторая строка - изображения, восстановленные только с использованием обученной VQ-VAE-модели; (3) третья строка - изображения, восстановленные с использованием полученного алгоритма сжатия/декомпрессии при уровне сжатия b=2 для этапа скалярного квантования; (4) четвёртая строка - изображения, сжатые/восстановленные с помощью JPEG-формата.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ind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90ujeglh0edi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2.2.2 Эксперимент №2. VQ-VAE without MaxPool</w:t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рамках данного эксперимента была обучена VQ-VAE-модель без  MaxPool-слоёв. Архитектура модели сохранена в github-репозиториии по следующей ссылке: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https://github.com/Dzigen/InfoTheory2024_ITMO_lab1/blob/main/experiments/log2/used_arch.txt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обучения была использована следующая конфигурация гиперпараметров: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https://github.com/Dzigen/InfoTheory2024_ITMO_lab1/blob/main/experiments/log2/used_config.yaml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Рисунке 5 представлено изменение значения функции ошибки на тренировочной и валидационной выборках. Лучшая модель по значению eval_loss-функции была получена на 94 эпохе обучения: 0.0104. На Рисунке 6 представлено изменение значений метрик качества восстановленных изображений из валидационной выборки. На лучшей эпохе обучения были получены следующие значения. На лучшей эпохе обучения были получены следующие значения: PSNR – 29.1 ; SSIM – 0.53 ; SCC – 0.02 ; SAM - 0.05. </w:t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77502" cy="325166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502" cy="325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5.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функции ошибки при обучении модели в рамках эксперимента №2</w:t>
      </w:r>
    </w:p>
    <w:p w:rsidR="00000000" w:rsidDel="00000000" w:rsidP="00000000" w:rsidRDefault="00000000" w:rsidRPr="00000000" w14:paraId="00000095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6.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метрик качества восстановления изображений при обучении модели в рамках эксперимента №2</w:t>
      </w:r>
    </w:p>
    <w:p w:rsidR="00000000" w:rsidDel="00000000" w:rsidP="00000000" w:rsidRDefault="00000000" w:rsidRPr="00000000" w14:paraId="00000098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обучения VQ-VAE-модель была интегрирована в алгоритм сжатия/декомпрессии изображений. На Рисунке 7 представлен пример работы алгоритма. В сравнении с JPEG-форматом реализованный алгоритм проигрывает по качеству восстановления (по метрике PSNR) в среднем на 0.06 (~0.2%), а по качеству сжатия (по метрике BPP) выигрывает на 0.01 (~3%).  </w:t>
      </w:r>
    </w:p>
    <w:p w:rsidR="00000000" w:rsidDel="00000000" w:rsidP="00000000" w:rsidRDefault="00000000" w:rsidRPr="00000000" w14:paraId="0000009A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14750" cy="356235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7.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Пример работы алгоритма сжатия/декомпрессии изображений, полученного в рамках эксперимента №2: (1) первая строка - оригинальные изображения; (2) вторая строка - изображения, восстановленные только с использованием обученной VQ-VAE-модели; (3) третья строка - изображения, восстановленные с использованием полученного алгоритма сжатия/декомпрессии при уровне сжатия b=2 для этапа скалярного квантования; (4) четвёртая строка - изображения, сжатые/восстановленные с помощью JPEG-формата.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ind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uo235qbvhks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2.2.3 Эксперимент №3. AE with MaxPool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рамках данного эксперимента была обучена AE-модель с MaxPool-слоями. Архитектура модели сохранена в github-репозиториии по следующей ссылке: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https://github.com/Dzigen/InfoTheory2024_ITMO_lab1/blob/main/experiments/log3/used_arch.txt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Для обучения была использована следующая конфигурация гиперпараметров: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https://github.com/Dzigen/InfoTheory2024_ITMO_lab1/blob/main/experiments/log3/used_config.yaml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Рисунке 8 представлено изменение значения функции ошибки на тренировочной и валидационной выборках. Лучшая модель по значению eval_loss-функции была получена на 92 эпохе обучения: 0.0033. На Рисунке 9 представлено изменение значений метрик качества восстановленных изображений из валидационной выборки. На лучшей эпохе обучения были получены следующие значения: PSNR – 30.71; SSIM – 0.73; SCC – 0.2; SAM – 0.3. </w:t>
      </w:r>
    </w:p>
    <w:p w:rsidR="00000000" w:rsidDel="00000000" w:rsidP="00000000" w:rsidRDefault="00000000" w:rsidRPr="00000000" w14:paraId="0000009E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44850" cy="303279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850" cy="3032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8.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функции ошибки при обучении модели в рамках эксперимента №3</w:t>
      </w:r>
    </w:p>
    <w:p w:rsidR="00000000" w:rsidDel="00000000" w:rsidP="00000000" w:rsidRDefault="00000000" w:rsidRPr="00000000" w14:paraId="000000A0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9.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метрик качества восстановления изображений при обучении модели в рамках эксперимента №3</w:t>
      </w:r>
    </w:p>
    <w:p w:rsidR="00000000" w:rsidDel="00000000" w:rsidP="00000000" w:rsidRDefault="00000000" w:rsidRPr="00000000" w14:paraId="000000A3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обучения AE-модель была интегрирована в алгоритм сжатия/декомпрессии изображений. На Рисунке 10 представлен пример работы алгоритма. В сравнении с JPEG-форматом реализованный алгоритм проигрывает по качеству восстановления (по метрике PSNR) в среднем на 0.26 (~0.9%), а по качеству сжатия (по метрике BPP) выигрывает на 0.002 (~0.5%).  </w:t>
      </w:r>
    </w:p>
    <w:p w:rsidR="00000000" w:rsidDel="00000000" w:rsidP="00000000" w:rsidRDefault="00000000" w:rsidRPr="00000000" w14:paraId="000000A5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24275" cy="3571875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10.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Пример работы алгоритма сжатия/декомпрессии изображений, полученного в рамках эксперимента №3: (1) первая строка - оригинальные изображения; (2) вторая строка - изображения, восстановленные только с использованием обученной AE-модели; (3) третья строка - изображения, восстановленные с использованием полученного алгоритма сжатия/декомпрессии при уровне сжатия b=2 для этапа скалярного квантования; (4) четвёртая строка - изображения, сжатые/восстановленные с помощью JPEG-формата.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ind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v9ey2y6okjq8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2.2.4 Эксперимент №4. AE without MaxPool</w:t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рамках данного эксперимента была обучена AE-модель без MaxPool-слоёв. Архитектура модели сохранена в github-репозиториии по следующей ссылке: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https://github.com/Dzigen/InfoTheory2024_ITMO_lab1/blob/main/experiments/log4/used_arch.txt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Для обучения была использована следующая конфигурация гиперпараметров: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https://github.com/Dzigen/InfoTheory2024_ITMO_lab1/blob/main/experiments/log4/used_config.yaml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Рисунке 11 представлено изменение значений функции ошибки на тренировочной и валидационной выборках. Лучшая модель по значению eval_loss-функции была получена на 66 эпохе обучения: 0.0018. На Рисунке 12 представлено изменение значений метрик качества восстановления изображений из валидационной выборки. На лучшей эпохе обучения были получены следующие значения: PSNR – 31.28 ; SSIM – 0.84 ; SCC – 0.42 ; SAM – 0.03 . </w:t>
      </w:r>
    </w:p>
    <w:p w:rsidR="00000000" w:rsidDel="00000000" w:rsidP="00000000" w:rsidRDefault="00000000" w:rsidRPr="00000000" w14:paraId="000000A9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19663" cy="32797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27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11.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функции ошибки при обучении модели в рамках эксперимента №4</w:t>
      </w:r>
    </w:p>
    <w:p w:rsidR="00000000" w:rsidDel="00000000" w:rsidP="00000000" w:rsidRDefault="00000000" w:rsidRPr="00000000" w14:paraId="000000AB">
      <w:pPr>
        <w:spacing w:after="0" w:lineRule="auto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метрик качества восстановления изображений при обучении модели в рамках эксперимента №4</w:t>
      </w:r>
    </w:p>
    <w:p w:rsidR="00000000" w:rsidDel="00000000" w:rsidP="00000000" w:rsidRDefault="00000000" w:rsidRPr="00000000" w14:paraId="000000AE">
      <w:pPr>
        <w:spacing w:after="0" w:lineRule="auto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обучения AE-модель была интегрирована в алгоритм сжатия/декомпрессии изображений. На Рисунке 13 представлен пример работы алгоритма. В сравнении с JPEG-форматом реализованный алгоритм проигрывает по качеству восстановления (по метрике PSNR) в среднем на 0.0002 (~0.0007%) и по качеству сжатия (по метрике BPP) на 0.0002 (~0.04%).  </w:t>
      </w:r>
    </w:p>
    <w:p w:rsidR="00000000" w:rsidDel="00000000" w:rsidP="00000000" w:rsidRDefault="00000000" w:rsidRPr="00000000" w14:paraId="000000B0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05225" cy="3552825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13.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Пример работы алгоритма сжатия/декомпрессии изображений, полученного в рамках эксперимента №4: (1) первая строка - оригинальные изображения; (2) вторая строка - изображения, восстановленные только с использованием обученной AE-модели; (3) третья строки - изображения, восстановленные с использованием полученного алгоритма сжатия/декомпрессии при уровне сжатия b=2 для этапа скалярного квантования; (4) четвёртая строка - изображения, сжатые/восстановленные с помощью JPEG-формата.</w:t>
      </w:r>
    </w:p>
    <w:p w:rsidR="00000000" w:rsidDel="00000000" w:rsidP="00000000" w:rsidRDefault="00000000" w:rsidRPr="00000000" w14:paraId="000000B2">
      <w:pPr>
        <w:pStyle w:val="Heading3"/>
        <w:ind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rg2hwt5kkzua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2.2.5 Эксперимент №5. AE optuna search</w:t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рамках данного эксперимента для AE-модели был выполнен перебор гиперпараметров обучения с помощью библиотеки Optuna. При этом были строго заданы два гиперпараметра: в моделе отсутствуют MaxPool-слои (“use_maxpool”=False); в промежуточный тензор признаков перед подачей на вход к Decoder-части добавляется вектор шума (“add_noise”=True). Было задано следующее количество попыток для алгоритма поиска: 50. В рамках перебора оценка конфигурации проводилась на 100 эпохах обучения AE-модели. Алгоритм минимизировал лучшее значение eval_loss-функции при обучении AE-модели на сформированной конфигурации, а также эпоху обучения, на которой это значение ошибки было получено. В результате перебора в Таблице 2 представлена оптимальная конфигурация гиперпараметров для обучения AE-модели со следующими значениями полученных оптимизируемых величин: eval_loss – 0.00162; best_epoch – 92. </w:t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0"/>
            <w:gridCol w:w="3345"/>
            <w:gridCol w:w="4905"/>
            <w:tblGridChange w:id="0">
              <w:tblGrid>
                <w:gridCol w:w="750"/>
                <w:gridCol w:w="3345"/>
                <w:gridCol w:w="490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Название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Значение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batch_size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lr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weights_init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‘xavier_uniform’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act_fn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‘gelu’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use_batchnorm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True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use_residuals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True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residual_nlayers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b_quantization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reconstructions_loss_weight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1.0</w:t>
                </w:r>
              </w:p>
            </w:tc>
          </w:tr>
        </w:tbl>
      </w:sdtContent>
    </w:sdt>
    <w:p w:rsidR="00000000" w:rsidDel="00000000" w:rsidP="00000000" w:rsidRDefault="00000000" w:rsidRPr="00000000" w14:paraId="000000D3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Таблица 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Оптимальная конфигурация гиперпараметров, полученная в рамках эксперимента №5</w:t>
      </w:r>
    </w:p>
    <w:p w:rsidR="00000000" w:rsidDel="00000000" w:rsidP="00000000" w:rsidRDefault="00000000" w:rsidRPr="00000000" w14:paraId="000000D4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Таким образом, на полученной конфигурации была обучена AE-модель (на 100 эпохах). Архитектура модели сохранена в github-репозиториии по следующей ссылке: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https://github.com/Dzigen/InfoTheory2024_ITMO_lab1/blob/main/experiments/log6/used_arch.txt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На Рисунке 14 представлено изменение значения функции ошибки на тренировочной и валидационной выборках. Лучшая модель по значению eval_loss-функции была получена на 100 эпохе обучения: 0.0015. На Рисунке 15 представлено изменение значений метрик качества восстановления изображений из валидационной выборки. На лучшей эпохе обучения были получены следующие значения: PSNR – 31.71; SSIM – 0.87; SCC – 0.46; SAM – 0.03. </w:t>
      </w:r>
    </w:p>
    <w:p w:rsidR="00000000" w:rsidDel="00000000" w:rsidP="00000000" w:rsidRDefault="00000000" w:rsidRPr="00000000" w14:paraId="000000D5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76813" cy="33178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31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14.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функции ошибки при обучении модели в рамках эксперимента №5</w:t>
      </w:r>
    </w:p>
    <w:p w:rsidR="00000000" w:rsidDel="00000000" w:rsidP="00000000" w:rsidRDefault="00000000" w:rsidRPr="00000000" w14:paraId="000000D8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15.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метрик качества восстановления изображений при обучении модели в рамках эксперимента №5</w:t>
      </w:r>
    </w:p>
    <w:p w:rsidR="00000000" w:rsidDel="00000000" w:rsidP="00000000" w:rsidRDefault="00000000" w:rsidRPr="00000000" w14:paraId="000000DA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обучения AE-модель была интегрирована в алгоритма сжатия/декомпрессии изображений. На Рисунке 16 представлен сравнительный пример работы алгоритма. В сравнении с JPEG-форматом реализованный алгоритм проигрывает по качеству восстановления (по метрике PSNR) в среднем на 1.4 (~4.5%), а по качеству сжатия (по метрике BPP) выигрывает на 0.001 (~0.24%).  </w:t>
      </w:r>
    </w:p>
    <w:p w:rsidR="00000000" w:rsidDel="00000000" w:rsidP="00000000" w:rsidRDefault="00000000" w:rsidRPr="00000000" w14:paraId="000000DC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24275" cy="3552825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16.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Пример работы алгоритма сжатия/декомпрессии изображений, полученного в рамках эксперимента №5: (1) первая строка - оригинальные изображения; (2) вторая строка - изображения, восстановленные только с использованием обученной AE-модели; (3) третья строки - изображения, восстановленные с использованием полученного алгоритма сжатия/декомпрессии при уровне сжатия b=3 для этапа скалярного квантования; (4) четвёртая строка - изображения, сжатые/восстановленные с помощью JPEG-формата.</w:t>
      </w:r>
    </w:p>
    <w:p w:rsidR="00000000" w:rsidDel="00000000" w:rsidP="00000000" w:rsidRDefault="00000000" w:rsidRPr="00000000" w14:paraId="000000DF">
      <w:pPr>
        <w:pStyle w:val="Heading3"/>
        <w:ind w:firstLine="0"/>
        <w:rPr/>
      </w:pPr>
      <w:bookmarkStart w:colFirst="0" w:colLast="0" w:name="_heading=h.ya9i7fv17rq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2.2.6 Эксперимент №6. AE long train.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рамках данного эксперимента была использована конфигурация гиперпараметров, полученная в рамках эксперимента №5 для обучения AE-модели на большем количестве эпох: ~1500 эпох. Архитектура модели сохранена в github-репозиториии по следующей ссылке: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https://github.com/Dzigen/InfoTheory2024_ITMO_lab1/blob/main/experiments/log7/used_arch.txt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На Рисунке 16 представлено изменение значений функции ошибки на тренировочной и валидационной выборках. Лучшая модель по значению eval_loss-функции была получена на 188 эпохе обучения: 0.00145. На Рисунке 17 представлено изменение значений метрик качества восстановления изображений из валидационной выборки. На лучшей эпохе обучения были получены следующие значения: PSNR – 31.84 ; SSIM – 0.87 ; SCC – 0.49 ; SAM – 0.03 . </w:t>
      </w:r>
    </w:p>
    <w:p w:rsidR="00000000" w:rsidDel="00000000" w:rsidP="00000000" w:rsidRDefault="00000000" w:rsidRPr="00000000" w14:paraId="000000E1">
      <w:pPr>
        <w:spacing w:after="0" w:lineRule="auto"/>
        <w:ind w:firstLine="0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ind w:firstLine="0"/>
        <w:jc w:val="center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</w:rPr>
        <w:drawing>
          <wp:inline distB="114300" distT="114300" distL="114300" distR="114300">
            <wp:extent cx="4894285" cy="326571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285" cy="326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16.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функции ошибки при обучении модели в рамках эксперимента №6</w:t>
      </w:r>
    </w:p>
    <w:p w:rsidR="00000000" w:rsidDel="00000000" w:rsidP="00000000" w:rsidRDefault="00000000" w:rsidRPr="00000000" w14:paraId="000000E4">
      <w:pPr>
        <w:spacing w:after="0" w:lineRule="auto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ind w:firstLine="0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</w:rPr>
        <w:drawing>
          <wp:inline distB="114300" distT="114300" distL="114300" distR="114300">
            <wp:extent cx="5731200" cy="2755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17.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Изменение метрик качества восстановления изображений при обучении модели в рамках эксперимента №6</w:t>
      </w:r>
    </w:p>
    <w:p w:rsidR="00000000" w:rsidDel="00000000" w:rsidP="00000000" w:rsidRDefault="00000000" w:rsidRPr="00000000" w14:paraId="000000E7">
      <w:pPr>
        <w:spacing w:after="0" w:lineRule="auto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обучения AE-модель была интегрирована в алгоритм сжатия/декомпрессии изображений. На Рисунке 13 представлен пример работы алгоритма. В сравнении с JPEG-форматом реализованный алгоритм проигрывает по качеству восстановления (по метрике PSNR) в среднем на 0.88 (~2.8%) и по качеству сжатия (по метрике BPP) на 0.0003 (~0.05%).  </w:t>
      </w:r>
    </w:p>
    <w:p w:rsidR="00000000" w:rsidDel="00000000" w:rsidP="00000000" w:rsidRDefault="00000000" w:rsidRPr="00000000" w14:paraId="000000E9">
      <w:pPr>
        <w:spacing w:after="0" w:lineRule="auto"/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24275" cy="359092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Рисунок 18.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Пример работы алгоритма сжатия/декомпрессии изображений, полученного в рамках эксперимента №6: (1) первая строка - оригинальные изображения; (2) вторая строка - изображения, восстановленные только с использованием обученной AE-модели; (3) третья строки - изображения, восстановленные с использованием полученного алгоритма сжатия/декомпрессии при уровне сжатия b=3 для этапа скалярного квантования; (4) четвёртая строка - изображения, сжатые/восстановленные с помощью JPEG-формата.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ind w:firstLine="0"/>
        <w:rPr>
          <w:rFonts w:ascii="Times New Roman" w:cs="Times New Roman" w:eastAsia="Times New Roman" w:hAnsi="Times New Roman"/>
        </w:rPr>
      </w:pPr>
      <w:bookmarkStart w:colFirst="0" w:colLast="0" w:name="_heading=h.qbbqpynw38ro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Структура кода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Исходный код полученного решения и логи проведённых экспериментов находятся в следующем github-репозитории: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https://github.com/Dzigen/InfoTheory2024_ITMO_lab1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Структура корневой директории выглядит следующим образом: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data/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каталог с данным для обучения и тестирования/валидации алгоритма сжатия/восстановления изображения.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experiments/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каталог с логами/результатами экспериментов по поиску оптимальной конфигурации алгоритма сжатия/декомпрессии изображений. </w:t>
      </w:r>
    </w:p>
    <w:p w:rsidR="00000000" w:rsidDel="00000000" w:rsidP="00000000" w:rsidRDefault="00000000" w:rsidRPr="00000000" w14:paraId="000000EF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notebooks/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каталог с jupyter-блокнотами для интерактивной отладки исходного кода и визуализации полученных результатов.</w:t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notebooks/inference.ipynb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jupyter-блокнот для запуска/тестирования реализованного алгоритма сжатия/декомпрессии изображений.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src/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каталог с исходным кодом цикла обучения/валидации VQ-VAE-модели и предложенного алгоритма сжатия/декомпрессии. </w:t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main.py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python-скрипт для запуск процесса обучения VQ-VAE модели на конкретной конфигурации гиперпараметров из файла params.yaml.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optuna_search.py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python-скрипт для запуска процесса поиска оптимальной конфигурации гиперпараметров (для обучения VQ-VAE-модели) с помощью библиотеки Optuna.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params.yaml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конфигурационный файл для обучения VQ-VAE-модели.</w:t>
      </w:r>
    </w:p>
    <w:p w:rsidR="00000000" w:rsidDel="00000000" w:rsidP="00000000" w:rsidRDefault="00000000" w:rsidRPr="00000000" w14:paraId="000000F5">
      <w:pPr>
        <w:spacing w:after="0" w:lineRule="auto"/>
        <w:ind w:left="720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Структура директории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src/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выглядит следующим образом:</w:t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architectures/VQVAE.py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реализация VQ-VAE-архитектуры.</w:t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architectures/AE.py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реализация AE-архитектуры.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codec/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каталог с реализацией арифметического кодера/декодера </w:t>
      </w:r>
    </w:p>
    <w:p w:rsidR="00000000" w:rsidDel="00000000" w:rsidP="00000000" w:rsidRDefault="00000000" w:rsidRPr="00000000" w14:paraId="000000FA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modules/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– каталог с компонентами реализованных нейросетевых архитектур.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compression.py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реализация алгоритма сжатия/декомпресии изображений.</w:t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metrics.py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реализация метрик для оценки качества восстановления изображений.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settings.py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класс для загрузки конфигурационного файла для обучения AutoEncoder-моделей.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trainloop.py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реализация циклас обучения/валидации AutoEncoder-моделей.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utils.py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всопомогательный функционал для цикла обучения и оценки алгоритма сжатия/декомпрессии.</w:t>
      </w:r>
    </w:p>
    <w:p w:rsidR="00000000" w:rsidDel="00000000" w:rsidP="00000000" w:rsidRDefault="00000000" w:rsidRPr="00000000" w14:paraId="00000100">
      <w:pPr>
        <w:spacing w:after="0" w:lineRule="auto"/>
        <w:ind w:left="720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Структура директории experiments/ выглядит следующим образом: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logs1/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каталог с логами и результатами, полученные в рамках эксперимента №1.</w:t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logs2/ – каталог с логами и результатами, полученные в рамках эксперимента №2.</w:t>
      </w:r>
    </w:p>
    <w:p w:rsidR="00000000" w:rsidDel="00000000" w:rsidP="00000000" w:rsidRDefault="00000000" w:rsidRPr="00000000" w14:paraId="00000104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logs3/ – каталог с логами и результатами, полученные в рамках эксперимента №3.</w:t>
      </w:r>
    </w:p>
    <w:p w:rsidR="00000000" w:rsidDel="00000000" w:rsidP="00000000" w:rsidRDefault="00000000" w:rsidRPr="00000000" w14:paraId="00000105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logs4/ – каталог с логами и результатами, полученные в рамках эксперимента №4.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logs6/ – каталог с логами и результатами, полученные в рамках эксперимента №5.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logs7/ – каталог с логами и результатами, полученные в рамках эксперимента №6.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wq838aghm6xs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Выводы</w:t>
      </w:r>
    </w:p>
    <w:p w:rsidR="00000000" w:rsidDel="00000000" w:rsidP="00000000" w:rsidRDefault="00000000" w:rsidRPr="00000000" w14:paraId="00000109">
      <w:pPr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 результатам проведённых экспериментов была построена сравнительная Таблица 3.</w:t>
      </w:r>
    </w:p>
    <w:p w:rsidR="00000000" w:rsidDel="00000000" w:rsidP="00000000" w:rsidRDefault="00000000" w:rsidRPr="00000000" w14:paraId="0000010A">
      <w:pPr>
        <w:spacing w:after="0" w:lineRule="auto"/>
        <w:ind w:left="0" w:firstLine="0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pPr w:leftFromText="180" w:rightFromText="180" w:topFromText="180" w:bottomFromText="180" w:vertAnchor="text" w:horzAnchor="text" w:tblpX="-705" w:tblpY="0"/>
            <w:tblW w:w="1032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05"/>
            <w:gridCol w:w="1305"/>
            <w:gridCol w:w="1335"/>
            <w:gridCol w:w="1545"/>
            <w:gridCol w:w="1485"/>
            <w:gridCol w:w="870"/>
            <w:gridCol w:w="900"/>
            <w:gridCol w:w="1080"/>
            <w:gridCol w:w="1095"/>
            <w:tblGridChange w:id="0">
              <w:tblGrid>
                <w:gridCol w:w="705"/>
                <w:gridCol w:w="1305"/>
                <w:gridCol w:w="1335"/>
                <w:gridCol w:w="1545"/>
                <w:gridCol w:w="1485"/>
                <w:gridCol w:w="870"/>
                <w:gridCol w:w="900"/>
                <w:gridCol w:w="1080"/>
                <w:gridCol w:w="1095"/>
              </w:tblGrid>
            </w:tblGridChange>
          </w:tblGrid>
          <w:tr>
            <w:trPr>
              <w:cantSplit w:val="0"/>
              <w:trHeight w:val="440" w:hRule="atLeast"/>
              <w:tblHeader w:val="0"/>
            </w:trPr>
            <w:tc>
              <w:tcPr>
                <w:vMerge w:val="restart"/>
              </w:tcPr>
              <w:p w:rsidR="00000000" w:rsidDel="00000000" w:rsidP="00000000" w:rsidRDefault="00000000" w:rsidRPr="00000000" w14:paraId="0000010B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N</w:t>
                </w:r>
              </w:p>
            </w:tc>
            <w:tc>
              <w:tcPr>
                <w:vMerge w:val="restart"/>
              </w:tcPr>
              <w:p w:rsidR="00000000" w:rsidDel="00000000" w:rsidP="00000000" w:rsidRDefault="00000000" w:rsidRPr="00000000" w14:paraId="0000010C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Степень сжатия (b)</w:t>
                </w:r>
              </w:p>
            </w:tc>
            <w:tc>
              <w:tcPr>
                <w:vMerge w:val="restart"/>
              </w:tcPr>
              <w:p w:rsidR="00000000" w:rsidDel="00000000" w:rsidP="00000000" w:rsidRDefault="00000000" w:rsidRPr="00000000" w14:paraId="0000010D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Тип AutoEncoder-модели</w:t>
                </w:r>
              </w:p>
            </w:tc>
            <w:tc>
              <w:tcPr>
                <w:vMerge w:val="restart"/>
              </w:tcPr>
              <w:p w:rsidR="00000000" w:rsidDel="00000000" w:rsidP="00000000" w:rsidRDefault="00000000" w:rsidRPr="00000000" w14:paraId="0000010E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Архитектурные особенности</w:t>
                </w:r>
              </w:p>
            </w:tc>
            <w:tc>
              <w:tcPr>
                <w:vMerge w:val="restart"/>
              </w:tcPr>
              <w:p w:rsidR="00000000" w:rsidDel="00000000" w:rsidP="00000000" w:rsidRDefault="00000000" w:rsidRPr="00000000" w14:paraId="0000010F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Количество эпох обучения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10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Полученный алгоритма 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12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JPEG-формат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vMerge w:val="continue"/>
              </w:tcPr>
              <w:p w:rsidR="00000000" w:rsidDel="00000000" w:rsidP="00000000" w:rsidRDefault="00000000" w:rsidRPr="00000000" w14:paraId="00000114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  <w:highlight w:val="yello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</w:tcPr>
              <w:p w:rsidR="00000000" w:rsidDel="00000000" w:rsidP="00000000" w:rsidRDefault="00000000" w:rsidRPr="00000000" w14:paraId="00000115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  <w:highlight w:val="yello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</w:tcPr>
              <w:p w:rsidR="00000000" w:rsidDel="00000000" w:rsidP="00000000" w:rsidRDefault="00000000" w:rsidRPr="00000000" w14:paraId="00000116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  <w:highlight w:val="yello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</w:tcPr>
              <w:p w:rsidR="00000000" w:rsidDel="00000000" w:rsidP="00000000" w:rsidRDefault="00000000" w:rsidRPr="00000000" w14:paraId="00000117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  <w:highlight w:val="yello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</w:tcPr>
              <w:p w:rsidR="00000000" w:rsidDel="00000000" w:rsidP="00000000" w:rsidRDefault="00000000" w:rsidRPr="00000000" w14:paraId="00000118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  <w:highlight w:val="yello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19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PSNR</w:t>
                </w:r>
              </w:p>
            </w:tc>
            <w:tc>
              <w:tcPr/>
              <w:p w:rsidR="00000000" w:rsidDel="00000000" w:rsidP="00000000" w:rsidRDefault="00000000" w:rsidRPr="00000000" w14:paraId="0000011A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BPP</w:t>
                </w:r>
              </w:p>
            </w:tc>
            <w:tc>
              <w:tcPr/>
              <w:p w:rsidR="00000000" w:rsidDel="00000000" w:rsidP="00000000" w:rsidRDefault="00000000" w:rsidRPr="00000000" w14:paraId="0000011B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PSNR</w:t>
                </w:r>
              </w:p>
            </w:tc>
            <w:tc>
              <w:tcPr/>
              <w:p w:rsidR="00000000" w:rsidDel="00000000" w:rsidP="00000000" w:rsidRDefault="00000000" w:rsidRPr="00000000" w14:paraId="0000011C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BPP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D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1E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1F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VQVAE</w:t>
                </w:r>
              </w:p>
            </w:tc>
            <w:tc>
              <w:tcPr/>
              <w:p w:rsidR="00000000" w:rsidDel="00000000" w:rsidP="00000000" w:rsidRDefault="00000000" w:rsidRPr="00000000" w14:paraId="00000120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with MaxPool</w:t>
                </w:r>
              </w:p>
            </w:tc>
            <w:tc>
              <w:tcPr/>
              <w:p w:rsidR="00000000" w:rsidDel="00000000" w:rsidP="00000000" w:rsidRDefault="00000000" w:rsidRPr="00000000" w14:paraId="00000121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100</w:t>
                </w:r>
              </w:p>
            </w:tc>
            <w:tc>
              <w:tcPr/>
              <w:p w:rsidR="00000000" w:rsidDel="00000000" w:rsidP="00000000" w:rsidRDefault="00000000" w:rsidRPr="00000000" w14:paraId="00000122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28.36</w:t>
                </w:r>
              </w:p>
            </w:tc>
            <w:tc>
              <w:tcPr/>
              <w:p w:rsidR="00000000" w:rsidDel="00000000" w:rsidP="00000000" w:rsidRDefault="00000000" w:rsidRPr="00000000" w14:paraId="00000123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0.46</w:t>
                </w:r>
              </w:p>
            </w:tc>
            <w:tc>
              <w:tcPr/>
              <w:p w:rsidR="00000000" w:rsidDel="00000000" w:rsidP="00000000" w:rsidRDefault="00000000" w:rsidRPr="00000000" w14:paraId="00000124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28.91</w:t>
                </w:r>
              </w:p>
            </w:tc>
            <w:tc>
              <w:tcPr/>
              <w:p w:rsidR="00000000" w:rsidDel="00000000" w:rsidP="00000000" w:rsidRDefault="00000000" w:rsidRPr="00000000" w14:paraId="00000125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0.49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6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27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28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VQVAE</w:t>
                </w:r>
              </w:p>
            </w:tc>
            <w:tc>
              <w:tcPr/>
              <w:p w:rsidR="00000000" w:rsidDel="00000000" w:rsidP="00000000" w:rsidRDefault="00000000" w:rsidRPr="00000000" w14:paraId="00000129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w/o MaxPool</w:t>
                </w:r>
              </w:p>
            </w:tc>
            <w:tc>
              <w:tcPr/>
              <w:p w:rsidR="00000000" w:rsidDel="00000000" w:rsidP="00000000" w:rsidRDefault="00000000" w:rsidRPr="00000000" w14:paraId="0000012A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100</w:t>
                </w:r>
              </w:p>
            </w:tc>
            <w:tc>
              <w:tcPr/>
              <w:p w:rsidR="00000000" w:rsidDel="00000000" w:rsidP="00000000" w:rsidRDefault="00000000" w:rsidRPr="00000000" w14:paraId="0000012B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28.90</w:t>
                </w:r>
              </w:p>
            </w:tc>
            <w:tc>
              <w:tcPr/>
              <w:p w:rsidR="00000000" w:rsidDel="00000000" w:rsidP="00000000" w:rsidRDefault="00000000" w:rsidRPr="00000000" w14:paraId="0000012C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0.48</w:t>
                </w:r>
              </w:p>
            </w:tc>
            <w:tc>
              <w:tcPr/>
              <w:p w:rsidR="00000000" w:rsidDel="00000000" w:rsidP="00000000" w:rsidRDefault="00000000" w:rsidRPr="00000000" w14:paraId="0000012D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28.96</w:t>
                </w:r>
              </w:p>
            </w:tc>
            <w:tc>
              <w:tcPr/>
              <w:p w:rsidR="00000000" w:rsidDel="00000000" w:rsidP="00000000" w:rsidRDefault="00000000" w:rsidRPr="00000000" w14:paraId="0000012E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0.49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F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30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31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AE</w:t>
                </w:r>
              </w:p>
            </w:tc>
            <w:tc>
              <w:tcPr/>
              <w:p w:rsidR="00000000" w:rsidDel="00000000" w:rsidP="00000000" w:rsidRDefault="00000000" w:rsidRPr="00000000" w14:paraId="00000132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with MaxPool</w:t>
                </w:r>
              </w:p>
            </w:tc>
            <w:tc>
              <w:tcPr/>
              <w:p w:rsidR="00000000" w:rsidDel="00000000" w:rsidP="00000000" w:rsidRDefault="00000000" w:rsidRPr="00000000" w14:paraId="00000133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100</w:t>
                </w:r>
              </w:p>
            </w:tc>
            <w:tc>
              <w:tcPr/>
              <w:p w:rsidR="00000000" w:rsidDel="00000000" w:rsidP="00000000" w:rsidRDefault="00000000" w:rsidRPr="00000000" w14:paraId="00000134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28.73</w:t>
                </w:r>
              </w:p>
            </w:tc>
            <w:tc>
              <w:tcPr/>
              <w:p w:rsidR="00000000" w:rsidDel="00000000" w:rsidP="00000000" w:rsidRDefault="00000000" w:rsidRPr="00000000" w14:paraId="00000135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0.50</w:t>
                </w:r>
              </w:p>
            </w:tc>
            <w:tc>
              <w:tcPr/>
              <w:p w:rsidR="00000000" w:rsidDel="00000000" w:rsidP="00000000" w:rsidRDefault="00000000" w:rsidRPr="00000000" w14:paraId="00000136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28.99</w:t>
                </w:r>
              </w:p>
            </w:tc>
            <w:tc>
              <w:tcPr/>
              <w:p w:rsidR="00000000" w:rsidDel="00000000" w:rsidP="00000000" w:rsidRDefault="00000000" w:rsidRPr="00000000" w14:paraId="00000137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0.50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8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39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3A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AE</w:t>
                </w:r>
              </w:p>
            </w:tc>
            <w:tc>
              <w:tcPr/>
              <w:p w:rsidR="00000000" w:rsidDel="00000000" w:rsidP="00000000" w:rsidRDefault="00000000" w:rsidRPr="00000000" w14:paraId="0000013B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w/o MaxPool</w:t>
                </w:r>
              </w:p>
            </w:tc>
            <w:tc>
              <w:tcPr/>
              <w:p w:rsidR="00000000" w:rsidDel="00000000" w:rsidP="00000000" w:rsidRDefault="00000000" w:rsidRPr="00000000" w14:paraId="0000013C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100</w:t>
                </w:r>
              </w:p>
            </w:tc>
            <w:tc>
              <w:tcPr/>
              <w:p w:rsidR="00000000" w:rsidDel="00000000" w:rsidP="00000000" w:rsidRDefault="00000000" w:rsidRPr="00000000" w14:paraId="0000013D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28.95</w:t>
                </w:r>
              </w:p>
            </w:tc>
            <w:tc>
              <w:tcPr/>
              <w:p w:rsidR="00000000" w:rsidDel="00000000" w:rsidP="00000000" w:rsidRDefault="00000000" w:rsidRPr="00000000" w14:paraId="0000013E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0.50</w:t>
                </w:r>
              </w:p>
            </w:tc>
            <w:tc>
              <w:tcPr/>
              <w:p w:rsidR="00000000" w:rsidDel="00000000" w:rsidP="00000000" w:rsidRDefault="00000000" w:rsidRPr="00000000" w14:paraId="0000013F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28.95</w:t>
                </w:r>
              </w:p>
            </w:tc>
            <w:tc>
              <w:tcPr/>
              <w:p w:rsidR="00000000" w:rsidDel="00000000" w:rsidP="00000000" w:rsidRDefault="00000000" w:rsidRPr="00000000" w14:paraId="00000140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0.50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1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42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43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AE</w:t>
                </w:r>
              </w:p>
            </w:tc>
            <w:tc>
              <w:tcPr/>
              <w:p w:rsidR="00000000" w:rsidDel="00000000" w:rsidP="00000000" w:rsidRDefault="00000000" w:rsidRPr="00000000" w14:paraId="00000144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w/o MaxPool</w:t>
                </w:r>
              </w:p>
            </w:tc>
            <w:tc>
              <w:tcPr/>
              <w:p w:rsidR="00000000" w:rsidDel="00000000" w:rsidP="00000000" w:rsidRDefault="00000000" w:rsidRPr="00000000" w14:paraId="00000145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100</w:t>
                </w:r>
              </w:p>
            </w:tc>
            <w:tc>
              <w:tcPr/>
              <w:p w:rsidR="00000000" w:rsidDel="00000000" w:rsidP="00000000" w:rsidRDefault="00000000" w:rsidRPr="00000000" w14:paraId="00000146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29.06</w:t>
                </w:r>
              </w:p>
            </w:tc>
            <w:tc>
              <w:tcPr/>
              <w:p w:rsidR="00000000" w:rsidDel="00000000" w:rsidP="00000000" w:rsidRDefault="00000000" w:rsidRPr="00000000" w14:paraId="00000147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0.68</w:t>
                </w:r>
              </w:p>
            </w:tc>
            <w:tc>
              <w:tcPr/>
              <w:p w:rsidR="00000000" w:rsidDel="00000000" w:rsidP="00000000" w:rsidRDefault="00000000" w:rsidRPr="00000000" w14:paraId="00000148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30.47</w:t>
                </w:r>
              </w:p>
            </w:tc>
            <w:tc>
              <w:tcPr/>
              <w:p w:rsidR="00000000" w:rsidDel="00000000" w:rsidP="00000000" w:rsidRDefault="00000000" w:rsidRPr="00000000" w14:paraId="00000149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0.68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A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14B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4C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AE</w:t>
                </w:r>
              </w:p>
            </w:tc>
            <w:tc>
              <w:tcPr/>
              <w:p w:rsidR="00000000" w:rsidDel="00000000" w:rsidP="00000000" w:rsidRDefault="00000000" w:rsidRPr="00000000" w14:paraId="0000014D">
                <w:pPr>
                  <w:widowControl w:val="0"/>
                  <w:spacing w:after="0" w:line="240" w:lineRule="auto"/>
                  <w:ind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w/o MaxPool</w:t>
                </w:r>
              </w:p>
            </w:tc>
            <w:tc>
              <w:tcPr/>
              <w:p w:rsidR="00000000" w:rsidDel="00000000" w:rsidP="00000000" w:rsidRDefault="00000000" w:rsidRPr="00000000" w14:paraId="0000014E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~1500</w:t>
                </w:r>
              </w:p>
            </w:tc>
            <w:tc>
              <w:tcPr/>
              <w:p w:rsidR="00000000" w:rsidDel="00000000" w:rsidP="00000000" w:rsidRDefault="00000000" w:rsidRPr="00000000" w14:paraId="0000014F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29.59</w:t>
                </w:r>
              </w:p>
            </w:tc>
            <w:tc>
              <w:tcPr/>
              <w:p w:rsidR="00000000" w:rsidDel="00000000" w:rsidP="00000000" w:rsidRDefault="00000000" w:rsidRPr="00000000" w14:paraId="00000150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0.68</w:t>
                </w:r>
              </w:p>
            </w:tc>
            <w:tc>
              <w:tcPr/>
              <w:p w:rsidR="00000000" w:rsidDel="00000000" w:rsidP="00000000" w:rsidRDefault="00000000" w:rsidRPr="00000000" w14:paraId="00000151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30.47</w:t>
                </w:r>
              </w:p>
            </w:tc>
            <w:tc>
              <w:tcPr/>
              <w:p w:rsidR="00000000" w:rsidDel="00000000" w:rsidP="00000000" w:rsidRDefault="00000000" w:rsidRPr="00000000" w14:paraId="00000152">
                <w:pPr>
                  <w:widowControl w:val="0"/>
                  <w:spacing w:after="0" w:line="240" w:lineRule="auto"/>
                  <w:ind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0.68</w:t>
                </w:r>
              </w:p>
            </w:tc>
          </w:tr>
        </w:tbl>
      </w:sdtContent>
    </w:sdt>
    <w:p w:rsidR="00000000" w:rsidDel="00000000" w:rsidP="00000000" w:rsidRDefault="00000000" w:rsidRPr="00000000" w14:paraId="00000153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Таблица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Сравнение результатов проведённых экспериментов в рамках данной лабораторной работы</w:t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 Таблицы 3 видно, что VQ-VAE-модель показывает себя лучше на сжатии (по метрике BPP) по сравнению с AE-моделью. В свою очередь AE-модель показывает похожее качество сжатия изображений по сравнению с JPEG-форматом и при этом имеет менее хорошее качество восстановления (по метрике PSNR). Увеличение эпох обучения AE-модели не дало значительного прироста по метрикам качества восстановления изображений.</w:t>
      </w:r>
    </w:p>
    <w:p w:rsidR="00000000" w:rsidDel="00000000" w:rsidP="00000000" w:rsidRDefault="00000000" w:rsidRPr="00000000" w14:paraId="00000156">
      <w:pPr>
        <w:ind w:left="0" w:firstLine="720"/>
        <w:rPr>
          <w:rFonts w:ascii="Times New Roman" w:cs="Times New Roman" w:eastAsia="Times New Roman" w:hAnsi="Times New Roman"/>
        </w:rPr>
        <w:sectPr>
          <w:type w:val="nextPage"/>
          <w:pgSz w:h="16834" w:w="11909" w:orient="portrait"/>
          <w:pgMar w:bottom="1440.0000000000002" w:top="1440.0000000000002" w:left="1440.0000000000002" w:right="1440.0000000000002" w:header="720.0000000000001" w:footer="720.0000000000001"/>
        </w:sect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рамках дальнейших экспериментов предлагается увеличить количество эпох обучения для VQ-VAE модели и выполнить оценку качества сжатия/восстановления изображений.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hsjdattb970g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Заключение</w:t>
      </w:r>
    </w:p>
    <w:p w:rsidR="00000000" w:rsidDel="00000000" w:rsidP="00000000" w:rsidRDefault="00000000" w:rsidRPr="00000000" w14:paraId="00000158">
      <w:pPr>
        <w:spacing w:after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выполнения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данной лабораторной работы был реализован алгоритм сжатия/декомпрессии изображений с использованием методов из области машинного обучения. За основу был взять код из следующего gitlab-репозитория: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https://ctlab.itmo.ru/gitlab/eabelyaev/cnnimagecodec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В качестве способа сравнения качества модифицированного решения с базовым был использован пример, представленный на Рисунке 1.Предложенный вариант реализации удовлетворяет следующим условиям: 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pacing w:after="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том же уровне качества обеспечивал от 3% выигрыша по BPP-метрике.</w:t>
      </w:r>
    </w:p>
    <w:p w:rsidR="00000000" w:rsidDel="00000000" w:rsidP="00000000" w:rsidRDefault="00000000" w:rsidRPr="00000000" w14:paraId="0000015A">
      <w:pPr>
        <w:spacing w:after="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процессе реализации/сравнения алгоритма были соблюдены следующие требования:</w:t>
      </w:r>
    </w:p>
    <w:p w:rsidR="00000000" w:rsidDel="00000000" w:rsidP="00000000" w:rsidRDefault="00000000" w:rsidRPr="00000000" w14:paraId="0000015B">
      <w:pPr>
        <w:numPr>
          <w:ilvl w:val="0"/>
          <w:numId w:val="2"/>
        </w:numPr>
        <w:spacing w:after="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Тестирование полученного решения должно быть проведено на изображениях в каталога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 вышеуказанного gitlab-репозитория.</w:t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spacing w:after="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Обучение ML-модели должно быть проведено только на изображениях в каталоге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 вышеуказанного gitlab-репозитория.</w:t>
      </w:r>
    </w:p>
    <w:p w:rsidR="00000000" w:rsidDel="00000000" w:rsidP="00000000" w:rsidRDefault="00000000" w:rsidRPr="00000000" w14:paraId="0000015D">
      <w:pPr>
        <w:spacing w:after="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4" w:w="11909" w:orient="portrait"/>
          <w:pgMar w:bottom="1440.0000000000002" w:top="1440.0000000000002" w:left="1440.0000000000002" w:right="1440.0000000000002" w:header="720.0000000000001" w:footer="720.0000000000001"/>
        </w:sect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итоге, по результатам проведённой работы в рамках данного отчёта было  выполнено описание использованной модификации и представлены сравнительные метрики.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spacing w:after="0" w:lineRule="auto"/>
        <w:ind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fka71a9vdi6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5F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Квантование (обработка сигналов) [Электронный ресурс]. – 2024. – URL: 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https://en.wikipedia.org/wiki/Quantization_(signal_processing)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Witten I. H., Neal R. M., Cleary J. G. Arithmetic coding for data compression //Communications of the ACM. – 1987. – Т. 30. – №. 6. – С. 520-540.</w:t>
      </w:r>
    </w:p>
    <w:p w:rsidR="00000000" w:rsidDel="00000000" w:rsidP="00000000" w:rsidRDefault="00000000" w:rsidRPr="00000000" w14:paraId="00000161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Van Den Oord A. et al. Neural discrete representation learning //Advances in neural information processing systems. – 2017. – Т. 30.</w:t>
      </w:r>
    </w:p>
    <w:p w:rsidR="00000000" w:rsidDel="00000000" w:rsidP="00000000" w:rsidRDefault="00000000" w:rsidRPr="00000000" w14:paraId="00000162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Understanding Vector Quantized Variational Autoencoders (VQ-VAE) [Электронный ресурс]. – 2024. – URL: 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https://shashank7-iitd.medium.com/understanding-vector-quantized-variational-autoencoders-vq-vae-323d710a888a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3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VQ-VAE | Everything you need to know about it | Explanation and Implementation [Электронный ресурс]. – 2024. – URL: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https://www.youtube.com/watch?v=1ZHzAOutcnw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4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to Evaluate Image Quality in Python: A Comprehensive Guide [Электронный ресурс]. – 2024. – URL: </w:t>
      </w: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https://medium.com/@jaikochhar06/how-to-evaluate-image-quality-in-python-a-comprehensive-guide-e486a0aa1f60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5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Optuna: A hyperparameter optimization framework [Электронный ресурс]. – 2024. – URL: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https://optuna.readthedocs.io/en/stable/index.html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6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torch.nn.init — PyTorch 2.3 documentation [Электронный ресурс]. – 2024. – URL: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https://pytorch.org/docs/stable/nn.init.html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7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BatchNorm2d — PyTorch 2.3 documentation [Электронный ресурс]. – 2024. – URL: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https://pytorch.org/docs/stable/generated/torch.nn.BatchNorm2d.html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8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Building a Customized Residual CNN with PyTorch [Электронный ресурс]. – 2024. – URL: 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https://medium.com/@chen-yu/building-a-customized-residual-cnn-with-pytorch-471810e894ed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9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MaxPool2d — PyTorch 2.3 documentation [Электронный ресурс]. – 2024. – URL: </w:t>
      </w:r>
      <w:hyperlink r:id="rId5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https://pytorch.org/docs/stable/generated/torch.nn.MaxPool2d.html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Conv2d — PyTorch 2.3 documentation [Электронный ресурс]. – 2024. – URL: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https://pytorch.org/docs/stable/generated/torch.nn.Conv2d.html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 10.05.2024)</w:t>
      </w:r>
    </w:p>
    <w:p w:rsidR="00000000" w:rsidDel="00000000" w:rsidP="00000000" w:rsidRDefault="00000000" w:rsidRPr="00000000" w14:paraId="0000016B">
      <w:pPr>
        <w:ind w:left="0" w:firstLine="0"/>
        <w:rPr>
          <w:rFonts w:ascii="Times New Roman" w:cs="Times New Roman" w:eastAsia="Times New Roman" w:hAnsi="Times New Roman"/>
          <w:b w:val="1"/>
          <w:highlight w:val="yellow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.0000000000002" w:top="1440.0000000000002" w:left="1440.0000000000002" w:right="1440.0000000000002" w:header="720.0000000000001" w:footer="720.000000000000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D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ind w:firstLine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ИТМО 2024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ru"/>
      </w:rPr>
    </w:rPrDefault>
    <w:pPrDefault>
      <w:pPr>
        <w:spacing w:after="240" w:line="276" w:lineRule="auto"/>
        <w:ind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Dzigen/InfoTheory2024_ITMO_lab1" TargetMode="External"/><Relationship Id="rId42" Type="http://schemas.openxmlformats.org/officeDocument/2006/relationships/hyperlink" Target="https://en.wikipedia.org/wiki/Quantization_(signal_processing)" TargetMode="External"/><Relationship Id="rId41" Type="http://schemas.openxmlformats.org/officeDocument/2006/relationships/hyperlink" Target="https://ctlab.itmo.ru/gitlab/eabelyaev/cnnimagecodec" TargetMode="External"/><Relationship Id="rId44" Type="http://schemas.openxmlformats.org/officeDocument/2006/relationships/hyperlink" Target="https://www.youtube.com/watch?v=1ZHzAOutcnw" TargetMode="External"/><Relationship Id="rId43" Type="http://schemas.openxmlformats.org/officeDocument/2006/relationships/hyperlink" Target="https://shashank7-iitd.medium.com/understanding-vector-quantized-variational-autoencoders-vq-vae-323d710a888a" TargetMode="External"/><Relationship Id="rId46" Type="http://schemas.openxmlformats.org/officeDocument/2006/relationships/hyperlink" Target="https://optuna.readthedocs.io/en/stable/index.html" TargetMode="External"/><Relationship Id="rId45" Type="http://schemas.openxmlformats.org/officeDocument/2006/relationships/hyperlink" Target="https://medium.com/@jaikochhar06/how-to-evaluate-image-quality-in-python-a-comprehensive-guide-e486a0aa1f6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48" Type="http://schemas.openxmlformats.org/officeDocument/2006/relationships/hyperlink" Target="https://pytorch.org/docs/stable/generated/torch.nn.BatchNorm2d.html" TargetMode="External"/><Relationship Id="rId47" Type="http://schemas.openxmlformats.org/officeDocument/2006/relationships/hyperlink" Target="https://pytorch.org/docs/stable/nn.init.html" TargetMode="External"/><Relationship Id="rId49" Type="http://schemas.openxmlformats.org/officeDocument/2006/relationships/hyperlink" Target="https://medium.com/@chen-yu/building-a-customized-residual-cnn-with-pytorch-471810e894ed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12.jpg"/><Relationship Id="rId30" Type="http://schemas.openxmlformats.org/officeDocument/2006/relationships/image" Target="media/image19.png"/><Relationship Id="rId33" Type="http://schemas.openxmlformats.org/officeDocument/2006/relationships/image" Target="media/image10.png"/><Relationship Id="rId32" Type="http://schemas.openxmlformats.org/officeDocument/2006/relationships/hyperlink" Target="https://github.com/Dzigen/InfoTheory2024_ITMO_lab1/blob/main/experiments/log6/used_arch.txt" TargetMode="External"/><Relationship Id="rId35" Type="http://schemas.openxmlformats.org/officeDocument/2006/relationships/image" Target="media/image6.jpg"/><Relationship Id="rId34" Type="http://schemas.openxmlformats.org/officeDocument/2006/relationships/image" Target="media/image11.png"/><Relationship Id="rId37" Type="http://schemas.openxmlformats.org/officeDocument/2006/relationships/image" Target="media/image4.png"/><Relationship Id="rId36" Type="http://schemas.openxmlformats.org/officeDocument/2006/relationships/hyperlink" Target="https://github.com/Dzigen/InfoTheory2024_ITMO_lab1/blob/main/experiments/log7/used_arch.txt" TargetMode="External"/><Relationship Id="rId39" Type="http://schemas.openxmlformats.org/officeDocument/2006/relationships/image" Target="media/image3.jpg"/><Relationship Id="rId38" Type="http://schemas.openxmlformats.org/officeDocument/2006/relationships/image" Target="media/image16.png"/><Relationship Id="rId20" Type="http://schemas.openxmlformats.org/officeDocument/2006/relationships/image" Target="media/image14.png"/><Relationship Id="rId22" Type="http://schemas.openxmlformats.org/officeDocument/2006/relationships/hyperlink" Target="https://github.com/Dzigen/InfoTheory2024_ITMO_lab1/blob/main/experiments/log3/used_arch.txt" TargetMode="External"/><Relationship Id="rId21" Type="http://schemas.openxmlformats.org/officeDocument/2006/relationships/image" Target="media/image9.jpg"/><Relationship Id="rId24" Type="http://schemas.openxmlformats.org/officeDocument/2006/relationships/image" Target="media/image1.png"/><Relationship Id="rId23" Type="http://schemas.openxmlformats.org/officeDocument/2006/relationships/hyperlink" Target="https://github.com/Dzigen/InfoTheory2024_ITMO_lab1/blob/main/experiments/log3/used_config.yaml" TargetMode="External"/><Relationship Id="rId26" Type="http://schemas.openxmlformats.org/officeDocument/2006/relationships/image" Target="media/image17.jpg"/><Relationship Id="rId25" Type="http://schemas.openxmlformats.org/officeDocument/2006/relationships/image" Target="media/image7.png"/><Relationship Id="rId28" Type="http://schemas.openxmlformats.org/officeDocument/2006/relationships/hyperlink" Target="https://github.com/Dzigen/InfoTheory2024_ITMO_lab1/blob/main/experiments/log4/used_config.yaml" TargetMode="External"/><Relationship Id="rId27" Type="http://schemas.openxmlformats.org/officeDocument/2006/relationships/hyperlink" Target="https://github.com/Dzigen/InfoTheory2024_ITMO_lab1/blob/main/experiments/log4/used_arch.txt" TargetMode="External"/><Relationship Id="rId29" Type="http://schemas.openxmlformats.org/officeDocument/2006/relationships/image" Target="media/image15.png"/><Relationship Id="rId51" Type="http://schemas.openxmlformats.org/officeDocument/2006/relationships/hyperlink" Target="https://pytorch.org/docs/stable/generated/torch.nn.Conv2d.html" TargetMode="External"/><Relationship Id="rId50" Type="http://schemas.openxmlformats.org/officeDocument/2006/relationships/hyperlink" Target="https://pytorch.org/docs/stable/generated/torch.nn.MaxPool2d.html" TargetMode="External"/><Relationship Id="rId11" Type="http://schemas.openxmlformats.org/officeDocument/2006/relationships/image" Target="media/image13.png"/><Relationship Id="rId10" Type="http://schemas.openxmlformats.org/officeDocument/2006/relationships/hyperlink" Target="https://ctlab.itmo.ru/gitlab/eabelyaev/cnnimagecodec" TargetMode="External"/><Relationship Id="rId13" Type="http://schemas.openxmlformats.org/officeDocument/2006/relationships/hyperlink" Target="https://github.com/Dzigen/InfoTheory2024_ITMO_lab1/blob/main/experiments/log1/used_config.yaml" TargetMode="External"/><Relationship Id="rId12" Type="http://schemas.openxmlformats.org/officeDocument/2006/relationships/hyperlink" Target="https://github.com/Dzigen/InfoTheory2024_ITMO_lab1/blob/main/experiments/log1/used_arch.txt" TargetMode="External"/><Relationship Id="rId15" Type="http://schemas.openxmlformats.org/officeDocument/2006/relationships/image" Target="media/image18.png"/><Relationship Id="rId14" Type="http://schemas.openxmlformats.org/officeDocument/2006/relationships/image" Target="media/image5.png"/><Relationship Id="rId17" Type="http://schemas.openxmlformats.org/officeDocument/2006/relationships/hyperlink" Target="https://github.com/Dzigen/InfoTheory2024_ITMO_lab1/blob/main/experiments/log2/used_arch.txt" TargetMode="External"/><Relationship Id="rId16" Type="http://schemas.openxmlformats.org/officeDocument/2006/relationships/image" Target="media/image2.jpg"/><Relationship Id="rId19" Type="http://schemas.openxmlformats.org/officeDocument/2006/relationships/image" Target="media/image8.png"/><Relationship Id="rId18" Type="http://schemas.openxmlformats.org/officeDocument/2006/relationships/hyperlink" Target="https://github.com/Dzigen/InfoTheory2024_ITMO_lab1/blob/main/experiments/log2/used_config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1GLOuThPSwaB+0rnAsf4E5XT+w==">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