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r3x3ykey69tg" w:id="0"/>
      <w:bookmarkEnd w:id="0"/>
      <w:r w:rsidDel="00000000" w:rsidR="00000000" w:rsidRPr="00000000">
        <w:rPr>
          <w:rtl w:val="0"/>
        </w:rPr>
        <w:t xml:space="preserve">Installatie handleiding AppInventor</w:t>
      </w:r>
    </w:p>
    <w:p w:rsidR="00000000" w:rsidDel="00000000" w:rsidP="00000000" w:rsidRDefault="00000000" w:rsidRPr="00000000">
      <w:pPr>
        <w:contextualSpacing w:val="0"/>
      </w:pPr>
      <w:r w:rsidDel="00000000" w:rsidR="00000000" w:rsidRPr="00000000">
        <w:rPr>
          <w:rtl w:val="0"/>
        </w:rPr>
        <w:t xml:space="preserve">De link is: </w:t>
      </w:r>
      <w:hyperlink r:id="rId5">
        <w:r w:rsidDel="00000000" w:rsidR="00000000" w:rsidRPr="00000000">
          <w:rPr>
            <w:color w:val="1155cc"/>
            <w:u w:val="single"/>
            <w:rtl w:val="0"/>
          </w:rPr>
          <w:t xml:space="preserve">http://appinventor.mit.edu/explore/</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 in op AppInventor (je hebt hiervoor een gmail account nodig. Als je dat nog niet hebt kun je die gewoon maken). Om te beginnen klik je op de knop “Create apps!” rechts boven in het scherm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AppInventor klik je op “Projects” en in het menu selecteer je daarna “Import project (.aia) from my computer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Klik op “Choose file” of “Kies bestand” en blader naar de .aia file die je hebt gedownload van Dropbox.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Selecteer deze en klik daarna op de knop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kan zijn dat je op je computer eerst nog de AppInventor software moet installeren. Voor Windows vind je deze via de volgende link: </w:t>
      </w:r>
      <w:hyperlink r:id="rId6">
        <w:r w:rsidDel="00000000" w:rsidR="00000000" w:rsidRPr="00000000">
          <w:rPr>
            <w:color w:val="1155cc"/>
            <w:u w:val="single"/>
            <w:rtl w:val="0"/>
          </w:rPr>
          <w:t xml:space="preserve">http://appinventor.mit.edu/explore/ai2/windows.html</w:t>
        </w:r>
      </w:hyperlink>
      <w:r w:rsidDel="00000000" w:rsidR="00000000" w:rsidRPr="00000000">
        <w:rPr>
          <w:rtl w:val="0"/>
        </w:rPr>
        <w:t xml:space="preserve">. Heb je een Mac, dan vind je de software hier: </w:t>
      </w:r>
      <w:hyperlink r:id="rId7">
        <w:r w:rsidDel="00000000" w:rsidR="00000000" w:rsidRPr="00000000">
          <w:rPr>
            <w:color w:val="1155cc"/>
            <w:u w:val="single"/>
            <w:rtl w:val="0"/>
          </w:rPr>
          <w:t xml:space="preserve">http://appinventor.mit.edu/explore/ai2/mac.html</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Sinds kort is er ook een engelstalig AppInventor ebook beschikbaar met nog meer voorbeelden en stap voor stap instructies. Dat boek is te koop, maar ook in afzonderlijke hoofdstukken gratis te downloaden op de website (</w:t>
      </w:r>
      <w:hyperlink r:id="rId8">
        <w:r w:rsidDel="00000000" w:rsidR="00000000" w:rsidRPr="00000000">
          <w:rPr>
            <w:color w:val="1155cc"/>
            <w:u w:val="single"/>
            <w:rtl w:val="0"/>
          </w:rPr>
          <w:t xml:space="preserve">http://www.appinventor.org/book2</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ppinventor.mit.edu/explore/" TargetMode="External"/><Relationship Id="rId6" Type="http://schemas.openxmlformats.org/officeDocument/2006/relationships/hyperlink" Target="http://appinventor.mit.edu/explore/ai2/windows.html" TargetMode="External"/><Relationship Id="rId7" Type="http://schemas.openxmlformats.org/officeDocument/2006/relationships/hyperlink" Target="http://appinventor.mit.edu/explore/ai2/mac.html" TargetMode="External"/><Relationship Id="rId8" Type="http://schemas.openxmlformats.org/officeDocument/2006/relationships/hyperlink" Target="http://www.appinventor.org/book2" TargetMode="External"/></Relationships>
</file>