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41FFFAF1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6DA5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7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42CD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7</w:t>
            </w:r>
          </w:p>
          <w:p w14:paraId="0B2985D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Криптография с ис</w:t>
            </w:r>
            <w:r w:rsidRPr="00A55D67">
              <w:rPr>
                <w:sz w:val="26"/>
                <w:szCs w:val="26"/>
              </w:rPr>
              <w:softHyphen/>
              <w:t>пользованием эллипти</w:t>
            </w:r>
            <w:r w:rsidRPr="00A55D67">
              <w:rPr>
                <w:sz w:val="26"/>
                <w:szCs w:val="26"/>
              </w:rPr>
              <w:softHyphen/>
              <w:t>ческих кривых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FFFA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both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 xml:space="preserve">Реализовать схему шифрования (дешифрования) для аналога алгоритма </w:t>
            </w:r>
            <w:r w:rsidR="00B654AA" w:rsidRPr="00A55D67">
              <w:rPr>
                <w:bCs/>
                <w:sz w:val="26"/>
                <w:szCs w:val="26"/>
              </w:rPr>
              <w:t xml:space="preserve">Эль-Гамаля </w:t>
            </w:r>
            <w:r w:rsidRPr="00A55D67">
              <w:rPr>
                <w:sz w:val="26"/>
                <w:szCs w:val="26"/>
              </w:rPr>
              <w:t>на основе эллиптических кривых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39174900" w14:textId="20E9C73A" w:rsidR="00063AB2" w:rsidRPr="00F35743" w:rsidRDefault="00F80BA1" w:rsidP="00F35743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1C2280" w:rsidRPr="00F35743">
        <w:rPr>
          <w:sz w:val="26"/>
          <w:szCs w:val="26"/>
          <w:lang w:val="ru-BY"/>
        </w:rPr>
        <w:t xml:space="preserve"> </w:t>
      </w:r>
    </w:p>
    <w:sectPr w:rsidR="00063AB2" w:rsidRPr="00F35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2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41F18"/>
    <w:rsid w:val="00E662EB"/>
    <w:rsid w:val="00F241C0"/>
    <w:rsid w:val="00F35743"/>
    <w:rsid w:val="00F35A27"/>
    <w:rsid w:val="00F80BA1"/>
    <w:rsid w:val="00F9275A"/>
    <w:rsid w:val="00F9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2026-10-12T13:28:00Z</dcterms:modified>
</cp:coreProperties>
</file>