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6C8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Лексика (1 тест)</w:t>
      </w:r>
    </w:p>
    <w:p w:rsidR="008A746A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43B">
        <w:rPr>
          <w:rFonts w:ascii="Times New Roman" w:hAnsi="Times New Roman" w:cs="Times New Roman"/>
          <w:sz w:val="24"/>
          <w:szCs w:val="24"/>
        </w:rPr>
        <w:t>Синонимы</w:t>
      </w:r>
      <w:r w:rsidR="00B45EF0" w:rsidRPr="00517A93">
        <w:rPr>
          <w:rFonts w:ascii="Times New Roman" w:hAnsi="Times New Roman" w:cs="Times New Roman"/>
          <w:sz w:val="24"/>
          <w:szCs w:val="24"/>
        </w:rPr>
        <w:t xml:space="preserve"> </w:t>
      </w:r>
      <w:r w:rsidR="00517A93" w:rsidRPr="00517A93">
        <w:rPr>
          <w:rFonts w:ascii="Times New Roman" w:hAnsi="Times New Roman" w:cs="Times New Roman"/>
          <w:sz w:val="24"/>
          <w:szCs w:val="24"/>
          <w:highlight w:val="yellow"/>
        </w:rPr>
        <w:t xml:space="preserve">Эта строка вставляется вместе </w:t>
      </w:r>
      <w:r w:rsidR="00B45EF0" w:rsidRPr="00517A93">
        <w:rPr>
          <w:rFonts w:ascii="Times New Roman" w:hAnsi="Times New Roman" w:cs="Times New Roman"/>
          <w:sz w:val="24"/>
          <w:szCs w:val="24"/>
          <w:highlight w:val="yellow"/>
        </w:rPr>
        <w:t xml:space="preserve">с </w:t>
      </w:r>
      <w:r w:rsidR="00B45EF0" w:rsidRPr="00B45EF0">
        <w:rPr>
          <w:rFonts w:ascii="Times New Roman" w:hAnsi="Times New Roman" w:cs="Times New Roman"/>
          <w:sz w:val="24"/>
          <w:szCs w:val="24"/>
          <w:highlight w:val="yellow"/>
        </w:rPr>
        <w:t>1-м вопросом</w:t>
      </w:r>
    </w:p>
    <w:p w:rsidR="005B6173" w:rsidRPr="00B45EF0" w:rsidRDefault="005B6173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2653" w:rsidRDefault="00412653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2653" w:rsidRDefault="00412653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4126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1.  to adore</w:t>
      </w: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love</w:t>
      </w: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desire</w:t>
      </w:r>
    </w:p>
    <w:p w:rsidR="008A746A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 to celebrate</w:t>
      </w:r>
    </w:p>
    <w:p w:rsidR="00DA043B" w:rsidRP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412653" w:rsidRPr="00DA043B">
        <w:rPr>
          <w:rFonts w:ascii="Times New Roman" w:hAnsi="Times New Roman" w:cs="Times New Roman"/>
          <w:sz w:val="24"/>
          <w:szCs w:val="24"/>
        </w:rPr>
        <w:t>Синоним</w:t>
      </w:r>
      <w:r w:rsidR="00412653"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43B">
        <w:rPr>
          <w:rFonts w:ascii="Times New Roman" w:hAnsi="Times New Roman" w:cs="Times New Roman"/>
          <w:sz w:val="24"/>
          <w:szCs w:val="24"/>
          <w:lang w:val="en-US"/>
        </w:rPr>
        <w:t>to affect</w:t>
      </w: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include</w:t>
      </w: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influence</w:t>
      </w: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 to improve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412653" w:rsidRPr="00DA043B">
        <w:rPr>
          <w:rFonts w:ascii="Times New Roman" w:hAnsi="Times New Roman" w:cs="Times New Roman"/>
          <w:sz w:val="24"/>
          <w:szCs w:val="24"/>
        </w:rPr>
        <w:t>Синоним</w:t>
      </w:r>
      <w:r w:rsidR="00412653"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43B">
        <w:rPr>
          <w:rFonts w:ascii="Times New Roman" w:hAnsi="Times New Roman" w:cs="Times New Roman"/>
          <w:sz w:val="24"/>
          <w:szCs w:val="24"/>
          <w:lang w:val="en-US"/>
        </w:rPr>
        <w:t>to alter</w:t>
      </w: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repair</w:t>
      </w:r>
    </w:p>
    <w:p w:rsidR="008A746A" w:rsidRPr="00DA043B" w:rsidRDefault="008A746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make-up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</w:rPr>
        <w:t xml:space="preserve">с) </w:t>
      </w:r>
      <w:r w:rsidRPr="00DA043B">
        <w:rPr>
          <w:rFonts w:ascii="Times New Roman" w:hAnsi="Times New Roman" w:cs="Times New Roman"/>
          <w:sz w:val="24"/>
          <w:szCs w:val="24"/>
          <w:lang w:val="en-US"/>
        </w:rPr>
        <w:t>to change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4. to amuse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amaze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entertain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 to exaggerate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5. to astonish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surprise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guess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 to pack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6. to depart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compare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break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 to leave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7. to fasten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feed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tie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 to dress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8. to frighten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disturb</w:t>
      </w:r>
    </w:p>
    <w:p w:rsidR="004C48AA" w:rsidRPr="00DA043B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scare</w:t>
      </w:r>
    </w:p>
    <w:p w:rsidR="004C48AA" w:rsidRDefault="004C48A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 to comfort</w:t>
      </w:r>
    </w:p>
    <w:p w:rsidR="003029C5" w:rsidRPr="00DA043B" w:rsidRDefault="003029C5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C48AA" w:rsidRPr="00DA043B" w:rsidRDefault="00CE109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9. to happen</w:t>
      </w:r>
    </w:p>
    <w:p w:rsidR="00CE109F" w:rsidRPr="00DA043B" w:rsidRDefault="00CE109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occur</w:t>
      </w:r>
    </w:p>
    <w:p w:rsidR="00CE109F" w:rsidRPr="00DA043B" w:rsidRDefault="00CE109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accept</w:t>
      </w:r>
    </w:p>
    <w:p w:rsidR="00CE109F" w:rsidRPr="00DA043B" w:rsidRDefault="00CE109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 to take part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E109F" w:rsidRPr="00DA043B" w:rsidRDefault="00CE109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r w:rsidR="00A6790F" w:rsidRPr="00DA043B">
        <w:rPr>
          <w:rFonts w:ascii="Times New Roman" w:hAnsi="Times New Roman" w:cs="Times New Roman"/>
          <w:sz w:val="24"/>
          <w:szCs w:val="24"/>
          <w:lang w:val="en-US"/>
        </w:rPr>
        <w:t>to hug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embrace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hand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 to wave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11. to imitate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ignore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copy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 to draw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12. to join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unite</w:t>
      </w:r>
    </w:p>
    <w:p w:rsidR="008A746A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enjoy</w:t>
      </w:r>
    </w:p>
    <w:p w:rsidR="008A746A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 to wrap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13. to obtain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build</w:t>
      </w:r>
    </w:p>
    <w:p w:rsidR="008A746A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skip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 to get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14. to preserve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pretend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keep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 to feed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15. to require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need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provide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 to compel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16. to select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display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choose</w:t>
      </w:r>
    </w:p>
    <w:p w:rsidR="00A6790F" w:rsidRPr="00DA043B" w:rsidRDefault="00A6790F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 to discover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17. to settle</w:t>
      </w: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persuade</w:t>
      </w: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decide</w:t>
      </w: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 to deceive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18. to shout</w:t>
      </w: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worry</w:t>
      </w: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stare</w:t>
      </w: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 to yell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19. to tremble</w:t>
      </w: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a) to shake</w:t>
      </w: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stretch</w:t>
      </w:r>
    </w:p>
    <w:p w:rsidR="00A6784A" w:rsidRPr="00DA043B" w:rsidRDefault="00A6784A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c)</w:t>
      </w:r>
      <w:r w:rsidR="00DA043B"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 to kneel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B6173" w:rsidRDefault="005B6173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B6173" w:rsidRDefault="005B6173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A043B" w:rsidRP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20. to weep</w:t>
      </w:r>
    </w:p>
    <w:p w:rsidR="00DA043B" w:rsidRP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a) to fasten </w:t>
      </w:r>
    </w:p>
    <w:p w:rsidR="00DA043B" w:rsidRP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b) to cry</w:t>
      </w:r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bookmarkStart w:id="0" w:name="_GoBack"/>
      <w:r w:rsidRPr="00DA043B">
        <w:rPr>
          <w:rFonts w:ascii="Times New Roman" w:hAnsi="Times New Roman" w:cs="Times New Roman"/>
          <w:sz w:val="24"/>
          <w:szCs w:val="24"/>
          <w:lang w:val="en-US"/>
        </w:rPr>
        <w:t>to rub</w:t>
      </w:r>
      <w:bookmarkEnd w:id="0"/>
    </w:p>
    <w:p w:rsidR="00DA043B" w:rsidRDefault="00DA043B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2653" w:rsidRPr="00DA043B" w:rsidRDefault="00412653" w:rsidP="004126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Ответы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043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 a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b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c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b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a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c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b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 b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 c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 a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 b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 a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 c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 b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 a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16. b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17. b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18. c</w:t>
      </w:r>
    </w:p>
    <w:p w:rsidR="00412653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19. a </w:t>
      </w:r>
    </w:p>
    <w:p w:rsidR="00412653" w:rsidRPr="00DA043B" w:rsidRDefault="00412653" w:rsidP="004126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20. b</w:t>
      </w:r>
    </w:p>
    <w:p w:rsidR="00412653" w:rsidRDefault="00412653" w:rsidP="00DA04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A043B" w:rsidRPr="00DA043B" w:rsidRDefault="00DA043B" w:rsidP="0041265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A043B" w:rsidRPr="00DA043B" w:rsidSect="005B6173">
      <w:type w:val="continuous"/>
      <w:pgSz w:w="11906" w:h="16838"/>
      <w:pgMar w:top="1134" w:right="850" w:bottom="709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F20AC"/>
    <w:multiLevelType w:val="hybridMultilevel"/>
    <w:tmpl w:val="06A8D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46A"/>
    <w:rsid w:val="003029C5"/>
    <w:rsid w:val="003736E3"/>
    <w:rsid w:val="00412653"/>
    <w:rsid w:val="004C48AA"/>
    <w:rsid w:val="00517A93"/>
    <w:rsid w:val="005B6173"/>
    <w:rsid w:val="008A746A"/>
    <w:rsid w:val="00A6784A"/>
    <w:rsid w:val="00A6790F"/>
    <w:rsid w:val="00B45EF0"/>
    <w:rsid w:val="00CE109F"/>
    <w:rsid w:val="00CF36C8"/>
    <w:rsid w:val="00DA043B"/>
    <w:rsid w:val="00D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FED7"/>
  <w15:chartTrackingRefBased/>
  <w15:docId w15:val="{8C8BF367-04C4-4B95-BA7A-9CA149A3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dme@tut.by</cp:lastModifiedBy>
  <cp:revision>14</cp:revision>
  <dcterms:created xsi:type="dcterms:W3CDTF">2020-06-07T17:31:00Z</dcterms:created>
  <dcterms:modified xsi:type="dcterms:W3CDTF">2020-07-19T19:26:00Z</dcterms:modified>
</cp:coreProperties>
</file>