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UNIHEALTH: A UNIFIED DIGITAL PLATFORM FOR RURAL HEALTH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UNIT AND CITIZEN ACCESS IN POBLACION, NORZAGARAY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u w:val="none"/>
        </w:rPr>
      </w:r>
      <w:r/>
    </w:p>
    <w:p>
      <w:pPr>
        <w:pBdr/>
        <w:spacing w:line="240" w:lineRule="auto"/>
        <w:ind/>
        <w:jc w:val="center"/>
        <w:rPr>
          <w:rFonts w:ascii="Arial" w:hAnsi="Arial" w:cs="Arial"/>
          <w:b/>
          <w:bCs/>
        </w:rPr>
      </w:pPr>
      <w:r>
        <w:br/>
      </w:r>
      <w:r/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tbl>
      <w:tblPr>
        <w:tblInd w:w="2712" w:type="dxa"/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46"/>
        <w:gridCol w:w="2109"/>
      </w:tblGrid>
      <w:tr>
        <w:trPr>
          <w:trHeight w:val="360"/>
        </w:trPr>
        <w:tc>
          <w:tcPr>
            <w:tcBorders/>
            <w:tcMar>
              <w:left w:w="115" w:type="dxa"/>
              <w:top w:w="0" w:type="dxa"/>
              <w:right w:w="115" w:type="dxa"/>
              <w:bottom w:w="0" w:type="dxa"/>
            </w:tcMar>
            <w:tcW w:w="1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Numerical Rating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Mar>
              <w:left w:w="115" w:type="dxa"/>
              <w:top w:w="0" w:type="dxa"/>
              <w:right w:w="115" w:type="dxa"/>
              <w:bottom w:w="0" w:type="dxa"/>
            </w:tcMar>
            <w:tcW w:w="21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Verbal Interpretation</w:t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60"/>
        </w:trPr>
        <w:tc>
          <w:tcPr>
            <w:tcBorders/>
            <w:tcMar>
              <w:left w:w="115" w:type="dxa"/>
              <w:top w:w="0" w:type="dxa"/>
              <w:right w:w="115" w:type="dxa"/>
              <w:bottom w:w="0" w:type="dxa"/>
            </w:tcMar>
            <w:tcW w:w="1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Mar>
              <w:left w:w="115" w:type="dxa"/>
              <w:top w:w="0" w:type="dxa"/>
              <w:right w:w="115" w:type="dxa"/>
              <w:bottom w:w="0" w:type="dxa"/>
            </w:tcMar>
            <w:tcW w:w="21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Highly Accepted</w:t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60"/>
        </w:trPr>
        <w:tc>
          <w:tcPr>
            <w:tcBorders/>
            <w:tcMar>
              <w:left w:w="115" w:type="dxa"/>
              <w:top w:w="0" w:type="dxa"/>
              <w:right w:w="115" w:type="dxa"/>
              <w:bottom w:w="0" w:type="dxa"/>
            </w:tcMar>
            <w:tcW w:w="1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Mar>
              <w:left w:w="115" w:type="dxa"/>
              <w:top w:w="0" w:type="dxa"/>
              <w:right w:w="115" w:type="dxa"/>
              <w:bottom w:w="0" w:type="dxa"/>
            </w:tcMar>
            <w:tcW w:w="21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Accepted</w:t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60"/>
        </w:trPr>
        <w:tc>
          <w:tcPr>
            <w:tcBorders/>
            <w:tcMar>
              <w:left w:w="115" w:type="dxa"/>
              <w:top w:w="0" w:type="dxa"/>
              <w:right w:w="115" w:type="dxa"/>
              <w:bottom w:w="0" w:type="dxa"/>
            </w:tcMar>
            <w:tcW w:w="1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Mar>
              <w:left w:w="115" w:type="dxa"/>
              <w:top w:w="0" w:type="dxa"/>
              <w:right w:w="115" w:type="dxa"/>
              <w:bottom w:w="0" w:type="dxa"/>
            </w:tcMar>
            <w:tcW w:w="21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Fair</w:t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60"/>
        </w:trPr>
        <w:tc>
          <w:tcPr>
            <w:tcBorders/>
            <w:tcMar>
              <w:left w:w="115" w:type="dxa"/>
              <w:top w:w="0" w:type="dxa"/>
              <w:right w:w="115" w:type="dxa"/>
              <w:bottom w:w="0" w:type="dxa"/>
            </w:tcMar>
            <w:tcW w:w="1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Mar>
              <w:left w:w="115" w:type="dxa"/>
              <w:top w:w="0" w:type="dxa"/>
              <w:right w:w="115" w:type="dxa"/>
              <w:bottom w:w="0" w:type="dxa"/>
            </w:tcMar>
            <w:tcW w:w="21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Less Accepted</w:t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60"/>
        </w:trPr>
        <w:tc>
          <w:tcPr>
            <w:tcBorders/>
            <w:tcMar>
              <w:left w:w="115" w:type="dxa"/>
              <w:top w:w="0" w:type="dxa"/>
              <w:right w:w="115" w:type="dxa"/>
              <w:bottom w:w="0" w:type="dxa"/>
            </w:tcMar>
            <w:tcW w:w="1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Mar>
              <w:left w:w="115" w:type="dxa"/>
              <w:top w:w="0" w:type="dxa"/>
              <w:right w:w="115" w:type="dxa"/>
              <w:bottom w:w="0" w:type="dxa"/>
            </w:tcMar>
            <w:tcW w:w="21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Least Accepted</w:t>
            </w:r>
            <w:r>
              <w:rPr>
                <w:rFonts w:ascii="Arial" w:hAnsi="Arial" w:cs="Arial"/>
              </w:rPr>
            </w:r>
          </w:p>
        </w:tc>
      </w:tr>
    </w:tbl>
    <w:p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tbl>
      <w:tblPr>
        <w:tblW w:w="10165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6385"/>
        <w:gridCol w:w="900"/>
        <w:gridCol w:w="630"/>
        <w:gridCol w:w="720"/>
        <w:gridCol w:w="720"/>
        <w:gridCol w:w="810"/>
      </w:tblGrid>
      <w:tr>
        <w:trPr>
          <w:trHeight w:val="62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Performance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5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4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3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2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8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1</w:t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Readability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8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Readability of the program source code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8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Ease of program maintenance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8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Testing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8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Debugging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8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Modification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8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Adaptation of the source code to other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8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8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Programming Language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8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Other Considerations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90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8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Low Complexity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90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8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Low hardware resources consumption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90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8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Source code testing using fault injection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90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8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OVERALL MEAN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90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63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720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 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8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Comments/Suggestions: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__________________________________________________________________________________________________________________________</w:t>
      </w:r>
      <w:r>
        <w:rPr>
          <w:rFonts w:ascii="Arial" w:hAnsi="Arial" w:cs="Arial"/>
        </w:rPr>
        <w:br/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____________________________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______________________</w:t>
      </w:r>
      <w:r>
        <w:rPr>
          <w:rFonts w:ascii="Arial" w:hAnsi="Arial" w:cs="Arial"/>
          <w:b/>
          <w:bCs/>
        </w:rPr>
        <w:br/>
        <w:t xml:space="preserve">Name of Evaluator and Signature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     Date</w:t>
      </w:r>
      <w:r>
        <w:rPr>
          <w:rFonts w:ascii="Arial" w:hAnsi="Arial" w:cs="Arial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IT Specialist Evaluation Summary Table</w:t>
      </w:r>
      <w:r>
        <w:rPr>
          <w:rFonts w:ascii="Arial" w:hAnsi="Arial" w:cs="Arial"/>
          <w:b/>
          <w:bCs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tbl>
      <w:tblPr>
        <w:tblInd w:w="-365" w:type="dxa"/>
        <w:tblW w:w="10260" w:type="dxa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5220"/>
        <w:gridCol w:w="2070"/>
        <w:gridCol w:w="2970"/>
      </w:tblGrid>
      <w:tr>
        <w:trPr>
          <w:trHeight w:val="6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Performance</w:t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Weighted Mean</w:t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Verbal Interpretation</w:t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>
          <w:trHeight w:val="305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Readability</w:t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>
          <w:trHeight w:val="53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Readability of the program source code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Highly Accepted</w:t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81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Ease of program maintenance</w:t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>
          <w:trHeight w:val="3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Testing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Highly Accepted</w:t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22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Debugging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Highly Accepted</w:t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Modification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Highly Accepted</w:t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487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Adaptation of the source code to other</w:t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>
          <w:trHeight w:val="3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Highly Accepted</w:t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50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Programming Language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Highly Accepted</w:t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413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Other Considerations</w:t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>
          <w:trHeight w:val="41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Low Complexity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Highly Accepted</w:t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56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Low hardware resources consumption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Highly Accepted</w:t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40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Source code testing using fault injection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Highly Accepted</w:t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4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OVERALL MEAN</w:t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Highly Accepted</w:t>
            </w:r>
            <w:r>
              <w:rPr>
                <w:rFonts w:ascii="Arial" w:hAnsi="Arial" w:cs="Arial"/>
                <w:b/>
                <w:bCs/>
              </w:rPr>
            </w:r>
          </w:p>
        </w:tc>
      </w:tr>
    </w:tbl>
    <w:p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Verbal Interpretation Numerical Value</w:t>
      </w:r>
      <w:r>
        <w:rPr>
          <w:rFonts w:ascii="Arial" w:hAnsi="Arial" w:cs="Arial"/>
          <w:b/>
          <w:bCs/>
        </w:rPr>
      </w:r>
    </w:p>
    <w:tbl>
      <w:tblPr>
        <w:tblInd w:w="2365" w:type="dxa"/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2071"/>
        <w:gridCol w:w="255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Numerical Value</w:t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Verbal Interpretation</w:t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4.51 – 5.0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Highly Accepted</w:t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3.51 – 4.50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Accepted</w:t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2.51 – 3.50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Fair</w:t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1.51 – 2.50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Less Accepted</w:t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20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1.50 and below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Least Accepted</w:t>
            </w:r>
            <w:r>
              <w:rPr>
                <w:rFonts w:ascii="Arial" w:hAnsi="Arial" w:cs="Arial"/>
              </w:rPr>
            </w:r>
          </w:p>
        </w:tc>
      </w:tr>
    </w:tbl>
    <w:p>
      <w:pPr>
        <w:pBdr/>
        <w:spacing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sectPr>
      <w:footnotePr/>
      <w:endnotePr/>
      <w:type w:val="nextPage"/>
      <w:pgSz w:h="1872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784B1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24040B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PH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7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1"/>
    <w:link w:val="176"/>
    <w:uiPriority w:val="99"/>
    <w:pPr>
      <w:pBdr/>
      <w:spacing/>
      <w:ind/>
    </w:pPr>
  </w:style>
  <w:style w:type="paragraph" w:styleId="178">
    <w:name w:val="Footer"/>
    <w:basedOn w:val="67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1"/>
    <w:link w:val="178"/>
    <w:uiPriority w:val="99"/>
    <w:pPr>
      <w:pBdr/>
      <w:spacing/>
      <w:ind/>
    </w:pPr>
  </w:style>
  <w:style w:type="paragraph" w:styleId="180">
    <w:name w:val="Caption"/>
    <w:basedOn w:val="671"/>
    <w:next w:val="6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1"/>
    <w:next w:val="671"/>
    <w:uiPriority w:val="39"/>
    <w:unhideWhenUsed/>
    <w:pPr>
      <w:pBdr/>
      <w:spacing w:after="100"/>
      <w:ind/>
    </w:pPr>
  </w:style>
  <w:style w:type="paragraph" w:styleId="190">
    <w:name w:val="toc 2"/>
    <w:basedOn w:val="671"/>
    <w:next w:val="671"/>
    <w:uiPriority w:val="39"/>
    <w:unhideWhenUsed/>
    <w:pPr>
      <w:pBdr/>
      <w:spacing w:after="100"/>
      <w:ind w:left="220"/>
    </w:pPr>
  </w:style>
  <w:style w:type="paragraph" w:styleId="191">
    <w:name w:val="toc 3"/>
    <w:basedOn w:val="671"/>
    <w:next w:val="671"/>
    <w:uiPriority w:val="39"/>
    <w:unhideWhenUsed/>
    <w:pPr>
      <w:pBdr/>
      <w:spacing w:after="100"/>
      <w:ind w:left="440"/>
    </w:pPr>
  </w:style>
  <w:style w:type="paragraph" w:styleId="192">
    <w:name w:val="toc 4"/>
    <w:basedOn w:val="671"/>
    <w:next w:val="671"/>
    <w:uiPriority w:val="39"/>
    <w:unhideWhenUsed/>
    <w:pPr>
      <w:pBdr/>
      <w:spacing w:after="100"/>
      <w:ind w:left="660"/>
    </w:pPr>
  </w:style>
  <w:style w:type="paragraph" w:styleId="193">
    <w:name w:val="toc 5"/>
    <w:basedOn w:val="671"/>
    <w:next w:val="671"/>
    <w:uiPriority w:val="39"/>
    <w:unhideWhenUsed/>
    <w:pPr>
      <w:pBdr/>
      <w:spacing w:after="100"/>
      <w:ind w:left="880"/>
    </w:pPr>
  </w:style>
  <w:style w:type="paragraph" w:styleId="194">
    <w:name w:val="toc 6"/>
    <w:basedOn w:val="671"/>
    <w:next w:val="671"/>
    <w:uiPriority w:val="39"/>
    <w:unhideWhenUsed/>
    <w:pPr>
      <w:pBdr/>
      <w:spacing w:after="100"/>
      <w:ind w:left="1100"/>
    </w:pPr>
  </w:style>
  <w:style w:type="paragraph" w:styleId="195">
    <w:name w:val="toc 7"/>
    <w:basedOn w:val="671"/>
    <w:next w:val="671"/>
    <w:uiPriority w:val="39"/>
    <w:unhideWhenUsed/>
    <w:pPr>
      <w:pBdr/>
      <w:spacing w:after="100"/>
      <w:ind w:left="1320"/>
    </w:pPr>
  </w:style>
  <w:style w:type="paragraph" w:styleId="196">
    <w:name w:val="toc 8"/>
    <w:basedOn w:val="671"/>
    <w:next w:val="671"/>
    <w:uiPriority w:val="39"/>
    <w:unhideWhenUsed/>
    <w:pPr>
      <w:pBdr/>
      <w:spacing w:after="100"/>
      <w:ind w:left="1540"/>
    </w:pPr>
  </w:style>
  <w:style w:type="paragraph" w:styleId="197">
    <w:name w:val="toc 9"/>
    <w:basedOn w:val="671"/>
    <w:next w:val="67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1"/>
    <w:next w:val="671"/>
    <w:uiPriority w:val="99"/>
    <w:unhideWhenUsed/>
    <w:pPr>
      <w:pBdr/>
      <w:spacing w:after="0" w:afterAutospacing="0"/>
      <w:ind/>
    </w:pPr>
  </w:style>
  <w:style w:type="paragraph" w:styleId="671" w:default="1">
    <w:name w:val="Normal"/>
    <w:qFormat/>
    <w:pPr>
      <w:pBdr/>
      <w:spacing/>
      <w:ind/>
    </w:pPr>
  </w:style>
  <w:style w:type="paragraph" w:styleId="672">
    <w:name w:val="Heading 1"/>
    <w:basedOn w:val="671"/>
    <w:next w:val="671"/>
    <w:link w:val="68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3">
    <w:name w:val="Heading 2"/>
    <w:basedOn w:val="671"/>
    <w:next w:val="671"/>
    <w:link w:val="68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4">
    <w:name w:val="Heading 3"/>
    <w:basedOn w:val="671"/>
    <w:next w:val="671"/>
    <w:link w:val="68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5">
    <w:name w:val="Heading 4"/>
    <w:basedOn w:val="671"/>
    <w:next w:val="671"/>
    <w:link w:val="68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6">
    <w:name w:val="Heading 5"/>
    <w:basedOn w:val="671"/>
    <w:next w:val="671"/>
    <w:link w:val="68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7">
    <w:name w:val="Heading 6"/>
    <w:basedOn w:val="671"/>
    <w:next w:val="671"/>
    <w:link w:val="68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8">
    <w:name w:val="Heading 7"/>
    <w:basedOn w:val="671"/>
    <w:next w:val="671"/>
    <w:link w:val="69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9">
    <w:name w:val="Heading 8"/>
    <w:basedOn w:val="671"/>
    <w:next w:val="671"/>
    <w:link w:val="69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0">
    <w:name w:val="Heading 9"/>
    <w:basedOn w:val="671"/>
    <w:next w:val="671"/>
    <w:link w:val="69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1" w:default="1">
    <w:name w:val="Default Paragraph Font"/>
    <w:uiPriority w:val="1"/>
    <w:unhideWhenUsed/>
    <w:pPr>
      <w:pBdr/>
      <w:spacing/>
      <w:ind/>
    </w:pPr>
  </w:style>
  <w:style w:type="table" w:styleId="6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3" w:default="1">
    <w:name w:val="No List"/>
    <w:uiPriority w:val="99"/>
    <w:semiHidden/>
    <w:unhideWhenUsed/>
    <w:pPr>
      <w:pBdr/>
      <w:spacing/>
      <w:ind/>
    </w:pPr>
  </w:style>
  <w:style w:type="character" w:styleId="684" w:customStyle="1">
    <w:name w:val="Heading 1 Char"/>
    <w:basedOn w:val="681"/>
    <w:link w:val="67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5" w:customStyle="1">
    <w:name w:val="Heading 2 Char"/>
    <w:basedOn w:val="681"/>
    <w:link w:val="6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6" w:customStyle="1">
    <w:name w:val="Heading 3 Char"/>
    <w:basedOn w:val="681"/>
    <w:link w:val="6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7" w:customStyle="1">
    <w:name w:val="Heading 4 Char"/>
    <w:basedOn w:val="681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8" w:customStyle="1">
    <w:name w:val="Heading 5 Char"/>
    <w:basedOn w:val="681"/>
    <w:link w:val="67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9" w:customStyle="1">
    <w:name w:val="Heading 6 Char"/>
    <w:basedOn w:val="681"/>
    <w:link w:val="67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0" w:customStyle="1">
    <w:name w:val="Heading 7 Char"/>
    <w:basedOn w:val="681"/>
    <w:link w:val="67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1" w:customStyle="1">
    <w:name w:val="Heading 8 Char"/>
    <w:basedOn w:val="681"/>
    <w:link w:val="67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2" w:customStyle="1">
    <w:name w:val="Heading 9 Char"/>
    <w:basedOn w:val="681"/>
    <w:link w:val="68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3">
    <w:name w:val="Title"/>
    <w:basedOn w:val="671"/>
    <w:next w:val="671"/>
    <w:link w:val="69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4" w:customStyle="1">
    <w:name w:val="Title Char"/>
    <w:basedOn w:val="681"/>
    <w:link w:val="69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5">
    <w:name w:val="Subtitle"/>
    <w:basedOn w:val="671"/>
    <w:next w:val="671"/>
    <w:link w:val="69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6" w:customStyle="1">
    <w:name w:val="Subtitle Char"/>
    <w:basedOn w:val="681"/>
    <w:link w:val="69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7">
    <w:name w:val="Quote"/>
    <w:basedOn w:val="671"/>
    <w:next w:val="671"/>
    <w:link w:val="6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8" w:customStyle="1">
    <w:name w:val="Quote Char"/>
    <w:basedOn w:val="681"/>
    <w:link w:val="69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9">
    <w:name w:val="List Paragraph"/>
    <w:basedOn w:val="671"/>
    <w:uiPriority w:val="34"/>
    <w:qFormat/>
    <w:pPr>
      <w:pBdr/>
      <w:spacing/>
      <w:ind w:left="720"/>
      <w:contextualSpacing w:val="true"/>
    </w:pPr>
  </w:style>
  <w:style w:type="character" w:styleId="700">
    <w:name w:val="Intense Emphasis"/>
    <w:basedOn w:val="6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01">
    <w:name w:val="Intense Quote"/>
    <w:basedOn w:val="671"/>
    <w:next w:val="671"/>
    <w:link w:val="7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2" w:customStyle="1">
    <w:name w:val="Intense Quote Char"/>
    <w:basedOn w:val="681"/>
    <w:link w:val="7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3">
    <w:name w:val="Intense Reference"/>
    <w:basedOn w:val="6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04">
    <w:name w:val="Table Grid"/>
    <w:basedOn w:val="68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8</cp:revision>
  <dcterms:created xsi:type="dcterms:W3CDTF">2025-10-28T11:32:00Z</dcterms:created>
  <dcterms:modified xsi:type="dcterms:W3CDTF">2025-11-02T07:12:40Z</dcterms:modified>
</cp:coreProperties>
</file>