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B3E3" w14:textId="77777777" w:rsidR="002A2675" w:rsidRPr="002A2675" w:rsidRDefault="002A2675" w:rsidP="002A2675">
      <w:pPr>
        <w:shd w:val="clear" w:color="auto" w:fill="FFFFFF"/>
        <w:spacing w:before="450" w:after="42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hu-HU"/>
        </w:rPr>
      </w:pPr>
      <w:r w:rsidRPr="002A2675">
        <w:rPr>
          <w:rFonts w:ascii="Arial" w:eastAsia="Times New Roman" w:hAnsi="Arial" w:cs="Arial"/>
          <w:b/>
          <w:bCs/>
          <w:sz w:val="32"/>
          <w:szCs w:val="32"/>
          <w:lang w:eastAsia="hu-HU"/>
        </w:rPr>
        <w:t>Háromszázgarádics, Kesztölc</w:t>
      </w:r>
    </w:p>
    <w:p w14:paraId="6CE5E00E" w14:textId="77777777" w:rsidR="002A2675" w:rsidRPr="002A2675" w:rsidRDefault="002A2675" w:rsidP="002A2675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 w:rsidRPr="002A2675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Ha tegyük fel, </w:t>
      </w:r>
      <w:hyperlink r:id="rId4" w:tgtFrame="_blank" w:history="1">
        <w:r w:rsidRPr="002A267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hu-HU"/>
          </w:rPr>
          <w:t>kesztölci szállást</w:t>
        </w:r>
      </w:hyperlink>
      <w:r w:rsidRPr="002A2675">
        <w:rPr>
          <w:rFonts w:ascii="Arial" w:eastAsia="Times New Roman" w:hAnsi="Arial" w:cs="Arial"/>
          <w:color w:val="000000"/>
          <w:sz w:val="27"/>
          <w:szCs w:val="27"/>
          <w:lang w:eastAsia="hu-HU"/>
        </w:rPr>
        <w:t> foglaltok, első túrátok vezessen a Háromszázgarádicsra! Az út a meredek és látványos Kétágú-hegyen át vezet az 574 méter magas csúcsra. Nem véletlen a neve; az utolsó emelkedőt megtehetitek egy lépcsőn is. Számoljátok meg, valóban 300! A tetején pedig pihegjétek ki a mászást a nem véletlen Sasfészeknek hívott turistaház teraszán! Ha nem túráznátok saját szakállatokra, szintén részt vehettek </w:t>
      </w:r>
      <w:hyperlink r:id="rId5" w:tgtFrame="_blank" w:history="1">
        <w:r w:rsidRPr="002A267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hu-HU"/>
          </w:rPr>
          <w:t>vezetett túrán a Pilisben.</w:t>
        </w:r>
      </w:hyperlink>
    </w:p>
    <w:p w14:paraId="041E5860" w14:textId="77777777" w:rsidR="002A2675" w:rsidRDefault="002A2675" w:rsidP="002A2675">
      <w:pPr>
        <w:pStyle w:val="Cmsor3"/>
        <w:shd w:val="clear" w:color="auto" w:fill="FFFFFF"/>
        <w:spacing w:before="450" w:beforeAutospacing="0" w:after="42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Klastrom-szirtek, Kémény-szikla</w:t>
      </w:r>
    </w:p>
    <w:p w14:paraId="1B310B48" w14:textId="77777777" w:rsidR="002A2675" w:rsidRDefault="002A2675" w:rsidP="002A2675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 pálosok egyik korábbi lakhelyéről, Klastrompusztáról éritek el. A zöld kereszt jelzésről elérhető Kémény-szikláról bámulatos kilátás nyílik a 10-es út völgyére. Innen egy ugrás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Magyaroszág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egyik legnagyobb barlangrendszere, az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Ariadne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-barlangrendszer. Látogatható, de időben jelentkezzetek be! Ha kimásztatok a föld alól, lejöttetek a szikláról, csodáljátok meg a</w:t>
      </w:r>
      <w:hyperlink r:id="rId6" w:tgtFrame="_blank" w:history="1">
        <w:r>
          <w:rPr>
            <w:rStyle w:val="Hiperhivatkozs"/>
            <w:rFonts w:ascii="Arial" w:hAnsi="Arial" w:cs="Arial"/>
            <w:sz w:val="27"/>
            <w:szCs w:val="27"/>
          </w:rPr>
          <w:t> kesztölci levendulást</w:t>
        </w:r>
      </w:hyperlink>
      <w:r>
        <w:rPr>
          <w:rFonts w:ascii="Arial" w:hAnsi="Arial" w:cs="Arial"/>
          <w:color w:val="000000"/>
          <w:sz w:val="27"/>
          <w:szCs w:val="27"/>
        </w:rPr>
        <w:t> !</w:t>
      </w:r>
    </w:p>
    <w:p w14:paraId="49E16EF1" w14:textId="77777777" w:rsidR="002A2675" w:rsidRDefault="002A2675" w:rsidP="002A2675">
      <w:pPr>
        <w:pStyle w:val="Cmsor3"/>
        <w:shd w:val="clear" w:color="auto" w:fill="FFFFFF"/>
        <w:spacing w:before="450" w:beforeAutospacing="0" w:after="420" w:afterAutospacing="0"/>
        <w:rPr>
          <w:rFonts w:ascii="Arial" w:hAnsi="Arial" w:cs="Arial"/>
          <w:sz w:val="32"/>
          <w:szCs w:val="32"/>
        </w:rPr>
      </w:pPr>
      <w:hyperlink r:id="rId7" w:tgtFrame="_blank" w:history="1">
        <w:r>
          <w:rPr>
            <w:rStyle w:val="Hiperhivatkozs"/>
            <w:rFonts w:ascii="Arial" w:hAnsi="Arial" w:cs="Arial"/>
            <w:sz w:val="32"/>
            <w:szCs w:val="32"/>
          </w:rPr>
          <w:t>Egri vár másolata</w:t>
        </w:r>
      </w:hyperlink>
    </w:p>
    <w:p w14:paraId="6869ED50" w14:textId="77777777" w:rsidR="002A2675" w:rsidRDefault="002A2675" w:rsidP="002A2675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Nem, nem ittam semmit. Van ilyen. Mégpedig a Pilisborosjenő fölötti Kevélyek előterében. Az Egri Csillagok forgatásakor itt építették fel az Egri Vár forgatási makettjét. Menjetek el, nézzétek meg alaposan, majd utána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újra a filmet; minden bokor ismerős lesz. Ha pedig elég volt a gyaloglásból, megszállhattok a közeli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pilisborosjenői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hyperlink r:id="rId8" w:tgtFrame="_blank" w:history="1">
        <w:r>
          <w:rPr>
            <w:rStyle w:val="Hiperhivatkozs"/>
            <w:rFonts w:ascii="Arial" w:hAnsi="Arial" w:cs="Arial"/>
            <w:sz w:val="27"/>
            <w:szCs w:val="27"/>
            <w:u w:val="none"/>
          </w:rPr>
          <w:t>Malomdűlő Farmházban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14:paraId="5D93AEA4" w14:textId="77777777" w:rsidR="007D5CAB" w:rsidRDefault="007D5CAB"/>
    <w:sectPr w:rsidR="007D5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75"/>
    <w:rsid w:val="002A2675"/>
    <w:rsid w:val="007D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32B5"/>
  <w15:chartTrackingRefBased/>
  <w15:docId w15:val="{6A4A678E-2712-4F30-B0DC-901E27C0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A2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A267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2A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A2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allas.hu/malomdulo-farmhaz-pilisborosjeno?utm_source=blog.szallas.hu&amp;utm_medium=link&amp;utm_campaign=5_szuper_latnivalo_a_pilisben_201908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zallas.hu/programok/egri-var-masolata-pilisborosjeno-p4282?utm_source=blog.szallas.hu&amp;utm_medium=link&amp;utm_campaign=5_szuper_latnivalo_a_pilisben_201908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zallas.hu/programok/pilisi-levendula-elmenyhaz-kesztolc-p3018?utm_source=blog.szallas.hu&amp;utm_medium=link&amp;utm_campaign=5_szuper_latnivalo_a_pilisben_20190806" TargetMode="External"/><Relationship Id="rId5" Type="http://schemas.openxmlformats.org/officeDocument/2006/relationships/hyperlink" Target="https://szallas.hu/programok/vezetett-turak-a-pilisben-kesztolc-p3011?utm_source=blog.szallas.hu&amp;utm_medium=link&amp;utm_campaign=5_szuper_latnivalo_a_pilisben_2019080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zallas.hu/kostel-panzio-kesztolc?utm_source=blog.szallas.hu&amp;utm_medium=link&amp;utm_campaign=5_szuper_latnivalo_a_pilisben_201908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Gyarmati</dc:creator>
  <cp:keywords/>
  <dc:description/>
  <cp:lastModifiedBy>Bence Gyarmati</cp:lastModifiedBy>
  <cp:revision>1</cp:revision>
  <dcterms:created xsi:type="dcterms:W3CDTF">2023-10-05T16:08:00Z</dcterms:created>
  <dcterms:modified xsi:type="dcterms:W3CDTF">2023-10-05T16:09:00Z</dcterms:modified>
</cp:coreProperties>
</file>