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99" w:rsidRDefault="008A3C99" w:rsidP="008A3C99">
      <w:pPr>
        <w:spacing w:line="240" w:lineRule="auto"/>
        <w:rPr>
          <w:rFonts w:ascii="Elephant" w:hAnsi="Elephant"/>
          <w:b/>
          <w:sz w:val="28"/>
          <w:szCs w:val="28"/>
        </w:rPr>
      </w:pPr>
    </w:p>
    <w:p w:rsidR="008A3C99" w:rsidRDefault="008A3C99" w:rsidP="008A3C99">
      <w:pPr>
        <w:spacing w:line="240" w:lineRule="auto"/>
        <w:rPr>
          <w:rFonts w:ascii="Elephant" w:hAnsi="Elephant"/>
          <w:b/>
          <w:sz w:val="28"/>
          <w:szCs w:val="28"/>
        </w:rPr>
      </w:pPr>
    </w:p>
    <w:p w:rsidR="008A3C99" w:rsidRPr="008A3C99" w:rsidRDefault="008A3C99" w:rsidP="000A05DD">
      <w:pPr>
        <w:spacing w:line="240" w:lineRule="auto"/>
        <w:jc w:val="center"/>
        <w:rPr>
          <w:rFonts w:asciiTheme="majorHAnsi" w:hAnsiTheme="majorHAnsi"/>
          <w:b/>
          <w:sz w:val="28"/>
          <w:szCs w:val="28"/>
        </w:rPr>
      </w:pPr>
    </w:p>
    <w:p w:rsidR="008A3C99" w:rsidRPr="008A3C99" w:rsidRDefault="008A3C99" w:rsidP="000A05DD">
      <w:pPr>
        <w:spacing w:line="240" w:lineRule="auto"/>
        <w:jc w:val="center"/>
        <w:rPr>
          <w:rFonts w:asciiTheme="majorHAnsi" w:hAnsiTheme="majorHAnsi"/>
          <w:b/>
          <w:sz w:val="36"/>
          <w:szCs w:val="36"/>
        </w:rPr>
      </w:pPr>
      <w:r w:rsidRPr="008A3C99">
        <w:rPr>
          <w:rFonts w:asciiTheme="majorHAnsi" w:hAnsiTheme="majorHAnsi"/>
          <w:b/>
          <w:sz w:val="36"/>
          <w:szCs w:val="36"/>
        </w:rPr>
        <w:t xml:space="preserve">DAMOTA WOLAYATA FARMERS COOPERATIVE </w:t>
      </w:r>
    </w:p>
    <w:p w:rsidR="008A3C99" w:rsidRPr="008A3C99" w:rsidRDefault="008A3C99" w:rsidP="00DB31AF">
      <w:pPr>
        <w:spacing w:line="240" w:lineRule="auto"/>
        <w:jc w:val="center"/>
        <w:rPr>
          <w:rFonts w:asciiTheme="majorHAnsi" w:hAnsiTheme="majorHAnsi"/>
          <w:b/>
          <w:sz w:val="36"/>
          <w:szCs w:val="36"/>
        </w:rPr>
      </w:pPr>
      <w:r w:rsidRPr="008A3C99">
        <w:rPr>
          <w:rFonts w:asciiTheme="majorHAnsi" w:hAnsiTheme="majorHAnsi"/>
          <w:b/>
          <w:sz w:val="36"/>
          <w:szCs w:val="36"/>
        </w:rPr>
        <w:t xml:space="preserve">UNION LIMITED </w:t>
      </w:r>
      <w:r w:rsidR="00F6627E" w:rsidRPr="008A3C99">
        <w:rPr>
          <w:rFonts w:asciiTheme="majorHAnsi" w:hAnsiTheme="majorHAnsi"/>
          <w:b/>
          <w:sz w:val="36"/>
          <w:szCs w:val="36"/>
        </w:rPr>
        <w:t>LIABILITY (</w:t>
      </w:r>
      <w:r w:rsidRPr="008A3C99">
        <w:rPr>
          <w:rFonts w:asciiTheme="majorHAnsi" w:hAnsiTheme="majorHAnsi"/>
          <w:b/>
          <w:sz w:val="36"/>
          <w:szCs w:val="36"/>
        </w:rPr>
        <w:t>DWFCU)</w:t>
      </w:r>
    </w:p>
    <w:p w:rsidR="008A3C99" w:rsidRPr="008A3C99" w:rsidRDefault="00DB31AF" w:rsidP="000A05DD">
      <w:pPr>
        <w:spacing w:line="240" w:lineRule="auto"/>
        <w:jc w:val="center"/>
        <w:rPr>
          <w:rFonts w:asciiTheme="majorHAnsi" w:hAnsiTheme="majorHAnsi"/>
          <w:b/>
          <w:sz w:val="36"/>
          <w:szCs w:val="36"/>
        </w:rPr>
      </w:pPr>
      <w:r>
        <w:rPr>
          <w:rFonts w:asciiTheme="majorHAnsi" w:hAnsiTheme="majorHAnsi"/>
          <w:b/>
          <w:sz w:val="36"/>
          <w:szCs w:val="36"/>
        </w:rPr>
        <w:t xml:space="preserve"> Back ground of  The Company&amp;Campany Profile</w:t>
      </w:r>
    </w:p>
    <w:p w:rsidR="00EA4D4A" w:rsidRDefault="00EA4D4A" w:rsidP="00EA4D4A">
      <w:pPr>
        <w:spacing w:line="240" w:lineRule="auto"/>
        <w:jc w:val="center"/>
        <w:rPr>
          <w:rFonts w:asciiTheme="majorHAnsi" w:hAnsiTheme="majorHAnsi"/>
          <w:b/>
          <w:sz w:val="36"/>
          <w:szCs w:val="36"/>
        </w:rPr>
      </w:pPr>
    </w:p>
    <w:p w:rsidR="00EA4D4A" w:rsidRDefault="00EA4D4A" w:rsidP="00EA4D4A">
      <w:pPr>
        <w:spacing w:line="240" w:lineRule="auto"/>
        <w:jc w:val="center"/>
        <w:rPr>
          <w:rFonts w:asciiTheme="majorHAnsi" w:hAnsiTheme="majorHAnsi"/>
          <w:b/>
          <w:sz w:val="36"/>
          <w:szCs w:val="36"/>
        </w:rPr>
      </w:pPr>
    </w:p>
    <w:p w:rsidR="00EA4D4A" w:rsidRDefault="00EA4D4A" w:rsidP="00EA4D4A">
      <w:pPr>
        <w:spacing w:line="240" w:lineRule="auto"/>
        <w:jc w:val="center"/>
        <w:rPr>
          <w:rFonts w:asciiTheme="majorHAnsi" w:hAnsiTheme="majorHAnsi"/>
          <w:b/>
          <w:sz w:val="36"/>
          <w:szCs w:val="36"/>
        </w:rPr>
      </w:pPr>
    </w:p>
    <w:p w:rsidR="008A3C99" w:rsidRDefault="00EA4D4A" w:rsidP="00EA4D4A">
      <w:pPr>
        <w:spacing w:line="240" w:lineRule="auto"/>
        <w:jc w:val="center"/>
        <w:rPr>
          <w:rFonts w:asciiTheme="majorHAnsi" w:hAnsiTheme="majorHAnsi"/>
          <w:b/>
          <w:sz w:val="36"/>
          <w:szCs w:val="36"/>
        </w:rPr>
      </w:pPr>
      <w:r>
        <w:rPr>
          <w:rFonts w:asciiTheme="majorHAnsi" w:hAnsiTheme="majorHAnsi"/>
          <w:b/>
          <w:sz w:val="36"/>
          <w:szCs w:val="36"/>
        </w:rPr>
        <w:t xml:space="preserve">June </w:t>
      </w:r>
      <w:r w:rsidR="00CA61CC">
        <w:rPr>
          <w:rFonts w:asciiTheme="majorHAnsi" w:hAnsiTheme="majorHAnsi"/>
          <w:b/>
          <w:sz w:val="36"/>
          <w:szCs w:val="36"/>
        </w:rPr>
        <w:t>2016</w:t>
      </w:r>
    </w:p>
    <w:p w:rsidR="00EA4D4A" w:rsidRDefault="00EA4D4A" w:rsidP="00EA4D4A">
      <w:pPr>
        <w:spacing w:line="240" w:lineRule="auto"/>
        <w:jc w:val="center"/>
        <w:rPr>
          <w:rFonts w:asciiTheme="majorHAnsi" w:hAnsiTheme="majorHAnsi"/>
          <w:b/>
          <w:sz w:val="36"/>
          <w:szCs w:val="36"/>
        </w:rPr>
      </w:pPr>
    </w:p>
    <w:p w:rsidR="00EA4D4A" w:rsidRDefault="00EA4D4A" w:rsidP="00EA4D4A">
      <w:pPr>
        <w:spacing w:line="240" w:lineRule="auto"/>
        <w:jc w:val="center"/>
        <w:rPr>
          <w:rFonts w:asciiTheme="majorHAnsi" w:hAnsiTheme="majorHAnsi"/>
          <w:b/>
          <w:sz w:val="36"/>
          <w:szCs w:val="36"/>
        </w:rPr>
      </w:pPr>
    </w:p>
    <w:p w:rsidR="00EA4D4A" w:rsidRDefault="00EA4D4A" w:rsidP="00EA4D4A">
      <w:pPr>
        <w:spacing w:line="240" w:lineRule="auto"/>
        <w:jc w:val="center"/>
        <w:rPr>
          <w:rFonts w:asciiTheme="majorHAnsi" w:hAnsiTheme="majorHAnsi"/>
          <w:b/>
          <w:sz w:val="36"/>
          <w:szCs w:val="36"/>
        </w:rPr>
      </w:pPr>
    </w:p>
    <w:p w:rsidR="00EA4D4A" w:rsidRDefault="00EA4D4A" w:rsidP="00EA4D4A">
      <w:pPr>
        <w:spacing w:line="240" w:lineRule="auto"/>
        <w:jc w:val="center"/>
        <w:rPr>
          <w:rFonts w:asciiTheme="majorHAnsi" w:hAnsiTheme="majorHAnsi"/>
          <w:b/>
          <w:sz w:val="36"/>
          <w:szCs w:val="36"/>
        </w:rPr>
      </w:pPr>
    </w:p>
    <w:p w:rsidR="00EA4D4A" w:rsidRDefault="00EA4D4A" w:rsidP="00EA4D4A">
      <w:pPr>
        <w:spacing w:line="240" w:lineRule="auto"/>
        <w:jc w:val="center"/>
        <w:rPr>
          <w:rFonts w:asciiTheme="majorHAnsi" w:hAnsiTheme="majorHAnsi"/>
          <w:b/>
          <w:sz w:val="36"/>
          <w:szCs w:val="36"/>
        </w:rPr>
      </w:pPr>
    </w:p>
    <w:p w:rsidR="00EA4D4A" w:rsidRDefault="00EA4D4A" w:rsidP="00EA4D4A">
      <w:pPr>
        <w:spacing w:line="240" w:lineRule="auto"/>
        <w:jc w:val="center"/>
        <w:rPr>
          <w:rFonts w:asciiTheme="majorHAnsi" w:hAnsiTheme="majorHAnsi"/>
          <w:b/>
          <w:sz w:val="36"/>
          <w:szCs w:val="36"/>
        </w:rPr>
      </w:pPr>
    </w:p>
    <w:p w:rsidR="00EA4D4A" w:rsidRDefault="00EA4D4A" w:rsidP="00EA4D4A">
      <w:pPr>
        <w:spacing w:line="240" w:lineRule="auto"/>
        <w:jc w:val="center"/>
        <w:rPr>
          <w:rFonts w:asciiTheme="majorHAnsi" w:hAnsiTheme="majorHAnsi"/>
          <w:b/>
          <w:sz w:val="36"/>
          <w:szCs w:val="36"/>
        </w:rPr>
      </w:pPr>
    </w:p>
    <w:p w:rsidR="00EA4D4A" w:rsidRDefault="00EA4D4A" w:rsidP="00EA4D4A">
      <w:pPr>
        <w:spacing w:line="240" w:lineRule="auto"/>
        <w:jc w:val="center"/>
        <w:rPr>
          <w:rFonts w:asciiTheme="majorHAnsi" w:hAnsiTheme="majorHAnsi"/>
          <w:b/>
          <w:sz w:val="36"/>
          <w:szCs w:val="36"/>
        </w:rPr>
      </w:pPr>
    </w:p>
    <w:p w:rsidR="00EA4D4A" w:rsidRDefault="00EA4D4A" w:rsidP="00E50569">
      <w:pPr>
        <w:spacing w:line="240" w:lineRule="auto"/>
        <w:rPr>
          <w:rFonts w:asciiTheme="majorHAnsi" w:hAnsiTheme="majorHAnsi"/>
          <w:b/>
          <w:sz w:val="36"/>
          <w:szCs w:val="36"/>
        </w:rPr>
      </w:pPr>
    </w:p>
    <w:p w:rsidR="00E50569" w:rsidRPr="00EA4D4A" w:rsidRDefault="00E50569" w:rsidP="00E50569">
      <w:pPr>
        <w:spacing w:line="240" w:lineRule="auto"/>
        <w:rPr>
          <w:rFonts w:asciiTheme="majorHAnsi" w:hAnsiTheme="majorHAnsi"/>
          <w:b/>
          <w:sz w:val="36"/>
          <w:szCs w:val="36"/>
        </w:rPr>
      </w:pPr>
    </w:p>
    <w:p w:rsidR="008A3C99" w:rsidRDefault="008A3C99" w:rsidP="008A3C99">
      <w:pPr>
        <w:spacing w:line="240" w:lineRule="auto"/>
        <w:rPr>
          <w:rFonts w:ascii="Elephant" w:hAnsi="Elephant"/>
          <w:b/>
          <w:sz w:val="28"/>
          <w:szCs w:val="28"/>
        </w:rPr>
      </w:pPr>
    </w:p>
    <w:p w:rsidR="008A3C99" w:rsidRDefault="008A3C99" w:rsidP="008A3C99">
      <w:pPr>
        <w:spacing w:line="240" w:lineRule="auto"/>
        <w:rPr>
          <w:rFonts w:ascii="Elephant" w:hAnsi="Elephant"/>
          <w:b/>
          <w:sz w:val="28"/>
          <w:szCs w:val="28"/>
        </w:rPr>
      </w:pPr>
    </w:p>
    <w:p w:rsidR="008A3C99" w:rsidRPr="00E74C99" w:rsidRDefault="008A3C99" w:rsidP="008A3C99">
      <w:pPr>
        <w:spacing w:line="240" w:lineRule="auto"/>
        <w:rPr>
          <w:rFonts w:ascii="Times New Roman" w:hAnsi="Times New Roman" w:cs="Times New Roman"/>
          <w:b/>
          <w:bCs/>
        </w:rPr>
      </w:pPr>
      <w:r w:rsidRPr="00E74C99">
        <w:rPr>
          <w:rFonts w:ascii="Times New Roman" w:hAnsi="Times New Roman" w:cs="Times New Roman"/>
          <w:b/>
          <w:bCs/>
        </w:rPr>
        <w:lastRenderedPageBreak/>
        <w:t xml:space="preserve">Contents                                                                                                            </w:t>
      </w:r>
      <w:r w:rsidR="00BB7C58">
        <w:rPr>
          <w:rFonts w:ascii="Times New Roman" w:hAnsi="Times New Roman" w:cs="Times New Roman"/>
          <w:b/>
          <w:bCs/>
        </w:rPr>
        <w:t xml:space="preserve">              </w:t>
      </w:r>
      <w:r w:rsidRPr="00E74C99">
        <w:rPr>
          <w:rFonts w:ascii="Times New Roman" w:hAnsi="Times New Roman" w:cs="Times New Roman"/>
          <w:b/>
          <w:bCs/>
        </w:rPr>
        <w:t xml:space="preserve">  pages</w:t>
      </w:r>
    </w:p>
    <w:p w:rsidR="008A3C99" w:rsidRPr="00E74C99" w:rsidRDefault="008A3C99" w:rsidP="008A3C99">
      <w:pPr>
        <w:numPr>
          <w:ilvl w:val="0"/>
          <w:numId w:val="8"/>
        </w:numPr>
        <w:spacing w:line="240" w:lineRule="auto"/>
        <w:rPr>
          <w:rFonts w:ascii="Times New Roman" w:hAnsi="Times New Roman" w:cs="Times New Roman"/>
          <w:b/>
          <w:bCs/>
        </w:rPr>
      </w:pPr>
      <w:r w:rsidRPr="00E74C99">
        <w:rPr>
          <w:rFonts w:ascii="Times New Roman" w:hAnsi="Times New Roman" w:cs="Times New Roman"/>
          <w:b/>
          <w:bCs/>
        </w:rPr>
        <w:t>Profile of Wolayta Zone  …</w:t>
      </w:r>
      <w:r w:rsidR="00BB7C58">
        <w:rPr>
          <w:rFonts w:ascii="Times New Roman" w:hAnsi="Times New Roman" w:cs="Times New Roman"/>
          <w:b/>
          <w:bCs/>
        </w:rPr>
        <w:t>……………….………………………………….......... 4</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Back ground</w:t>
      </w:r>
      <w:r w:rsidR="00BB7C58">
        <w:rPr>
          <w:rFonts w:ascii="Times New Roman" w:hAnsi="Times New Roman" w:cs="Times New Roman"/>
          <w:b/>
          <w:bCs/>
        </w:rPr>
        <w:t xml:space="preserve">&amp; campanyprofile </w:t>
      </w:r>
      <w:r w:rsidRPr="00E74C99">
        <w:rPr>
          <w:rFonts w:ascii="Times New Roman" w:hAnsi="Times New Roman" w:cs="Times New Roman"/>
          <w:b/>
          <w:bCs/>
        </w:rPr>
        <w:t xml:space="preserve"> of the Union</w:t>
      </w:r>
      <w:r w:rsidR="00BB7C58">
        <w:rPr>
          <w:rFonts w:ascii="Times New Roman" w:hAnsi="Times New Roman" w:cs="Times New Roman"/>
          <w:b/>
          <w:bCs/>
        </w:rPr>
        <w:t>………………………………….4</w:t>
      </w:r>
      <w:r w:rsidRPr="00E74C99">
        <w:rPr>
          <w:rFonts w:ascii="Times New Roman" w:hAnsi="Times New Roman" w:cs="Times New Roman"/>
          <w:b/>
          <w:bCs/>
        </w:rPr>
        <w:t xml:space="preserve">  </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Vision of the Union ……………………………………………………………2</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Mission of the Union…………………………………………………………..2</w:t>
      </w:r>
    </w:p>
    <w:p w:rsidR="008A3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Objective of the Union ………………………………………………………..2</w:t>
      </w:r>
    </w:p>
    <w:p w:rsidR="001E30DE" w:rsidRDefault="001E30DE" w:rsidP="001E30DE">
      <w:pPr>
        <w:numPr>
          <w:ilvl w:val="1"/>
          <w:numId w:val="8"/>
        </w:numPr>
        <w:spacing w:line="240" w:lineRule="auto"/>
        <w:rPr>
          <w:rFonts w:ascii="Times New Roman" w:hAnsi="Times New Roman" w:cs="Times New Roman"/>
          <w:b/>
          <w:bCs/>
        </w:rPr>
      </w:pPr>
      <w:r>
        <w:rPr>
          <w:rFonts w:ascii="Times New Roman" w:hAnsi="Times New Roman" w:cs="Times New Roman"/>
          <w:b/>
          <w:bCs/>
        </w:rPr>
        <w:t>Sportive partnership……………………………………………………………6</w:t>
      </w:r>
    </w:p>
    <w:p w:rsidR="001E30DE" w:rsidRPr="00A5046B" w:rsidRDefault="001E30DE" w:rsidP="00A5046B">
      <w:pPr>
        <w:pStyle w:val="ListParagraph"/>
        <w:numPr>
          <w:ilvl w:val="2"/>
          <w:numId w:val="8"/>
        </w:numPr>
        <w:spacing w:line="240" w:lineRule="auto"/>
        <w:rPr>
          <w:rFonts w:ascii="Times New Roman" w:hAnsi="Times New Roman" w:cs="Times New Roman"/>
          <w:b/>
          <w:bCs/>
        </w:rPr>
      </w:pPr>
      <w:r w:rsidRPr="00A5046B">
        <w:rPr>
          <w:rFonts w:ascii="Times New Roman" w:hAnsi="Times New Roman" w:cs="Times New Roman"/>
          <w:b/>
          <w:bCs/>
        </w:rPr>
        <w:t>Marketing performances…………………………………………………….</w:t>
      </w:r>
      <w:r w:rsidR="00A5046B" w:rsidRPr="00A5046B">
        <w:rPr>
          <w:rFonts w:ascii="Times New Roman" w:hAnsi="Times New Roman" w:cs="Times New Roman"/>
          <w:b/>
          <w:bCs/>
        </w:rPr>
        <w:t>6</w:t>
      </w:r>
    </w:p>
    <w:p w:rsidR="00A5046B" w:rsidRDefault="00A5046B" w:rsidP="00A5046B">
      <w:pPr>
        <w:pStyle w:val="ListParagraph"/>
        <w:numPr>
          <w:ilvl w:val="2"/>
          <w:numId w:val="8"/>
        </w:numPr>
        <w:spacing w:line="240" w:lineRule="auto"/>
        <w:rPr>
          <w:rFonts w:ascii="Times New Roman" w:hAnsi="Times New Roman" w:cs="Times New Roman"/>
          <w:b/>
          <w:bCs/>
        </w:rPr>
      </w:pPr>
      <w:r>
        <w:rPr>
          <w:rFonts w:ascii="Times New Roman" w:hAnsi="Times New Roman" w:cs="Times New Roman"/>
          <w:b/>
          <w:bCs/>
        </w:rPr>
        <w:t>Operational capacity…………………………………………………………6</w:t>
      </w:r>
    </w:p>
    <w:p w:rsidR="00A5046B" w:rsidRDefault="00A5046B" w:rsidP="00A5046B">
      <w:pPr>
        <w:pStyle w:val="ListParagraph"/>
        <w:numPr>
          <w:ilvl w:val="2"/>
          <w:numId w:val="8"/>
        </w:numPr>
        <w:spacing w:line="240" w:lineRule="auto"/>
        <w:rPr>
          <w:rFonts w:ascii="Times New Roman" w:hAnsi="Times New Roman" w:cs="Times New Roman"/>
          <w:b/>
          <w:bCs/>
        </w:rPr>
      </w:pPr>
      <w:r>
        <w:rPr>
          <w:rFonts w:ascii="Times New Roman" w:hAnsi="Times New Roman" w:cs="Times New Roman"/>
          <w:b/>
          <w:bCs/>
        </w:rPr>
        <w:t>Market plan…………………………………………………………………..6</w:t>
      </w:r>
    </w:p>
    <w:p w:rsidR="00A5046B" w:rsidRDefault="00A5046B" w:rsidP="00A5046B">
      <w:pPr>
        <w:pStyle w:val="ListParagraph"/>
        <w:numPr>
          <w:ilvl w:val="2"/>
          <w:numId w:val="8"/>
        </w:numPr>
        <w:spacing w:line="240" w:lineRule="auto"/>
        <w:rPr>
          <w:rFonts w:ascii="Times New Roman" w:hAnsi="Times New Roman" w:cs="Times New Roman"/>
          <w:b/>
          <w:bCs/>
        </w:rPr>
      </w:pPr>
      <w:r>
        <w:rPr>
          <w:rFonts w:ascii="Times New Roman" w:hAnsi="Times New Roman" w:cs="Times New Roman"/>
          <w:b/>
          <w:bCs/>
        </w:rPr>
        <w:t>Suppliers……………………………………………………………………...6</w:t>
      </w:r>
    </w:p>
    <w:p w:rsidR="00A5046B" w:rsidRDefault="00A5046B" w:rsidP="00A5046B">
      <w:pPr>
        <w:pStyle w:val="ListParagraph"/>
        <w:numPr>
          <w:ilvl w:val="2"/>
          <w:numId w:val="8"/>
        </w:numPr>
        <w:spacing w:line="240" w:lineRule="auto"/>
        <w:rPr>
          <w:rFonts w:ascii="Times New Roman" w:hAnsi="Times New Roman" w:cs="Times New Roman"/>
          <w:b/>
          <w:bCs/>
        </w:rPr>
      </w:pPr>
      <w:r>
        <w:rPr>
          <w:rFonts w:ascii="Times New Roman" w:hAnsi="Times New Roman" w:cs="Times New Roman"/>
          <w:b/>
          <w:bCs/>
        </w:rPr>
        <w:t>Buyers…………………………………………………………………………</w:t>
      </w:r>
      <w:r w:rsidR="009E0242">
        <w:rPr>
          <w:rFonts w:ascii="Times New Roman" w:hAnsi="Times New Roman" w:cs="Times New Roman"/>
          <w:b/>
          <w:bCs/>
        </w:rPr>
        <w:t>.7</w:t>
      </w:r>
    </w:p>
    <w:p w:rsidR="009E0242" w:rsidRDefault="009E0242" w:rsidP="00A5046B">
      <w:pPr>
        <w:pStyle w:val="ListParagraph"/>
        <w:numPr>
          <w:ilvl w:val="2"/>
          <w:numId w:val="8"/>
        </w:numPr>
        <w:spacing w:line="240" w:lineRule="auto"/>
        <w:rPr>
          <w:rFonts w:ascii="Times New Roman" w:hAnsi="Times New Roman" w:cs="Times New Roman"/>
          <w:b/>
          <w:bCs/>
        </w:rPr>
      </w:pPr>
      <w:r>
        <w:rPr>
          <w:rFonts w:ascii="Times New Roman" w:hAnsi="Times New Roman" w:cs="Times New Roman"/>
          <w:b/>
          <w:bCs/>
        </w:rPr>
        <w:t>Seasame&amp;Haricot bean Buyer……………………………………………….7</w:t>
      </w:r>
    </w:p>
    <w:p w:rsidR="009E0242" w:rsidRDefault="009E0242" w:rsidP="00A5046B">
      <w:pPr>
        <w:pStyle w:val="ListParagraph"/>
        <w:numPr>
          <w:ilvl w:val="2"/>
          <w:numId w:val="8"/>
        </w:numPr>
        <w:spacing w:line="240" w:lineRule="auto"/>
        <w:rPr>
          <w:rFonts w:ascii="Times New Roman" w:hAnsi="Times New Roman" w:cs="Times New Roman"/>
          <w:b/>
          <w:bCs/>
        </w:rPr>
      </w:pPr>
      <w:r>
        <w:rPr>
          <w:rFonts w:ascii="Times New Roman" w:hAnsi="Times New Roman" w:cs="Times New Roman"/>
          <w:b/>
          <w:bCs/>
        </w:rPr>
        <w:t>Financial plan…………………………………………………………………7</w:t>
      </w:r>
    </w:p>
    <w:p w:rsidR="009E0242" w:rsidRDefault="009E0242" w:rsidP="00A5046B">
      <w:pPr>
        <w:pStyle w:val="ListParagraph"/>
        <w:numPr>
          <w:ilvl w:val="2"/>
          <w:numId w:val="8"/>
        </w:numPr>
        <w:spacing w:line="240" w:lineRule="auto"/>
        <w:rPr>
          <w:rFonts w:ascii="Times New Roman" w:hAnsi="Times New Roman" w:cs="Times New Roman"/>
          <w:b/>
          <w:bCs/>
        </w:rPr>
      </w:pPr>
      <w:r>
        <w:rPr>
          <w:rFonts w:ascii="Times New Roman" w:hAnsi="Times New Roman" w:cs="Times New Roman"/>
          <w:b/>
          <w:bCs/>
        </w:rPr>
        <w:t>Financial reqirement………………………………………………………….7</w:t>
      </w:r>
    </w:p>
    <w:p w:rsidR="009E0242" w:rsidRDefault="009E0242" w:rsidP="00A5046B">
      <w:pPr>
        <w:pStyle w:val="ListParagraph"/>
        <w:numPr>
          <w:ilvl w:val="2"/>
          <w:numId w:val="8"/>
        </w:numPr>
        <w:spacing w:line="240" w:lineRule="auto"/>
        <w:rPr>
          <w:rFonts w:ascii="Times New Roman" w:hAnsi="Times New Roman" w:cs="Times New Roman"/>
          <w:b/>
          <w:bCs/>
        </w:rPr>
      </w:pPr>
      <w:r>
        <w:rPr>
          <w:rFonts w:ascii="Times New Roman" w:hAnsi="Times New Roman" w:cs="Times New Roman"/>
          <w:b/>
          <w:bCs/>
        </w:rPr>
        <w:t>Loan repayment……………………………………………………………….8</w:t>
      </w:r>
    </w:p>
    <w:p w:rsidR="00C52C53" w:rsidRDefault="00C52C53" w:rsidP="00A5046B">
      <w:pPr>
        <w:pStyle w:val="ListParagraph"/>
        <w:numPr>
          <w:ilvl w:val="2"/>
          <w:numId w:val="8"/>
        </w:numPr>
        <w:spacing w:line="240" w:lineRule="auto"/>
        <w:rPr>
          <w:rFonts w:ascii="Times New Roman" w:hAnsi="Times New Roman" w:cs="Times New Roman"/>
          <w:b/>
          <w:bCs/>
        </w:rPr>
      </w:pPr>
      <w:r>
        <w:rPr>
          <w:rFonts w:ascii="Times New Roman" w:hAnsi="Times New Roman" w:cs="Times New Roman"/>
          <w:b/>
          <w:bCs/>
        </w:rPr>
        <w:t>Financial statements…………………………………………………………..8</w:t>
      </w:r>
    </w:p>
    <w:p w:rsidR="00C52C53" w:rsidRDefault="00C52C53" w:rsidP="00A5046B">
      <w:pPr>
        <w:pStyle w:val="ListParagraph"/>
        <w:numPr>
          <w:ilvl w:val="2"/>
          <w:numId w:val="8"/>
        </w:numPr>
        <w:spacing w:line="240" w:lineRule="auto"/>
        <w:rPr>
          <w:rFonts w:ascii="Times New Roman" w:hAnsi="Times New Roman" w:cs="Times New Roman"/>
          <w:b/>
          <w:bCs/>
        </w:rPr>
      </w:pPr>
      <w:r>
        <w:rPr>
          <w:rFonts w:ascii="Times New Roman" w:hAnsi="Times New Roman" w:cs="Times New Roman"/>
          <w:b/>
          <w:bCs/>
        </w:rPr>
        <w:t>Income statement………………………………………………………………8</w:t>
      </w:r>
    </w:p>
    <w:p w:rsidR="00A5046B" w:rsidRPr="00C52C53" w:rsidRDefault="00C52C53" w:rsidP="00C52C53">
      <w:pPr>
        <w:pStyle w:val="ListParagraph"/>
        <w:numPr>
          <w:ilvl w:val="2"/>
          <w:numId w:val="8"/>
        </w:numPr>
        <w:spacing w:line="240" w:lineRule="auto"/>
        <w:rPr>
          <w:rFonts w:ascii="Times New Roman" w:hAnsi="Times New Roman" w:cs="Times New Roman"/>
          <w:b/>
          <w:bCs/>
        </w:rPr>
      </w:pPr>
      <w:r>
        <w:rPr>
          <w:rFonts w:ascii="Times New Roman" w:hAnsi="Times New Roman" w:cs="Times New Roman"/>
          <w:b/>
          <w:bCs/>
        </w:rPr>
        <w:t>Annex table 1Purchase plan………………………………………………….10</w:t>
      </w:r>
    </w:p>
    <w:p w:rsidR="008A3C99" w:rsidRPr="00E74C99" w:rsidRDefault="008A3C99" w:rsidP="008A3C99">
      <w:pPr>
        <w:numPr>
          <w:ilvl w:val="0"/>
          <w:numId w:val="8"/>
        </w:numPr>
        <w:spacing w:line="240" w:lineRule="auto"/>
        <w:rPr>
          <w:rFonts w:ascii="Times New Roman" w:hAnsi="Times New Roman" w:cs="Times New Roman"/>
          <w:b/>
          <w:bCs/>
        </w:rPr>
      </w:pPr>
      <w:r w:rsidRPr="00E74C99">
        <w:rPr>
          <w:rFonts w:ascii="Times New Roman" w:hAnsi="Times New Roman" w:cs="Times New Roman"/>
          <w:b/>
          <w:bCs/>
        </w:rPr>
        <w:t>Organizational Structure of the Union………………………………………………3</w:t>
      </w:r>
    </w:p>
    <w:p w:rsidR="008A3C99" w:rsidRPr="00E74C99" w:rsidRDefault="008A3C99" w:rsidP="008A3C99">
      <w:pPr>
        <w:numPr>
          <w:ilvl w:val="0"/>
          <w:numId w:val="8"/>
        </w:numPr>
        <w:spacing w:line="240" w:lineRule="auto"/>
        <w:rPr>
          <w:rFonts w:ascii="Times New Roman" w:hAnsi="Times New Roman" w:cs="Times New Roman"/>
          <w:b/>
          <w:bCs/>
        </w:rPr>
      </w:pPr>
      <w:r w:rsidRPr="00E74C99">
        <w:rPr>
          <w:rFonts w:ascii="Times New Roman" w:hAnsi="Times New Roman" w:cs="Times New Roman"/>
          <w:b/>
          <w:bCs/>
        </w:rPr>
        <w:t>Agriculture ……………………………………………………………………….…...4</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Coffee Production Systems in Ethiopia ………………………………….……..4</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Rehabilitation of Coffee Tree…………………………………………………….4</w:t>
      </w:r>
    </w:p>
    <w:p w:rsidR="008A3C99" w:rsidRPr="00E74C99" w:rsidRDefault="008A3C99" w:rsidP="008A3C99">
      <w:pPr>
        <w:numPr>
          <w:ilvl w:val="2"/>
          <w:numId w:val="8"/>
        </w:numPr>
        <w:spacing w:line="240" w:lineRule="auto"/>
        <w:rPr>
          <w:rFonts w:ascii="Times New Roman" w:hAnsi="Times New Roman" w:cs="Times New Roman"/>
          <w:b/>
          <w:bCs/>
        </w:rPr>
      </w:pPr>
      <w:r w:rsidRPr="00E74C99">
        <w:rPr>
          <w:rFonts w:ascii="Times New Roman" w:hAnsi="Times New Roman" w:cs="Times New Roman"/>
          <w:b/>
          <w:bCs/>
        </w:rPr>
        <w:t>Garden Coffee Production……………………………………………..4</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Uniqueness of Ethiopian Coffee ………………………………………………....4</w:t>
      </w:r>
    </w:p>
    <w:p w:rsidR="008A3C99" w:rsidRPr="00E74C99" w:rsidRDefault="008A3C99" w:rsidP="008A3C99">
      <w:pPr>
        <w:numPr>
          <w:ilvl w:val="0"/>
          <w:numId w:val="8"/>
        </w:numPr>
        <w:spacing w:line="240" w:lineRule="auto"/>
        <w:rPr>
          <w:rFonts w:ascii="Times New Roman" w:hAnsi="Times New Roman" w:cs="Times New Roman"/>
          <w:b/>
          <w:bCs/>
        </w:rPr>
      </w:pPr>
      <w:r w:rsidRPr="00E74C99">
        <w:rPr>
          <w:rFonts w:ascii="Times New Roman" w:hAnsi="Times New Roman" w:cs="Times New Roman"/>
          <w:b/>
          <w:bCs/>
        </w:rPr>
        <w:t>Organic Coffee Production ……………………………………………………..........4</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Coffee Growing Environment in Wolayta …………………………………..….5</w:t>
      </w:r>
    </w:p>
    <w:p w:rsidR="008A3C99" w:rsidRPr="00E74C99" w:rsidRDefault="008A3C99" w:rsidP="008A3C99">
      <w:pPr>
        <w:numPr>
          <w:ilvl w:val="2"/>
          <w:numId w:val="8"/>
        </w:numPr>
        <w:spacing w:line="240" w:lineRule="auto"/>
        <w:rPr>
          <w:rFonts w:ascii="Times New Roman" w:hAnsi="Times New Roman" w:cs="Times New Roman"/>
          <w:b/>
          <w:bCs/>
        </w:rPr>
      </w:pPr>
      <w:r w:rsidRPr="00E74C99">
        <w:rPr>
          <w:rFonts w:ascii="Times New Roman" w:hAnsi="Times New Roman" w:cs="Times New Roman"/>
          <w:b/>
          <w:bCs/>
        </w:rPr>
        <w:t>Altitude………………………………………………………………….6</w:t>
      </w:r>
    </w:p>
    <w:p w:rsidR="008A3C99" w:rsidRPr="00E74C99" w:rsidRDefault="008A3C99" w:rsidP="008A3C99">
      <w:pPr>
        <w:numPr>
          <w:ilvl w:val="2"/>
          <w:numId w:val="8"/>
        </w:numPr>
        <w:spacing w:line="240" w:lineRule="auto"/>
        <w:rPr>
          <w:rFonts w:ascii="Times New Roman" w:hAnsi="Times New Roman" w:cs="Times New Roman"/>
          <w:b/>
          <w:bCs/>
        </w:rPr>
      </w:pPr>
      <w:r w:rsidRPr="00E74C99">
        <w:rPr>
          <w:rFonts w:ascii="Times New Roman" w:hAnsi="Times New Roman" w:cs="Times New Roman"/>
          <w:b/>
          <w:bCs/>
        </w:rPr>
        <w:t>Rain fall ……………………………………………………………….. .6</w:t>
      </w:r>
    </w:p>
    <w:p w:rsidR="008A3C99" w:rsidRPr="00E74C99" w:rsidRDefault="008A3C99" w:rsidP="008A3C99">
      <w:pPr>
        <w:numPr>
          <w:ilvl w:val="2"/>
          <w:numId w:val="8"/>
        </w:numPr>
        <w:spacing w:line="240" w:lineRule="auto"/>
        <w:rPr>
          <w:rFonts w:ascii="Times New Roman" w:hAnsi="Times New Roman" w:cs="Times New Roman"/>
          <w:b/>
          <w:bCs/>
        </w:rPr>
      </w:pPr>
      <w:r w:rsidRPr="00E74C99">
        <w:rPr>
          <w:rFonts w:ascii="Times New Roman" w:hAnsi="Times New Roman" w:cs="Times New Roman"/>
          <w:b/>
          <w:bCs/>
        </w:rPr>
        <w:t>Temperature …………………………………………………………… 6</w:t>
      </w:r>
    </w:p>
    <w:p w:rsidR="008A3C99" w:rsidRPr="00E74C99" w:rsidRDefault="008A3C99" w:rsidP="008A3C99">
      <w:pPr>
        <w:numPr>
          <w:ilvl w:val="2"/>
          <w:numId w:val="8"/>
        </w:numPr>
        <w:spacing w:line="240" w:lineRule="auto"/>
        <w:rPr>
          <w:rFonts w:ascii="Times New Roman" w:hAnsi="Times New Roman" w:cs="Times New Roman"/>
          <w:b/>
          <w:bCs/>
        </w:rPr>
      </w:pPr>
      <w:r w:rsidRPr="00E74C99">
        <w:rPr>
          <w:rFonts w:ascii="Times New Roman" w:hAnsi="Times New Roman" w:cs="Times New Roman"/>
          <w:b/>
          <w:bCs/>
        </w:rPr>
        <w:t>Soil ……………………………………………………………………….6</w:t>
      </w:r>
    </w:p>
    <w:p w:rsidR="008A3C99" w:rsidRPr="00E74C99" w:rsidRDefault="008A3C99" w:rsidP="008A3C99">
      <w:pPr>
        <w:numPr>
          <w:ilvl w:val="0"/>
          <w:numId w:val="8"/>
        </w:numPr>
        <w:spacing w:line="240" w:lineRule="auto"/>
        <w:rPr>
          <w:rFonts w:ascii="Times New Roman" w:hAnsi="Times New Roman" w:cs="Times New Roman"/>
          <w:b/>
          <w:bCs/>
        </w:rPr>
      </w:pPr>
      <w:r w:rsidRPr="00E74C99">
        <w:rPr>
          <w:rFonts w:ascii="Times New Roman" w:hAnsi="Times New Roman" w:cs="Times New Roman"/>
          <w:b/>
          <w:bCs/>
        </w:rPr>
        <w:t>Management System……………………………………………………………..……..6</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Culture  Management ……………………………………………………………6</w:t>
      </w:r>
    </w:p>
    <w:p w:rsidR="008A3C99" w:rsidRPr="00E74C99" w:rsidRDefault="008A3C99" w:rsidP="008A3C99">
      <w:pPr>
        <w:numPr>
          <w:ilvl w:val="2"/>
          <w:numId w:val="8"/>
        </w:numPr>
        <w:spacing w:line="240" w:lineRule="auto"/>
        <w:rPr>
          <w:rFonts w:ascii="Times New Roman" w:hAnsi="Times New Roman" w:cs="Times New Roman"/>
          <w:b/>
          <w:bCs/>
        </w:rPr>
      </w:pPr>
      <w:r w:rsidRPr="00E74C99">
        <w:rPr>
          <w:rFonts w:ascii="Times New Roman" w:hAnsi="Times New Roman" w:cs="Times New Roman"/>
          <w:b/>
          <w:bCs/>
        </w:rPr>
        <w:t>Weeding …………………………………………………………………6</w:t>
      </w:r>
    </w:p>
    <w:p w:rsidR="008A3C99" w:rsidRPr="00E74C99" w:rsidRDefault="008A3C99" w:rsidP="008A3C99">
      <w:pPr>
        <w:numPr>
          <w:ilvl w:val="2"/>
          <w:numId w:val="8"/>
        </w:numPr>
        <w:spacing w:line="240" w:lineRule="auto"/>
        <w:rPr>
          <w:rFonts w:ascii="Times New Roman" w:hAnsi="Times New Roman" w:cs="Times New Roman"/>
          <w:b/>
          <w:bCs/>
        </w:rPr>
      </w:pPr>
      <w:r w:rsidRPr="00E74C99">
        <w:rPr>
          <w:rFonts w:ascii="Times New Roman" w:hAnsi="Times New Roman" w:cs="Times New Roman"/>
          <w:b/>
          <w:bCs/>
        </w:rPr>
        <w:lastRenderedPageBreak/>
        <w:t>Spacing…………………………………………………………………..7</w:t>
      </w:r>
    </w:p>
    <w:p w:rsidR="008A3C99" w:rsidRPr="00E74C99" w:rsidRDefault="008A3C99" w:rsidP="008A3C99">
      <w:pPr>
        <w:numPr>
          <w:ilvl w:val="2"/>
          <w:numId w:val="8"/>
        </w:numPr>
        <w:spacing w:line="240" w:lineRule="auto"/>
        <w:rPr>
          <w:rFonts w:ascii="Times New Roman" w:hAnsi="Times New Roman" w:cs="Times New Roman"/>
          <w:b/>
          <w:bCs/>
        </w:rPr>
      </w:pPr>
      <w:r w:rsidRPr="00E74C99">
        <w:rPr>
          <w:rFonts w:ascii="Times New Roman" w:hAnsi="Times New Roman" w:cs="Times New Roman"/>
          <w:b/>
          <w:bCs/>
        </w:rPr>
        <w:t>Pruning ………………………………………………………………….7</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Disease &amp; Insect Pest …………………………………………………………….7</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Soil fertility Management…………………………………………………….…7</w:t>
      </w:r>
    </w:p>
    <w:p w:rsidR="008A3C99" w:rsidRPr="00E74C99" w:rsidRDefault="008A3C99" w:rsidP="008A3C99">
      <w:pPr>
        <w:numPr>
          <w:ilvl w:val="0"/>
          <w:numId w:val="8"/>
        </w:numPr>
        <w:spacing w:line="240" w:lineRule="auto"/>
        <w:rPr>
          <w:rFonts w:ascii="Times New Roman" w:hAnsi="Times New Roman" w:cs="Times New Roman"/>
          <w:b/>
          <w:bCs/>
        </w:rPr>
      </w:pPr>
      <w:r w:rsidRPr="00E74C99">
        <w:rPr>
          <w:rFonts w:ascii="Times New Roman" w:hAnsi="Times New Roman" w:cs="Times New Roman"/>
          <w:b/>
          <w:bCs/>
        </w:rPr>
        <w:t>Inputs for Coffee farm ………………………………………………………….…...8</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Seed Selection ………………………………………………………………..… 8</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Raising Coffee Seedling ………………………………………………………...9</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Transplanting of Seedling ……………………………………………………...9</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Planting Site Preparation ……………………………………………………... .9</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Managing Coffee Farm …………………………………………………………10</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rPr>
        <w:t>List of Non-Conformities and Sanctions within ICS 2014/2015………………11</w:t>
      </w:r>
    </w:p>
    <w:p w:rsidR="008A3C99" w:rsidRPr="00E74C99" w:rsidRDefault="008A3C99" w:rsidP="008A3C99">
      <w:pPr>
        <w:numPr>
          <w:ilvl w:val="0"/>
          <w:numId w:val="8"/>
        </w:numPr>
        <w:spacing w:line="240" w:lineRule="auto"/>
        <w:rPr>
          <w:rFonts w:ascii="Times New Roman" w:hAnsi="Times New Roman" w:cs="Times New Roman"/>
          <w:b/>
          <w:bCs/>
        </w:rPr>
      </w:pPr>
      <w:r w:rsidRPr="00E74C99">
        <w:rPr>
          <w:rFonts w:ascii="Times New Roman" w:hAnsi="Times New Roman" w:cs="Times New Roman"/>
          <w:b/>
          <w:bCs/>
        </w:rPr>
        <w:t>Coffee Processing …………………………………………………………………….12</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Wet Processing ……………………………………………………………….......12</w:t>
      </w:r>
    </w:p>
    <w:p w:rsidR="008A3C99" w:rsidRPr="00E74C99" w:rsidRDefault="008A3C99" w:rsidP="008A3C99">
      <w:pPr>
        <w:numPr>
          <w:ilvl w:val="1"/>
          <w:numId w:val="8"/>
        </w:numPr>
        <w:spacing w:line="240" w:lineRule="auto"/>
        <w:rPr>
          <w:rFonts w:ascii="Times New Roman" w:hAnsi="Times New Roman" w:cs="Times New Roman"/>
          <w:b/>
          <w:bCs/>
        </w:rPr>
      </w:pPr>
      <w:r w:rsidRPr="00E74C99">
        <w:rPr>
          <w:rFonts w:ascii="Times New Roman" w:hAnsi="Times New Roman" w:cs="Times New Roman"/>
          <w:b/>
          <w:bCs/>
        </w:rPr>
        <w:t xml:space="preserve"> Sun-Dried Coffee Processing …………………………………………………..13</w:t>
      </w:r>
    </w:p>
    <w:p w:rsidR="008A3C99" w:rsidRPr="00E74C99" w:rsidRDefault="008A3C99" w:rsidP="008A3C99">
      <w:pPr>
        <w:numPr>
          <w:ilvl w:val="0"/>
          <w:numId w:val="8"/>
        </w:numPr>
        <w:spacing w:line="240" w:lineRule="auto"/>
        <w:rPr>
          <w:rFonts w:ascii="Times New Roman" w:hAnsi="Times New Roman" w:cs="Times New Roman"/>
          <w:b/>
          <w:bCs/>
        </w:rPr>
      </w:pPr>
      <w:r w:rsidRPr="00E74C99">
        <w:rPr>
          <w:rFonts w:ascii="Times New Roman" w:hAnsi="Times New Roman" w:cs="Times New Roman"/>
          <w:b/>
          <w:bCs/>
        </w:rPr>
        <w:t>Coffee Quality Grading System ……………………………………………….….. 13</w:t>
      </w:r>
    </w:p>
    <w:p w:rsidR="008A3C99" w:rsidRPr="00E74C99" w:rsidRDefault="008A3C99" w:rsidP="008A3C99">
      <w:pPr>
        <w:numPr>
          <w:ilvl w:val="0"/>
          <w:numId w:val="8"/>
        </w:numPr>
        <w:spacing w:line="240" w:lineRule="auto"/>
        <w:rPr>
          <w:rFonts w:ascii="Times New Roman" w:hAnsi="Times New Roman" w:cs="Times New Roman"/>
          <w:b/>
          <w:bCs/>
        </w:rPr>
      </w:pPr>
      <w:r w:rsidRPr="00E74C99">
        <w:rPr>
          <w:rFonts w:ascii="Times New Roman" w:hAnsi="Times New Roman" w:cs="Times New Roman"/>
          <w:b/>
          <w:bCs/>
        </w:rPr>
        <w:t xml:space="preserve"> Export and Marketing……………………………………………………………….14</w:t>
      </w:r>
    </w:p>
    <w:p w:rsidR="008A3C99" w:rsidRPr="00E74C99" w:rsidRDefault="008A3C99" w:rsidP="008A3C99">
      <w:pPr>
        <w:spacing w:line="360" w:lineRule="auto"/>
      </w:pPr>
    </w:p>
    <w:p w:rsidR="008A3C99" w:rsidRDefault="008A3C99" w:rsidP="008A3C99">
      <w:pPr>
        <w:spacing w:line="240" w:lineRule="auto"/>
        <w:rPr>
          <w:sz w:val="20"/>
        </w:rPr>
      </w:pPr>
    </w:p>
    <w:p w:rsidR="008A3C99" w:rsidRDefault="008A3C99" w:rsidP="008A3C99">
      <w:pPr>
        <w:spacing w:line="240" w:lineRule="auto"/>
        <w:rPr>
          <w:sz w:val="20"/>
        </w:rPr>
      </w:pPr>
    </w:p>
    <w:p w:rsidR="008A3C99" w:rsidRDefault="008A3C99" w:rsidP="000A05DD">
      <w:pPr>
        <w:spacing w:line="240" w:lineRule="auto"/>
        <w:jc w:val="center"/>
        <w:rPr>
          <w:rFonts w:ascii="Elephant" w:hAnsi="Elephant"/>
          <w:b/>
          <w:sz w:val="28"/>
          <w:szCs w:val="28"/>
        </w:rPr>
      </w:pPr>
    </w:p>
    <w:p w:rsidR="008A3C99" w:rsidRDefault="008A3C99" w:rsidP="000A05DD">
      <w:pPr>
        <w:spacing w:line="240" w:lineRule="auto"/>
        <w:jc w:val="center"/>
        <w:rPr>
          <w:rFonts w:ascii="Elephant" w:hAnsi="Elephant"/>
          <w:b/>
          <w:sz w:val="28"/>
          <w:szCs w:val="28"/>
        </w:rPr>
      </w:pPr>
    </w:p>
    <w:p w:rsidR="008A3C99" w:rsidRDefault="008A3C99" w:rsidP="000A05DD">
      <w:pPr>
        <w:spacing w:line="240" w:lineRule="auto"/>
        <w:jc w:val="center"/>
        <w:rPr>
          <w:rFonts w:ascii="Elephant" w:hAnsi="Elephant"/>
          <w:b/>
          <w:sz w:val="28"/>
          <w:szCs w:val="28"/>
        </w:rPr>
      </w:pPr>
    </w:p>
    <w:p w:rsidR="008A3C99" w:rsidRDefault="008A3C99" w:rsidP="000A05DD">
      <w:pPr>
        <w:spacing w:line="240" w:lineRule="auto"/>
        <w:jc w:val="center"/>
        <w:rPr>
          <w:rFonts w:ascii="Elephant" w:hAnsi="Elephant"/>
          <w:b/>
          <w:sz w:val="28"/>
          <w:szCs w:val="28"/>
        </w:rPr>
      </w:pPr>
    </w:p>
    <w:p w:rsidR="00F20C54" w:rsidRDefault="00F20C54" w:rsidP="008A3C99">
      <w:pPr>
        <w:spacing w:line="240" w:lineRule="auto"/>
        <w:rPr>
          <w:rFonts w:ascii="Elephant" w:hAnsi="Elephant"/>
          <w:b/>
          <w:sz w:val="28"/>
          <w:szCs w:val="28"/>
        </w:rPr>
      </w:pPr>
    </w:p>
    <w:p w:rsidR="00C313C5" w:rsidRDefault="00C313C5" w:rsidP="008A3C99">
      <w:pPr>
        <w:spacing w:line="240" w:lineRule="auto"/>
        <w:rPr>
          <w:rFonts w:ascii="Elephant" w:hAnsi="Elephant"/>
          <w:b/>
          <w:sz w:val="28"/>
          <w:szCs w:val="28"/>
        </w:rPr>
      </w:pPr>
    </w:p>
    <w:p w:rsidR="00C74EC9" w:rsidRDefault="00C74EC9" w:rsidP="008A3C99">
      <w:pPr>
        <w:spacing w:line="240" w:lineRule="auto"/>
        <w:rPr>
          <w:rFonts w:ascii="Elephant" w:hAnsi="Elephant"/>
          <w:b/>
          <w:sz w:val="28"/>
          <w:szCs w:val="28"/>
        </w:rPr>
      </w:pPr>
    </w:p>
    <w:p w:rsidR="000A05DD" w:rsidRDefault="00B536FD" w:rsidP="00BF509B">
      <w:pPr>
        <w:spacing w:line="240" w:lineRule="auto"/>
        <w:jc w:val="center"/>
        <w:rPr>
          <w:rFonts w:ascii="Elephant" w:hAnsi="Elephant"/>
          <w:b/>
          <w:sz w:val="28"/>
          <w:szCs w:val="28"/>
        </w:rPr>
      </w:pPr>
      <w:r w:rsidRPr="00B358CF">
        <w:rPr>
          <w:rFonts w:ascii="Elephant" w:hAnsi="Elephant"/>
          <w:b/>
          <w:sz w:val="28"/>
          <w:szCs w:val="28"/>
        </w:rPr>
        <w:lastRenderedPageBreak/>
        <w:t xml:space="preserve">Damota Wolayta Coffee Farmers’ Cooperative </w:t>
      </w:r>
      <w:r w:rsidR="000A05DD">
        <w:rPr>
          <w:rFonts w:ascii="Elephant" w:hAnsi="Elephant"/>
          <w:b/>
          <w:sz w:val="28"/>
          <w:szCs w:val="28"/>
        </w:rPr>
        <w:t xml:space="preserve">Union </w:t>
      </w:r>
      <w:r w:rsidR="00BF509B">
        <w:rPr>
          <w:rFonts w:ascii="Elephant" w:hAnsi="Elephant"/>
          <w:b/>
          <w:sz w:val="28"/>
          <w:szCs w:val="28"/>
        </w:rPr>
        <w:t xml:space="preserve">      </w:t>
      </w:r>
      <w:r w:rsidR="000A05DD">
        <w:rPr>
          <w:rFonts w:ascii="Elephant" w:hAnsi="Elephant"/>
          <w:b/>
          <w:sz w:val="28"/>
          <w:szCs w:val="28"/>
        </w:rPr>
        <w:t>Background Information</w:t>
      </w:r>
      <w:r w:rsidR="00BF509B">
        <w:rPr>
          <w:rFonts w:ascii="Elephant" w:hAnsi="Elephant"/>
          <w:b/>
          <w:sz w:val="28"/>
          <w:szCs w:val="28"/>
        </w:rPr>
        <w:t xml:space="preserve"> and company profile</w:t>
      </w:r>
    </w:p>
    <w:p w:rsidR="005C77ED" w:rsidRPr="00C313C5" w:rsidRDefault="000A05DD" w:rsidP="000A05DD">
      <w:pPr>
        <w:tabs>
          <w:tab w:val="center" w:pos="4545"/>
          <w:tab w:val="right" w:pos="9090"/>
        </w:tabs>
        <w:spacing w:line="240" w:lineRule="auto"/>
        <w:rPr>
          <w:rFonts w:ascii="Times New Roman" w:hAnsi="Times New Roman" w:cs="Times New Roman"/>
          <w:b/>
          <w:i/>
          <w:sz w:val="28"/>
        </w:rPr>
      </w:pPr>
      <w:r w:rsidRPr="00C313C5">
        <w:rPr>
          <w:rFonts w:ascii="Times New Roman" w:hAnsi="Times New Roman" w:cs="Times New Roman"/>
          <w:b/>
          <w:i/>
          <w:sz w:val="28"/>
        </w:rPr>
        <w:tab/>
      </w:r>
      <w:r w:rsidR="005C77ED" w:rsidRPr="00C313C5">
        <w:rPr>
          <w:rFonts w:ascii="Times New Roman" w:hAnsi="Times New Roman" w:cs="Times New Roman"/>
          <w:b/>
          <w:i/>
          <w:sz w:val="28"/>
        </w:rPr>
        <w:t xml:space="preserve">Profile </w:t>
      </w:r>
      <w:r w:rsidR="009F59BD" w:rsidRPr="00C313C5">
        <w:rPr>
          <w:rFonts w:ascii="Times New Roman" w:hAnsi="Times New Roman" w:cs="Times New Roman"/>
          <w:b/>
          <w:i/>
          <w:sz w:val="28"/>
        </w:rPr>
        <w:t>of Wolayta</w:t>
      </w:r>
      <w:r w:rsidR="005C77ED" w:rsidRPr="00C313C5">
        <w:rPr>
          <w:rFonts w:ascii="Times New Roman" w:hAnsi="Times New Roman" w:cs="Times New Roman"/>
          <w:b/>
          <w:i/>
          <w:sz w:val="28"/>
        </w:rPr>
        <w:t xml:space="preserve"> Zone </w:t>
      </w:r>
      <w:r w:rsidRPr="00C313C5">
        <w:rPr>
          <w:rFonts w:ascii="Times New Roman" w:hAnsi="Times New Roman" w:cs="Times New Roman"/>
          <w:b/>
          <w:i/>
          <w:sz w:val="28"/>
        </w:rPr>
        <w:tab/>
      </w:r>
    </w:p>
    <w:p w:rsidR="005C77ED" w:rsidRPr="002864B1" w:rsidRDefault="005C77ED" w:rsidP="00A97730">
      <w:pPr>
        <w:spacing w:line="360" w:lineRule="auto"/>
        <w:jc w:val="both"/>
        <w:rPr>
          <w:rFonts w:ascii="Times New Roman" w:hAnsi="Times New Roman" w:cs="Times New Roman"/>
          <w:b/>
          <w:bCs/>
          <w:sz w:val="24"/>
        </w:rPr>
      </w:pPr>
      <w:r w:rsidRPr="002864B1">
        <w:rPr>
          <w:rFonts w:ascii="Times New Roman" w:hAnsi="Times New Roman" w:cs="Times New Roman"/>
          <w:sz w:val="24"/>
        </w:rPr>
        <w:t>Wolayta is the name of both the people in Southern Nations, Nationalities and Peoples’ Regional State (SNNPR) and an area located between 6</w:t>
      </w:r>
      <w:r w:rsidRPr="002864B1">
        <w:rPr>
          <w:rFonts w:ascii="Times New Roman" w:hAnsi="Times New Roman" w:cs="Times New Roman"/>
          <w:sz w:val="24"/>
          <w:vertAlign w:val="superscript"/>
        </w:rPr>
        <w:t>0</w:t>
      </w:r>
      <w:r w:rsidRPr="002864B1">
        <w:rPr>
          <w:rFonts w:ascii="Times New Roman" w:hAnsi="Times New Roman" w:cs="Times New Roman"/>
          <w:sz w:val="24"/>
        </w:rPr>
        <w:t>51” and 7</w:t>
      </w:r>
      <w:r w:rsidRPr="002864B1">
        <w:rPr>
          <w:rFonts w:ascii="Times New Roman" w:hAnsi="Times New Roman" w:cs="Times New Roman"/>
          <w:sz w:val="24"/>
          <w:vertAlign w:val="superscript"/>
        </w:rPr>
        <w:t>0</w:t>
      </w:r>
      <w:r w:rsidRPr="002864B1">
        <w:rPr>
          <w:rFonts w:ascii="Times New Roman" w:hAnsi="Times New Roman" w:cs="Times New Roman"/>
          <w:sz w:val="24"/>
        </w:rPr>
        <w:t>35” North Longitude; and 37</w:t>
      </w:r>
      <w:r w:rsidRPr="002864B1">
        <w:rPr>
          <w:rFonts w:ascii="Times New Roman" w:hAnsi="Times New Roman" w:cs="Times New Roman"/>
          <w:sz w:val="24"/>
          <w:vertAlign w:val="superscript"/>
        </w:rPr>
        <w:t>0</w:t>
      </w:r>
      <w:r w:rsidRPr="002864B1">
        <w:rPr>
          <w:rFonts w:ascii="Times New Roman" w:hAnsi="Times New Roman" w:cs="Times New Roman"/>
          <w:sz w:val="24"/>
        </w:rPr>
        <w:t>46” and 38</w:t>
      </w:r>
      <w:r w:rsidRPr="002864B1">
        <w:rPr>
          <w:rFonts w:ascii="Times New Roman" w:hAnsi="Times New Roman" w:cs="Times New Roman"/>
          <w:sz w:val="24"/>
          <w:vertAlign w:val="superscript"/>
        </w:rPr>
        <w:t>0</w:t>
      </w:r>
      <w:r w:rsidRPr="002864B1">
        <w:rPr>
          <w:rFonts w:ascii="Times New Roman" w:hAnsi="Times New Roman" w:cs="Times New Roman"/>
          <w:sz w:val="24"/>
        </w:rPr>
        <w:t>1” Latitude. It is located at about 330 km from South West of Addis Ababa, and 160 km from Hawassa, the southern regional capital. Wolayta is one of the thirteen zones of the Southern Nations, Nationalities and Peoples’ Regional State (SNNPR), which also has four special Woredas; with a total area of 4,471.3 km</w:t>
      </w:r>
      <w:r w:rsidRPr="002864B1">
        <w:rPr>
          <w:rFonts w:ascii="Times New Roman" w:hAnsi="Times New Roman" w:cs="Times New Roman"/>
          <w:sz w:val="24"/>
          <w:vertAlign w:val="superscript"/>
        </w:rPr>
        <w:t>2</w:t>
      </w:r>
      <w:r w:rsidRPr="002864B1">
        <w:rPr>
          <w:rFonts w:ascii="Times New Roman" w:hAnsi="Times New Roman" w:cs="Times New Roman"/>
          <w:sz w:val="24"/>
        </w:rPr>
        <w:t xml:space="preserve"> or 438,370 hectares, Wolayta is inhabited by over 1.9 million people. Out of the total cultivable/arable land area of the zone, which is 232,867.12 ha, the cultivated land is 142,684.88 ha (61.3 %) and 91,427 ha of the total land area is covered by forest, 48,082 ha (20.6%) is grazing land, 17,022 ha irrigable, 3,113 ha irrigated and 31,710 ha is covered by others</w:t>
      </w:r>
      <w:r w:rsidR="00F1674D">
        <w:rPr>
          <w:rFonts w:ascii="Times New Roman" w:hAnsi="Times New Roman" w:cs="Times New Roman"/>
          <w:sz w:val="24"/>
        </w:rPr>
        <w:t>.</w:t>
      </w:r>
    </w:p>
    <w:p w:rsidR="00A32CEC" w:rsidRPr="005670DD" w:rsidRDefault="00FA7AD4" w:rsidP="0044682E">
      <w:pPr>
        <w:pStyle w:val="ListParagraph"/>
        <w:numPr>
          <w:ilvl w:val="0"/>
          <w:numId w:val="7"/>
        </w:numPr>
        <w:spacing w:line="360" w:lineRule="auto"/>
        <w:ind w:left="720"/>
        <w:rPr>
          <w:rFonts w:ascii="Times New Roman" w:hAnsi="Times New Roman" w:cs="Times New Roman"/>
          <w:b/>
        </w:rPr>
      </w:pPr>
      <w:r>
        <w:rPr>
          <w:rFonts w:ascii="Times New Roman" w:hAnsi="Times New Roman" w:cs="Times New Roman"/>
          <w:b/>
          <w:sz w:val="24"/>
        </w:rPr>
        <w:t xml:space="preserve">Back ground Information about </w:t>
      </w:r>
      <w:r w:rsidR="00001495">
        <w:rPr>
          <w:rFonts w:ascii="Times New Roman" w:hAnsi="Times New Roman" w:cs="Times New Roman"/>
          <w:b/>
          <w:sz w:val="24"/>
        </w:rPr>
        <w:t>the</w:t>
      </w:r>
      <w:r>
        <w:rPr>
          <w:rFonts w:ascii="Times New Roman" w:hAnsi="Times New Roman" w:cs="Times New Roman"/>
          <w:b/>
          <w:sz w:val="24"/>
        </w:rPr>
        <w:t xml:space="preserve"> Union</w:t>
      </w:r>
    </w:p>
    <w:p w:rsidR="006F5FA1" w:rsidRDefault="00345AB4" w:rsidP="00DE0210">
      <w:pPr>
        <w:pStyle w:val="ListParagraph"/>
        <w:spacing w:line="360" w:lineRule="auto"/>
        <w:ind w:left="90"/>
        <w:jc w:val="both"/>
        <w:rPr>
          <w:rFonts w:ascii="Times New Roman" w:hAnsi="Times New Roman" w:cs="Times New Roman"/>
          <w:sz w:val="24"/>
        </w:rPr>
      </w:pPr>
      <w:r w:rsidRPr="00027F1F">
        <w:rPr>
          <w:rFonts w:ascii="Times New Roman" w:hAnsi="Times New Roman" w:cs="Times New Roman"/>
          <w:sz w:val="24"/>
        </w:rPr>
        <w:t xml:space="preserve">Damota </w:t>
      </w:r>
      <w:r w:rsidR="00F242B5" w:rsidRPr="00027F1F">
        <w:rPr>
          <w:rFonts w:ascii="Times New Roman" w:hAnsi="Times New Roman" w:cs="Times New Roman"/>
          <w:sz w:val="24"/>
        </w:rPr>
        <w:t>W</w:t>
      </w:r>
      <w:r w:rsidR="008A3DAA" w:rsidRPr="00027F1F">
        <w:rPr>
          <w:rFonts w:ascii="Times New Roman" w:hAnsi="Times New Roman" w:cs="Times New Roman"/>
          <w:sz w:val="24"/>
        </w:rPr>
        <w:t>ola</w:t>
      </w:r>
      <w:r w:rsidR="00F242B5" w:rsidRPr="00027F1F">
        <w:rPr>
          <w:rFonts w:ascii="Times New Roman" w:hAnsi="Times New Roman" w:cs="Times New Roman"/>
          <w:sz w:val="24"/>
        </w:rPr>
        <w:t>yta farmers’ C</w:t>
      </w:r>
      <w:r w:rsidR="008A3DAA" w:rsidRPr="00027F1F">
        <w:rPr>
          <w:rFonts w:ascii="Times New Roman" w:hAnsi="Times New Roman" w:cs="Times New Roman"/>
          <w:sz w:val="24"/>
        </w:rPr>
        <w:t>ooperative</w:t>
      </w:r>
      <w:r w:rsidR="00FE708A" w:rsidRPr="00027F1F">
        <w:rPr>
          <w:rFonts w:ascii="Times New Roman" w:hAnsi="Times New Roman" w:cs="Times New Roman"/>
          <w:sz w:val="24"/>
        </w:rPr>
        <w:t xml:space="preserve"> U</w:t>
      </w:r>
      <w:r w:rsidRPr="00027F1F">
        <w:rPr>
          <w:rFonts w:ascii="Times New Roman" w:hAnsi="Times New Roman" w:cs="Times New Roman"/>
          <w:sz w:val="24"/>
        </w:rPr>
        <w:t>nion</w:t>
      </w:r>
      <w:r w:rsidR="00BC6FF7" w:rsidRPr="00027F1F">
        <w:rPr>
          <w:rFonts w:ascii="Times New Roman" w:hAnsi="Times New Roman" w:cs="Times New Roman"/>
          <w:sz w:val="24"/>
        </w:rPr>
        <w:t xml:space="preserve"> limited </w:t>
      </w:r>
      <w:r w:rsidR="008A3DAA" w:rsidRPr="00027F1F">
        <w:rPr>
          <w:rFonts w:ascii="Times New Roman" w:hAnsi="Times New Roman" w:cs="Times New Roman"/>
          <w:sz w:val="24"/>
        </w:rPr>
        <w:t>liability was</w:t>
      </w:r>
      <w:r w:rsidR="00A30DAA">
        <w:rPr>
          <w:rFonts w:ascii="Times New Roman" w:hAnsi="Times New Roman" w:cs="Times New Roman"/>
          <w:sz w:val="24"/>
        </w:rPr>
        <w:t xml:space="preserve"> </w:t>
      </w:r>
      <w:r w:rsidR="00A322D5" w:rsidRPr="00027F1F">
        <w:rPr>
          <w:rFonts w:ascii="Times New Roman" w:hAnsi="Times New Roman" w:cs="Times New Roman"/>
          <w:sz w:val="24"/>
        </w:rPr>
        <w:t>found in Wolay</w:t>
      </w:r>
      <w:r w:rsidRPr="00027F1F">
        <w:rPr>
          <w:rFonts w:ascii="Times New Roman" w:hAnsi="Times New Roman" w:cs="Times New Roman"/>
          <w:sz w:val="24"/>
        </w:rPr>
        <w:t>ta zone</w:t>
      </w:r>
      <w:r w:rsidR="00A322D5" w:rsidRPr="00027F1F">
        <w:rPr>
          <w:rFonts w:ascii="Times New Roman" w:hAnsi="Times New Roman" w:cs="Times New Roman"/>
          <w:sz w:val="24"/>
        </w:rPr>
        <w:t xml:space="preserve"> which is located in Southern Nations, Nationality &amp; Peoples </w:t>
      </w:r>
      <w:r w:rsidR="008A3DAA" w:rsidRPr="00027F1F">
        <w:rPr>
          <w:rFonts w:ascii="Times New Roman" w:hAnsi="Times New Roman" w:cs="Times New Roman"/>
          <w:sz w:val="24"/>
        </w:rPr>
        <w:t>Regional state</w:t>
      </w:r>
      <w:r w:rsidRPr="00027F1F">
        <w:rPr>
          <w:rFonts w:ascii="Times New Roman" w:hAnsi="Times New Roman" w:cs="Times New Roman"/>
          <w:sz w:val="24"/>
        </w:rPr>
        <w:t xml:space="preserve"> of Ethiopia</w:t>
      </w:r>
      <w:r w:rsidR="008A3DAA" w:rsidRPr="00027F1F">
        <w:rPr>
          <w:rFonts w:ascii="Times New Roman" w:hAnsi="Times New Roman" w:cs="Times New Roman"/>
          <w:sz w:val="24"/>
        </w:rPr>
        <w:t>.</w:t>
      </w:r>
      <w:r w:rsidR="00A30DAA">
        <w:rPr>
          <w:rFonts w:ascii="Times New Roman" w:hAnsi="Times New Roman" w:cs="Times New Roman"/>
          <w:sz w:val="24"/>
        </w:rPr>
        <w:t xml:space="preserve"> </w:t>
      </w:r>
      <w:r w:rsidR="008A3DAA" w:rsidRPr="00027F1F">
        <w:rPr>
          <w:rFonts w:ascii="Times New Roman" w:hAnsi="Times New Roman" w:cs="Times New Roman"/>
          <w:sz w:val="24"/>
        </w:rPr>
        <w:t xml:space="preserve">The union was </w:t>
      </w:r>
      <w:r w:rsidR="00E92B87" w:rsidRPr="00027F1F">
        <w:rPr>
          <w:rFonts w:ascii="Times New Roman" w:hAnsi="Times New Roman" w:cs="Times New Roman"/>
          <w:sz w:val="24"/>
        </w:rPr>
        <w:t>established</w:t>
      </w:r>
      <w:r w:rsidR="00F242B5" w:rsidRPr="00027F1F">
        <w:rPr>
          <w:rFonts w:ascii="Times New Roman" w:hAnsi="Times New Roman" w:cs="Times New Roman"/>
          <w:sz w:val="24"/>
        </w:rPr>
        <w:t xml:space="preserve"> by 26 primary cooperatives in W</w:t>
      </w:r>
      <w:r w:rsidRPr="00027F1F">
        <w:rPr>
          <w:rFonts w:ascii="Times New Roman" w:hAnsi="Times New Roman" w:cs="Times New Roman"/>
          <w:sz w:val="24"/>
        </w:rPr>
        <w:t>olayta zone on Dec 2003. By now, the number of primary cooperatives affiliated to the union reached to 64. The total members</w:t>
      </w:r>
      <w:r w:rsidR="00AB097E" w:rsidRPr="00027F1F">
        <w:rPr>
          <w:rFonts w:ascii="Times New Roman" w:hAnsi="Times New Roman" w:cs="Times New Roman"/>
          <w:sz w:val="24"/>
        </w:rPr>
        <w:t>hip of primary cooperative is 22</w:t>
      </w:r>
      <w:r w:rsidRPr="00027F1F">
        <w:rPr>
          <w:rFonts w:ascii="Times New Roman" w:hAnsi="Times New Roman" w:cs="Times New Roman"/>
          <w:sz w:val="24"/>
        </w:rPr>
        <w:t>,582 of which 17,809 are male</w:t>
      </w:r>
      <w:r w:rsidR="00487437" w:rsidRPr="00027F1F">
        <w:rPr>
          <w:rFonts w:ascii="Times New Roman" w:hAnsi="Times New Roman" w:cs="Times New Roman"/>
          <w:sz w:val="24"/>
        </w:rPr>
        <w:t xml:space="preserve"> 4</w:t>
      </w:r>
      <w:r w:rsidR="00BC6FF7" w:rsidRPr="00027F1F">
        <w:rPr>
          <w:rFonts w:ascii="Times New Roman" w:hAnsi="Times New Roman" w:cs="Times New Roman"/>
          <w:sz w:val="24"/>
        </w:rPr>
        <w:t>,773 are Fema</w:t>
      </w:r>
      <w:r w:rsidR="00487437" w:rsidRPr="00027F1F">
        <w:rPr>
          <w:rFonts w:ascii="Times New Roman" w:hAnsi="Times New Roman" w:cs="Times New Roman"/>
          <w:sz w:val="24"/>
        </w:rPr>
        <w:t>le. The total family size is 118,910</w:t>
      </w:r>
      <w:r w:rsidR="00BC6FF7" w:rsidRPr="00027F1F">
        <w:rPr>
          <w:rFonts w:ascii="Times New Roman" w:hAnsi="Times New Roman" w:cs="Times New Roman"/>
          <w:sz w:val="24"/>
        </w:rPr>
        <w:t>.</w:t>
      </w:r>
      <w:r w:rsidR="00487437" w:rsidRPr="00027F1F">
        <w:rPr>
          <w:rFonts w:ascii="Times New Roman" w:hAnsi="Times New Roman" w:cs="Times New Roman"/>
          <w:sz w:val="24"/>
        </w:rPr>
        <w:t xml:space="preserve"> Out</w:t>
      </w:r>
      <w:r w:rsidR="0088039C" w:rsidRPr="00027F1F">
        <w:rPr>
          <w:rFonts w:ascii="Times New Roman" w:hAnsi="Times New Roman" w:cs="Times New Roman"/>
          <w:sz w:val="24"/>
        </w:rPr>
        <w:t xml:space="preserve"> of</w:t>
      </w:r>
      <w:r w:rsidR="00487437" w:rsidRPr="00027F1F">
        <w:rPr>
          <w:rFonts w:ascii="Times New Roman" w:hAnsi="Times New Roman" w:cs="Times New Roman"/>
          <w:sz w:val="24"/>
        </w:rPr>
        <w:t xml:space="preserve"> 64 primary cooperatives; </w:t>
      </w:r>
      <w:r w:rsidR="00B067D8" w:rsidRPr="00027F1F">
        <w:rPr>
          <w:rFonts w:ascii="Times New Roman" w:hAnsi="Times New Roman" w:cs="Times New Roman"/>
          <w:sz w:val="24"/>
        </w:rPr>
        <w:t>42 primary cooperatives are involved on coffee production and</w:t>
      </w:r>
      <w:r w:rsidR="00487437" w:rsidRPr="00027F1F">
        <w:rPr>
          <w:rFonts w:ascii="Times New Roman" w:hAnsi="Times New Roman" w:cs="Times New Roman"/>
          <w:sz w:val="24"/>
        </w:rPr>
        <w:t xml:space="preserve"> marketing. Others</w:t>
      </w:r>
      <w:r w:rsidR="00B067D8" w:rsidRPr="00027F1F">
        <w:rPr>
          <w:rFonts w:ascii="Times New Roman" w:hAnsi="Times New Roman" w:cs="Times New Roman"/>
          <w:sz w:val="24"/>
        </w:rPr>
        <w:t xml:space="preserve"> work on ginger, </w:t>
      </w:r>
      <w:r w:rsidR="00487437" w:rsidRPr="00027F1F">
        <w:rPr>
          <w:rFonts w:ascii="Times New Roman" w:hAnsi="Times New Roman" w:cs="Times New Roman"/>
          <w:sz w:val="24"/>
        </w:rPr>
        <w:t>grain</w:t>
      </w:r>
      <w:r w:rsidR="00B067D8" w:rsidRPr="00027F1F">
        <w:rPr>
          <w:rFonts w:ascii="Times New Roman" w:hAnsi="Times New Roman" w:cs="Times New Roman"/>
          <w:sz w:val="24"/>
        </w:rPr>
        <w:t>,</w:t>
      </w:r>
      <w:r w:rsidR="00487437" w:rsidRPr="00027F1F">
        <w:rPr>
          <w:rFonts w:ascii="Times New Roman" w:hAnsi="Times New Roman" w:cs="Times New Roman"/>
          <w:sz w:val="24"/>
        </w:rPr>
        <w:t xml:space="preserve"> and fruit marketing. </w:t>
      </w:r>
      <w:r w:rsidR="00F643DE" w:rsidRPr="00027F1F">
        <w:rPr>
          <w:rFonts w:ascii="Times New Roman" w:hAnsi="Times New Roman" w:cs="Times New Roman"/>
          <w:sz w:val="24"/>
        </w:rPr>
        <w:t xml:space="preserve">Among the above total </w:t>
      </w:r>
      <w:r w:rsidR="00B47E3A" w:rsidRPr="00027F1F">
        <w:rPr>
          <w:rFonts w:ascii="Times New Roman" w:hAnsi="Times New Roman" w:cs="Times New Roman"/>
          <w:sz w:val="24"/>
        </w:rPr>
        <w:t>member producing</w:t>
      </w:r>
      <w:r w:rsidR="00F643DE" w:rsidRPr="00027F1F">
        <w:rPr>
          <w:rFonts w:ascii="Times New Roman" w:hAnsi="Times New Roman" w:cs="Times New Roman"/>
          <w:sz w:val="24"/>
        </w:rPr>
        <w:t xml:space="preserve"> farmers</w:t>
      </w:r>
      <w:r w:rsidR="0035270C" w:rsidRPr="00027F1F">
        <w:rPr>
          <w:rFonts w:ascii="Times New Roman" w:hAnsi="Times New Roman" w:cs="Times New Roman"/>
          <w:sz w:val="24"/>
        </w:rPr>
        <w:t xml:space="preserve">: </w:t>
      </w:r>
      <w:r w:rsidR="00DC4A98" w:rsidRPr="00027F1F">
        <w:rPr>
          <w:rFonts w:ascii="Times New Roman" w:hAnsi="Times New Roman" w:cs="Times New Roman"/>
          <w:sz w:val="24"/>
        </w:rPr>
        <w:t xml:space="preserve"> 16</w:t>
      </w:r>
      <w:r w:rsidR="0062356C" w:rsidRPr="00027F1F">
        <w:rPr>
          <w:rFonts w:ascii="Times New Roman" w:hAnsi="Times New Roman" w:cs="Times New Roman"/>
          <w:sz w:val="24"/>
        </w:rPr>
        <w:t>,</w:t>
      </w:r>
      <w:r w:rsidR="00DC4A98" w:rsidRPr="00027F1F">
        <w:rPr>
          <w:rFonts w:ascii="Times New Roman" w:hAnsi="Times New Roman" w:cs="Times New Roman"/>
          <w:sz w:val="24"/>
        </w:rPr>
        <w:t>420</w:t>
      </w:r>
      <w:r w:rsidR="00156FDC">
        <w:rPr>
          <w:rFonts w:ascii="Times New Roman" w:hAnsi="Times New Roman" w:cs="Times New Roman"/>
          <w:sz w:val="24"/>
        </w:rPr>
        <w:t xml:space="preserve"> are</w:t>
      </w:r>
      <w:r w:rsidR="00156FDC" w:rsidRPr="00156FDC">
        <w:rPr>
          <w:rFonts w:ascii="Times New Roman" w:hAnsi="Times New Roman" w:cs="Times New Roman"/>
          <w:sz w:val="24"/>
        </w:rPr>
        <w:t>of organic green coffee using only natural (compost, animal du</w:t>
      </w:r>
      <w:r w:rsidR="00156FDC">
        <w:rPr>
          <w:rFonts w:ascii="Times New Roman" w:hAnsi="Times New Roman" w:cs="Times New Roman"/>
          <w:sz w:val="24"/>
        </w:rPr>
        <w:t>ng &amp; etc</w:t>
      </w:r>
      <w:r w:rsidR="00DE0210">
        <w:rPr>
          <w:rFonts w:ascii="Times New Roman" w:hAnsi="Times New Roman" w:cs="Times New Roman"/>
          <w:sz w:val="24"/>
        </w:rPr>
        <w:t>.</w:t>
      </w:r>
      <w:r w:rsidR="00156FDC" w:rsidRPr="00156FDC">
        <w:rPr>
          <w:rFonts w:ascii="Times New Roman" w:hAnsi="Times New Roman" w:cs="Times New Roman"/>
          <w:sz w:val="24"/>
        </w:rPr>
        <w:t xml:space="preserve">) rather than chemical fertilizer and no herbicides or pesticides. </w:t>
      </w:r>
      <w:r w:rsidR="00156FDC">
        <w:rPr>
          <w:rFonts w:ascii="Times New Roman" w:hAnsi="Times New Roman" w:cs="Times New Roman"/>
          <w:sz w:val="24"/>
        </w:rPr>
        <w:t xml:space="preserve">They  </w:t>
      </w:r>
      <w:r w:rsidR="00F643DE" w:rsidRPr="00027F1F">
        <w:rPr>
          <w:rFonts w:ascii="Times New Roman" w:hAnsi="Times New Roman" w:cs="Times New Roman"/>
          <w:sz w:val="24"/>
        </w:rPr>
        <w:t xml:space="preserve"> were supplying</w:t>
      </w:r>
      <w:r w:rsidR="00156FDC">
        <w:rPr>
          <w:rFonts w:ascii="Times New Roman" w:hAnsi="Times New Roman" w:cs="Times New Roman"/>
          <w:sz w:val="24"/>
        </w:rPr>
        <w:t xml:space="preserve"> green</w:t>
      </w:r>
      <w:r w:rsidR="00F643DE" w:rsidRPr="00027F1F">
        <w:rPr>
          <w:rFonts w:ascii="Times New Roman" w:hAnsi="Times New Roman" w:cs="Times New Roman"/>
          <w:sz w:val="24"/>
        </w:rPr>
        <w:t xml:space="preserve"> coffee bean for their </w:t>
      </w:r>
      <w:r w:rsidR="00B47E3A" w:rsidRPr="00027F1F">
        <w:rPr>
          <w:rFonts w:ascii="Times New Roman" w:hAnsi="Times New Roman" w:cs="Times New Roman"/>
          <w:sz w:val="24"/>
        </w:rPr>
        <w:t>primary cooperatives, of which 11,494 are male and 4</w:t>
      </w:r>
      <w:r w:rsidR="006F4DD5" w:rsidRPr="00027F1F">
        <w:rPr>
          <w:rFonts w:ascii="Times New Roman" w:hAnsi="Times New Roman" w:cs="Times New Roman"/>
          <w:sz w:val="24"/>
        </w:rPr>
        <w:t>,</w:t>
      </w:r>
      <w:r w:rsidR="00B47E3A" w:rsidRPr="00027F1F">
        <w:rPr>
          <w:rFonts w:ascii="Times New Roman" w:hAnsi="Times New Roman" w:cs="Times New Roman"/>
          <w:sz w:val="24"/>
        </w:rPr>
        <w:t xml:space="preserve">926 </w:t>
      </w:r>
      <w:r w:rsidR="00F643DE" w:rsidRPr="00027F1F">
        <w:rPr>
          <w:rFonts w:ascii="Times New Roman" w:hAnsi="Times New Roman" w:cs="Times New Roman"/>
          <w:sz w:val="24"/>
        </w:rPr>
        <w:t>are female household farmers.</w:t>
      </w:r>
    </w:p>
    <w:p w:rsidR="006F5FA1" w:rsidRDefault="006F5FA1" w:rsidP="00DE0210">
      <w:pPr>
        <w:pStyle w:val="ListParagraph"/>
        <w:spacing w:line="360" w:lineRule="auto"/>
        <w:ind w:left="90"/>
        <w:jc w:val="both"/>
        <w:rPr>
          <w:rFonts w:ascii="Times New Roman" w:hAnsi="Times New Roman" w:cs="Times New Roman"/>
          <w:sz w:val="24"/>
        </w:rPr>
      </w:pPr>
    </w:p>
    <w:p w:rsidR="006F5FA1" w:rsidRDefault="006F5FA1" w:rsidP="00DE0210">
      <w:pPr>
        <w:pStyle w:val="ListParagraph"/>
        <w:spacing w:line="360" w:lineRule="auto"/>
        <w:ind w:left="90"/>
        <w:jc w:val="both"/>
        <w:rPr>
          <w:rFonts w:ascii="Times New Roman" w:hAnsi="Times New Roman" w:cs="Times New Roman"/>
          <w:sz w:val="24"/>
        </w:rPr>
      </w:pPr>
    </w:p>
    <w:p w:rsidR="006F5FA1" w:rsidRDefault="006F5FA1" w:rsidP="00DE0210">
      <w:pPr>
        <w:pStyle w:val="ListParagraph"/>
        <w:spacing w:line="360" w:lineRule="auto"/>
        <w:ind w:left="90"/>
        <w:jc w:val="both"/>
        <w:rPr>
          <w:rFonts w:ascii="Times New Roman" w:hAnsi="Times New Roman" w:cs="Times New Roman"/>
          <w:sz w:val="24"/>
        </w:rPr>
      </w:pPr>
    </w:p>
    <w:p w:rsidR="00463336" w:rsidRDefault="00463336" w:rsidP="00DE0210">
      <w:pPr>
        <w:pStyle w:val="ListParagraph"/>
        <w:spacing w:line="360" w:lineRule="auto"/>
        <w:ind w:left="90"/>
        <w:jc w:val="both"/>
        <w:rPr>
          <w:rFonts w:ascii="Times New Roman" w:hAnsi="Times New Roman" w:cs="Times New Roman"/>
          <w:sz w:val="24"/>
        </w:rPr>
      </w:pPr>
    </w:p>
    <w:p w:rsidR="00EB478F" w:rsidRDefault="00EB478F" w:rsidP="00283B66">
      <w:pPr>
        <w:spacing w:line="360" w:lineRule="auto"/>
        <w:jc w:val="both"/>
        <w:rPr>
          <w:rFonts w:ascii="Times New Roman" w:hAnsi="Times New Roman" w:cs="Times New Roman"/>
          <w:b/>
          <w:sz w:val="24"/>
        </w:rPr>
      </w:pPr>
    </w:p>
    <w:p w:rsidR="00282121" w:rsidRPr="00283B66" w:rsidRDefault="00DE0210" w:rsidP="00283B66">
      <w:pPr>
        <w:spacing w:line="360" w:lineRule="auto"/>
        <w:jc w:val="both"/>
        <w:rPr>
          <w:rFonts w:ascii="Times New Roman" w:hAnsi="Times New Roman" w:cs="Times New Roman"/>
          <w:sz w:val="24"/>
        </w:rPr>
      </w:pPr>
      <w:r w:rsidRPr="00283B66">
        <w:rPr>
          <w:rFonts w:ascii="Times New Roman" w:hAnsi="Times New Roman" w:cs="Times New Roman"/>
          <w:b/>
          <w:sz w:val="24"/>
        </w:rPr>
        <w:lastRenderedPageBreak/>
        <w:t>Table</w:t>
      </w:r>
      <w:r w:rsidRPr="00283B66">
        <w:rPr>
          <w:rFonts w:ascii="Times New Roman" w:hAnsi="Times New Roman" w:cs="Times New Roman"/>
          <w:b/>
        </w:rPr>
        <w:t xml:space="preserve"> 1</w:t>
      </w:r>
      <w:r w:rsidR="00F051D2" w:rsidRPr="00283B66">
        <w:rPr>
          <w:rFonts w:ascii="Times New Roman" w:hAnsi="Times New Roman" w:cs="Times New Roman"/>
          <w:b/>
        </w:rPr>
        <w:t>.</w:t>
      </w:r>
      <w:r w:rsidR="00282121" w:rsidRPr="00283B66">
        <w:rPr>
          <w:rFonts w:ascii="Times New Roman" w:hAnsi="Times New Roman" w:cs="Times New Roman"/>
          <w:b/>
          <w:sz w:val="24"/>
        </w:rPr>
        <w:t>Organizational</w:t>
      </w:r>
      <w:r w:rsidR="00282121" w:rsidRPr="00283B66">
        <w:rPr>
          <w:rFonts w:ascii="Times New Roman" w:hAnsi="Times New Roman" w:cs="Times New Roman"/>
          <w:b/>
        </w:rPr>
        <w:t xml:space="preserve"> Details</w:t>
      </w:r>
      <w:r w:rsidR="00F051D2" w:rsidRPr="00283B66">
        <w:rPr>
          <w:rFonts w:ascii="Times New Roman" w:hAnsi="Times New Roman" w:cs="Times New Roman"/>
          <w:b/>
        </w:rPr>
        <w:t xml:space="preserve">/Background </w:t>
      </w:r>
    </w:p>
    <w:tbl>
      <w:tblPr>
        <w:tblW w:w="10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14"/>
        <w:gridCol w:w="5114"/>
      </w:tblGrid>
      <w:tr w:rsidR="00282121" w:rsidRPr="000301C4" w:rsidTr="00DE0210">
        <w:trPr>
          <w:trHeight w:val="429"/>
        </w:trPr>
        <w:tc>
          <w:tcPr>
            <w:tcW w:w="5114" w:type="dxa"/>
          </w:tcPr>
          <w:p w:rsidR="00282121" w:rsidRPr="006F5FA1" w:rsidRDefault="00282121" w:rsidP="00282121">
            <w:pPr>
              <w:ind w:left="720"/>
              <w:jc w:val="both"/>
              <w:rPr>
                <w:rFonts w:ascii="Times New Roman" w:hAnsi="Times New Roman" w:cs="Times New Roman"/>
                <w:b/>
                <w:sz w:val="24"/>
              </w:rPr>
            </w:pPr>
            <w:r w:rsidRPr="006F5FA1">
              <w:rPr>
                <w:rFonts w:ascii="Times New Roman" w:hAnsi="Times New Roman" w:cs="Times New Roman"/>
                <w:b/>
                <w:sz w:val="24"/>
              </w:rPr>
              <w:t xml:space="preserve">Type of ownership </w:t>
            </w:r>
          </w:p>
        </w:tc>
        <w:tc>
          <w:tcPr>
            <w:tcW w:w="5114" w:type="dxa"/>
          </w:tcPr>
          <w:p w:rsidR="00282121" w:rsidRPr="006F5FA1" w:rsidRDefault="00282121" w:rsidP="00282121">
            <w:pPr>
              <w:ind w:left="720"/>
              <w:jc w:val="both"/>
              <w:rPr>
                <w:rFonts w:ascii="Times New Roman" w:hAnsi="Times New Roman" w:cs="Times New Roman"/>
                <w:b/>
                <w:sz w:val="24"/>
              </w:rPr>
            </w:pPr>
            <w:r w:rsidRPr="006F5FA1">
              <w:rPr>
                <w:rFonts w:ascii="Times New Roman" w:hAnsi="Times New Roman" w:cs="Times New Roman"/>
                <w:b/>
                <w:sz w:val="24"/>
              </w:rPr>
              <w:t>Limited liability</w:t>
            </w:r>
          </w:p>
        </w:tc>
      </w:tr>
      <w:tr w:rsidR="00A30DAA" w:rsidRPr="000301C4" w:rsidTr="00A30DAA">
        <w:trPr>
          <w:trHeight w:val="204"/>
        </w:trPr>
        <w:tc>
          <w:tcPr>
            <w:tcW w:w="5114" w:type="dxa"/>
            <w:vMerge w:val="restart"/>
          </w:tcPr>
          <w:p w:rsidR="00A30DAA" w:rsidRPr="006F5FA1" w:rsidRDefault="00A30DAA" w:rsidP="00282121">
            <w:pPr>
              <w:ind w:left="720"/>
              <w:jc w:val="both"/>
              <w:rPr>
                <w:rFonts w:ascii="Times New Roman" w:hAnsi="Times New Roman" w:cs="Times New Roman"/>
                <w:sz w:val="24"/>
              </w:rPr>
            </w:pPr>
            <w:r w:rsidRPr="006F5FA1">
              <w:rPr>
                <w:rFonts w:ascii="Times New Roman" w:hAnsi="Times New Roman" w:cs="Times New Roman"/>
                <w:sz w:val="24"/>
              </w:rPr>
              <w:t>Key contact Person(s)</w:t>
            </w:r>
          </w:p>
        </w:tc>
        <w:tc>
          <w:tcPr>
            <w:tcW w:w="5114" w:type="dxa"/>
            <w:tcBorders>
              <w:bottom w:val="single" w:sz="4" w:space="0" w:color="auto"/>
            </w:tcBorders>
          </w:tcPr>
          <w:p w:rsidR="00A30DAA" w:rsidRPr="006F5FA1" w:rsidRDefault="00A30DAA" w:rsidP="00A30DAA">
            <w:pPr>
              <w:ind w:left="720"/>
              <w:jc w:val="both"/>
              <w:rPr>
                <w:rFonts w:ascii="Times New Roman" w:hAnsi="Times New Roman" w:cs="Times New Roman"/>
                <w:sz w:val="24"/>
              </w:rPr>
            </w:pPr>
            <w:r>
              <w:rPr>
                <w:rFonts w:ascii="Times New Roman" w:hAnsi="Times New Roman" w:cs="Times New Roman"/>
                <w:sz w:val="24"/>
              </w:rPr>
              <w:t>Meskele Bekele (General Manager)</w:t>
            </w:r>
          </w:p>
        </w:tc>
      </w:tr>
      <w:tr w:rsidR="00A30DAA" w:rsidRPr="000301C4" w:rsidTr="00A30DAA">
        <w:trPr>
          <w:trHeight w:val="297"/>
        </w:trPr>
        <w:tc>
          <w:tcPr>
            <w:tcW w:w="5114" w:type="dxa"/>
            <w:vMerge/>
          </w:tcPr>
          <w:p w:rsidR="00A30DAA" w:rsidRPr="006F5FA1" w:rsidRDefault="00A30DAA" w:rsidP="00282121">
            <w:pPr>
              <w:ind w:left="720"/>
              <w:jc w:val="both"/>
              <w:rPr>
                <w:rFonts w:ascii="Times New Roman" w:hAnsi="Times New Roman" w:cs="Times New Roman"/>
                <w:sz w:val="24"/>
              </w:rPr>
            </w:pPr>
          </w:p>
        </w:tc>
        <w:tc>
          <w:tcPr>
            <w:tcW w:w="5114" w:type="dxa"/>
            <w:tcBorders>
              <w:top w:val="single" w:sz="4" w:space="0" w:color="auto"/>
            </w:tcBorders>
          </w:tcPr>
          <w:p w:rsidR="00A30DAA" w:rsidRDefault="008F576B" w:rsidP="00282121">
            <w:pPr>
              <w:ind w:left="720"/>
              <w:jc w:val="both"/>
              <w:rPr>
                <w:rFonts w:ascii="Times New Roman" w:hAnsi="Times New Roman" w:cs="Times New Roman"/>
                <w:sz w:val="24"/>
              </w:rPr>
            </w:pPr>
            <w:r>
              <w:rPr>
                <w:rFonts w:ascii="Times New Roman" w:hAnsi="Times New Roman"/>
                <w:sz w:val="24"/>
              </w:rPr>
              <w:t>Sara Tanegeta</w:t>
            </w:r>
            <w:r w:rsidR="00A30DAA">
              <w:rPr>
                <w:rFonts w:ascii="Times New Roman" w:hAnsi="Times New Roman" w:cs="Times New Roman"/>
                <w:sz w:val="24"/>
              </w:rPr>
              <w:t xml:space="preserve"> (Export Manager)</w:t>
            </w:r>
          </w:p>
        </w:tc>
      </w:tr>
      <w:tr w:rsidR="00282121" w:rsidRPr="000301C4" w:rsidTr="00DE0210">
        <w:trPr>
          <w:trHeight w:val="151"/>
        </w:trPr>
        <w:tc>
          <w:tcPr>
            <w:tcW w:w="5114" w:type="dxa"/>
          </w:tcPr>
          <w:p w:rsidR="00282121" w:rsidRPr="006F5FA1" w:rsidRDefault="00282121" w:rsidP="00282121">
            <w:pPr>
              <w:ind w:left="720"/>
              <w:jc w:val="both"/>
              <w:rPr>
                <w:rFonts w:ascii="Times New Roman" w:hAnsi="Times New Roman" w:cs="Times New Roman"/>
                <w:sz w:val="24"/>
              </w:rPr>
            </w:pPr>
            <w:r w:rsidRPr="006F5FA1">
              <w:rPr>
                <w:rFonts w:ascii="Times New Roman" w:hAnsi="Times New Roman" w:cs="Times New Roman"/>
                <w:sz w:val="24"/>
              </w:rPr>
              <w:t xml:space="preserve">Physical address </w:t>
            </w:r>
          </w:p>
        </w:tc>
        <w:tc>
          <w:tcPr>
            <w:tcW w:w="5114" w:type="dxa"/>
          </w:tcPr>
          <w:p w:rsidR="00282121" w:rsidRPr="006F5FA1" w:rsidRDefault="00282121" w:rsidP="00282121">
            <w:pPr>
              <w:ind w:left="720"/>
              <w:jc w:val="both"/>
              <w:rPr>
                <w:rFonts w:ascii="Times New Roman" w:hAnsi="Times New Roman" w:cs="Times New Roman"/>
                <w:sz w:val="24"/>
              </w:rPr>
            </w:pPr>
            <w:r w:rsidRPr="006F5FA1">
              <w:rPr>
                <w:rFonts w:ascii="Times New Roman" w:hAnsi="Times New Roman" w:cs="Times New Roman"/>
                <w:sz w:val="24"/>
              </w:rPr>
              <w:t>SNNPR</w:t>
            </w:r>
            <w:r w:rsidR="006811BD" w:rsidRPr="006F5FA1">
              <w:rPr>
                <w:rFonts w:ascii="Times New Roman" w:hAnsi="Times New Roman" w:cs="Times New Roman"/>
                <w:sz w:val="24"/>
              </w:rPr>
              <w:t>,</w:t>
            </w:r>
            <w:r w:rsidR="00BF66F6" w:rsidRPr="006F5FA1">
              <w:rPr>
                <w:rFonts w:ascii="Times New Roman" w:hAnsi="Times New Roman" w:cs="Times New Roman"/>
                <w:sz w:val="24"/>
              </w:rPr>
              <w:t xml:space="preserve"> Wolay</w:t>
            </w:r>
            <w:r w:rsidRPr="006F5FA1">
              <w:rPr>
                <w:rFonts w:ascii="Times New Roman" w:hAnsi="Times New Roman" w:cs="Times New Roman"/>
                <w:sz w:val="24"/>
              </w:rPr>
              <w:t>ta Soddo</w:t>
            </w:r>
          </w:p>
        </w:tc>
      </w:tr>
      <w:tr w:rsidR="00282121" w:rsidRPr="000301C4" w:rsidTr="00DE0210">
        <w:trPr>
          <w:trHeight w:val="151"/>
        </w:trPr>
        <w:tc>
          <w:tcPr>
            <w:tcW w:w="5114" w:type="dxa"/>
          </w:tcPr>
          <w:p w:rsidR="00282121" w:rsidRPr="006F5FA1" w:rsidRDefault="00F051D2" w:rsidP="00282121">
            <w:pPr>
              <w:ind w:left="720"/>
              <w:jc w:val="both"/>
              <w:rPr>
                <w:rFonts w:ascii="Times New Roman" w:hAnsi="Times New Roman" w:cs="Times New Roman"/>
                <w:sz w:val="24"/>
              </w:rPr>
            </w:pPr>
            <w:r w:rsidRPr="006F5FA1">
              <w:rPr>
                <w:rFonts w:ascii="Times New Roman" w:hAnsi="Times New Roman" w:cs="Times New Roman"/>
                <w:sz w:val="24"/>
              </w:rPr>
              <w:t>Branch office</w:t>
            </w:r>
          </w:p>
        </w:tc>
        <w:tc>
          <w:tcPr>
            <w:tcW w:w="5114" w:type="dxa"/>
          </w:tcPr>
          <w:p w:rsidR="00282121" w:rsidRPr="006F5FA1" w:rsidRDefault="00F051D2" w:rsidP="00282121">
            <w:pPr>
              <w:ind w:left="720"/>
              <w:jc w:val="both"/>
              <w:rPr>
                <w:rFonts w:ascii="Times New Roman" w:hAnsi="Times New Roman" w:cs="Times New Roman"/>
                <w:sz w:val="24"/>
              </w:rPr>
            </w:pPr>
            <w:r w:rsidRPr="006F5FA1">
              <w:rPr>
                <w:rFonts w:ascii="Times New Roman" w:hAnsi="Times New Roman" w:cs="Times New Roman"/>
                <w:sz w:val="24"/>
              </w:rPr>
              <w:t>Addis Ababa, Ethiopia</w:t>
            </w:r>
          </w:p>
        </w:tc>
      </w:tr>
      <w:tr w:rsidR="00F051D2" w:rsidRPr="000301C4" w:rsidTr="00DE0210">
        <w:trPr>
          <w:trHeight w:val="145"/>
        </w:trPr>
        <w:tc>
          <w:tcPr>
            <w:tcW w:w="5114" w:type="dxa"/>
          </w:tcPr>
          <w:p w:rsidR="00F051D2" w:rsidRPr="006F5FA1" w:rsidRDefault="00F051D2" w:rsidP="00061DF2">
            <w:pPr>
              <w:ind w:left="720"/>
              <w:jc w:val="both"/>
              <w:rPr>
                <w:rFonts w:ascii="Times New Roman" w:hAnsi="Times New Roman" w:cs="Times New Roman"/>
                <w:sz w:val="24"/>
              </w:rPr>
            </w:pPr>
            <w:r w:rsidRPr="006F5FA1">
              <w:rPr>
                <w:rFonts w:ascii="Times New Roman" w:hAnsi="Times New Roman" w:cs="Times New Roman"/>
                <w:sz w:val="24"/>
              </w:rPr>
              <w:t>Export License number</w:t>
            </w:r>
          </w:p>
        </w:tc>
        <w:tc>
          <w:tcPr>
            <w:tcW w:w="5114" w:type="dxa"/>
          </w:tcPr>
          <w:p w:rsidR="00F051D2" w:rsidRPr="006F5FA1" w:rsidRDefault="00F051D2" w:rsidP="00061DF2">
            <w:pPr>
              <w:ind w:left="720"/>
              <w:jc w:val="both"/>
              <w:rPr>
                <w:rFonts w:ascii="Times New Roman" w:hAnsi="Times New Roman" w:cs="Times New Roman"/>
                <w:sz w:val="24"/>
              </w:rPr>
            </w:pPr>
            <w:r w:rsidRPr="006F5FA1">
              <w:rPr>
                <w:rFonts w:ascii="Times New Roman" w:hAnsi="Times New Roman" w:cs="Times New Roman"/>
                <w:sz w:val="24"/>
              </w:rPr>
              <w:t>175/02/19/11/02</w:t>
            </w:r>
          </w:p>
        </w:tc>
      </w:tr>
      <w:tr w:rsidR="00692082" w:rsidRPr="000301C4" w:rsidTr="00DE0210">
        <w:trPr>
          <w:trHeight w:val="145"/>
        </w:trPr>
        <w:tc>
          <w:tcPr>
            <w:tcW w:w="5114" w:type="dxa"/>
          </w:tcPr>
          <w:p w:rsidR="00692082" w:rsidRPr="006F5FA1" w:rsidRDefault="00692082" w:rsidP="00061DF2">
            <w:pPr>
              <w:ind w:left="720"/>
              <w:jc w:val="both"/>
              <w:rPr>
                <w:rFonts w:ascii="Times New Roman" w:hAnsi="Times New Roman" w:cs="Times New Roman"/>
                <w:sz w:val="24"/>
              </w:rPr>
            </w:pPr>
            <w:r>
              <w:rPr>
                <w:rFonts w:ascii="Times New Roman" w:hAnsi="Times New Roman" w:cs="Times New Roman"/>
                <w:sz w:val="24"/>
              </w:rPr>
              <w:t>Reg.</w:t>
            </w:r>
            <w:r w:rsidR="00A30DAA">
              <w:rPr>
                <w:rFonts w:ascii="Times New Roman" w:hAnsi="Times New Roman" w:cs="Times New Roman"/>
                <w:sz w:val="24"/>
              </w:rPr>
              <w:t xml:space="preserve"> </w:t>
            </w:r>
            <w:r>
              <w:rPr>
                <w:rFonts w:ascii="Times New Roman" w:hAnsi="Times New Roman" w:cs="Times New Roman"/>
                <w:sz w:val="24"/>
              </w:rPr>
              <w:t>number</w:t>
            </w:r>
          </w:p>
        </w:tc>
        <w:tc>
          <w:tcPr>
            <w:tcW w:w="5114" w:type="dxa"/>
          </w:tcPr>
          <w:p w:rsidR="00692082" w:rsidRPr="006F5FA1" w:rsidRDefault="00692082" w:rsidP="00061DF2">
            <w:pPr>
              <w:ind w:left="720"/>
              <w:jc w:val="both"/>
              <w:rPr>
                <w:rFonts w:ascii="Times New Roman" w:hAnsi="Times New Roman" w:cs="Times New Roman"/>
                <w:sz w:val="24"/>
              </w:rPr>
            </w:pPr>
            <w:r>
              <w:rPr>
                <w:rFonts w:ascii="Times New Roman" w:hAnsi="Times New Roman" w:cs="Times New Roman"/>
                <w:sz w:val="24"/>
              </w:rPr>
              <w:t>D/W/U/0710/96</w:t>
            </w:r>
          </w:p>
        </w:tc>
      </w:tr>
    </w:tbl>
    <w:p w:rsidR="00931716" w:rsidRPr="00784241" w:rsidRDefault="00931716" w:rsidP="005069C6">
      <w:pPr>
        <w:spacing w:line="360" w:lineRule="auto"/>
        <w:jc w:val="both"/>
        <w:rPr>
          <w:rFonts w:ascii="Times New Roman" w:hAnsi="Times New Roman" w:cs="Times New Roman"/>
        </w:rPr>
      </w:pPr>
    </w:p>
    <w:p w:rsidR="005069C6" w:rsidRPr="0093187C" w:rsidRDefault="009A4FCF" w:rsidP="00B644F8">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BD48B2" w:rsidRPr="0093187C">
        <w:rPr>
          <w:rFonts w:ascii="Times New Roman" w:hAnsi="Times New Roman" w:cs="Times New Roman"/>
          <w:b/>
          <w:sz w:val="24"/>
          <w:szCs w:val="24"/>
        </w:rPr>
        <w:t>Vision of the Union</w:t>
      </w:r>
    </w:p>
    <w:p w:rsidR="00B644F8" w:rsidRPr="00B644F8" w:rsidRDefault="00B644F8" w:rsidP="00B644F8">
      <w:pPr>
        <w:pStyle w:val="ListParagraph"/>
        <w:jc w:val="both"/>
        <w:rPr>
          <w:rFonts w:ascii="Times New Roman" w:hAnsi="Times New Roman" w:cs="Times New Roman"/>
          <w:b/>
        </w:rPr>
      </w:pPr>
    </w:p>
    <w:p w:rsidR="006B46AC" w:rsidRPr="000D3D73" w:rsidRDefault="00BD48B2" w:rsidP="008A3983">
      <w:pPr>
        <w:pStyle w:val="ListParagraph"/>
        <w:numPr>
          <w:ilvl w:val="0"/>
          <w:numId w:val="2"/>
        </w:numPr>
        <w:spacing w:line="360" w:lineRule="auto"/>
        <w:jc w:val="both"/>
        <w:rPr>
          <w:rFonts w:ascii="Times New Roman" w:hAnsi="Times New Roman" w:cs="Times New Roman"/>
          <w:sz w:val="24"/>
        </w:rPr>
      </w:pPr>
      <w:r w:rsidRPr="000D3D73">
        <w:rPr>
          <w:rFonts w:ascii="Times New Roman" w:hAnsi="Times New Roman" w:cs="Times New Roman"/>
          <w:sz w:val="24"/>
        </w:rPr>
        <w:t>By using</w:t>
      </w:r>
      <w:r w:rsidR="0058089A" w:rsidRPr="000D3D73">
        <w:rPr>
          <w:rFonts w:ascii="Times New Roman" w:hAnsi="Times New Roman" w:cs="Times New Roman"/>
          <w:sz w:val="24"/>
        </w:rPr>
        <w:t xml:space="preserve"> modern</w:t>
      </w:r>
      <w:r w:rsidRPr="000D3D73">
        <w:rPr>
          <w:rFonts w:ascii="Times New Roman" w:hAnsi="Times New Roman" w:cs="Times New Roman"/>
          <w:sz w:val="24"/>
        </w:rPr>
        <w:t xml:space="preserve"> technological production techniques,</w:t>
      </w:r>
      <w:r w:rsidR="00A06FAD" w:rsidRPr="000D3D73">
        <w:rPr>
          <w:rFonts w:ascii="Times New Roman" w:hAnsi="Times New Roman" w:cs="Times New Roman"/>
          <w:sz w:val="24"/>
        </w:rPr>
        <w:t xml:space="preserve"> enhancing pro</w:t>
      </w:r>
      <w:r w:rsidR="00374021" w:rsidRPr="000D3D73">
        <w:rPr>
          <w:rFonts w:ascii="Times New Roman" w:hAnsi="Times New Roman" w:cs="Times New Roman"/>
          <w:sz w:val="24"/>
        </w:rPr>
        <w:t xml:space="preserve">duction and </w:t>
      </w:r>
      <w:r w:rsidR="000D3D73" w:rsidRPr="000D3D73">
        <w:rPr>
          <w:rFonts w:ascii="Times New Roman" w:hAnsi="Times New Roman" w:cs="Times New Roman"/>
          <w:sz w:val="24"/>
        </w:rPr>
        <w:t>productivity there</w:t>
      </w:r>
      <w:r w:rsidR="00A06FAD" w:rsidRPr="000D3D73">
        <w:rPr>
          <w:rFonts w:ascii="Times New Roman" w:hAnsi="Times New Roman" w:cs="Times New Roman"/>
          <w:sz w:val="24"/>
        </w:rPr>
        <w:t xml:space="preserve"> by increasing the well-being of the farmers.  </w:t>
      </w:r>
    </w:p>
    <w:p w:rsidR="006B46AC" w:rsidRDefault="006B46AC" w:rsidP="006B46AC">
      <w:pPr>
        <w:pStyle w:val="ListParagraph"/>
        <w:spacing w:line="360" w:lineRule="auto"/>
        <w:ind w:left="1260"/>
        <w:jc w:val="both"/>
        <w:rPr>
          <w:rFonts w:ascii="Times New Roman" w:hAnsi="Times New Roman" w:cs="Times New Roman"/>
        </w:rPr>
      </w:pPr>
    </w:p>
    <w:p w:rsidR="00BD48B2" w:rsidRPr="0093187C" w:rsidRDefault="00BD48B2" w:rsidP="005069C6">
      <w:pPr>
        <w:numPr>
          <w:ilvl w:val="1"/>
          <w:numId w:val="1"/>
        </w:numPr>
        <w:spacing w:line="360" w:lineRule="auto"/>
        <w:jc w:val="both"/>
        <w:rPr>
          <w:rFonts w:ascii="Times New Roman" w:hAnsi="Times New Roman" w:cs="Times New Roman"/>
          <w:b/>
          <w:sz w:val="24"/>
          <w:szCs w:val="24"/>
        </w:rPr>
      </w:pPr>
      <w:r w:rsidRPr="0093187C">
        <w:rPr>
          <w:rFonts w:ascii="Times New Roman" w:hAnsi="Times New Roman" w:cs="Times New Roman"/>
          <w:b/>
          <w:sz w:val="24"/>
          <w:szCs w:val="24"/>
        </w:rPr>
        <w:t xml:space="preserve">Mission   </w:t>
      </w:r>
      <w:r w:rsidR="003B1110" w:rsidRPr="0093187C">
        <w:rPr>
          <w:rFonts w:ascii="Times New Roman" w:hAnsi="Times New Roman" w:cs="Times New Roman"/>
          <w:b/>
          <w:sz w:val="24"/>
          <w:szCs w:val="24"/>
        </w:rPr>
        <w:t xml:space="preserve">of the Union </w:t>
      </w:r>
    </w:p>
    <w:p w:rsidR="005069C6" w:rsidRPr="00692E31" w:rsidRDefault="005069C6" w:rsidP="00B53969">
      <w:pPr>
        <w:numPr>
          <w:ilvl w:val="0"/>
          <w:numId w:val="2"/>
        </w:numPr>
        <w:spacing w:line="360" w:lineRule="auto"/>
        <w:jc w:val="both"/>
        <w:rPr>
          <w:rFonts w:ascii="Times New Roman" w:hAnsi="Times New Roman" w:cs="Times New Roman"/>
          <w:sz w:val="24"/>
        </w:rPr>
      </w:pPr>
      <w:r w:rsidRPr="00692E31">
        <w:rPr>
          <w:rFonts w:ascii="Times New Roman" w:hAnsi="Times New Roman" w:cs="Times New Roman"/>
          <w:sz w:val="24"/>
        </w:rPr>
        <w:t>To maximize</w:t>
      </w:r>
      <w:r w:rsidR="00DE6CD9" w:rsidRPr="00692E31">
        <w:rPr>
          <w:rFonts w:ascii="Times New Roman" w:hAnsi="Times New Roman" w:cs="Times New Roman"/>
          <w:sz w:val="24"/>
        </w:rPr>
        <w:t xml:space="preserve"> the</w:t>
      </w:r>
      <w:r w:rsidR="00A83583" w:rsidRPr="00692E31">
        <w:rPr>
          <w:rFonts w:ascii="Times New Roman" w:hAnsi="Times New Roman" w:cs="Times New Roman"/>
          <w:sz w:val="24"/>
        </w:rPr>
        <w:t xml:space="preserve"> benefit and</w:t>
      </w:r>
      <w:r w:rsidR="00DE6CD9" w:rsidRPr="00692E31">
        <w:rPr>
          <w:rFonts w:ascii="Times New Roman" w:hAnsi="Times New Roman" w:cs="Times New Roman"/>
          <w:sz w:val="24"/>
        </w:rPr>
        <w:t xml:space="preserve"> capacity </w:t>
      </w:r>
      <w:r w:rsidR="00A83583" w:rsidRPr="00692E31">
        <w:rPr>
          <w:rFonts w:ascii="Times New Roman" w:hAnsi="Times New Roman" w:cs="Times New Roman"/>
          <w:sz w:val="24"/>
        </w:rPr>
        <w:t>of</w:t>
      </w:r>
      <w:r w:rsidRPr="00692E31">
        <w:rPr>
          <w:rFonts w:ascii="Times New Roman" w:hAnsi="Times New Roman" w:cs="Times New Roman"/>
          <w:sz w:val="24"/>
        </w:rPr>
        <w:t xml:space="preserve"> primary cooperatives,</w:t>
      </w:r>
      <w:r w:rsidR="00A83583" w:rsidRPr="00692E31">
        <w:rPr>
          <w:rFonts w:ascii="Times New Roman" w:hAnsi="Times New Roman" w:cs="Times New Roman"/>
          <w:sz w:val="24"/>
        </w:rPr>
        <w:t xml:space="preserve"> for that </w:t>
      </w:r>
      <w:r w:rsidRPr="00692E31">
        <w:rPr>
          <w:rFonts w:ascii="Times New Roman" w:hAnsi="Times New Roman" w:cs="Times New Roman"/>
          <w:sz w:val="24"/>
        </w:rPr>
        <w:t>supplying of technological</w:t>
      </w:r>
      <w:r w:rsidR="00A30DAA">
        <w:rPr>
          <w:rFonts w:ascii="Times New Roman" w:hAnsi="Times New Roman" w:cs="Times New Roman"/>
          <w:sz w:val="24"/>
        </w:rPr>
        <w:t xml:space="preserve"> </w:t>
      </w:r>
      <w:r w:rsidR="0093187C" w:rsidRPr="00692E31">
        <w:rPr>
          <w:rFonts w:ascii="Times New Roman" w:hAnsi="Times New Roman" w:cs="Times New Roman"/>
          <w:sz w:val="24"/>
        </w:rPr>
        <w:t>inputs and</w:t>
      </w:r>
      <w:r w:rsidR="00A30DAA">
        <w:rPr>
          <w:rFonts w:ascii="Times New Roman" w:hAnsi="Times New Roman" w:cs="Times New Roman"/>
          <w:sz w:val="24"/>
        </w:rPr>
        <w:t xml:space="preserve"> </w:t>
      </w:r>
      <w:r w:rsidR="0093187C" w:rsidRPr="00692E31">
        <w:rPr>
          <w:rFonts w:ascii="Times New Roman" w:hAnsi="Times New Roman" w:cs="Times New Roman"/>
          <w:sz w:val="24"/>
        </w:rPr>
        <w:t>increase the</w:t>
      </w:r>
      <w:r w:rsidR="00A83583" w:rsidRPr="00692E31">
        <w:rPr>
          <w:rFonts w:ascii="Times New Roman" w:hAnsi="Times New Roman" w:cs="Times New Roman"/>
          <w:sz w:val="24"/>
        </w:rPr>
        <w:t xml:space="preserve"> net income </w:t>
      </w:r>
      <w:r w:rsidRPr="00692E31">
        <w:rPr>
          <w:rFonts w:ascii="Times New Roman" w:hAnsi="Times New Roman" w:cs="Times New Roman"/>
          <w:sz w:val="24"/>
        </w:rPr>
        <w:t xml:space="preserve">of farmers so as to accelerate </w:t>
      </w:r>
      <w:r w:rsidR="00A83583" w:rsidRPr="00692E31">
        <w:rPr>
          <w:rFonts w:ascii="Times New Roman" w:hAnsi="Times New Roman" w:cs="Times New Roman"/>
          <w:sz w:val="24"/>
        </w:rPr>
        <w:t>marketable produce</w:t>
      </w:r>
      <w:r w:rsidRPr="00692E31">
        <w:rPr>
          <w:rFonts w:ascii="Times New Roman" w:hAnsi="Times New Roman" w:cs="Times New Roman"/>
          <w:sz w:val="24"/>
        </w:rPr>
        <w:t xml:space="preserve"> and sell in the international markets based on the prevailing market signals.</w:t>
      </w:r>
    </w:p>
    <w:p w:rsidR="00BD48B2" w:rsidRPr="005069C6" w:rsidRDefault="005670DD" w:rsidP="005069C6">
      <w:pPr>
        <w:pStyle w:val="ListParagraph"/>
        <w:numPr>
          <w:ilvl w:val="1"/>
          <w:numId w:val="1"/>
        </w:numPr>
        <w:jc w:val="both"/>
        <w:rPr>
          <w:rFonts w:ascii="Times New Roman" w:hAnsi="Times New Roman" w:cs="Times New Roman"/>
          <w:b/>
        </w:rPr>
      </w:pPr>
      <w:r w:rsidRPr="0092060E">
        <w:rPr>
          <w:rFonts w:ascii="Times New Roman" w:hAnsi="Times New Roman" w:cs="Times New Roman"/>
          <w:b/>
          <w:sz w:val="24"/>
        </w:rPr>
        <w:t>Objective</w:t>
      </w:r>
      <w:r w:rsidR="006B46AC" w:rsidRPr="0092060E">
        <w:rPr>
          <w:rFonts w:ascii="Times New Roman" w:hAnsi="Times New Roman" w:cs="Times New Roman"/>
          <w:b/>
          <w:sz w:val="24"/>
        </w:rPr>
        <w:t>s</w:t>
      </w:r>
      <w:r w:rsidRPr="005069C6">
        <w:rPr>
          <w:rFonts w:ascii="Times New Roman" w:hAnsi="Times New Roman" w:cs="Times New Roman"/>
          <w:b/>
        </w:rPr>
        <w:t xml:space="preserve"> of the Union</w:t>
      </w:r>
    </w:p>
    <w:p w:rsidR="00BD48B2" w:rsidRPr="00697AD6" w:rsidRDefault="00931716" w:rsidP="00BD48B2">
      <w:pPr>
        <w:numPr>
          <w:ilvl w:val="0"/>
          <w:numId w:val="2"/>
        </w:numPr>
        <w:jc w:val="both"/>
        <w:rPr>
          <w:rFonts w:ascii="Times New Roman" w:hAnsi="Times New Roman" w:cs="Times New Roman"/>
          <w:sz w:val="24"/>
        </w:rPr>
      </w:pPr>
      <w:r w:rsidRPr="00697AD6">
        <w:rPr>
          <w:rFonts w:ascii="Times New Roman" w:hAnsi="Times New Roman" w:cs="Times New Roman"/>
          <w:sz w:val="24"/>
        </w:rPr>
        <w:t>To</w:t>
      </w:r>
      <w:r w:rsidR="00BD48B2" w:rsidRPr="00697AD6">
        <w:rPr>
          <w:rFonts w:ascii="Times New Roman" w:hAnsi="Times New Roman" w:cs="Times New Roman"/>
          <w:sz w:val="24"/>
        </w:rPr>
        <w:t xml:space="preserve"> improve </w:t>
      </w:r>
      <w:r w:rsidR="0058089A" w:rsidRPr="00697AD6">
        <w:rPr>
          <w:rFonts w:ascii="Times New Roman" w:hAnsi="Times New Roman" w:cs="Times New Roman"/>
          <w:sz w:val="24"/>
        </w:rPr>
        <w:t>the bargaining power of primary cooperati</w:t>
      </w:r>
      <w:r w:rsidR="00C947ED" w:rsidRPr="00697AD6">
        <w:rPr>
          <w:rFonts w:ascii="Times New Roman" w:hAnsi="Times New Roman" w:cs="Times New Roman"/>
          <w:sz w:val="24"/>
        </w:rPr>
        <w:t>ves there by their members;</w:t>
      </w:r>
    </w:p>
    <w:p w:rsidR="0015249B" w:rsidRPr="00697AD6" w:rsidRDefault="0015249B" w:rsidP="00BD48B2">
      <w:pPr>
        <w:numPr>
          <w:ilvl w:val="0"/>
          <w:numId w:val="2"/>
        </w:numPr>
        <w:jc w:val="both"/>
        <w:rPr>
          <w:rFonts w:ascii="Times New Roman" w:hAnsi="Times New Roman" w:cs="Times New Roman"/>
          <w:sz w:val="24"/>
        </w:rPr>
      </w:pPr>
      <w:r w:rsidRPr="00697AD6">
        <w:rPr>
          <w:rFonts w:ascii="Times New Roman" w:hAnsi="Times New Roman" w:cs="Times New Roman"/>
          <w:sz w:val="24"/>
        </w:rPr>
        <w:t>To procure  the agricultural inpu</w:t>
      </w:r>
      <w:r w:rsidR="00C947ED" w:rsidRPr="00697AD6">
        <w:rPr>
          <w:rFonts w:ascii="Times New Roman" w:hAnsi="Times New Roman" w:cs="Times New Roman"/>
          <w:sz w:val="24"/>
        </w:rPr>
        <w:t>ts and services at a lower cost;</w:t>
      </w:r>
    </w:p>
    <w:p w:rsidR="0058089A" w:rsidRPr="00697AD6" w:rsidRDefault="0058089A" w:rsidP="00BD48B2">
      <w:pPr>
        <w:numPr>
          <w:ilvl w:val="0"/>
          <w:numId w:val="2"/>
        </w:numPr>
        <w:jc w:val="both"/>
        <w:rPr>
          <w:rFonts w:ascii="Times New Roman" w:hAnsi="Times New Roman" w:cs="Times New Roman"/>
          <w:sz w:val="24"/>
        </w:rPr>
      </w:pPr>
      <w:r w:rsidRPr="00697AD6">
        <w:rPr>
          <w:rFonts w:ascii="Times New Roman" w:hAnsi="Times New Roman" w:cs="Times New Roman"/>
          <w:sz w:val="24"/>
        </w:rPr>
        <w:t>To enable members p</w:t>
      </w:r>
      <w:r w:rsidR="00C947ED" w:rsidRPr="00697AD6">
        <w:rPr>
          <w:rFonts w:ascii="Times New Roman" w:hAnsi="Times New Roman" w:cs="Times New Roman"/>
          <w:sz w:val="24"/>
        </w:rPr>
        <w:t>roduct get better market access;</w:t>
      </w:r>
    </w:p>
    <w:p w:rsidR="00BD48B2" w:rsidRPr="00697AD6" w:rsidRDefault="00BD48B2" w:rsidP="00BD48B2">
      <w:pPr>
        <w:numPr>
          <w:ilvl w:val="0"/>
          <w:numId w:val="2"/>
        </w:numPr>
        <w:jc w:val="both"/>
        <w:rPr>
          <w:rFonts w:ascii="Times New Roman" w:hAnsi="Times New Roman" w:cs="Times New Roman"/>
          <w:sz w:val="24"/>
        </w:rPr>
      </w:pPr>
      <w:r w:rsidRPr="00697AD6">
        <w:rPr>
          <w:rFonts w:ascii="Times New Roman" w:hAnsi="Times New Roman" w:cs="Times New Roman"/>
          <w:sz w:val="24"/>
        </w:rPr>
        <w:t xml:space="preserve">To </w:t>
      </w:r>
      <w:r w:rsidR="00243996" w:rsidRPr="00697AD6">
        <w:rPr>
          <w:rFonts w:ascii="Times New Roman" w:hAnsi="Times New Roman" w:cs="Times New Roman"/>
          <w:sz w:val="24"/>
        </w:rPr>
        <w:t>promote modern agricultural technologies</w:t>
      </w:r>
      <w:r w:rsidR="00C947ED" w:rsidRPr="00697AD6">
        <w:rPr>
          <w:rFonts w:ascii="Times New Roman" w:hAnsi="Times New Roman" w:cs="Times New Roman"/>
          <w:sz w:val="24"/>
        </w:rPr>
        <w:t>;</w:t>
      </w:r>
    </w:p>
    <w:p w:rsidR="00243996" w:rsidRPr="00697AD6" w:rsidRDefault="00243996" w:rsidP="00BD48B2">
      <w:pPr>
        <w:numPr>
          <w:ilvl w:val="0"/>
          <w:numId w:val="2"/>
        </w:numPr>
        <w:jc w:val="both"/>
        <w:rPr>
          <w:rFonts w:ascii="Times New Roman" w:hAnsi="Times New Roman" w:cs="Times New Roman"/>
          <w:sz w:val="24"/>
        </w:rPr>
      </w:pPr>
      <w:r w:rsidRPr="00697AD6">
        <w:rPr>
          <w:rFonts w:ascii="Times New Roman" w:hAnsi="Times New Roman" w:cs="Times New Roman"/>
          <w:sz w:val="24"/>
        </w:rPr>
        <w:t>To facilitate credit for input and produce marketing</w:t>
      </w:r>
      <w:r w:rsidR="00C947ED" w:rsidRPr="00697AD6">
        <w:rPr>
          <w:rFonts w:ascii="Times New Roman" w:hAnsi="Times New Roman" w:cs="Times New Roman"/>
          <w:sz w:val="24"/>
        </w:rPr>
        <w:t>;</w:t>
      </w:r>
    </w:p>
    <w:p w:rsidR="00E25118" w:rsidRPr="00E25118" w:rsidRDefault="00BD48B2" w:rsidP="0044461C">
      <w:pPr>
        <w:numPr>
          <w:ilvl w:val="0"/>
          <w:numId w:val="2"/>
        </w:numPr>
        <w:jc w:val="both"/>
        <w:rPr>
          <w:rFonts w:ascii="Times New Roman" w:hAnsi="Times New Roman" w:cs="Times New Roman"/>
          <w:sz w:val="24"/>
        </w:rPr>
      </w:pPr>
      <w:r w:rsidRPr="00697AD6">
        <w:rPr>
          <w:rFonts w:ascii="Times New Roman" w:hAnsi="Times New Roman" w:cs="Times New Roman"/>
          <w:sz w:val="24"/>
        </w:rPr>
        <w:lastRenderedPageBreak/>
        <w:t>To access market opportunity for farmers via promoting direct linkage with the international markets</w:t>
      </w:r>
    </w:p>
    <w:p w:rsidR="00E25118" w:rsidRPr="00FD1E87" w:rsidRDefault="00E25118" w:rsidP="00FD1E87">
      <w:pPr>
        <w:pStyle w:val="ListParagraph"/>
        <w:numPr>
          <w:ilvl w:val="1"/>
          <w:numId w:val="7"/>
        </w:numPr>
        <w:jc w:val="both"/>
        <w:rPr>
          <w:rFonts w:ascii="Times New Roman" w:hAnsi="Times New Roman"/>
          <w:b/>
          <w:sz w:val="24"/>
        </w:rPr>
      </w:pPr>
      <w:r w:rsidRPr="00FD1E87">
        <w:rPr>
          <w:rFonts w:ascii="Times New Roman" w:hAnsi="Times New Roman"/>
          <w:b/>
          <w:sz w:val="24"/>
        </w:rPr>
        <w:t xml:space="preserve">Sportive Partnership </w:t>
      </w:r>
    </w:p>
    <w:p w:rsidR="00E25118" w:rsidRPr="00161D6C" w:rsidRDefault="00E25118" w:rsidP="00E25118">
      <w:pPr>
        <w:pStyle w:val="ListParagraph"/>
        <w:spacing w:line="360" w:lineRule="auto"/>
        <w:ind w:left="0"/>
        <w:jc w:val="both"/>
        <w:rPr>
          <w:rFonts w:ascii="Times New Roman" w:hAnsi="Times New Roman"/>
        </w:rPr>
      </w:pPr>
      <w:r w:rsidRPr="00161D6C">
        <w:rPr>
          <w:rFonts w:ascii="Times New Roman" w:hAnsi="Times New Roman"/>
        </w:rPr>
        <w:t xml:space="preserve">The union undertakes its business working closely with Wolayta Zone Administration, Zonal Agriculture Department and Marketing and Cooperative Department in the areas of capacity building, promotion, auditing and inspection services. It also works in partnership with TechnoServe, USAID funded ACDI/VOCA’s Agribusiness and Marketing Development (AMDe) Project of Agricultural Growth Program of Ethiopia (AGP) in the areas of trainings and technical supports. World Food Program (WFP) through its Purchase for Progress (P4P) program supports DWFCU in improving the marketing infrastructure of the union, such as warehouse construction and supply of postharvest technologies and warehouse materials. USAID funded AGP-AMDe Project and TechnoServe additionally facilitate union’s access to rural finance to finance its marketing activities.  </w:t>
      </w:r>
    </w:p>
    <w:p w:rsidR="00E25118" w:rsidRPr="00161D6C" w:rsidRDefault="00E25118" w:rsidP="00E25118">
      <w:pPr>
        <w:pStyle w:val="ListParagraph"/>
        <w:spacing w:line="360" w:lineRule="auto"/>
        <w:ind w:left="0"/>
        <w:jc w:val="both"/>
        <w:rPr>
          <w:rFonts w:ascii="Times New Roman" w:hAnsi="Times New Roman"/>
        </w:rPr>
      </w:pPr>
    </w:p>
    <w:p w:rsidR="00E25118" w:rsidRPr="004C1AC1" w:rsidRDefault="00FD1E87" w:rsidP="00FD1E87">
      <w:pPr>
        <w:pStyle w:val="ListParagraph"/>
        <w:spacing w:line="360" w:lineRule="auto"/>
        <w:ind w:left="360"/>
        <w:jc w:val="both"/>
        <w:rPr>
          <w:rFonts w:ascii="Times New Roman" w:hAnsi="Times New Roman"/>
          <w:b/>
          <w:sz w:val="28"/>
        </w:rPr>
      </w:pPr>
      <w:r>
        <w:rPr>
          <w:rFonts w:ascii="Times New Roman" w:hAnsi="Times New Roman"/>
          <w:b/>
          <w:sz w:val="28"/>
        </w:rPr>
        <w:t>1.5.1</w:t>
      </w:r>
      <w:r w:rsidR="00E25118">
        <w:rPr>
          <w:rFonts w:ascii="Times New Roman" w:hAnsi="Times New Roman"/>
          <w:b/>
          <w:sz w:val="28"/>
        </w:rPr>
        <w:t xml:space="preserve"> </w:t>
      </w:r>
      <w:r w:rsidR="00E25118" w:rsidRPr="004C1AC1">
        <w:rPr>
          <w:rFonts w:ascii="Times New Roman" w:hAnsi="Times New Roman"/>
          <w:b/>
          <w:sz w:val="28"/>
        </w:rPr>
        <w:t xml:space="preserve">Marketing performances </w:t>
      </w:r>
    </w:p>
    <w:p w:rsidR="00E25118" w:rsidRPr="00161D6C" w:rsidRDefault="00E25118" w:rsidP="00E25118">
      <w:pPr>
        <w:spacing w:after="0" w:line="360" w:lineRule="auto"/>
        <w:contextualSpacing/>
        <w:rPr>
          <w:rFonts w:ascii="Times New Roman" w:eastAsia="Times New Roman" w:hAnsi="Times New Roman"/>
        </w:rPr>
      </w:pPr>
      <w:r w:rsidRPr="00161D6C">
        <w:rPr>
          <w:rFonts w:ascii="Times New Roman" w:eastAsia="Times New Roman" w:hAnsi="Times New Roman"/>
        </w:rPr>
        <w:t xml:space="preserve">In its coffee marketing business, the union exported 204 MT Washed and Sundry Coffee during the last marketing season. It also supplied 112.8 MT Sundry coffee to domestic market through ECX. In its grain marketing activities, is sold 150MT Maize out of this 80MT was bought by WFP. </w:t>
      </w:r>
    </w:p>
    <w:p w:rsidR="00E25118" w:rsidRPr="004C1AC1" w:rsidRDefault="00FD1E87" w:rsidP="00FD1E87">
      <w:pPr>
        <w:pStyle w:val="Heading1"/>
        <w:ind w:left="540"/>
        <w:rPr>
          <w:rFonts w:ascii="Times New Roman" w:hAnsi="Times New Roman"/>
          <w:color w:val="auto"/>
          <w:szCs w:val="22"/>
        </w:rPr>
      </w:pPr>
      <w:bookmarkStart w:id="0" w:name="_Toc401753643"/>
      <w:r>
        <w:rPr>
          <w:rFonts w:ascii="Times New Roman" w:hAnsi="Times New Roman"/>
          <w:color w:val="auto"/>
          <w:szCs w:val="22"/>
          <w:lang w:val="en-US"/>
        </w:rPr>
        <w:t>1.5.2</w:t>
      </w:r>
      <w:r w:rsidR="00E25118" w:rsidRPr="004C1AC1">
        <w:rPr>
          <w:rFonts w:ascii="Times New Roman" w:hAnsi="Times New Roman"/>
          <w:color w:val="auto"/>
          <w:szCs w:val="22"/>
        </w:rPr>
        <w:t>Operational Capacity</w:t>
      </w:r>
      <w:bookmarkEnd w:id="0"/>
    </w:p>
    <w:p w:rsidR="00E25118" w:rsidRPr="00161D6C" w:rsidRDefault="00E25118" w:rsidP="00E25118">
      <w:pPr>
        <w:spacing w:after="0" w:line="240" w:lineRule="auto"/>
        <w:ind w:left="720"/>
        <w:contextualSpacing/>
        <w:rPr>
          <w:rFonts w:ascii="Times New Roman" w:eastAsia="Times New Roman" w:hAnsi="Times New Roman"/>
        </w:rPr>
      </w:pPr>
    </w:p>
    <w:p w:rsidR="00255B4E" w:rsidRPr="00161D6C" w:rsidRDefault="00E25118" w:rsidP="00E25118">
      <w:pPr>
        <w:spacing w:line="360" w:lineRule="auto"/>
        <w:jc w:val="both"/>
        <w:rPr>
          <w:rFonts w:ascii="Times New Roman" w:hAnsi="Times New Roman"/>
        </w:rPr>
      </w:pPr>
      <w:r w:rsidRPr="00161D6C">
        <w:rPr>
          <w:rFonts w:ascii="Times New Roman" w:hAnsi="Times New Roman"/>
        </w:rPr>
        <w:t>Damota Wolaita Cooperative Union has concret warehouses and rub hall with a total holding capacity of 3500 MT. In addition to this, it has one wet coffee and one Sundry Coffee processing machine, three multigrain crop cleaner, four engines driven maize Sheller, and ninety manual maize Shellers.  It also has one double cap vehicle being use</w:t>
      </w:r>
      <w:r w:rsidR="00255B4E">
        <w:rPr>
          <w:rFonts w:ascii="Times New Roman" w:hAnsi="Times New Roman"/>
        </w:rPr>
        <w:t>d for office transport service</w:t>
      </w:r>
    </w:p>
    <w:p w:rsidR="00E25118" w:rsidRPr="00255B4E" w:rsidRDefault="00FD1E87" w:rsidP="00255B4E">
      <w:pPr>
        <w:pStyle w:val="Heading1"/>
        <w:rPr>
          <w:rFonts w:ascii="Times New Roman" w:hAnsi="Times New Roman"/>
          <w:color w:val="auto"/>
        </w:rPr>
      </w:pPr>
      <w:bookmarkStart w:id="1" w:name="_Toc401753644"/>
      <w:r>
        <w:rPr>
          <w:rFonts w:ascii="Times New Roman" w:hAnsi="Times New Roman"/>
          <w:color w:val="auto"/>
          <w:lang w:val="en-US"/>
        </w:rPr>
        <w:t xml:space="preserve">1.5.3 </w:t>
      </w:r>
      <w:r w:rsidR="00E25118" w:rsidRPr="00CC7C88">
        <w:rPr>
          <w:rFonts w:ascii="Times New Roman" w:hAnsi="Times New Roman"/>
          <w:color w:val="auto"/>
        </w:rPr>
        <w:t>Market Plan</w:t>
      </w:r>
      <w:bookmarkEnd w:id="1"/>
      <w:r w:rsidR="00E25118" w:rsidRPr="00CC7C88">
        <w:rPr>
          <w:rFonts w:ascii="Times New Roman" w:hAnsi="Times New Roman"/>
          <w:color w:val="auto"/>
        </w:rPr>
        <w:t xml:space="preserve"> </w:t>
      </w:r>
    </w:p>
    <w:p w:rsidR="00E25118" w:rsidRPr="00846B54" w:rsidRDefault="00E25118" w:rsidP="00E25118">
      <w:pPr>
        <w:spacing w:line="360" w:lineRule="auto"/>
        <w:contextualSpacing/>
        <w:jc w:val="both"/>
        <w:rPr>
          <w:rFonts w:ascii="Times New Roman" w:hAnsi="Times New Roman"/>
        </w:rPr>
      </w:pPr>
      <w:r w:rsidRPr="00161D6C">
        <w:rPr>
          <w:rFonts w:ascii="Times New Roman" w:hAnsi="Times New Roman"/>
        </w:rPr>
        <w:t xml:space="preserve">The harvesting and marketing calendar of the Zone stretches from September to April for most of its products. Thus, all aggregation and selling of the products is carried out during this period. </w:t>
      </w:r>
    </w:p>
    <w:p w:rsidR="00E25118" w:rsidRPr="00FD1E87" w:rsidRDefault="00E25118" w:rsidP="00FD1E87">
      <w:pPr>
        <w:pStyle w:val="ListParagraph"/>
        <w:numPr>
          <w:ilvl w:val="2"/>
          <w:numId w:val="16"/>
        </w:numPr>
        <w:spacing w:after="0" w:line="240" w:lineRule="auto"/>
        <w:rPr>
          <w:rFonts w:ascii="Times New Roman" w:eastAsia="Times New Roman" w:hAnsi="Times New Roman"/>
          <w:b/>
          <w:sz w:val="24"/>
        </w:rPr>
      </w:pPr>
      <w:r w:rsidRPr="00FD1E87">
        <w:rPr>
          <w:rFonts w:ascii="Times New Roman" w:eastAsia="Times New Roman" w:hAnsi="Times New Roman"/>
          <w:b/>
          <w:sz w:val="28"/>
          <w:szCs w:val="24"/>
        </w:rPr>
        <w:t xml:space="preserve">Suppliers </w:t>
      </w:r>
    </w:p>
    <w:p w:rsidR="00E25118" w:rsidRPr="00161D6C" w:rsidRDefault="00E25118" w:rsidP="00E25118">
      <w:pPr>
        <w:spacing w:after="0" w:line="240" w:lineRule="auto"/>
        <w:ind w:left="360"/>
        <w:contextualSpacing/>
        <w:rPr>
          <w:rFonts w:ascii="Times New Roman" w:eastAsia="Times New Roman" w:hAnsi="Times New Roman"/>
          <w:b/>
        </w:rPr>
      </w:pPr>
    </w:p>
    <w:p w:rsidR="00E25118" w:rsidRPr="00D43FD0" w:rsidRDefault="00E25118" w:rsidP="00D43FD0">
      <w:pPr>
        <w:spacing w:after="0" w:line="360" w:lineRule="auto"/>
        <w:contextualSpacing/>
        <w:jc w:val="both"/>
        <w:rPr>
          <w:rFonts w:ascii="Times New Roman" w:eastAsia="Times New Roman" w:hAnsi="Times New Roman"/>
        </w:rPr>
      </w:pPr>
      <w:r w:rsidRPr="00161D6C">
        <w:rPr>
          <w:rFonts w:ascii="Times New Roman" w:eastAsia="Times New Roman" w:hAnsi="Times New Roman"/>
          <w:sz w:val="24"/>
          <w:szCs w:val="24"/>
        </w:rPr>
        <w:t xml:space="preserve">All products are aggregated from member PCs. The union entered into purchase contact with the PC for which floor prices for coffee with understandings on fixing floor prices to be </w:t>
      </w:r>
      <w:r w:rsidRPr="00161D6C">
        <w:rPr>
          <w:rFonts w:ascii="Times New Roman" w:eastAsia="Times New Roman" w:hAnsi="Times New Roman"/>
          <w:sz w:val="24"/>
          <w:szCs w:val="24"/>
        </w:rPr>
        <w:lastRenderedPageBreak/>
        <w:t xml:space="preserve">determined by information on international market. PCs are on collecting Sesame following floor price already determined at regional level.  </w:t>
      </w:r>
    </w:p>
    <w:p w:rsidR="00D43FD0" w:rsidRPr="0071552F" w:rsidRDefault="00D43FD0" w:rsidP="0071552F">
      <w:pPr>
        <w:pStyle w:val="ListParagraph"/>
        <w:spacing w:after="0" w:line="240" w:lineRule="auto"/>
        <w:ind w:left="1080"/>
        <w:rPr>
          <w:rFonts w:ascii="Times New Roman" w:eastAsia="Times New Roman" w:hAnsi="Times New Roman"/>
          <w:b/>
          <w:sz w:val="24"/>
        </w:rPr>
      </w:pPr>
      <w:r w:rsidRPr="0071552F">
        <w:rPr>
          <w:rFonts w:ascii="Times New Roman" w:eastAsia="Times New Roman" w:hAnsi="Times New Roman"/>
          <w:b/>
          <w:sz w:val="28"/>
          <w:szCs w:val="24"/>
        </w:rPr>
        <w:t>Buyers</w:t>
      </w:r>
    </w:p>
    <w:p w:rsidR="00D43FD0" w:rsidRPr="00161D6C" w:rsidRDefault="00D43FD0" w:rsidP="00D43FD0">
      <w:pPr>
        <w:spacing w:after="0" w:line="240" w:lineRule="auto"/>
        <w:ind w:left="360"/>
        <w:contextualSpacing/>
        <w:rPr>
          <w:rFonts w:ascii="Times New Roman" w:eastAsia="Times New Roman" w:hAnsi="Times New Roman"/>
          <w:b/>
        </w:rPr>
      </w:pPr>
    </w:p>
    <w:p w:rsidR="00D43FD0" w:rsidRPr="00161D6C" w:rsidRDefault="00D43FD0" w:rsidP="0071552F">
      <w:pPr>
        <w:numPr>
          <w:ilvl w:val="2"/>
          <w:numId w:val="16"/>
        </w:numPr>
        <w:rPr>
          <w:rFonts w:ascii="Times New Roman" w:hAnsi="Times New Roman"/>
          <w:b/>
        </w:rPr>
      </w:pPr>
      <w:r w:rsidRPr="00161D6C">
        <w:rPr>
          <w:rFonts w:ascii="Times New Roman" w:hAnsi="Times New Roman"/>
          <w:b/>
        </w:rPr>
        <w:t>Coffee Buyers:</w:t>
      </w:r>
      <w:r w:rsidRPr="00161D6C">
        <w:rPr>
          <w:rFonts w:ascii="Times New Roman" w:hAnsi="Times New Roman"/>
        </w:rPr>
        <w:t xml:space="preserve"> The union has been selling its Coffee to </w:t>
      </w:r>
    </w:p>
    <w:p w:rsidR="00D43FD0" w:rsidRPr="00161D6C" w:rsidRDefault="00D43FD0" w:rsidP="00D43FD0">
      <w:pPr>
        <w:pStyle w:val="ListParagraph"/>
        <w:numPr>
          <w:ilvl w:val="0"/>
          <w:numId w:val="15"/>
        </w:numPr>
        <w:spacing w:line="360" w:lineRule="auto"/>
        <w:jc w:val="both"/>
        <w:rPr>
          <w:rFonts w:ascii="Times New Roman" w:hAnsi="Times New Roman"/>
          <w:i/>
        </w:rPr>
      </w:pPr>
      <w:r w:rsidRPr="00161D6C">
        <w:rPr>
          <w:rFonts w:ascii="Times New Roman" w:hAnsi="Times New Roman"/>
          <w:i/>
        </w:rPr>
        <w:t>FALCON-SWITZERLAND AND AMERICA</w:t>
      </w:r>
    </w:p>
    <w:p w:rsidR="00D43FD0" w:rsidRPr="00161D6C" w:rsidRDefault="00D43FD0" w:rsidP="00D43FD0">
      <w:pPr>
        <w:pStyle w:val="ListParagraph"/>
        <w:numPr>
          <w:ilvl w:val="0"/>
          <w:numId w:val="15"/>
        </w:numPr>
        <w:spacing w:line="360" w:lineRule="auto"/>
        <w:jc w:val="both"/>
        <w:rPr>
          <w:rFonts w:ascii="Times New Roman" w:hAnsi="Times New Roman"/>
          <w:i/>
        </w:rPr>
      </w:pPr>
      <w:r w:rsidRPr="00161D6C">
        <w:rPr>
          <w:rFonts w:ascii="Times New Roman" w:hAnsi="Times New Roman"/>
          <w:i/>
        </w:rPr>
        <w:t>STARBUCKS- AMERICA</w:t>
      </w:r>
    </w:p>
    <w:p w:rsidR="00D43FD0" w:rsidRPr="00161D6C" w:rsidRDefault="00D43FD0" w:rsidP="00D43FD0">
      <w:pPr>
        <w:pStyle w:val="ListParagraph"/>
        <w:numPr>
          <w:ilvl w:val="0"/>
          <w:numId w:val="15"/>
        </w:numPr>
        <w:spacing w:line="360" w:lineRule="auto"/>
        <w:jc w:val="both"/>
        <w:rPr>
          <w:rFonts w:ascii="Times New Roman" w:hAnsi="Times New Roman"/>
          <w:i/>
        </w:rPr>
      </w:pPr>
      <w:r w:rsidRPr="00161D6C">
        <w:rPr>
          <w:rFonts w:ascii="Times New Roman" w:hAnsi="Times New Roman"/>
          <w:i/>
        </w:rPr>
        <w:t>ROYAL COFFEE INTERNATIONAL- GERMANY</w:t>
      </w:r>
    </w:p>
    <w:p w:rsidR="00D43FD0" w:rsidRPr="00161D6C" w:rsidRDefault="00D43FD0" w:rsidP="00D43FD0">
      <w:pPr>
        <w:pStyle w:val="ListParagraph"/>
        <w:numPr>
          <w:ilvl w:val="0"/>
          <w:numId w:val="15"/>
        </w:numPr>
        <w:spacing w:line="360" w:lineRule="auto"/>
        <w:jc w:val="both"/>
        <w:rPr>
          <w:rFonts w:ascii="Times New Roman" w:hAnsi="Times New Roman"/>
          <w:i/>
        </w:rPr>
      </w:pPr>
      <w:r w:rsidRPr="00161D6C">
        <w:rPr>
          <w:rFonts w:ascii="Times New Roman" w:hAnsi="Times New Roman"/>
          <w:i/>
        </w:rPr>
        <w:t xml:space="preserve">RUEDELA MARCHACHE- SWITZERLAND  </w:t>
      </w:r>
    </w:p>
    <w:p w:rsidR="00D43FD0" w:rsidRPr="00161D6C" w:rsidRDefault="00D43FD0" w:rsidP="00D43FD0">
      <w:pPr>
        <w:pStyle w:val="ListParagraph"/>
        <w:numPr>
          <w:ilvl w:val="0"/>
          <w:numId w:val="15"/>
        </w:numPr>
        <w:spacing w:line="360" w:lineRule="auto"/>
        <w:jc w:val="both"/>
        <w:rPr>
          <w:rFonts w:ascii="Times New Roman" w:hAnsi="Times New Roman"/>
          <w:i/>
        </w:rPr>
      </w:pPr>
      <w:r w:rsidRPr="00161D6C">
        <w:rPr>
          <w:rFonts w:ascii="Times New Roman" w:hAnsi="Times New Roman"/>
          <w:i/>
        </w:rPr>
        <w:t>MAISONP JOBIN &amp; CIE-AMERICA AND AWSTRALIA</w:t>
      </w:r>
    </w:p>
    <w:p w:rsidR="00D43FD0" w:rsidRPr="00161D6C" w:rsidRDefault="00D43FD0" w:rsidP="00D43FD0">
      <w:pPr>
        <w:pStyle w:val="ListParagraph"/>
        <w:numPr>
          <w:ilvl w:val="0"/>
          <w:numId w:val="15"/>
        </w:numPr>
        <w:spacing w:line="360" w:lineRule="auto"/>
        <w:jc w:val="both"/>
        <w:rPr>
          <w:rFonts w:ascii="Times New Roman" w:hAnsi="Times New Roman"/>
          <w:i/>
        </w:rPr>
      </w:pPr>
      <w:r w:rsidRPr="00161D6C">
        <w:rPr>
          <w:rFonts w:ascii="Times New Roman" w:hAnsi="Times New Roman"/>
          <w:i/>
        </w:rPr>
        <w:t>SCHLUTER—AMERICA</w:t>
      </w:r>
    </w:p>
    <w:p w:rsidR="00D43FD0" w:rsidRPr="00161D6C" w:rsidRDefault="00D43FD0" w:rsidP="00D43FD0">
      <w:pPr>
        <w:pStyle w:val="ListParagraph"/>
        <w:numPr>
          <w:ilvl w:val="0"/>
          <w:numId w:val="15"/>
        </w:numPr>
        <w:spacing w:line="360" w:lineRule="auto"/>
        <w:jc w:val="both"/>
        <w:rPr>
          <w:rFonts w:ascii="Times New Roman" w:hAnsi="Times New Roman"/>
          <w:i/>
        </w:rPr>
      </w:pPr>
      <w:r w:rsidRPr="00161D6C">
        <w:rPr>
          <w:rFonts w:ascii="Times New Roman" w:hAnsi="Times New Roman"/>
          <w:i/>
        </w:rPr>
        <w:t>NEUE MAN  KAFFE GROUP/NKG/</w:t>
      </w:r>
    </w:p>
    <w:p w:rsidR="00D43FD0" w:rsidRPr="00161D6C" w:rsidRDefault="00D43FD0" w:rsidP="00D43FD0">
      <w:pPr>
        <w:pStyle w:val="ListParagraph"/>
        <w:numPr>
          <w:ilvl w:val="0"/>
          <w:numId w:val="15"/>
        </w:numPr>
        <w:spacing w:line="360" w:lineRule="auto"/>
        <w:jc w:val="both"/>
        <w:rPr>
          <w:rFonts w:ascii="Times New Roman" w:hAnsi="Times New Roman"/>
          <w:i/>
        </w:rPr>
      </w:pPr>
      <w:r w:rsidRPr="00161D6C">
        <w:rPr>
          <w:rFonts w:ascii="Times New Roman" w:hAnsi="Times New Roman"/>
          <w:i/>
        </w:rPr>
        <w:t>ECX</w:t>
      </w:r>
    </w:p>
    <w:p w:rsidR="00D43FD0" w:rsidRPr="00161D6C" w:rsidRDefault="00D43FD0" w:rsidP="00D43FD0">
      <w:pPr>
        <w:pStyle w:val="ListParagraph"/>
        <w:numPr>
          <w:ilvl w:val="0"/>
          <w:numId w:val="15"/>
        </w:numPr>
        <w:spacing w:line="360" w:lineRule="auto"/>
        <w:jc w:val="both"/>
        <w:rPr>
          <w:rFonts w:ascii="Times New Roman" w:hAnsi="Times New Roman"/>
          <w:i/>
        </w:rPr>
      </w:pPr>
      <w:r w:rsidRPr="00161D6C">
        <w:rPr>
          <w:rFonts w:ascii="Times New Roman" w:hAnsi="Times New Roman"/>
          <w:i/>
        </w:rPr>
        <w:t xml:space="preserve">SOUTHERN ETHIOPIA FARMERS COOPERATIVE FEDERATION </w:t>
      </w:r>
    </w:p>
    <w:p w:rsidR="00D43FD0" w:rsidRPr="00161D6C" w:rsidRDefault="00D43FD0" w:rsidP="00D43FD0">
      <w:pPr>
        <w:pStyle w:val="ListParagraph"/>
        <w:numPr>
          <w:ilvl w:val="0"/>
          <w:numId w:val="15"/>
        </w:numPr>
        <w:spacing w:line="360" w:lineRule="auto"/>
        <w:jc w:val="both"/>
        <w:rPr>
          <w:rFonts w:ascii="Times New Roman" w:hAnsi="Times New Roman"/>
          <w:i/>
        </w:rPr>
      </w:pPr>
      <w:r w:rsidRPr="00161D6C">
        <w:rPr>
          <w:rFonts w:ascii="Times New Roman" w:hAnsi="Times New Roman"/>
          <w:i/>
        </w:rPr>
        <w:t>WONDO TRADE AND INVESTMENT COMPANY</w:t>
      </w:r>
    </w:p>
    <w:p w:rsidR="00D43FD0" w:rsidRPr="00161D6C" w:rsidRDefault="00D43FD0" w:rsidP="0071552F">
      <w:pPr>
        <w:numPr>
          <w:ilvl w:val="2"/>
          <w:numId w:val="16"/>
        </w:numPr>
        <w:rPr>
          <w:rFonts w:ascii="Times New Roman" w:hAnsi="Times New Roman"/>
          <w:b/>
        </w:rPr>
      </w:pPr>
      <w:r w:rsidRPr="00161D6C">
        <w:rPr>
          <w:rFonts w:ascii="Times New Roman" w:hAnsi="Times New Roman"/>
          <w:b/>
        </w:rPr>
        <w:t>Sesame and Haricot Bean Buyers</w:t>
      </w:r>
    </w:p>
    <w:p w:rsidR="00D43FD0" w:rsidRPr="00161D6C" w:rsidRDefault="00D43FD0" w:rsidP="00D43FD0">
      <w:pPr>
        <w:rPr>
          <w:rFonts w:ascii="Times New Roman" w:hAnsi="Times New Roman"/>
        </w:rPr>
      </w:pPr>
      <w:r w:rsidRPr="00161D6C">
        <w:rPr>
          <w:rFonts w:ascii="Times New Roman" w:hAnsi="Times New Roman"/>
        </w:rPr>
        <w:t xml:space="preserve">The major buyers of Sesame and Haricot Beans are Wondo TIC, Southern Ethiopia Farmers COOP Federation and ECX market. </w:t>
      </w:r>
    </w:p>
    <w:p w:rsidR="004F0C72" w:rsidRPr="00D137BD" w:rsidRDefault="004F0C72" w:rsidP="0071552F">
      <w:pPr>
        <w:pStyle w:val="Heading1"/>
        <w:numPr>
          <w:ilvl w:val="2"/>
          <w:numId w:val="16"/>
        </w:numPr>
        <w:rPr>
          <w:rFonts w:ascii="Times New Roman" w:hAnsi="Times New Roman"/>
          <w:color w:val="auto"/>
        </w:rPr>
      </w:pPr>
      <w:bookmarkStart w:id="2" w:name="_Toc401238776"/>
      <w:bookmarkStart w:id="3" w:name="_Toc401753645"/>
      <w:r w:rsidRPr="00D137BD">
        <w:rPr>
          <w:rFonts w:ascii="Times New Roman" w:hAnsi="Times New Roman"/>
          <w:color w:val="auto"/>
        </w:rPr>
        <w:t>Financial Plan</w:t>
      </w:r>
      <w:bookmarkEnd w:id="2"/>
      <w:bookmarkEnd w:id="3"/>
      <w:r w:rsidRPr="00D137BD">
        <w:rPr>
          <w:rFonts w:ascii="Times New Roman" w:hAnsi="Times New Roman"/>
          <w:color w:val="auto"/>
        </w:rPr>
        <w:t xml:space="preserve"> </w:t>
      </w:r>
    </w:p>
    <w:p w:rsidR="004F0C72" w:rsidRPr="0071552F" w:rsidRDefault="00D137BD" w:rsidP="0071552F">
      <w:pPr>
        <w:spacing w:line="360" w:lineRule="auto"/>
        <w:jc w:val="both"/>
        <w:rPr>
          <w:rFonts w:ascii="Times New Roman" w:hAnsi="Times New Roman"/>
          <w:b/>
          <w:sz w:val="28"/>
          <w:szCs w:val="28"/>
        </w:rPr>
      </w:pPr>
      <w:r>
        <w:rPr>
          <w:rFonts w:ascii="Times New Roman" w:hAnsi="Times New Roman"/>
          <w:b/>
          <w:sz w:val="28"/>
          <w:szCs w:val="28"/>
        </w:rPr>
        <w:t xml:space="preserve">1.5.8 </w:t>
      </w:r>
      <w:r w:rsidR="004F0C72" w:rsidRPr="0071552F">
        <w:rPr>
          <w:rFonts w:ascii="Times New Roman" w:hAnsi="Times New Roman"/>
          <w:b/>
          <w:sz w:val="28"/>
          <w:szCs w:val="28"/>
        </w:rPr>
        <w:t>Financial Requirement</w:t>
      </w:r>
    </w:p>
    <w:p w:rsidR="004F0C72" w:rsidRPr="00C74EC9" w:rsidRDefault="004F0C72" w:rsidP="0071552F">
      <w:pPr>
        <w:spacing w:line="360" w:lineRule="auto"/>
        <w:ind w:left="90"/>
        <w:jc w:val="both"/>
        <w:rPr>
          <w:rFonts w:ascii="Times New Roman" w:hAnsi="Times New Roman"/>
          <w:b/>
        </w:rPr>
      </w:pPr>
      <w:r w:rsidRPr="001E1142">
        <w:rPr>
          <w:rFonts w:ascii="Times New Roman" w:hAnsi="Times New Roman"/>
        </w:rPr>
        <w:t>The total working capital finance required for the business year is ETB 57,395,510. Out of this, Birr 53,783,902 will be covered from bank loan.  The union coves Birr 3,611,608 for preparatory activities and early businesses. Quantitative details on marketing and financial plans are presented in the table below</w:t>
      </w:r>
      <w:r w:rsidR="00C74EC9">
        <w:rPr>
          <w:rFonts w:ascii="Times New Roman" w:hAnsi="Times New Roman"/>
        </w:rPr>
        <w:t>.</w:t>
      </w:r>
      <w:r w:rsidRPr="00C74EC9">
        <w:rPr>
          <w:rFonts w:ascii="Times New Roman" w:hAnsi="Times New Roman"/>
        </w:rPr>
        <w:t xml:space="preserve"> </w:t>
      </w:r>
      <w:r w:rsidRPr="00C74EC9">
        <w:rPr>
          <w:rFonts w:ascii="Times New Roman" w:hAnsi="Times New Roman"/>
          <w:sz w:val="24"/>
          <w:szCs w:val="24"/>
        </w:rPr>
        <w:t xml:space="preserve">     </w:t>
      </w:r>
    </w:p>
    <w:p w:rsidR="004F0C72" w:rsidRPr="001E1142" w:rsidRDefault="004F0C72" w:rsidP="00061236">
      <w:pPr>
        <w:spacing w:line="360" w:lineRule="auto"/>
        <w:ind w:left="90"/>
        <w:jc w:val="both"/>
        <w:rPr>
          <w:rFonts w:ascii="Times New Roman" w:hAnsi="Times New Roman"/>
          <w:b/>
        </w:rPr>
      </w:pPr>
      <w:r w:rsidRPr="001E1142">
        <w:rPr>
          <w:rFonts w:ascii="Times New Roman" w:hAnsi="Times New Roman"/>
          <w:sz w:val="24"/>
          <w:szCs w:val="24"/>
        </w:rPr>
        <w:t xml:space="preserve"> </w:t>
      </w:r>
      <w:r w:rsidRPr="001E1142">
        <w:rPr>
          <w:rFonts w:ascii="Times New Roman" w:eastAsia="Times New Roman" w:hAnsi="Times New Roman"/>
          <w:b/>
          <w:bCs/>
          <w:color w:val="000000"/>
          <w:sz w:val="24"/>
          <w:szCs w:val="24"/>
        </w:rPr>
        <w:t>Tabel -1: Financial Requirement</w:t>
      </w:r>
    </w:p>
    <w:tbl>
      <w:tblPr>
        <w:tblW w:w="6559" w:type="dxa"/>
        <w:jc w:val="center"/>
        <w:tblInd w:w="108" w:type="dxa"/>
        <w:tblLook w:val="04A0"/>
      </w:tblPr>
      <w:tblGrid>
        <w:gridCol w:w="2140"/>
        <w:gridCol w:w="1456"/>
        <w:gridCol w:w="20"/>
        <w:gridCol w:w="1296"/>
        <w:gridCol w:w="160"/>
        <w:gridCol w:w="1487"/>
      </w:tblGrid>
      <w:tr w:rsidR="004F0C72" w:rsidRPr="00161D6C" w:rsidTr="00C74EC9">
        <w:trPr>
          <w:trHeight w:val="313"/>
          <w:jc w:val="center"/>
        </w:trPr>
        <w:tc>
          <w:tcPr>
            <w:tcW w:w="2140" w:type="dxa"/>
            <w:vMerge w:val="restart"/>
            <w:tcBorders>
              <w:top w:val="single" w:sz="8" w:space="0" w:color="auto"/>
              <w:left w:val="single" w:sz="8" w:space="0" w:color="auto"/>
              <w:bottom w:val="single" w:sz="4" w:space="0" w:color="auto"/>
              <w:right w:val="single" w:sz="4" w:space="0" w:color="auto"/>
            </w:tcBorders>
            <w:shd w:val="clear" w:color="000000" w:fill="F2F2F2"/>
            <w:noWrap/>
            <w:hideMark/>
          </w:tcPr>
          <w:p w:rsidR="004F0C72" w:rsidRPr="00161D6C" w:rsidRDefault="004F0C72" w:rsidP="00A5046B">
            <w:pPr>
              <w:spacing w:after="0" w:line="240" w:lineRule="auto"/>
              <w:jc w:val="center"/>
              <w:rPr>
                <w:rFonts w:ascii="Times New Roman" w:eastAsia="Times New Roman" w:hAnsi="Times New Roman"/>
                <w:b/>
                <w:bCs/>
                <w:color w:val="000000"/>
                <w:sz w:val="16"/>
                <w:szCs w:val="16"/>
              </w:rPr>
            </w:pPr>
            <w:r w:rsidRPr="00161D6C">
              <w:rPr>
                <w:rFonts w:ascii="Times New Roman" w:eastAsia="Times New Roman" w:hAnsi="Times New Roman"/>
                <w:b/>
                <w:bCs/>
                <w:color w:val="000000"/>
                <w:sz w:val="16"/>
                <w:szCs w:val="16"/>
              </w:rPr>
              <w:t>Loan type</w:t>
            </w:r>
          </w:p>
        </w:tc>
        <w:tc>
          <w:tcPr>
            <w:tcW w:w="4419" w:type="dxa"/>
            <w:gridSpan w:val="5"/>
            <w:tcBorders>
              <w:top w:val="single" w:sz="8" w:space="0" w:color="auto"/>
              <w:left w:val="nil"/>
              <w:bottom w:val="single" w:sz="4" w:space="0" w:color="auto"/>
              <w:right w:val="single" w:sz="8" w:space="0" w:color="000000"/>
            </w:tcBorders>
            <w:shd w:val="clear" w:color="000000" w:fill="F2F2F2"/>
            <w:noWrap/>
            <w:hideMark/>
          </w:tcPr>
          <w:p w:rsidR="004F0C72" w:rsidRPr="00161D6C" w:rsidRDefault="004F0C72" w:rsidP="00A5046B">
            <w:pPr>
              <w:spacing w:after="0" w:line="240" w:lineRule="auto"/>
              <w:jc w:val="center"/>
              <w:rPr>
                <w:rFonts w:ascii="Times New Roman" w:eastAsia="Times New Roman" w:hAnsi="Times New Roman"/>
                <w:b/>
                <w:bCs/>
                <w:color w:val="000000"/>
                <w:sz w:val="16"/>
                <w:szCs w:val="16"/>
              </w:rPr>
            </w:pPr>
            <w:r w:rsidRPr="00161D6C">
              <w:rPr>
                <w:rFonts w:ascii="Times New Roman" w:eastAsia="Times New Roman" w:hAnsi="Times New Roman"/>
                <w:b/>
                <w:bCs/>
                <w:color w:val="000000"/>
                <w:sz w:val="16"/>
                <w:szCs w:val="16"/>
              </w:rPr>
              <w:t>Financial demand and supply sources</w:t>
            </w:r>
          </w:p>
        </w:tc>
      </w:tr>
      <w:tr w:rsidR="004F0C72" w:rsidRPr="00161D6C" w:rsidTr="00C74EC9">
        <w:trPr>
          <w:trHeight w:val="160"/>
          <w:jc w:val="center"/>
        </w:trPr>
        <w:tc>
          <w:tcPr>
            <w:tcW w:w="2140" w:type="dxa"/>
            <w:vMerge/>
            <w:tcBorders>
              <w:top w:val="single" w:sz="8" w:space="0" w:color="auto"/>
              <w:left w:val="single" w:sz="8" w:space="0" w:color="auto"/>
              <w:bottom w:val="single" w:sz="4" w:space="0" w:color="auto"/>
              <w:right w:val="single" w:sz="4" w:space="0" w:color="auto"/>
            </w:tcBorders>
            <w:hideMark/>
          </w:tcPr>
          <w:p w:rsidR="004F0C72" w:rsidRPr="00161D6C" w:rsidRDefault="004F0C72" w:rsidP="00A5046B">
            <w:pPr>
              <w:spacing w:after="0" w:line="240" w:lineRule="auto"/>
              <w:jc w:val="center"/>
              <w:rPr>
                <w:rFonts w:ascii="Times New Roman" w:eastAsia="Times New Roman" w:hAnsi="Times New Roman"/>
                <w:b/>
                <w:bCs/>
                <w:color w:val="000000"/>
                <w:sz w:val="16"/>
                <w:szCs w:val="16"/>
              </w:rPr>
            </w:pPr>
          </w:p>
        </w:tc>
        <w:tc>
          <w:tcPr>
            <w:tcW w:w="1456" w:type="dxa"/>
            <w:tcBorders>
              <w:top w:val="nil"/>
              <w:left w:val="nil"/>
              <w:bottom w:val="single" w:sz="4" w:space="0" w:color="auto"/>
              <w:right w:val="single" w:sz="4" w:space="0" w:color="auto"/>
            </w:tcBorders>
            <w:shd w:val="clear" w:color="000000" w:fill="F2F2F2"/>
            <w:noWrap/>
            <w:hideMark/>
          </w:tcPr>
          <w:p w:rsidR="004F0C72" w:rsidRPr="00161D6C" w:rsidRDefault="004F0C72" w:rsidP="00A5046B">
            <w:pPr>
              <w:spacing w:after="0" w:line="240" w:lineRule="auto"/>
              <w:jc w:val="center"/>
              <w:rPr>
                <w:rFonts w:ascii="Times New Roman" w:eastAsia="Times New Roman" w:hAnsi="Times New Roman"/>
                <w:b/>
                <w:bCs/>
                <w:color w:val="000000"/>
                <w:sz w:val="16"/>
                <w:szCs w:val="16"/>
              </w:rPr>
            </w:pPr>
            <w:r w:rsidRPr="00161D6C">
              <w:rPr>
                <w:rFonts w:ascii="Times New Roman" w:eastAsia="Times New Roman" w:hAnsi="Times New Roman"/>
                <w:b/>
                <w:bCs/>
                <w:color w:val="000000"/>
                <w:sz w:val="16"/>
                <w:szCs w:val="16"/>
              </w:rPr>
              <w:t>Equity</w:t>
            </w:r>
          </w:p>
        </w:tc>
        <w:tc>
          <w:tcPr>
            <w:tcW w:w="1476" w:type="dxa"/>
            <w:gridSpan w:val="3"/>
            <w:tcBorders>
              <w:top w:val="nil"/>
              <w:left w:val="nil"/>
              <w:bottom w:val="single" w:sz="4" w:space="0" w:color="auto"/>
              <w:right w:val="single" w:sz="4" w:space="0" w:color="auto"/>
            </w:tcBorders>
            <w:shd w:val="clear" w:color="000000" w:fill="F2F2F2"/>
            <w:noWrap/>
            <w:hideMark/>
          </w:tcPr>
          <w:p w:rsidR="004F0C72" w:rsidRPr="00161D6C" w:rsidRDefault="004F0C72" w:rsidP="00A5046B">
            <w:pPr>
              <w:spacing w:after="0" w:line="240" w:lineRule="auto"/>
              <w:jc w:val="center"/>
              <w:rPr>
                <w:rFonts w:ascii="Times New Roman" w:eastAsia="Times New Roman" w:hAnsi="Times New Roman"/>
                <w:b/>
                <w:bCs/>
                <w:color w:val="000000"/>
                <w:sz w:val="16"/>
                <w:szCs w:val="16"/>
              </w:rPr>
            </w:pPr>
            <w:r w:rsidRPr="00161D6C">
              <w:rPr>
                <w:rFonts w:ascii="Times New Roman" w:eastAsia="Times New Roman" w:hAnsi="Times New Roman"/>
                <w:b/>
                <w:bCs/>
                <w:color w:val="000000"/>
                <w:sz w:val="16"/>
                <w:szCs w:val="16"/>
              </w:rPr>
              <w:t>Bank loan</w:t>
            </w:r>
          </w:p>
        </w:tc>
        <w:tc>
          <w:tcPr>
            <w:tcW w:w="1487" w:type="dxa"/>
            <w:tcBorders>
              <w:top w:val="nil"/>
              <w:left w:val="nil"/>
              <w:bottom w:val="single" w:sz="4" w:space="0" w:color="auto"/>
              <w:right w:val="single" w:sz="8" w:space="0" w:color="auto"/>
            </w:tcBorders>
            <w:shd w:val="clear" w:color="000000" w:fill="F2F2F2"/>
            <w:noWrap/>
            <w:hideMark/>
          </w:tcPr>
          <w:p w:rsidR="004F0C72" w:rsidRPr="00161D6C" w:rsidRDefault="004F0C72" w:rsidP="00A5046B">
            <w:pPr>
              <w:spacing w:after="0" w:line="240" w:lineRule="auto"/>
              <w:jc w:val="center"/>
              <w:rPr>
                <w:rFonts w:ascii="Times New Roman" w:eastAsia="Times New Roman" w:hAnsi="Times New Roman"/>
                <w:b/>
                <w:bCs/>
                <w:color w:val="000000"/>
                <w:sz w:val="16"/>
                <w:szCs w:val="16"/>
              </w:rPr>
            </w:pPr>
            <w:r w:rsidRPr="00161D6C">
              <w:rPr>
                <w:rFonts w:ascii="Times New Roman" w:eastAsia="Times New Roman" w:hAnsi="Times New Roman"/>
                <w:b/>
                <w:bCs/>
                <w:color w:val="000000"/>
                <w:sz w:val="16"/>
                <w:szCs w:val="16"/>
              </w:rPr>
              <w:t>Total</w:t>
            </w:r>
          </w:p>
        </w:tc>
      </w:tr>
      <w:tr w:rsidR="004F0C72" w:rsidRPr="00161D6C" w:rsidTr="00C74EC9">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4F0C72" w:rsidRPr="00161D6C" w:rsidRDefault="004F0C72" w:rsidP="00A5046B">
            <w:pPr>
              <w:spacing w:after="0" w:line="240" w:lineRule="auto"/>
              <w:rPr>
                <w:rFonts w:ascii="Times New Roman" w:eastAsia="Times New Roman" w:hAnsi="Times New Roman"/>
                <w:b/>
                <w:bCs/>
                <w:color w:val="000000"/>
                <w:sz w:val="16"/>
                <w:szCs w:val="16"/>
              </w:rPr>
            </w:pPr>
            <w:r w:rsidRPr="00161D6C">
              <w:rPr>
                <w:rFonts w:ascii="Times New Roman" w:eastAsia="Times New Roman" w:hAnsi="Times New Roman"/>
                <w:b/>
                <w:bCs/>
                <w:color w:val="000000"/>
                <w:sz w:val="16"/>
                <w:szCs w:val="16"/>
              </w:rPr>
              <w:t>Short term WC loan</w:t>
            </w:r>
          </w:p>
        </w:tc>
        <w:tc>
          <w:tcPr>
            <w:tcW w:w="1456" w:type="dxa"/>
            <w:tcBorders>
              <w:top w:val="nil"/>
              <w:left w:val="nil"/>
              <w:bottom w:val="single" w:sz="4" w:space="0" w:color="auto"/>
              <w:right w:val="single" w:sz="4" w:space="0" w:color="auto"/>
            </w:tcBorders>
            <w:shd w:val="clear" w:color="auto" w:fill="auto"/>
            <w:noWrap/>
            <w:hideMark/>
          </w:tcPr>
          <w:p w:rsidR="004F0C72" w:rsidRPr="00161D6C" w:rsidRDefault="004F0C72" w:rsidP="00A5046B">
            <w:pPr>
              <w:spacing w:after="0" w:line="240" w:lineRule="auto"/>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 </w:t>
            </w:r>
          </w:p>
        </w:tc>
        <w:tc>
          <w:tcPr>
            <w:tcW w:w="1476" w:type="dxa"/>
            <w:gridSpan w:val="3"/>
            <w:tcBorders>
              <w:top w:val="nil"/>
              <w:left w:val="nil"/>
              <w:bottom w:val="single" w:sz="4" w:space="0" w:color="auto"/>
              <w:right w:val="single" w:sz="4" w:space="0" w:color="auto"/>
            </w:tcBorders>
            <w:shd w:val="clear" w:color="auto" w:fill="auto"/>
            <w:noWrap/>
            <w:hideMark/>
          </w:tcPr>
          <w:p w:rsidR="004F0C72" w:rsidRPr="00161D6C" w:rsidRDefault="004F0C72" w:rsidP="00A5046B">
            <w:pPr>
              <w:spacing w:after="0" w:line="240" w:lineRule="auto"/>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 </w:t>
            </w:r>
          </w:p>
        </w:tc>
        <w:tc>
          <w:tcPr>
            <w:tcW w:w="1487" w:type="dxa"/>
            <w:tcBorders>
              <w:top w:val="nil"/>
              <w:left w:val="nil"/>
              <w:bottom w:val="single" w:sz="4" w:space="0" w:color="auto"/>
              <w:right w:val="single" w:sz="8" w:space="0" w:color="auto"/>
            </w:tcBorders>
            <w:shd w:val="clear" w:color="auto" w:fill="auto"/>
            <w:noWrap/>
            <w:hideMark/>
          </w:tcPr>
          <w:p w:rsidR="004F0C72" w:rsidRPr="00161D6C" w:rsidRDefault="004F0C72" w:rsidP="00A5046B">
            <w:pPr>
              <w:spacing w:after="0" w:line="240" w:lineRule="auto"/>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 </w:t>
            </w:r>
          </w:p>
        </w:tc>
      </w:tr>
      <w:tr w:rsidR="004F0C72" w:rsidRPr="00161D6C" w:rsidTr="00C74EC9">
        <w:trPr>
          <w:trHeight w:val="35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4F0C72" w:rsidRPr="00161D6C" w:rsidRDefault="004F0C72" w:rsidP="00A5046B">
            <w:pPr>
              <w:spacing w:after="0" w:line="240" w:lineRule="auto"/>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Washed Coffee</w:t>
            </w:r>
          </w:p>
        </w:tc>
        <w:tc>
          <w:tcPr>
            <w:tcW w:w="1456" w:type="dxa"/>
            <w:tcBorders>
              <w:top w:val="nil"/>
              <w:left w:val="nil"/>
              <w:bottom w:val="single" w:sz="4" w:space="0" w:color="auto"/>
              <w:right w:val="single" w:sz="4" w:space="0" w:color="auto"/>
            </w:tcBorders>
            <w:shd w:val="clear" w:color="auto" w:fill="auto"/>
            <w:noWrap/>
            <w:vAlign w:val="bottom"/>
            <w:hideMark/>
          </w:tcPr>
          <w:p w:rsidR="004F0C72" w:rsidRPr="00161D6C" w:rsidRDefault="004F0C72" w:rsidP="00A5046B">
            <w:pPr>
              <w:spacing w:after="0" w:line="240" w:lineRule="auto"/>
              <w:jc w:val="right"/>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w:t>
            </w:r>
          </w:p>
        </w:tc>
        <w:tc>
          <w:tcPr>
            <w:tcW w:w="1476" w:type="dxa"/>
            <w:gridSpan w:val="3"/>
            <w:tcBorders>
              <w:top w:val="nil"/>
              <w:left w:val="nil"/>
              <w:bottom w:val="single" w:sz="4" w:space="0" w:color="auto"/>
              <w:right w:val="single" w:sz="4" w:space="0" w:color="auto"/>
            </w:tcBorders>
            <w:shd w:val="clear" w:color="auto" w:fill="auto"/>
            <w:noWrap/>
            <w:vAlign w:val="bottom"/>
            <w:hideMark/>
          </w:tcPr>
          <w:p w:rsidR="004F0C72" w:rsidRPr="00161D6C" w:rsidRDefault="004F0C72" w:rsidP="00A5046B">
            <w:pPr>
              <w:spacing w:after="0" w:line="240" w:lineRule="auto"/>
              <w:jc w:val="right"/>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14,642,335</w:t>
            </w:r>
          </w:p>
        </w:tc>
        <w:tc>
          <w:tcPr>
            <w:tcW w:w="1487" w:type="dxa"/>
            <w:tcBorders>
              <w:top w:val="nil"/>
              <w:left w:val="nil"/>
              <w:bottom w:val="single" w:sz="4" w:space="0" w:color="auto"/>
              <w:right w:val="single" w:sz="8" w:space="0" w:color="auto"/>
            </w:tcBorders>
            <w:shd w:val="clear" w:color="auto" w:fill="auto"/>
            <w:noWrap/>
            <w:vAlign w:val="bottom"/>
            <w:hideMark/>
          </w:tcPr>
          <w:p w:rsidR="004F0C72" w:rsidRPr="00161D6C" w:rsidRDefault="004F0C72" w:rsidP="00A5046B">
            <w:pPr>
              <w:spacing w:after="0" w:line="240" w:lineRule="auto"/>
              <w:jc w:val="right"/>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14,642,335</w:t>
            </w:r>
          </w:p>
        </w:tc>
      </w:tr>
      <w:tr w:rsidR="004F0C72" w:rsidRPr="00161D6C" w:rsidTr="00C74EC9">
        <w:trPr>
          <w:trHeight w:val="26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4F0C72" w:rsidRPr="00161D6C" w:rsidRDefault="004F0C72" w:rsidP="00A5046B">
            <w:pPr>
              <w:spacing w:after="0" w:line="240" w:lineRule="auto"/>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Sundry</w:t>
            </w:r>
            <w:r>
              <w:rPr>
                <w:rFonts w:ascii="Times New Roman" w:eastAsia="Times New Roman" w:hAnsi="Times New Roman"/>
                <w:color w:val="000000"/>
                <w:sz w:val="16"/>
                <w:szCs w:val="16"/>
              </w:rPr>
              <w:t xml:space="preserve"> cofee</w:t>
            </w:r>
          </w:p>
        </w:tc>
        <w:tc>
          <w:tcPr>
            <w:tcW w:w="1456" w:type="dxa"/>
            <w:tcBorders>
              <w:top w:val="nil"/>
              <w:left w:val="nil"/>
              <w:bottom w:val="single" w:sz="4" w:space="0" w:color="auto"/>
              <w:right w:val="single" w:sz="4" w:space="0" w:color="auto"/>
            </w:tcBorders>
            <w:shd w:val="clear" w:color="auto" w:fill="auto"/>
            <w:noWrap/>
            <w:vAlign w:val="bottom"/>
            <w:hideMark/>
          </w:tcPr>
          <w:p w:rsidR="004F0C72" w:rsidRPr="00161D6C" w:rsidRDefault="004F0C72" w:rsidP="00A5046B">
            <w:pPr>
              <w:spacing w:after="0" w:line="240" w:lineRule="auto"/>
              <w:jc w:val="right"/>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893,368</w:t>
            </w:r>
          </w:p>
        </w:tc>
        <w:tc>
          <w:tcPr>
            <w:tcW w:w="1476" w:type="dxa"/>
            <w:gridSpan w:val="3"/>
            <w:tcBorders>
              <w:top w:val="nil"/>
              <w:left w:val="nil"/>
              <w:bottom w:val="single" w:sz="4" w:space="0" w:color="auto"/>
              <w:right w:val="single" w:sz="4" w:space="0" w:color="auto"/>
            </w:tcBorders>
            <w:shd w:val="clear" w:color="auto" w:fill="auto"/>
            <w:noWrap/>
            <w:vAlign w:val="bottom"/>
            <w:hideMark/>
          </w:tcPr>
          <w:p w:rsidR="004F0C72" w:rsidRPr="00161D6C" w:rsidRDefault="004F0C72" w:rsidP="00A5046B">
            <w:pPr>
              <w:spacing w:after="0" w:line="240" w:lineRule="auto"/>
              <w:jc w:val="right"/>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11,241,567</w:t>
            </w:r>
          </w:p>
        </w:tc>
        <w:tc>
          <w:tcPr>
            <w:tcW w:w="1487" w:type="dxa"/>
            <w:tcBorders>
              <w:top w:val="nil"/>
              <w:left w:val="nil"/>
              <w:bottom w:val="single" w:sz="4" w:space="0" w:color="auto"/>
              <w:right w:val="single" w:sz="8" w:space="0" w:color="auto"/>
            </w:tcBorders>
            <w:shd w:val="clear" w:color="auto" w:fill="auto"/>
            <w:noWrap/>
            <w:vAlign w:val="bottom"/>
            <w:hideMark/>
          </w:tcPr>
          <w:p w:rsidR="004F0C72" w:rsidRPr="00161D6C" w:rsidRDefault="004F0C72" w:rsidP="00A5046B">
            <w:pPr>
              <w:spacing w:after="0" w:line="240" w:lineRule="auto"/>
              <w:jc w:val="right"/>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12,134,935</w:t>
            </w:r>
          </w:p>
        </w:tc>
      </w:tr>
      <w:tr w:rsidR="004F0C72" w:rsidRPr="00161D6C" w:rsidTr="00C74EC9">
        <w:trPr>
          <w:trHeight w:val="260"/>
          <w:jc w:val="center"/>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rsidR="004F0C72" w:rsidRPr="00161D6C" w:rsidRDefault="004F0C72" w:rsidP="00A5046B">
            <w:pPr>
              <w:spacing w:after="0" w:line="240" w:lineRule="auto"/>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Sesame</w:t>
            </w:r>
          </w:p>
        </w:tc>
        <w:tc>
          <w:tcPr>
            <w:tcW w:w="1456" w:type="dxa"/>
            <w:tcBorders>
              <w:top w:val="nil"/>
              <w:left w:val="nil"/>
              <w:bottom w:val="single" w:sz="4" w:space="0" w:color="auto"/>
              <w:right w:val="single" w:sz="4" w:space="0" w:color="auto"/>
            </w:tcBorders>
            <w:shd w:val="clear" w:color="auto" w:fill="auto"/>
            <w:noWrap/>
            <w:vAlign w:val="bottom"/>
            <w:hideMark/>
          </w:tcPr>
          <w:p w:rsidR="004F0C72" w:rsidRPr="00161D6C" w:rsidRDefault="004F0C72" w:rsidP="00A5046B">
            <w:pPr>
              <w:spacing w:after="0" w:line="240" w:lineRule="auto"/>
              <w:jc w:val="right"/>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w:t>
            </w:r>
          </w:p>
        </w:tc>
        <w:tc>
          <w:tcPr>
            <w:tcW w:w="1476" w:type="dxa"/>
            <w:gridSpan w:val="3"/>
            <w:tcBorders>
              <w:top w:val="nil"/>
              <w:left w:val="nil"/>
              <w:bottom w:val="single" w:sz="4" w:space="0" w:color="auto"/>
              <w:right w:val="single" w:sz="4" w:space="0" w:color="auto"/>
            </w:tcBorders>
            <w:shd w:val="clear" w:color="auto" w:fill="auto"/>
            <w:noWrap/>
            <w:vAlign w:val="bottom"/>
            <w:hideMark/>
          </w:tcPr>
          <w:p w:rsidR="004F0C72" w:rsidRPr="00161D6C" w:rsidRDefault="004F0C72" w:rsidP="00A5046B">
            <w:pPr>
              <w:spacing w:after="0" w:line="240" w:lineRule="auto"/>
              <w:jc w:val="right"/>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15,000,000</w:t>
            </w:r>
          </w:p>
        </w:tc>
        <w:tc>
          <w:tcPr>
            <w:tcW w:w="1487" w:type="dxa"/>
            <w:tcBorders>
              <w:top w:val="nil"/>
              <w:left w:val="nil"/>
              <w:bottom w:val="single" w:sz="4" w:space="0" w:color="auto"/>
              <w:right w:val="single" w:sz="8" w:space="0" w:color="auto"/>
            </w:tcBorders>
            <w:shd w:val="clear" w:color="auto" w:fill="auto"/>
            <w:noWrap/>
            <w:vAlign w:val="bottom"/>
            <w:hideMark/>
          </w:tcPr>
          <w:p w:rsidR="004F0C72" w:rsidRPr="00161D6C" w:rsidRDefault="004F0C72" w:rsidP="00A5046B">
            <w:pPr>
              <w:spacing w:after="0" w:line="240" w:lineRule="auto"/>
              <w:jc w:val="right"/>
              <w:rPr>
                <w:rFonts w:ascii="Times New Roman" w:eastAsia="Times New Roman" w:hAnsi="Times New Roman"/>
                <w:color w:val="000000"/>
                <w:sz w:val="16"/>
                <w:szCs w:val="16"/>
              </w:rPr>
            </w:pPr>
            <w:r w:rsidRPr="00161D6C">
              <w:rPr>
                <w:rFonts w:ascii="Times New Roman" w:eastAsia="Times New Roman" w:hAnsi="Times New Roman"/>
                <w:color w:val="000000"/>
                <w:sz w:val="16"/>
                <w:szCs w:val="16"/>
              </w:rPr>
              <w:t>15,000,000</w:t>
            </w:r>
          </w:p>
        </w:tc>
      </w:tr>
      <w:tr w:rsidR="004F0C72" w:rsidRPr="00161D6C" w:rsidTr="00C74EC9">
        <w:trPr>
          <w:gridAfter w:val="2"/>
          <w:wAfter w:w="1647" w:type="dxa"/>
          <w:trHeight w:val="170"/>
          <w:jc w:val="center"/>
        </w:trPr>
        <w:tc>
          <w:tcPr>
            <w:tcW w:w="2140" w:type="dxa"/>
            <w:tcBorders>
              <w:top w:val="nil"/>
              <w:left w:val="single" w:sz="8" w:space="0" w:color="auto"/>
              <w:bottom w:val="single" w:sz="8" w:space="0" w:color="auto"/>
              <w:right w:val="single" w:sz="4" w:space="0" w:color="auto"/>
            </w:tcBorders>
            <w:shd w:val="clear" w:color="auto" w:fill="auto"/>
            <w:noWrap/>
            <w:vAlign w:val="center"/>
            <w:hideMark/>
          </w:tcPr>
          <w:p w:rsidR="004F0C72" w:rsidRPr="00161D6C" w:rsidRDefault="004F0C72" w:rsidP="00A5046B">
            <w:pPr>
              <w:spacing w:after="0" w:line="240" w:lineRule="auto"/>
              <w:jc w:val="right"/>
              <w:rPr>
                <w:rFonts w:ascii="Times New Roman" w:eastAsia="Times New Roman" w:hAnsi="Times New Roman"/>
                <w:b/>
                <w:bCs/>
                <w:color w:val="000000"/>
                <w:sz w:val="16"/>
                <w:szCs w:val="16"/>
              </w:rPr>
            </w:pPr>
            <w:r w:rsidRPr="00161D6C">
              <w:rPr>
                <w:rFonts w:ascii="Times New Roman" w:eastAsia="Times New Roman" w:hAnsi="Times New Roman"/>
                <w:b/>
                <w:bCs/>
                <w:color w:val="000000"/>
                <w:sz w:val="16"/>
                <w:szCs w:val="16"/>
              </w:rPr>
              <w:t>Total</w:t>
            </w:r>
          </w:p>
        </w:tc>
        <w:tc>
          <w:tcPr>
            <w:tcW w:w="1476" w:type="dxa"/>
            <w:gridSpan w:val="2"/>
            <w:tcBorders>
              <w:top w:val="nil"/>
              <w:left w:val="nil"/>
              <w:bottom w:val="single" w:sz="8" w:space="0" w:color="auto"/>
              <w:right w:val="single" w:sz="4" w:space="0" w:color="auto"/>
            </w:tcBorders>
            <w:shd w:val="clear" w:color="auto" w:fill="auto"/>
            <w:noWrap/>
            <w:vAlign w:val="center"/>
            <w:hideMark/>
          </w:tcPr>
          <w:p w:rsidR="004F0C72" w:rsidRPr="00161D6C" w:rsidRDefault="004F0C72" w:rsidP="00A5046B">
            <w:pPr>
              <w:spacing w:after="0" w:line="240" w:lineRule="auto"/>
              <w:jc w:val="right"/>
              <w:rPr>
                <w:rFonts w:ascii="Times New Roman" w:eastAsia="Times New Roman" w:hAnsi="Times New Roman"/>
                <w:b/>
                <w:bCs/>
                <w:color w:val="000000"/>
                <w:sz w:val="16"/>
                <w:szCs w:val="16"/>
              </w:rPr>
            </w:pPr>
            <w:r w:rsidRPr="00161D6C">
              <w:rPr>
                <w:rFonts w:ascii="Times New Roman" w:eastAsia="Times New Roman" w:hAnsi="Times New Roman"/>
                <w:b/>
                <w:bCs/>
                <w:color w:val="000000"/>
                <w:sz w:val="16"/>
                <w:szCs w:val="16"/>
              </w:rPr>
              <w:t>53,783,902</w:t>
            </w:r>
          </w:p>
        </w:tc>
        <w:tc>
          <w:tcPr>
            <w:tcW w:w="1296" w:type="dxa"/>
            <w:tcBorders>
              <w:top w:val="nil"/>
              <w:left w:val="nil"/>
              <w:bottom w:val="single" w:sz="8" w:space="0" w:color="auto"/>
              <w:right w:val="single" w:sz="8" w:space="0" w:color="auto"/>
            </w:tcBorders>
            <w:shd w:val="clear" w:color="auto" w:fill="auto"/>
            <w:noWrap/>
            <w:vAlign w:val="center"/>
            <w:hideMark/>
          </w:tcPr>
          <w:p w:rsidR="004F0C72" w:rsidRPr="00161D6C" w:rsidRDefault="004F0C72" w:rsidP="00A5046B">
            <w:pPr>
              <w:spacing w:after="0" w:line="240" w:lineRule="auto"/>
              <w:jc w:val="right"/>
              <w:rPr>
                <w:rFonts w:ascii="Times New Roman" w:eastAsia="Times New Roman" w:hAnsi="Times New Roman"/>
                <w:b/>
                <w:bCs/>
                <w:color w:val="000000"/>
                <w:sz w:val="16"/>
                <w:szCs w:val="16"/>
              </w:rPr>
            </w:pPr>
            <w:r w:rsidRPr="00161D6C">
              <w:rPr>
                <w:rFonts w:ascii="Times New Roman" w:eastAsia="Times New Roman" w:hAnsi="Times New Roman"/>
                <w:b/>
                <w:bCs/>
                <w:color w:val="000000"/>
                <w:sz w:val="16"/>
                <w:szCs w:val="16"/>
              </w:rPr>
              <w:t>57,395,510</w:t>
            </w:r>
          </w:p>
        </w:tc>
      </w:tr>
    </w:tbl>
    <w:p w:rsidR="004F0C72" w:rsidRPr="00161D6C" w:rsidRDefault="004F0C72" w:rsidP="004F0C72">
      <w:pPr>
        <w:rPr>
          <w:rFonts w:ascii="Times New Roman" w:hAnsi="Times New Roman"/>
          <w:b/>
        </w:rPr>
      </w:pPr>
    </w:p>
    <w:p w:rsidR="004F0C72" w:rsidRPr="00061236" w:rsidRDefault="00061236" w:rsidP="00061236">
      <w:pPr>
        <w:pStyle w:val="ListParagraph"/>
        <w:ind w:left="810"/>
        <w:rPr>
          <w:rFonts w:ascii="Times New Roman" w:hAnsi="Times New Roman"/>
          <w:b/>
          <w:sz w:val="24"/>
          <w:szCs w:val="24"/>
        </w:rPr>
      </w:pPr>
      <w:r>
        <w:rPr>
          <w:rFonts w:ascii="Times New Roman" w:hAnsi="Times New Roman"/>
          <w:b/>
          <w:sz w:val="24"/>
          <w:szCs w:val="24"/>
        </w:rPr>
        <w:lastRenderedPageBreak/>
        <w:t xml:space="preserve">1.5.9 </w:t>
      </w:r>
      <w:r w:rsidR="004F0C72" w:rsidRPr="00061236">
        <w:rPr>
          <w:rFonts w:ascii="Times New Roman" w:hAnsi="Times New Roman"/>
          <w:b/>
          <w:sz w:val="24"/>
          <w:szCs w:val="24"/>
        </w:rPr>
        <w:t xml:space="preserve">Loan Repayment </w:t>
      </w:r>
    </w:p>
    <w:p w:rsidR="004F0C72" w:rsidRDefault="004F0C72" w:rsidP="004F0C72">
      <w:pPr>
        <w:spacing w:line="360" w:lineRule="auto"/>
        <w:jc w:val="both"/>
        <w:rPr>
          <w:rFonts w:ascii="Times New Roman" w:hAnsi="Times New Roman"/>
        </w:rPr>
      </w:pPr>
      <w:r w:rsidRPr="00161D6C">
        <w:rPr>
          <w:rFonts w:ascii="Times New Roman" w:hAnsi="Times New Roman"/>
        </w:rPr>
        <w:t>The working capital loan required is expected to be released on clean loan basis for which alternatives of merchandize, minimal collateral and letter of confidence from appropriate government body would be produced. Therefore, the automatic repayment of the loans for export coffee marketing is dependent upon timely supply of the fund and. Whereas, the repayment for WFP purchased Maize is automatic to delivery of the product and tripartite agreement entered between the union, the financing bank and the buyer, WFP</w:t>
      </w:r>
      <w:r>
        <w:rPr>
          <w:rFonts w:ascii="Times New Roman" w:hAnsi="Times New Roman"/>
        </w:rPr>
        <w:t>.</w:t>
      </w:r>
    </w:p>
    <w:p w:rsidR="004F0C72" w:rsidRPr="00CB0D89" w:rsidRDefault="00CB0D89" w:rsidP="00061236">
      <w:pPr>
        <w:numPr>
          <w:ilvl w:val="1"/>
          <w:numId w:val="17"/>
        </w:numPr>
        <w:ind w:left="360"/>
        <w:contextualSpacing/>
        <w:rPr>
          <w:rFonts w:eastAsia="Times New Roman"/>
          <w:b/>
          <w:sz w:val="36"/>
          <w:szCs w:val="36"/>
        </w:rPr>
      </w:pPr>
      <w:r>
        <w:rPr>
          <w:rFonts w:ascii="Times New Roman" w:hAnsi="Times New Roman"/>
        </w:rPr>
        <w:t>.</w:t>
      </w:r>
      <w:r w:rsidRPr="00CB0D89">
        <w:rPr>
          <w:rFonts w:ascii="Times New Roman" w:hAnsi="Times New Roman"/>
          <w:b/>
          <w:sz w:val="36"/>
          <w:szCs w:val="36"/>
        </w:rPr>
        <w:t>10</w:t>
      </w:r>
      <w:r w:rsidR="004F0C72" w:rsidRPr="00CB0D89">
        <w:rPr>
          <w:rFonts w:ascii="Times New Roman" w:hAnsi="Times New Roman"/>
          <w:b/>
          <w:sz w:val="36"/>
          <w:szCs w:val="36"/>
        </w:rPr>
        <w:t xml:space="preserve">  </w:t>
      </w:r>
      <w:r w:rsidR="004F0C72">
        <w:rPr>
          <w:rFonts w:ascii="Times New Roman" w:hAnsi="Times New Roman"/>
        </w:rPr>
        <w:t xml:space="preserve">                          </w:t>
      </w:r>
      <w:r w:rsidR="004F0C72" w:rsidRPr="00CB0D89">
        <w:rPr>
          <w:rFonts w:eastAsia="Times New Roman"/>
          <w:b/>
          <w:sz w:val="36"/>
          <w:szCs w:val="36"/>
        </w:rPr>
        <w:t xml:space="preserve">Financial Statements </w:t>
      </w:r>
    </w:p>
    <w:p w:rsidR="004F0C72" w:rsidRDefault="004F0C72" w:rsidP="004F0C72">
      <w:pPr>
        <w:contextualSpacing/>
        <w:rPr>
          <w:rFonts w:eastAsia="Times New Roman"/>
          <w:b/>
        </w:rPr>
      </w:pPr>
    </w:p>
    <w:p w:rsidR="004F0C72" w:rsidRDefault="004F0C72" w:rsidP="004F0C72">
      <w:pPr>
        <w:contextualSpacing/>
        <w:jc w:val="both"/>
        <w:rPr>
          <w:rFonts w:eastAsia="Times New Roman"/>
        </w:rPr>
      </w:pPr>
      <w:r w:rsidRPr="00086C2C">
        <w:rPr>
          <w:rFonts w:eastAsia="Times New Roman"/>
        </w:rPr>
        <w:t xml:space="preserve">Performances of the business are represented with the following financial statements in which surplus generation and liquidity ratios are calculated. </w:t>
      </w:r>
    </w:p>
    <w:p w:rsidR="004F0C72" w:rsidRDefault="004F0C72" w:rsidP="004F0C72">
      <w:pPr>
        <w:contextualSpacing/>
        <w:jc w:val="both"/>
        <w:rPr>
          <w:rFonts w:eastAsia="Times New Roman"/>
        </w:rPr>
      </w:pPr>
    </w:p>
    <w:p w:rsidR="004F0C72" w:rsidRPr="00AA5AAF" w:rsidRDefault="00AA5AAF" w:rsidP="00CB0D89">
      <w:pPr>
        <w:ind w:left="360"/>
        <w:contextualSpacing/>
        <w:jc w:val="both"/>
        <w:rPr>
          <w:rFonts w:eastAsia="Times New Roman"/>
          <w:b/>
          <w:sz w:val="28"/>
          <w:szCs w:val="28"/>
        </w:rPr>
      </w:pPr>
      <w:r>
        <w:rPr>
          <w:rFonts w:eastAsia="Times New Roman"/>
          <w:b/>
        </w:rPr>
        <w:t xml:space="preserve">1.5.11 </w:t>
      </w:r>
      <w:r w:rsidR="004F0C72" w:rsidRPr="00AA5AAF">
        <w:rPr>
          <w:rFonts w:eastAsia="Times New Roman"/>
          <w:b/>
          <w:sz w:val="28"/>
          <w:szCs w:val="28"/>
        </w:rPr>
        <w:t xml:space="preserve">Income Statement </w:t>
      </w:r>
    </w:p>
    <w:p w:rsidR="004F0C72" w:rsidRPr="00AA5AAF" w:rsidRDefault="004F0C72" w:rsidP="004F0C72">
      <w:pPr>
        <w:ind w:left="1440"/>
        <w:contextualSpacing/>
        <w:jc w:val="both"/>
        <w:rPr>
          <w:rFonts w:eastAsia="Times New Roman"/>
          <w:b/>
          <w:sz w:val="28"/>
          <w:szCs w:val="28"/>
        </w:rPr>
      </w:pPr>
    </w:p>
    <w:p w:rsidR="004F0C72" w:rsidRDefault="004F0C72" w:rsidP="004F0C72">
      <w:pPr>
        <w:contextualSpacing/>
        <w:jc w:val="center"/>
        <w:rPr>
          <w:rFonts w:eastAsia="Times New Roman"/>
          <w:b/>
        </w:rPr>
      </w:pPr>
    </w:p>
    <w:tbl>
      <w:tblPr>
        <w:tblW w:w="5860" w:type="dxa"/>
        <w:jc w:val="center"/>
        <w:tblLook w:val="04A0"/>
      </w:tblPr>
      <w:tblGrid>
        <w:gridCol w:w="5380"/>
        <w:gridCol w:w="1251"/>
      </w:tblGrid>
      <w:tr w:rsidR="004F0C72" w:rsidRPr="00002BBD" w:rsidTr="00A5046B">
        <w:trPr>
          <w:trHeight w:val="660"/>
          <w:jc w:val="center"/>
        </w:trPr>
        <w:tc>
          <w:tcPr>
            <w:tcW w:w="5860" w:type="dxa"/>
            <w:gridSpan w:val="2"/>
            <w:shd w:val="clear" w:color="auto" w:fill="auto"/>
            <w:noWrap/>
            <w:hideMark/>
          </w:tcPr>
          <w:p w:rsidR="004F0C72" w:rsidRPr="00002BBD" w:rsidRDefault="004F0C72" w:rsidP="00A5046B">
            <w:pPr>
              <w:spacing w:after="0" w:line="240" w:lineRule="auto"/>
              <w:jc w:val="center"/>
              <w:rPr>
                <w:rFonts w:ascii="Times New Roman" w:eastAsia="Times New Roman" w:hAnsi="Times New Roman"/>
                <w:b/>
                <w:bCs/>
                <w:color w:val="000000"/>
              </w:rPr>
            </w:pPr>
            <w:r w:rsidRPr="00002BBD">
              <w:rPr>
                <w:rFonts w:ascii="Times New Roman" w:eastAsia="Times New Roman" w:hAnsi="Times New Roman"/>
                <w:b/>
                <w:bCs/>
                <w:color w:val="000000"/>
              </w:rPr>
              <w:t>Damota Wolayta Farmers Cooperative Union</w:t>
            </w:r>
          </w:p>
        </w:tc>
      </w:tr>
      <w:tr w:rsidR="004F0C72" w:rsidRPr="00002BBD" w:rsidTr="00A5046B">
        <w:trPr>
          <w:trHeight w:val="600"/>
          <w:jc w:val="center"/>
        </w:trPr>
        <w:tc>
          <w:tcPr>
            <w:tcW w:w="5860" w:type="dxa"/>
            <w:gridSpan w:val="2"/>
            <w:shd w:val="clear" w:color="auto" w:fill="F2F2F2"/>
            <w:hideMark/>
          </w:tcPr>
          <w:p w:rsidR="004F0C72" w:rsidRPr="00002BBD" w:rsidRDefault="004F0C72" w:rsidP="00A5046B">
            <w:pPr>
              <w:spacing w:after="0" w:line="240" w:lineRule="auto"/>
              <w:jc w:val="center"/>
              <w:rPr>
                <w:rFonts w:ascii="Times New Roman" w:eastAsia="Times New Roman" w:hAnsi="Times New Roman"/>
                <w:b/>
                <w:bCs/>
                <w:sz w:val="18"/>
                <w:szCs w:val="18"/>
              </w:rPr>
            </w:pPr>
            <w:r w:rsidRPr="00002BBD">
              <w:rPr>
                <w:rFonts w:ascii="Times New Roman" w:eastAsia="Times New Roman" w:hAnsi="Times New Roman"/>
                <w:b/>
                <w:bCs/>
                <w:sz w:val="18"/>
                <w:szCs w:val="18"/>
              </w:rPr>
              <w:t>Projected Income Statement</w:t>
            </w:r>
          </w:p>
        </w:tc>
      </w:tr>
      <w:tr w:rsidR="004F0C72" w:rsidRPr="00002BBD" w:rsidTr="00A5046B">
        <w:trPr>
          <w:trHeight w:val="198"/>
          <w:jc w:val="center"/>
        </w:trPr>
        <w:tc>
          <w:tcPr>
            <w:tcW w:w="5860" w:type="dxa"/>
            <w:gridSpan w:val="2"/>
            <w:shd w:val="clear" w:color="auto" w:fill="auto"/>
            <w:noWrap/>
            <w:hideMark/>
          </w:tcPr>
          <w:p w:rsidR="004F0C72" w:rsidRPr="00002BBD" w:rsidRDefault="004F0C72" w:rsidP="00A5046B">
            <w:pPr>
              <w:spacing w:after="0" w:line="240" w:lineRule="auto"/>
              <w:jc w:val="center"/>
              <w:rPr>
                <w:rFonts w:ascii="Times New Roman" w:eastAsia="Times New Roman" w:hAnsi="Times New Roman"/>
                <w:b/>
                <w:bCs/>
                <w:color w:val="000000"/>
                <w:sz w:val="18"/>
                <w:szCs w:val="18"/>
              </w:rPr>
            </w:pPr>
            <w:r w:rsidRPr="00002BBD">
              <w:rPr>
                <w:rFonts w:ascii="Times New Roman" w:eastAsia="Times New Roman" w:hAnsi="Times New Roman"/>
                <w:b/>
                <w:bCs/>
                <w:color w:val="000000"/>
                <w:sz w:val="18"/>
                <w:szCs w:val="18"/>
              </w:rPr>
              <w:t>For the period July 1/2014 to June 30, 2015</w:t>
            </w:r>
          </w:p>
        </w:tc>
      </w:tr>
      <w:tr w:rsidR="004F0C72" w:rsidRPr="00002BBD" w:rsidTr="00A5046B">
        <w:trPr>
          <w:trHeight w:val="252"/>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SALES:</w:t>
            </w:r>
          </w:p>
        </w:tc>
        <w:tc>
          <w:tcPr>
            <w:tcW w:w="480" w:type="dxa"/>
            <w:shd w:val="clear" w:color="auto" w:fill="F2F2F2"/>
            <w:noWrap/>
            <w:hideMark/>
          </w:tcPr>
          <w:p w:rsidR="004F0C72" w:rsidRPr="00002BBD" w:rsidRDefault="004F0C72" w:rsidP="00A5046B">
            <w:pPr>
              <w:spacing w:after="0" w:line="240" w:lineRule="auto"/>
              <w:jc w:val="center"/>
              <w:rPr>
                <w:rFonts w:ascii="Times New Roman" w:eastAsia="Times New Roman" w:hAnsi="Times New Roman"/>
                <w:sz w:val="18"/>
                <w:szCs w:val="18"/>
              </w:rPr>
            </w:pPr>
          </w:p>
        </w:tc>
      </w:tr>
      <w:tr w:rsidR="004F0C72" w:rsidRPr="00002BBD" w:rsidTr="00A5046B">
        <w:trPr>
          <w:trHeight w:val="198"/>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Grain products</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71,788,415.77</w:t>
            </w:r>
          </w:p>
        </w:tc>
      </w:tr>
      <w:tr w:rsidR="004F0C72" w:rsidRPr="00002BBD" w:rsidTr="00A5046B">
        <w:trPr>
          <w:trHeight w:val="225"/>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Other sales</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531,716.61</w:t>
            </w:r>
          </w:p>
        </w:tc>
      </w:tr>
      <w:tr w:rsidR="004F0C72" w:rsidRPr="00002BBD" w:rsidTr="00A5046B">
        <w:trPr>
          <w:trHeight w:val="379"/>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Total revenue</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b/>
                <w:bCs/>
                <w:sz w:val="18"/>
                <w:szCs w:val="18"/>
              </w:rPr>
            </w:pPr>
            <w:r w:rsidRPr="00002BBD">
              <w:rPr>
                <w:rFonts w:ascii="Times New Roman" w:eastAsia="Times New Roman" w:hAnsi="Times New Roman"/>
                <w:b/>
                <w:bCs/>
                <w:sz w:val="18"/>
                <w:szCs w:val="18"/>
              </w:rPr>
              <w:t>72,320,132.38</w:t>
            </w:r>
          </w:p>
        </w:tc>
      </w:tr>
      <w:tr w:rsidR="004F0C72" w:rsidRPr="00002BBD" w:rsidTr="00A5046B">
        <w:trPr>
          <w:trHeight w:val="379"/>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COST OF SALES:</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p>
        </w:tc>
      </w:tr>
      <w:tr w:rsidR="004F0C72" w:rsidRPr="00002BBD" w:rsidTr="00A5046B">
        <w:trPr>
          <w:trHeight w:val="330"/>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Beginning Stock</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p>
        </w:tc>
      </w:tr>
      <w:tr w:rsidR="004F0C72" w:rsidRPr="00002BBD" w:rsidTr="00A5046B">
        <w:trPr>
          <w:trHeight w:val="465"/>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Add: Purchases</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57,395,510.05</w:t>
            </w:r>
          </w:p>
        </w:tc>
      </w:tr>
      <w:tr w:rsidR="004F0C72" w:rsidRPr="00002BBD" w:rsidTr="00A5046B">
        <w:trPr>
          <w:trHeight w:val="300"/>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Cost of Goods available for Sale</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57,395,510.05</w:t>
            </w:r>
          </w:p>
        </w:tc>
      </w:tr>
      <w:tr w:rsidR="004F0C72" w:rsidRPr="00002BBD" w:rsidTr="00A5046B">
        <w:trPr>
          <w:trHeight w:val="510"/>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Less: Ending inventory</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w:t>
            </w:r>
          </w:p>
        </w:tc>
      </w:tr>
      <w:tr w:rsidR="004F0C72" w:rsidRPr="00002BBD" w:rsidTr="00A5046B">
        <w:trPr>
          <w:trHeight w:val="615"/>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Cost of Goods Sold</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57,395,510.05</w:t>
            </w:r>
          </w:p>
        </w:tc>
      </w:tr>
      <w:tr w:rsidR="004F0C72" w:rsidRPr="00002BBD" w:rsidTr="00A5046B">
        <w:trPr>
          <w:trHeight w:val="450"/>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Gross Profit</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14,924,622.33</w:t>
            </w:r>
          </w:p>
        </w:tc>
      </w:tr>
      <w:tr w:rsidR="004F0C72" w:rsidRPr="00002BBD" w:rsidTr="00A5046B">
        <w:trPr>
          <w:trHeight w:val="330"/>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Less: Operational expenses:</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p>
        </w:tc>
      </w:tr>
      <w:tr w:rsidR="004F0C72" w:rsidRPr="00002BBD" w:rsidTr="00A5046B">
        <w:trPr>
          <w:trHeight w:val="495"/>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Transportation</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1,266,214.00</w:t>
            </w:r>
          </w:p>
        </w:tc>
      </w:tr>
      <w:tr w:rsidR="004F0C72" w:rsidRPr="00002BBD" w:rsidTr="00A5046B">
        <w:trPr>
          <w:trHeight w:val="379"/>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Warehouse</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10,724.00</w:t>
            </w:r>
          </w:p>
        </w:tc>
      </w:tr>
      <w:tr w:rsidR="004F0C72" w:rsidRPr="00002BBD" w:rsidTr="00A5046B">
        <w:trPr>
          <w:trHeight w:val="379"/>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Wages and labor</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204,496.40</w:t>
            </w:r>
          </w:p>
        </w:tc>
      </w:tr>
      <w:tr w:rsidR="004F0C72" w:rsidRPr="00002BBD" w:rsidTr="00A5046B">
        <w:trPr>
          <w:trHeight w:val="465"/>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lastRenderedPageBreak/>
              <w:t>Packing</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543,960.00</w:t>
            </w:r>
          </w:p>
        </w:tc>
      </w:tr>
      <w:tr w:rsidR="004F0C72" w:rsidRPr="00002BBD" w:rsidTr="00A5046B">
        <w:trPr>
          <w:trHeight w:val="379"/>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Cleaning</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298,212.40</w:t>
            </w:r>
          </w:p>
        </w:tc>
      </w:tr>
      <w:tr w:rsidR="004F0C72" w:rsidRPr="00002BBD" w:rsidTr="00A5046B">
        <w:trPr>
          <w:trHeight w:val="379"/>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Fumigation</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4,900.00</w:t>
            </w:r>
          </w:p>
        </w:tc>
      </w:tr>
      <w:tr w:rsidR="004F0C72" w:rsidRPr="00002BBD" w:rsidTr="00A5046B">
        <w:trPr>
          <w:trHeight w:val="300"/>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Interest Charge for working capital:</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1,925,487.08</w:t>
            </w:r>
          </w:p>
        </w:tc>
      </w:tr>
      <w:tr w:rsidR="004F0C72" w:rsidRPr="00002BBD" w:rsidTr="00A5046B">
        <w:trPr>
          <w:trHeight w:val="330"/>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Total Operational Expenses</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b/>
                <w:bCs/>
                <w:sz w:val="18"/>
                <w:szCs w:val="18"/>
              </w:rPr>
            </w:pPr>
            <w:r w:rsidRPr="00002BBD">
              <w:rPr>
                <w:rFonts w:ascii="Times New Roman" w:eastAsia="Times New Roman" w:hAnsi="Times New Roman"/>
                <w:b/>
                <w:bCs/>
                <w:sz w:val="18"/>
                <w:szCs w:val="18"/>
              </w:rPr>
              <w:t>4,253,993.88</w:t>
            </w:r>
          </w:p>
        </w:tc>
      </w:tr>
      <w:tr w:rsidR="004F0C72" w:rsidRPr="00002BBD" w:rsidTr="00A5046B">
        <w:trPr>
          <w:trHeight w:val="435"/>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Operational Income</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b/>
                <w:bCs/>
                <w:sz w:val="18"/>
                <w:szCs w:val="18"/>
              </w:rPr>
            </w:pPr>
            <w:r w:rsidRPr="00002BBD">
              <w:rPr>
                <w:rFonts w:ascii="Times New Roman" w:eastAsia="Times New Roman" w:hAnsi="Times New Roman"/>
                <w:b/>
                <w:bCs/>
                <w:sz w:val="18"/>
                <w:szCs w:val="18"/>
              </w:rPr>
              <w:t>10,670,628.45</w:t>
            </w:r>
          </w:p>
        </w:tc>
      </w:tr>
      <w:tr w:rsidR="004F0C72" w:rsidRPr="00002BBD" w:rsidTr="00A5046B">
        <w:trPr>
          <w:trHeight w:val="360"/>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Other incomes</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r w:rsidRPr="00002BBD">
              <w:rPr>
                <w:rFonts w:ascii="Times New Roman" w:eastAsia="Times New Roman" w:hAnsi="Times New Roman"/>
                <w:sz w:val="18"/>
                <w:szCs w:val="18"/>
              </w:rPr>
              <w:t>-</w:t>
            </w:r>
          </w:p>
        </w:tc>
      </w:tr>
      <w:tr w:rsidR="004F0C72" w:rsidRPr="00002BBD" w:rsidTr="00A5046B">
        <w:trPr>
          <w:trHeight w:val="315"/>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Total Income</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b/>
                <w:bCs/>
                <w:sz w:val="18"/>
                <w:szCs w:val="18"/>
              </w:rPr>
            </w:pPr>
            <w:r w:rsidRPr="00002BBD">
              <w:rPr>
                <w:rFonts w:ascii="Times New Roman" w:eastAsia="Times New Roman" w:hAnsi="Times New Roman"/>
                <w:b/>
                <w:bCs/>
                <w:sz w:val="18"/>
                <w:szCs w:val="18"/>
              </w:rPr>
              <w:t>10,670,628.45</w:t>
            </w:r>
          </w:p>
        </w:tc>
      </w:tr>
      <w:tr w:rsidR="004F0C72" w:rsidRPr="00002BBD" w:rsidTr="00A5046B">
        <w:trPr>
          <w:trHeight w:val="315"/>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sz w:val="18"/>
                <w:szCs w:val="18"/>
              </w:rPr>
            </w:pPr>
            <w:r w:rsidRPr="00002BBD">
              <w:rPr>
                <w:rFonts w:ascii="Times New Roman" w:eastAsia="Times New Roman" w:hAnsi="Times New Roman"/>
                <w:b/>
                <w:bCs/>
                <w:sz w:val="18"/>
                <w:szCs w:val="18"/>
              </w:rPr>
              <w:t>Administrative Expenses:</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sz w:val="18"/>
                <w:szCs w:val="18"/>
              </w:rPr>
            </w:pPr>
          </w:p>
        </w:tc>
      </w:tr>
      <w:tr w:rsidR="004F0C72" w:rsidRPr="00002BBD" w:rsidTr="00A5046B">
        <w:trPr>
          <w:trHeight w:val="300"/>
          <w:jc w:val="center"/>
        </w:trPr>
        <w:tc>
          <w:tcPr>
            <w:tcW w:w="5380" w:type="dxa"/>
            <w:shd w:val="clear" w:color="auto" w:fill="F2F2F2"/>
            <w:vAlign w:val="bottom"/>
            <w:hideMark/>
          </w:tcPr>
          <w:p w:rsidR="004F0C72" w:rsidRPr="00002BBD" w:rsidRDefault="004F0C72" w:rsidP="00A5046B">
            <w:pPr>
              <w:spacing w:after="0" w:line="240" w:lineRule="auto"/>
              <w:rPr>
                <w:rFonts w:eastAsia="Times New Roman"/>
                <w:b/>
                <w:bCs/>
                <w:color w:val="000000"/>
              </w:rPr>
            </w:pPr>
            <w:r w:rsidRPr="00002BBD">
              <w:rPr>
                <w:rFonts w:eastAsia="Times New Roman"/>
                <w:b/>
                <w:bCs/>
                <w:color w:val="000000"/>
              </w:rPr>
              <w:t>Salary</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263,796</w:t>
            </w:r>
          </w:p>
        </w:tc>
      </w:tr>
      <w:tr w:rsidR="004F0C72" w:rsidRPr="00002BBD" w:rsidTr="00A5046B">
        <w:trPr>
          <w:trHeight w:val="300"/>
          <w:jc w:val="center"/>
        </w:trPr>
        <w:tc>
          <w:tcPr>
            <w:tcW w:w="5380" w:type="dxa"/>
            <w:shd w:val="clear" w:color="auto" w:fill="auto"/>
            <w:vAlign w:val="bottom"/>
            <w:hideMark/>
          </w:tcPr>
          <w:p w:rsidR="004F0C72" w:rsidRPr="00002BBD" w:rsidRDefault="004F0C72" w:rsidP="00A5046B">
            <w:pPr>
              <w:spacing w:after="0" w:line="240" w:lineRule="auto"/>
              <w:rPr>
                <w:rFonts w:eastAsia="Times New Roman"/>
                <w:b/>
                <w:bCs/>
                <w:color w:val="000000"/>
              </w:rPr>
            </w:pPr>
            <w:r w:rsidRPr="00002BBD">
              <w:rPr>
                <w:rFonts w:eastAsia="Times New Roman"/>
                <w:b/>
                <w:bCs/>
                <w:color w:val="000000"/>
              </w:rPr>
              <w:t>Per-diem</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319,158</w:t>
            </w:r>
          </w:p>
        </w:tc>
      </w:tr>
      <w:tr w:rsidR="004F0C72" w:rsidRPr="00002BBD" w:rsidTr="00A5046B">
        <w:trPr>
          <w:trHeight w:val="300"/>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color w:val="000000"/>
              </w:rPr>
            </w:pPr>
            <w:r w:rsidRPr="00002BBD">
              <w:rPr>
                <w:rFonts w:ascii="Times New Roman" w:eastAsia="Times New Roman" w:hAnsi="Times New Roman"/>
                <w:b/>
                <w:bCs/>
                <w:color w:val="000000"/>
              </w:rPr>
              <w:t>GA Annual meeting</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114,319</w:t>
            </w:r>
          </w:p>
        </w:tc>
      </w:tr>
      <w:tr w:rsidR="004F0C72" w:rsidRPr="00002BBD" w:rsidTr="00A5046B">
        <w:trPr>
          <w:trHeight w:val="300"/>
          <w:jc w:val="center"/>
        </w:trPr>
        <w:tc>
          <w:tcPr>
            <w:tcW w:w="5380" w:type="dxa"/>
            <w:shd w:val="clear" w:color="auto" w:fill="auto"/>
            <w:vAlign w:val="bottom"/>
            <w:hideMark/>
          </w:tcPr>
          <w:p w:rsidR="004F0C72" w:rsidRPr="00002BBD" w:rsidRDefault="004F0C72" w:rsidP="00A5046B">
            <w:pPr>
              <w:spacing w:after="0" w:line="240" w:lineRule="auto"/>
              <w:rPr>
                <w:rFonts w:eastAsia="Times New Roman"/>
                <w:b/>
                <w:bCs/>
                <w:color w:val="000000"/>
              </w:rPr>
            </w:pPr>
            <w:r w:rsidRPr="00002BBD">
              <w:rPr>
                <w:rFonts w:eastAsia="Times New Roman"/>
                <w:b/>
                <w:bCs/>
                <w:color w:val="000000"/>
              </w:rPr>
              <w:t>Stationery</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38,669</w:t>
            </w:r>
          </w:p>
        </w:tc>
      </w:tr>
      <w:tr w:rsidR="004F0C72" w:rsidRPr="00002BBD" w:rsidTr="00A5046B">
        <w:trPr>
          <w:trHeight w:val="315"/>
          <w:jc w:val="center"/>
        </w:trPr>
        <w:tc>
          <w:tcPr>
            <w:tcW w:w="5380" w:type="dxa"/>
            <w:shd w:val="clear" w:color="auto" w:fill="F2F2F2"/>
            <w:vAlign w:val="bottom"/>
            <w:hideMark/>
          </w:tcPr>
          <w:p w:rsidR="004F0C72" w:rsidRPr="00002BBD" w:rsidRDefault="004F0C72" w:rsidP="00A5046B">
            <w:pPr>
              <w:spacing w:after="0" w:line="240" w:lineRule="auto"/>
              <w:rPr>
                <w:rFonts w:eastAsia="Times New Roman"/>
                <w:b/>
                <w:bCs/>
              </w:rPr>
            </w:pPr>
            <w:r w:rsidRPr="00002BBD">
              <w:rPr>
                <w:rFonts w:eastAsia="Times New Roman"/>
                <w:b/>
                <w:bCs/>
              </w:rPr>
              <w:t>Printing</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5,300</w:t>
            </w:r>
          </w:p>
        </w:tc>
      </w:tr>
      <w:tr w:rsidR="004F0C72" w:rsidRPr="00002BBD" w:rsidTr="00A5046B">
        <w:trPr>
          <w:trHeight w:val="180"/>
          <w:jc w:val="center"/>
        </w:trPr>
        <w:tc>
          <w:tcPr>
            <w:tcW w:w="5380" w:type="dxa"/>
            <w:shd w:val="clear" w:color="auto" w:fill="auto"/>
            <w:vAlign w:val="bottom"/>
            <w:hideMark/>
          </w:tcPr>
          <w:p w:rsidR="004F0C72" w:rsidRPr="00002BBD" w:rsidRDefault="004F0C72" w:rsidP="00A5046B">
            <w:pPr>
              <w:spacing w:after="0" w:line="240" w:lineRule="auto"/>
              <w:rPr>
                <w:rFonts w:eastAsia="Times New Roman"/>
                <w:b/>
                <w:bCs/>
              </w:rPr>
            </w:pPr>
            <w:r w:rsidRPr="00002BBD">
              <w:rPr>
                <w:rFonts w:eastAsia="Times New Roman"/>
                <w:b/>
                <w:bCs/>
              </w:rPr>
              <w:t>Fuel</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113,166</w:t>
            </w:r>
          </w:p>
        </w:tc>
      </w:tr>
      <w:tr w:rsidR="004F0C72" w:rsidRPr="00002BBD" w:rsidTr="00A5046B">
        <w:trPr>
          <w:trHeight w:val="330"/>
          <w:jc w:val="center"/>
        </w:trPr>
        <w:tc>
          <w:tcPr>
            <w:tcW w:w="5380" w:type="dxa"/>
            <w:shd w:val="clear" w:color="auto" w:fill="F2F2F2"/>
            <w:vAlign w:val="bottom"/>
            <w:hideMark/>
          </w:tcPr>
          <w:p w:rsidR="004F0C72" w:rsidRPr="00002BBD" w:rsidRDefault="004F0C72" w:rsidP="00A5046B">
            <w:pPr>
              <w:spacing w:after="0" w:line="240" w:lineRule="auto"/>
              <w:rPr>
                <w:rFonts w:eastAsia="Times New Roman"/>
                <w:b/>
                <w:bCs/>
              </w:rPr>
            </w:pPr>
            <w:r w:rsidRPr="00002BBD">
              <w:rPr>
                <w:rFonts w:eastAsia="Times New Roman"/>
                <w:b/>
                <w:bCs/>
              </w:rPr>
              <w:t>Maintenance</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75,000</w:t>
            </w:r>
          </w:p>
        </w:tc>
      </w:tr>
      <w:tr w:rsidR="004F0C72" w:rsidRPr="00002BBD" w:rsidTr="00A5046B">
        <w:trPr>
          <w:trHeight w:val="300"/>
          <w:jc w:val="center"/>
        </w:trPr>
        <w:tc>
          <w:tcPr>
            <w:tcW w:w="5380" w:type="dxa"/>
            <w:shd w:val="clear" w:color="auto" w:fill="auto"/>
            <w:vAlign w:val="bottom"/>
            <w:hideMark/>
          </w:tcPr>
          <w:p w:rsidR="004F0C72" w:rsidRPr="00002BBD" w:rsidRDefault="004F0C72" w:rsidP="00A5046B">
            <w:pPr>
              <w:spacing w:after="0" w:line="240" w:lineRule="auto"/>
              <w:rPr>
                <w:rFonts w:eastAsia="Times New Roman"/>
                <w:b/>
                <w:bCs/>
              </w:rPr>
            </w:pPr>
            <w:r w:rsidRPr="00002BBD">
              <w:rPr>
                <w:rFonts w:eastAsia="Times New Roman"/>
                <w:b/>
                <w:bCs/>
              </w:rPr>
              <w:t>Telephone</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24,000</w:t>
            </w:r>
          </w:p>
        </w:tc>
      </w:tr>
      <w:tr w:rsidR="004F0C72" w:rsidRPr="00002BBD" w:rsidTr="00A5046B">
        <w:trPr>
          <w:trHeight w:val="300"/>
          <w:jc w:val="center"/>
        </w:trPr>
        <w:tc>
          <w:tcPr>
            <w:tcW w:w="5380" w:type="dxa"/>
            <w:shd w:val="clear" w:color="auto" w:fill="F2F2F2"/>
            <w:vAlign w:val="bottom"/>
            <w:hideMark/>
          </w:tcPr>
          <w:p w:rsidR="004F0C72" w:rsidRPr="00002BBD" w:rsidRDefault="004F0C72" w:rsidP="00A5046B">
            <w:pPr>
              <w:spacing w:after="0" w:line="240" w:lineRule="auto"/>
              <w:rPr>
                <w:rFonts w:eastAsia="Times New Roman"/>
                <w:b/>
                <w:bCs/>
              </w:rPr>
            </w:pPr>
            <w:r w:rsidRPr="00002BBD">
              <w:rPr>
                <w:rFonts w:eastAsia="Times New Roman"/>
                <w:b/>
                <w:bCs/>
              </w:rPr>
              <w:t>Utilities</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21,609</w:t>
            </w:r>
          </w:p>
        </w:tc>
      </w:tr>
      <w:tr w:rsidR="004F0C72" w:rsidRPr="00002BBD" w:rsidTr="00A5046B">
        <w:trPr>
          <w:trHeight w:val="300"/>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rPr>
            </w:pPr>
            <w:r w:rsidRPr="00002BBD">
              <w:rPr>
                <w:rFonts w:ascii="Times New Roman" w:eastAsia="Times New Roman" w:hAnsi="Times New Roman"/>
                <w:b/>
                <w:bCs/>
              </w:rPr>
              <w:t>Electric service</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4,800</w:t>
            </w:r>
          </w:p>
        </w:tc>
      </w:tr>
      <w:tr w:rsidR="004F0C72" w:rsidRPr="00002BBD" w:rsidTr="00A5046B">
        <w:trPr>
          <w:trHeight w:val="300"/>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rPr>
            </w:pPr>
            <w:r w:rsidRPr="00002BBD">
              <w:rPr>
                <w:rFonts w:ascii="Times New Roman" w:eastAsia="Times New Roman" w:hAnsi="Times New Roman"/>
                <w:b/>
                <w:bCs/>
              </w:rPr>
              <w:t>Labor for Seeds</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41,892</w:t>
            </w:r>
          </w:p>
        </w:tc>
      </w:tr>
      <w:tr w:rsidR="004F0C72" w:rsidRPr="00002BBD" w:rsidTr="00A5046B">
        <w:trPr>
          <w:trHeight w:val="300"/>
          <w:jc w:val="center"/>
        </w:trPr>
        <w:tc>
          <w:tcPr>
            <w:tcW w:w="5380" w:type="dxa"/>
            <w:shd w:val="clear" w:color="auto" w:fill="auto"/>
            <w:vAlign w:val="bottom"/>
            <w:hideMark/>
          </w:tcPr>
          <w:p w:rsidR="004F0C72" w:rsidRPr="00002BBD" w:rsidRDefault="004F0C72" w:rsidP="00A5046B">
            <w:pPr>
              <w:spacing w:after="0" w:line="240" w:lineRule="auto"/>
              <w:rPr>
                <w:rFonts w:eastAsia="Times New Roman"/>
                <w:b/>
                <w:bCs/>
              </w:rPr>
            </w:pPr>
            <w:r w:rsidRPr="00002BBD">
              <w:rPr>
                <w:rFonts w:eastAsia="Times New Roman"/>
                <w:b/>
                <w:bCs/>
              </w:rPr>
              <w:t>Insurance</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39,838</w:t>
            </w:r>
          </w:p>
        </w:tc>
      </w:tr>
      <w:tr w:rsidR="004F0C72" w:rsidRPr="00002BBD" w:rsidTr="00A5046B">
        <w:trPr>
          <w:trHeight w:val="300"/>
          <w:jc w:val="center"/>
        </w:trPr>
        <w:tc>
          <w:tcPr>
            <w:tcW w:w="5380" w:type="dxa"/>
            <w:shd w:val="clear" w:color="auto" w:fill="F2F2F2"/>
            <w:vAlign w:val="bottom"/>
            <w:hideMark/>
          </w:tcPr>
          <w:p w:rsidR="004F0C72" w:rsidRPr="00002BBD" w:rsidRDefault="004F0C72" w:rsidP="00A5046B">
            <w:pPr>
              <w:spacing w:after="0" w:line="240" w:lineRule="auto"/>
              <w:rPr>
                <w:rFonts w:eastAsia="Times New Roman"/>
                <w:b/>
                <w:bCs/>
              </w:rPr>
            </w:pPr>
            <w:r w:rsidRPr="00002BBD">
              <w:rPr>
                <w:rFonts w:eastAsia="Times New Roman"/>
                <w:b/>
                <w:bCs/>
              </w:rPr>
              <w:t>Entertainment</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16,435</w:t>
            </w:r>
          </w:p>
        </w:tc>
      </w:tr>
      <w:tr w:rsidR="004F0C72" w:rsidRPr="00002BBD" w:rsidTr="00A5046B">
        <w:trPr>
          <w:trHeight w:val="300"/>
          <w:jc w:val="center"/>
        </w:trPr>
        <w:tc>
          <w:tcPr>
            <w:tcW w:w="5380" w:type="dxa"/>
            <w:shd w:val="clear" w:color="auto" w:fill="auto"/>
            <w:vAlign w:val="bottom"/>
            <w:hideMark/>
          </w:tcPr>
          <w:p w:rsidR="004F0C72" w:rsidRPr="00002BBD" w:rsidRDefault="004F0C72" w:rsidP="00A5046B">
            <w:pPr>
              <w:spacing w:after="0" w:line="240" w:lineRule="auto"/>
              <w:rPr>
                <w:rFonts w:eastAsia="Times New Roman"/>
                <w:b/>
                <w:bCs/>
              </w:rPr>
            </w:pPr>
            <w:r w:rsidRPr="00002BBD">
              <w:rPr>
                <w:rFonts w:eastAsia="Times New Roman"/>
                <w:b/>
                <w:bCs/>
              </w:rPr>
              <w:t>Promotion</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25,000</w:t>
            </w:r>
          </w:p>
        </w:tc>
      </w:tr>
      <w:tr w:rsidR="004F0C72" w:rsidRPr="00002BBD" w:rsidTr="00A5046B">
        <w:trPr>
          <w:trHeight w:val="300"/>
          <w:jc w:val="center"/>
        </w:trPr>
        <w:tc>
          <w:tcPr>
            <w:tcW w:w="5380" w:type="dxa"/>
            <w:shd w:val="clear" w:color="auto" w:fill="F2F2F2"/>
            <w:vAlign w:val="bottom"/>
            <w:hideMark/>
          </w:tcPr>
          <w:p w:rsidR="004F0C72" w:rsidRPr="00002BBD" w:rsidRDefault="004F0C72" w:rsidP="00A5046B">
            <w:pPr>
              <w:spacing w:after="0" w:line="240" w:lineRule="auto"/>
              <w:rPr>
                <w:rFonts w:eastAsia="Times New Roman"/>
                <w:b/>
                <w:bCs/>
              </w:rPr>
            </w:pPr>
            <w:r w:rsidRPr="00002BBD">
              <w:rPr>
                <w:rFonts w:eastAsia="Times New Roman"/>
                <w:b/>
                <w:bCs/>
              </w:rPr>
              <w:t>Training for GA members</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57,600</w:t>
            </w:r>
          </w:p>
        </w:tc>
      </w:tr>
      <w:tr w:rsidR="004F0C72" w:rsidRPr="00002BBD" w:rsidTr="00A5046B">
        <w:trPr>
          <w:trHeight w:val="300"/>
          <w:jc w:val="center"/>
        </w:trPr>
        <w:tc>
          <w:tcPr>
            <w:tcW w:w="5380" w:type="dxa"/>
            <w:shd w:val="clear" w:color="auto" w:fill="auto"/>
            <w:vAlign w:val="bottom"/>
            <w:hideMark/>
          </w:tcPr>
          <w:p w:rsidR="004F0C72" w:rsidRPr="00002BBD" w:rsidRDefault="004F0C72" w:rsidP="00A5046B">
            <w:pPr>
              <w:spacing w:after="0" w:line="240" w:lineRule="auto"/>
              <w:rPr>
                <w:rFonts w:ascii="Times New Roman" w:eastAsia="Times New Roman" w:hAnsi="Times New Roman"/>
                <w:b/>
                <w:bCs/>
              </w:rPr>
            </w:pPr>
            <w:r w:rsidRPr="00002BBD">
              <w:rPr>
                <w:rFonts w:ascii="Times New Roman" w:eastAsia="Times New Roman" w:hAnsi="Times New Roman"/>
                <w:b/>
                <w:bCs/>
              </w:rPr>
              <w:t>Miscellaneous costs</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15,953</w:t>
            </w:r>
          </w:p>
        </w:tc>
      </w:tr>
      <w:tr w:rsidR="004F0C72" w:rsidRPr="00002BBD" w:rsidTr="00A5046B">
        <w:trPr>
          <w:trHeight w:val="300"/>
          <w:jc w:val="center"/>
        </w:trPr>
        <w:tc>
          <w:tcPr>
            <w:tcW w:w="5380" w:type="dxa"/>
            <w:shd w:val="clear" w:color="auto" w:fill="F2F2F2"/>
            <w:vAlign w:val="bottom"/>
            <w:hideMark/>
          </w:tcPr>
          <w:p w:rsidR="004F0C72" w:rsidRPr="00002BBD" w:rsidRDefault="004F0C72" w:rsidP="00A5046B">
            <w:pPr>
              <w:spacing w:after="0" w:line="240" w:lineRule="auto"/>
              <w:rPr>
                <w:rFonts w:eastAsia="Times New Roman"/>
                <w:b/>
                <w:bCs/>
                <w:color w:val="000000"/>
              </w:rPr>
            </w:pPr>
            <w:r w:rsidRPr="00002BBD">
              <w:rPr>
                <w:rFonts w:eastAsia="Times New Roman"/>
                <w:b/>
                <w:bCs/>
                <w:color w:val="000000"/>
              </w:rPr>
              <w:t>Bank charge</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color w:val="000000"/>
                <w:sz w:val="18"/>
                <w:szCs w:val="18"/>
              </w:rPr>
            </w:pPr>
            <w:r w:rsidRPr="00002BBD">
              <w:rPr>
                <w:rFonts w:ascii="Times New Roman" w:eastAsia="Times New Roman" w:hAnsi="Times New Roman"/>
                <w:color w:val="000000"/>
                <w:sz w:val="18"/>
                <w:szCs w:val="18"/>
              </w:rPr>
              <w:t>24,000</w:t>
            </w:r>
          </w:p>
        </w:tc>
      </w:tr>
      <w:tr w:rsidR="004F0C72" w:rsidRPr="00002BBD" w:rsidTr="00A5046B">
        <w:trPr>
          <w:trHeight w:val="180"/>
          <w:jc w:val="center"/>
        </w:trPr>
        <w:tc>
          <w:tcPr>
            <w:tcW w:w="5380" w:type="dxa"/>
            <w:shd w:val="clear" w:color="auto" w:fill="auto"/>
            <w:noWrap/>
            <w:vAlign w:val="bottom"/>
            <w:hideMark/>
          </w:tcPr>
          <w:p w:rsidR="004F0C72" w:rsidRPr="00002BBD" w:rsidRDefault="004F0C72" w:rsidP="00A5046B">
            <w:pPr>
              <w:spacing w:after="0" w:line="240" w:lineRule="auto"/>
              <w:rPr>
                <w:rFonts w:ascii="Times New Roman" w:eastAsia="Times New Roman" w:hAnsi="Times New Roman"/>
                <w:b/>
                <w:bCs/>
                <w:color w:val="000000"/>
                <w:sz w:val="18"/>
                <w:szCs w:val="18"/>
              </w:rPr>
            </w:pPr>
            <w:r w:rsidRPr="00002BBD">
              <w:rPr>
                <w:rFonts w:ascii="Times New Roman" w:eastAsia="Times New Roman" w:hAnsi="Times New Roman"/>
                <w:b/>
                <w:bCs/>
                <w:color w:val="000000"/>
                <w:sz w:val="18"/>
                <w:szCs w:val="18"/>
              </w:rPr>
              <w:t>Total Admin expenses</w:t>
            </w:r>
          </w:p>
        </w:tc>
        <w:tc>
          <w:tcPr>
            <w:tcW w:w="480" w:type="dxa"/>
            <w:shd w:val="clear" w:color="auto" w:fill="auto"/>
            <w:noWrap/>
            <w:vAlign w:val="bottom"/>
            <w:hideMark/>
          </w:tcPr>
          <w:p w:rsidR="004F0C72" w:rsidRPr="00002BBD" w:rsidRDefault="004F0C72" w:rsidP="00A5046B">
            <w:pPr>
              <w:spacing w:after="0" w:line="240" w:lineRule="auto"/>
              <w:jc w:val="right"/>
              <w:rPr>
                <w:rFonts w:ascii="Times New Roman" w:eastAsia="Times New Roman" w:hAnsi="Times New Roman"/>
                <w:b/>
                <w:color w:val="000000"/>
                <w:sz w:val="18"/>
                <w:szCs w:val="18"/>
              </w:rPr>
            </w:pPr>
            <w:r w:rsidRPr="00002BBD">
              <w:rPr>
                <w:rFonts w:ascii="Times New Roman" w:eastAsia="Times New Roman" w:hAnsi="Times New Roman"/>
                <w:b/>
                <w:color w:val="000000"/>
                <w:sz w:val="18"/>
                <w:szCs w:val="18"/>
              </w:rPr>
              <w:t>1,200,534.70</w:t>
            </w:r>
          </w:p>
        </w:tc>
      </w:tr>
      <w:tr w:rsidR="004F0C72" w:rsidRPr="00002BBD" w:rsidTr="00A5046B">
        <w:trPr>
          <w:trHeight w:val="300"/>
          <w:jc w:val="center"/>
        </w:trPr>
        <w:tc>
          <w:tcPr>
            <w:tcW w:w="5380" w:type="dxa"/>
            <w:shd w:val="clear" w:color="auto" w:fill="F2F2F2"/>
            <w:noWrap/>
            <w:vAlign w:val="bottom"/>
            <w:hideMark/>
          </w:tcPr>
          <w:p w:rsidR="004F0C72" w:rsidRPr="00002BBD" w:rsidRDefault="004F0C72" w:rsidP="00A5046B">
            <w:pPr>
              <w:spacing w:after="0" w:line="240" w:lineRule="auto"/>
              <w:rPr>
                <w:rFonts w:ascii="Times New Roman" w:eastAsia="Times New Roman" w:hAnsi="Times New Roman"/>
                <w:b/>
                <w:bCs/>
                <w:color w:val="000000"/>
                <w:sz w:val="18"/>
                <w:szCs w:val="18"/>
              </w:rPr>
            </w:pPr>
            <w:r w:rsidRPr="00002BBD">
              <w:rPr>
                <w:rFonts w:ascii="Times New Roman" w:eastAsia="Times New Roman" w:hAnsi="Times New Roman"/>
                <w:b/>
                <w:bCs/>
                <w:color w:val="000000"/>
                <w:sz w:val="18"/>
                <w:szCs w:val="18"/>
              </w:rPr>
              <w:t>Net Profit for the Year:</w:t>
            </w:r>
          </w:p>
        </w:tc>
        <w:tc>
          <w:tcPr>
            <w:tcW w:w="480" w:type="dxa"/>
            <w:shd w:val="clear" w:color="auto" w:fill="F2F2F2"/>
            <w:noWrap/>
            <w:vAlign w:val="bottom"/>
            <w:hideMark/>
          </w:tcPr>
          <w:p w:rsidR="004F0C72" w:rsidRPr="00002BBD" w:rsidRDefault="004F0C72" w:rsidP="00A5046B">
            <w:pPr>
              <w:spacing w:after="0" w:line="240" w:lineRule="auto"/>
              <w:jc w:val="right"/>
              <w:rPr>
                <w:rFonts w:ascii="Times New Roman" w:eastAsia="Times New Roman" w:hAnsi="Times New Roman"/>
                <w:b/>
                <w:color w:val="000000"/>
                <w:sz w:val="18"/>
                <w:szCs w:val="18"/>
                <w:u w:val="double"/>
              </w:rPr>
            </w:pPr>
            <w:r w:rsidRPr="00002BBD">
              <w:rPr>
                <w:rFonts w:ascii="Times New Roman" w:eastAsia="Times New Roman" w:hAnsi="Times New Roman"/>
                <w:b/>
                <w:color w:val="000000"/>
                <w:sz w:val="18"/>
                <w:szCs w:val="18"/>
                <w:u w:val="double"/>
              </w:rPr>
              <w:t>9,470,093.75</w:t>
            </w:r>
          </w:p>
        </w:tc>
      </w:tr>
    </w:tbl>
    <w:p w:rsidR="00327AF7" w:rsidRDefault="004F0C72" w:rsidP="004F0C72">
      <w:pPr>
        <w:spacing w:line="360" w:lineRule="auto"/>
        <w:jc w:val="both"/>
        <w:rPr>
          <w:rFonts w:ascii="Times New Roman" w:hAnsi="Times New Roman"/>
        </w:rPr>
      </w:pPr>
      <w:r>
        <w:rPr>
          <w:rFonts w:ascii="Times New Roman" w:hAnsi="Times New Roman"/>
        </w:rPr>
        <w:t xml:space="preserve"> </w:t>
      </w:r>
    </w:p>
    <w:p w:rsidR="00327AF7" w:rsidRDefault="00327AF7" w:rsidP="004F0C72">
      <w:pPr>
        <w:spacing w:line="360" w:lineRule="auto"/>
        <w:jc w:val="both"/>
        <w:rPr>
          <w:rFonts w:ascii="Times New Roman" w:hAnsi="Times New Roman"/>
        </w:rPr>
      </w:pPr>
    </w:p>
    <w:p w:rsidR="00327AF7" w:rsidRDefault="00327AF7" w:rsidP="004F0C72">
      <w:pPr>
        <w:spacing w:line="360" w:lineRule="auto"/>
        <w:jc w:val="both"/>
        <w:rPr>
          <w:rFonts w:ascii="Times New Roman" w:hAnsi="Times New Roman"/>
        </w:rPr>
      </w:pPr>
    </w:p>
    <w:p w:rsidR="00327AF7" w:rsidRDefault="00327AF7" w:rsidP="004F0C72">
      <w:pPr>
        <w:spacing w:line="360" w:lineRule="auto"/>
        <w:jc w:val="both"/>
        <w:rPr>
          <w:rFonts w:ascii="Times New Roman" w:hAnsi="Times New Roman"/>
        </w:rPr>
      </w:pPr>
    </w:p>
    <w:p w:rsidR="00327AF7" w:rsidRDefault="00327AF7" w:rsidP="004F0C72">
      <w:pPr>
        <w:spacing w:line="360" w:lineRule="auto"/>
        <w:jc w:val="both"/>
        <w:rPr>
          <w:rFonts w:ascii="Times New Roman" w:hAnsi="Times New Roman"/>
        </w:rPr>
      </w:pPr>
    </w:p>
    <w:p w:rsidR="00327AF7" w:rsidRDefault="00327AF7" w:rsidP="004F0C72">
      <w:pPr>
        <w:spacing w:line="360" w:lineRule="auto"/>
        <w:jc w:val="both"/>
        <w:rPr>
          <w:rFonts w:ascii="Times New Roman" w:hAnsi="Times New Roman"/>
        </w:rPr>
      </w:pPr>
    </w:p>
    <w:p w:rsidR="004F0C72" w:rsidRDefault="004F0C72" w:rsidP="004F0C72">
      <w:pPr>
        <w:spacing w:line="360" w:lineRule="auto"/>
        <w:jc w:val="both"/>
        <w:rPr>
          <w:rFonts w:ascii="Times New Roman" w:hAnsi="Times New Roman"/>
        </w:rPr>
      </w:pPr>
      <w:r>
        <w:rPr>
          <w:rFonts w:ascii="Times New Roman" w:hAnsi="Times New Roman"/>
        </w:rPr>
        <w:t xml:space="preserve">  </w:t>
      </w:r>
    </w:p>
    <w:p w:rsidR="005C5429" w:rsidRPr="00846B54" w:rsidRDefault="005C5429" w:rsidP="005C5429">
      <w:pPr>
        <w:pStyle w:val="Heading1"/>
        <w:rPr>
          <w:color w:val="auto"/>
          <w:sz w:val="24"/>
        </w:rPr>
      </w:pPr>
      <w:r w:rsidRPr="00846B54">
        <w:rPr>
          <w:color w:val="auto"/>
          <w:sz w:val="24"/>
        </w:rPr>
        <w:lastRenderedPageBreak/>
        <w:t xml:space="preserve">Annexes: </w:t>
      </w:r>
    </w:p>
    <w:p w:rsidR="005C5429" w:rsidRPr="001E1142" w:rsidRDefault="005C5429" w:rsidP="005C5429">
      <w:pPr>
        <w:pStyle w:val="Heading2"/>
        <w:rPr>
          <w:rFonts w:eastAsia="Calibri"/>
          <w:color w:val="auto"/>
        </w:rPr>
      </w:pPr>
      <w:r w:rsidRPr="001E1142">
        <w:rPr>
          <w:color w:val="auto"/>
        </w:rPr>
        <w:t xml:space="preserve">           </w:t>
      </w:r>
      <w:bookmarkStart w:id="4" w:name="_Toc401753647"/>
      <w:r w:rsidR="00837706">
        <w:rPr>
          <w:color w:val="auto"/>
        </w:rPr>
        <w:t>Table 1.5.12</w:t>
      </w:r>
      <w:r w:rsidR="005C2393">
        <w:rPr>
          <w:color w:val="auto"/>
        </w:rPr>
        <w:t xml:space="preserve"> </w:t>
      </w:r>
      <w:r w:rsidRPr="001E1142">
        <w:rPr>
          <w:color w:val="auto"/>
        </w:rPr>
        <w:t xml:space="preserve"> Purchase plan</w:t>
      </w:r>
      <w:bookmarkEnd w:id="4"/>
      <w:r w:rsidRPr="001E1142">
        <w:rPr>
          <w:color w:val="auto"/>
        </w:rPr>
        <w:t xml:space="preserve"> </w:t>
      </w:r>
    </w:p>
    <w:tbl>
      <w:tblPr>
        <w:tblW w:w="9122" w:type="dxa"/>
        <w:jc w:val="center"/>
        <w:tblInd w:w="113" w:type="dxa"/>
        <w:tblLook w:val="04A0"/>
      </w:tblPr>
      <w:tblGrid>
        <w:gridCol w:w="4850"/>
        <w:gridCol w:w="1068"/>
        <w:gridCol w:w="1068"/>
        <w:gridCol w:w="1068"/>
        <w:gridCol w:w="1068"/>
      </w:tblGrid>
      <w:tr w:rsidR="005C5429" w:rsidRPr="00112181" w:rsidTr="00A5046B">
        <w:trPr>
          <w:trHeight w:val="530"/>
          <w:jc w:val="center"/>
        </w:trPr>
        <w:tc>
          <w:tcPr>
            <w:tcW w:w="485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C5429" w:rsidRPr="00112181" w:rsidRDefault="005C5429" w:rsidP="00A5046B">
            <w:pPr>
              <w:spacing w:after="0" w:line="240" w:lineRule="auto"/>
              <w:jc w:val="center"/>
              <w:rPr>
                <w:rFonts w:eastAsia="Times New Roman"/>
                <w:b/>
                <w:bCs/>
                <w:sz w:val="16"/>
                <w:szCs w:val="16"/>
              </w:rPr>
            </w:pPr>
            <w:r w:rsidRPr="00112181">
              <w:rPr>
                <w:rFonts w:eastAsia="Times New Roman"/>
                <w:b/>
                <w:bCs/>
                <w:sz w:val="16"/>
                <w:szCs w:val="16"/>
              </w:rPr>
              <w:t>Description</w:t>
            </w:r>
          </w:p>
        </w:tc>
        <w:tc>
          <w:tcPr>
            <w:tcW w:w="1068" w:type="dxa"/>
            <w:tcBorders>
              <w:top w:val="single" w:sz="4" w:space="0" w:color="auto"/>
              <w:left w:val="nil"/>
              <w:bottom w:val="single" w:sz="4" w:space="0" w:color="auto"/>
              <w:right w:val="single" w:sz="4" w:space="0" w:color="auto"/>
            </w:tcBorders>
            <w:shd w:val="clear" w:color="auto" w:fill="F2F2F2"/>
            <w:vAlign w:val="center"/>
            <w:hideMark/>
          </w:tcPr>
          <w:p w:rsidR="005C5429" w:rsidRPr="00112181" w:rsidRDefault="005C5429" w:rsidP="00A5046B">
            <w:pPr>
              <w:spacing w:after="0" w:line="240" w:lineRule="auto"/>
              <w:jc w:val="center"/>
              <w:rPr>
                <w:rFonts w:eastAsia="Times New Roman"/>
                <w:b/>
                <w:bCs/>
                <w:sz w:val="16"/>
                <w:szCs w:val="16"/>
              </w:rPr>
            </w:pPr>
            <w:r w:rsidRPr="00112181">
              <w:rPr>
                <w:rFonts w:eastAsia="Times New Roman"/>
                <w:b/>
                <w:bCs/>
                <w:sz w:val="16"/>
                <w:szCs w:val="16"/>
              </w:rPr>
              <w:t>Washed Coffee</w:t>
            </w:r>
          </w:p>
        </w:tc>
        <w:tc>
          <w:tcPr>
            <w:tcW w:w="1068" w:type="dxa"/>
            <w:tcBorders>
              <w:top w:val="single" w:sz="4" w:space="0" w:color="auto"/>
              <w:left w:val="nil"/>
              <w:bottom w:val="single" w:sz="4" w:space="0" w:color="auto"/>
              <w:right w:val="single" w:sz="4" w:space="0" w:color="auto"/>
            </w:tcBorders>
            <w:shd w:val="clear" w:color="auto" w:fill="F2F2F2"/>
            <w:vAlign w:val="center"/>
            <w:hideMark/>
          </w:tcPr>
          <w:p w:rsidR="005C5429" w:rsidRPr="00112181" w:rsidRDefault="005C5429" w:rsidP="00A5046B">
            <w:pPr>
              <w:spacing w:after="0" w:line="240" w:lineRule="auto"/>
              <w:jc w:val="center"/>
              <w:rPr>
                <w:rFonts w:eastAsia="Times New Roman"/>
                <w:b/>
                <w:bCs/>
                <w:sz w:val="16"/>
                <w:szCs w:val="16"/>
              </w:rPr>
            </w:pPr>
            <w:r w:rsidRPr="00112181">
              <w:rPr>
                <w:rFonts w:eastAsia="Times New Roman"/>
                <w:b/>
                <w:bCs/>
                <w:sz w:val="16"/>
                <w:szCs w:val="16"/>
              </w:rPr>
              <w:t>Sundry Coffee</w:t>
            </w:r>
          </w:p>
        </w:tc>
        <w:tc>
          <w:tcPr>
            <w:tcW w:w="1068" w:type="dxa"/>
            <w:tcBorders>
              <w:top w:val="single" w:sz="4" w:space="0" w:color="auto"/>
              <w:left w:val="nil"/>
              <w:bottom w:val="single" w:sz="4" w:space="0" w:color="auto"/>
              <w:right w:val="single" w:sz="4" w:space="0" w:color="auto"/>
            </w:tcBorders>
            <w:shd w:val="clear" w:color="auto" w:fill="F2F2F2"/>
            <w:vAlign w:val="center"/>
            <w:hideMark/>
          </w:tcPr>
          <w:p w:rsidR="005C5429" w:rsidRPr="00112181" w:rsidRDefault="005C5429" w:rsidP="00A5046B">
            <w:pPr>
              <w:spacing w:after="0" w:line="240" w:lineRule="auto"/>
              <w:jc w:val="center"/>
              <w:rPr>
                <w:rFonts w:eastAsia="Times New Roman"/>
                <w:b/>
                <w:bCs/>
                <w:sz w:val="16"/>
                <w:szCs w:val="16"/>
              </w:rPr>
            </w:pPr>
            <w:r w:rsidRPr="00112181">
              <w:rPr>
                <w:rFonts w:eastAsia="Times New Roman"/>
                <w:b/>
                <w:bCs/>
                <w:sz w:val="16"/>
                <w:szCs w:val="16"/>
              </w:rPr>
              <w:t>Sesame</w:t>
            </w:r>
          </w:p>
        </w:tc>
        <w:tc>
          <w:tcPr>
            <w:tcW w:w="1068" w:type="dxa"/>
            <w:tcBorders>
              <w:top w:val="single" w:sz="4" w:space="0" w:color="auto"/>
              <w:left w:val="nil"/>
              <w:bottom w:val="single" w:sz="4" w:space="0" w:color="auto"/>
              <w:right w:val="single" w:sz="4" w:space="0" w:color="auto"/>
            </w:tcBorders>
            <w:shd w:val="clear" w:color="auto" w:fill="F2F2F2"/>
            <w:vAlign w:val="center"/>
            <w:hideMark/>
          </w:tcPr>
          <w:p w:rsidR="005C5429" w:rsidRPr="00112181" w:rsidRDefault="005C5429" w:rsidP="00A5046B">
            <w:pPr>
              <w:spacing w:after="0" w:line="240" w:lineRule="auto"/>
              <w:jc w:val="center"/>
              <w:rPr>
                <w:rFonts w:eastAsia="Times New Roman"/>
                <w:b/>
                <w:bCs/>
                <w:sz w:val="16"/>
                <w:szCs w:val="16"/>
              </w:rPr>
            </w:pPr>
            <w:r w:rsidRPr="00112181">
              <w:rPr>
                <w:rFonts w:eastAsia="Times New Roman"/>
                <w:b/>
                <w:bCs/>
                <w:sz w:val="16"/>
                <w:szCs w:val="16"/>
              </w:rPr>
              <w:t>Total</w:t>
            </w:r>
          </w:p>
        </w:tc>
      </w:tr>
      <w:tr w:rsidR="005C5429" w:rsidRPr="00112181" w:rsidTr="00A5046B">
        <w:trPr>
          <w:trHeight w:val="170"/>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October  purchase plan in %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0.1</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0.1</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233"/>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Purchase plan in quintal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174.2</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500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88"/>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Unit purchase price in the month</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7900.00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3000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242"/>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Total Oct. purchase cost</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1376180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1500000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3903680.00</w:t>
            </w:r>
          </w:p>
        </w:tc>
      </w:tr>
      <w:tr w:rsidR="005C5429" w:rsidRPr="00112181" w:rsidTr="00A5046B">
        <w:trPr>
          <w:trHeight w:val="215"/>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November purchase plan in %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0.20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0.05</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0.50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88"/>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Purchase plan in quintal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348.40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181.00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2500.00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88"/>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Unit purchase price in the month</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8295.00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3200.00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3000.00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52"/>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Total Nov. purchase cost</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2889978.00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579200.00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7500000.00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11644178.00</w:t>
            </w:r>
          </w:p>
        </w:tc>
      </w:tr>
      <w:tr w:rsidR="005C5429" w:rsidRPr="00112181" w:rsidTr="00A5046B">
        <w:trPr>
          <w:trHeight w:val="197"/>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December purchase plan in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0.50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0.25</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0.30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97"/>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Purchase plan in quintal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871.00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905.00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1500.00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88"/>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Unit cost</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8460.90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3264.00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3000.00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233"/>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Total Dec. Purchase cost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7369443.90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2953920.00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4500000.00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17268363.90</w:t>
            </w:r>
          </w:p>
        </w:tc>
      </w:tr>
      <w:tr w:rsidR="005C5429" w:rsidRPr="00112181" w:rsidTr="00A5046B">
        <w:trPr>
          <w:trHeight w:val="188"/>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January purchase plan in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0.20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0.45</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0.10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52"/>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Purchase plan in quintal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348.40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1629.00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500.00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97"/>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Unit cost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8630.12</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3394.56</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3000.00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242"/>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Total January  purchase cost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3006733.11</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5529738.24</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1500000.00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12695371.35</w:t>
            </w:r>
          </w:p>
        </w:tc>
      </w:tr>
      <w:tr w:rsidR="005C5429" w:rsidRPr="00112181" w:rsidTr="00A5046B">
        <w:trPr>
          <w:trHeight w:val="188"/>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February purchase plan in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0.25</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52"/>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Purchase plan in quintal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905.00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97"/>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Unit cost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8802.72</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3394.56</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3060.00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70"/>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Total Feb. purchase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3072076.80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3956416.80</w:t>
            </w:r>
          </w:p>
        </w:tc>
      </w:tr>
      <w:tr w:rsidR="005C5429" w:rsidRPr="00112181" w:rsidTr="00A5046B">
        <w:trPr>
          <w:trHeight w:val="152"/>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rPr>
                <w:rFonts w:eastAsia="Times New Roman"/>
                <w:sz w:val="16"/>
                <w:szCs w:val="16"/>
              </w:rPr>
            </w:pPr>
            <w:r w:rsidRPr="00112181">
              <w:rPr>
                <w:rFonts w:eastAsia="Times New Roman"/>
                <w:sz w:val="16"/>
                <w:szCs w:val="16"/>
              </w:rPr>
              <w:t>March</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25"/>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Purchase plan Quintal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88"/>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Unit cost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8978.77</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3394.56</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3121.20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70"/>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Total March purchase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6900000.00</w:t>
            </w:r>
          </w:p>
        </w:tc>
      </w:tr>
      <w:tr w:rsidR="005C5429" w:rsidRPr="00112181" w:rsidTr="00A5046B">
        <w:trPr>
          <w:trHeight w:val="143"/>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rPr>
                <w:rFonts w:eastAsia="Times New Roman"/>
                <w:sz w:val="16"/>
                <w:szCs w:val="16"/>
              </w:rPr>
            </w:pPr>
            <w:r w:rsidRPr="00112181">
              <w:rPr>
                <w:rFonts w:eastAsia="Times New Roman"/>
                <w:sz w:val="16"/>
                <w:szCs w:val="16"/>
              </w:rPr>
              <w:t>April</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97"/>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Purchase plan Quintal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43"/>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Unit cost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9158.35</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3394.56</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3183.62</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 </w:t>
            </w:r>
          </w:p>
        </w:tc>
      </w:tr>
      <w:tr w:rsidR="005C5429" w:rsidRPr="00112181" w:rsidTr="00A5046B">
        <w:trPr>
          <w:trHeight w:val="143"/>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Total April purchase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1027500.00</w:t>
            </w:r>
          </w:p>
        </w:tc>
      </w:tr>
      <w:tr w:rsidR="005C5429" w:rsidRPr="00112181" w:rsidTr="00A5046B">
        <w:trPr>
          <w:trHeight w:val="170"/>
          <w:jc w:val="center"/>
        </w:trPr>
        <w:tc>
          <w:tcPr>
            <w:tcW w:w="4850" w:type="dxa"/>
            <w:tcBorders>
              <w:top w:val="nil"/>
              <w:left w:val="single" w:sz="4" w:space="0" w:color="auto"/>
              <w:bottom w:val="single" w:sz="4" w:space="0" w:color="auto"/>
              <w:right w:val="single" w:sz="4" w:space="0" w:color="auto"/>
            </w:tcBorders>
            <w:shd w:val="clear" w:color="auto" w:fill="auto"/>
            <w:noWrap/>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Total working capital </w:t>
            </w:r>
          </w:p>
        </w:tc>
        <w:tc>
          <w:tcPr>
            <w:tcW w:w="1068" w:type="dxa"/>
            <w:tcBorders>
              <w:top w:val="nil"/>
              <w:left w:val="nil"/>
              <w:bottom w:val="single" w:sz="4" w:space="0" w:color="auto"/>
              <w:right w:val="single" w:sz="4" w:space="0" w:color="auto"/>
            </w:tcBorders>
            <w:shd w:val="clear" w:color="auto" w:fill="auto"/>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14642335.01</w:t>
            </w:r>
          </w:p>
        </w:tc>
        <w:tc>
          <w:tcPr>
            <w:tcW w:w="1068" w:type="dxa"/>
            <w:tcBorders>
              <w:top w:val="nil"/>
              <w:left w:val="nil"/>
              <w:bottom w:val="single" w:sz="4" w:space="0" w:color="auto"/>
              <w:right w:val="single" w:sz="4" w:space="0" w:color="auto"/>
            </w:tcBorders>
            <w:shd w:val="clear" w:color="auto" w:fill="auto"/>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12134935.04</w:t>
            </w:r>
          </w:p>
        </w:tc>
        <w:tc>
          <w:tcPr>
            <w:tcW w:w="1068" w:type="dxa"/>
            <w:tcBorders>
              <w:top w:val="nil"/>
              <w:left w:val="nil"/>
              <w:bottom w:val="single" w:sz="4" w:space="0" w:color="auto"/>
              <w:right w:val="single" w:sz="4" w:space="0" w:color="auto"/>
            </w:tcBorders>
            <w:shd w:val="clear" w:color="auto" w:fill="auto"/>
            <w:hideMark/>
          </w:tcPr>
          <w:p w:rsidR="005C5429" w:rsidRPr="00112181" w:rsidRDefault="005C5429" w:rsidP="00A5046B">
            <w:pPr>
              <w:spacing w:after="0" w:line="240" w:lineRule="auto"/>
              <w:jc w:val="right"/>
              <w:rPr>
                <w:rFonts w:eastAsia="Times New Roman"/>
                <w:sz w:val="16"/>
                <w:szCs w:val="16"/>
              </w:rPr>
            </w:pPr>
            <w:r>
              <w:rPr>
                <w:rFonts w:eastAsia="Times New Roman"/>
                <w:sz w:val="16"/>
                <w:szCs w:val="16"/>
              </w:rPr>
              <w:t xml:space="preserve">  </w:t>
            </w:r>
            <w:r w:rsidRPr="00112181">
              <w:rPr>
                <w:rFonts w:eastAsia="Times New Roman"/>
                <w:sz w:val="16"/>
                <w:szCs w:val="16"/>
              </w:rPr>
              <w:t xml:space="preserve">15,000,000 </w:t>
            </w:r>
          </w:p>
        </w:tc>
        <w:tc>
          <w:tcPr>
            <w:tcW w:w="1068" w:type="dxa"/>
            <w:tcBorders>
              <w:top w:val="nil"/>
              <w:left w:val="nil"/>
              <w:bottom w:val="single" w:sz="4" w:space="0" w:color="auto"/>
              <w:right w:val="single" w:sz="4" w:space="0" w:color="auto"/>
            </w:tcBorders>
            <w:shd w:val="clear" w:color="auto" w:fill="auto"/>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57395510.05</w:t>
            </w:r>
          </w:p>
        </w:tc>
      </w:tr>
      <w:tr w:rsidR="005C5429" w:rsidRPr="00112181" w:rsidTr="00A5046B">
        <w:trPr>
          <w:trHeight w:val="332"/>
          <w:jc w:val="center"/>
        </w:trPr>
        <w:tc>
          <w:tcPr>
            <w:tcW w:w="4850" w:type="dxa"/>
            <w:tcBorders>
              <w:top w:val="nil"/>
              <w:left w:val="single" w:sz="4" w:space="0" w:color="auto"/>
              <w:bottom w:val="single" w:sz="4" w:space="0" w:color="auto"/>
              <w:right w:val="single" w:sz="4" w:space="0" w:color="auto"/>
            </w:tcBorders>
            <w:shd w:val="clear" w:color="auto" w:fill="auto"/>
            <w:noWrap/>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Average unit price(Can we get the raw product @this price???)</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8405.47</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3352.19</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3000.00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155390.31</w:t>
            </w:r>
          </w:p>
        </w:tc>
      </w:tr>
      <w:tr w:rsidR="005C5429" w:rsidRPr="00112181" w:rsidTr="00A5046B">
        <w:trPr>
          <w:trHeight w:val="330"/>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Less: Internal fund supply</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893368.48</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3611608.48</w:t>
            </w:r>
          </w:p>
        </w:tc>
      </w:tr>
      <w:tr w:rsidR="005C5429" w:rsidRPr="00112181" w:rsidTr="00A5046B">
        <w:trPr>
          <w:trHeight w:val="300"/>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both"/>
              <w:rPr>
                <w:rFonts w:eastAsia="Times New Roman"/>
                <w:sz w:val="16"/>
                <w:szCs w:val="16"/>
              </w:rPr>
            </w:pPr>
            <w:r w:rsidRPr="00112181">
              <w:rPr>
                <w:rFonts w:eastAsia="Times New Roman"/>
                <w:sz w:val="16"/>
                <w:szCs w:val="16"/>
              </w:rPr>
              <w:t xml:space="preserve">External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14642335.01</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11241566.56</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15000000.00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53783901.57</w:t>
            </w:r>
          </w:p>
        </w:tc>
      </w:tr>
      <w:tr w:rsidR="005C5429" w:rsidRPr="00112181" w:rsidTr="00A5046B">
        <w:trPr>
          <w:trHeight w:val="300"/>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rPr>
                <w:rFonts w:ascii="Times New Roman" w:eastAsia="Times New Roman" w:hAnsi="Times New Roman"/>
                <w:sz w:val="16"/>
                <w:szCs w:val="16"/>
              </w:rPr>
            </w:pPr>
            <w:r w:rsidRPr="00112181">
              <w:rPr>
                <w:rFonts w:ascii="Times New Roman" w:eastAsia="Times New Roman" w:hAnsi="Times New Roman"/>
                <w:sz w:val="16"/>
                <w:szCs w:val="16"/>
              </w:rPr>
              <w:t>WC loan  from CBE</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rPr>
                <w:rFonts w:ascii="Times New Roman" w:eastAsia="Times New Roman" w:hAnsi="Times New Roman"/>
                <w:sz w:val="16"/>
                <w:szCs w:val="16"/>
              </w:rPr>
            </w:pPr>
            <w:r w:rsidRPr="00112181">
              <w:rPr>
                <w:rFonts w:ascii="Times New Roman" w:eastAsia="Times New Roman" w:hAnsi="Times New Roman"/>
                <w:sz w:val="16"/>
                <w:szCs w:val="16"/>
              </w:rPr>
              <w:t>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rPr>
                <w:rFonts w:ascii="Times New Roman" w:eastAsia="Times New Roman" w:hAnsi="Times New Roman"/>
                <w:sz w:val="16"/>
                <w:szCs w:val="16"/>
              </w:rPr>
            </w:pPr>
            <w:r w:rsidRPr="00112181">
              <w:rPr>
                <w:rFonts w:ascii="Times New Roman" w:eastAsia="Times New Roman" w:hAnsi="Times New Roman"/>
                <w:sz w:val="16"/>
                <w:szCs w:val="16"/>
              </w:rPr>
              <w:t>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rPr>
                <w:rFonts w:ascii="Times New Roman" w:eastAsia="Times New Roman" w:hAnsi="Times New Roman"/>
                <w:sz w:val="16"/>
                <w:szCs w:val="16"/>
              </w:rPr>
            </w:pPr>
            <w:r w:rsidRPr="00112181">
              <w:rPr>
                <w:rFonts w:ascii="Times New Roman" w:eastAsia="Times New Roman" w:hAnsi="Times New Roman"/>
                <w:sz w:val="16"/>
                <w:szCs w:val="16"/>
              </w:rPr>
              <w:t>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2000000.00</w:t>
            </w:r>
          </w:p>
        </w:tc>
      </w:tr>
      <w:tr w:rsidR="005C5429" w:rsidRPr="00112181" w:rsidTr="00A5046B">
        <w:trPr>
          <w:trHeight w:val="300"/>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rPr>
                <w:rFonts w:ascii="Times New Roman" w:eastAsia="Times New Roman" w:hAnsi="Times New Roman"/>
                <w:sz w:val="16"/>
                <w:szCs w:val="16"/>
              </w:rPr>
            </w:pPr>
            <w:r w:rsidRPr="00112181">
              <w:rPr>
                <w:rFonts w:ascii="Times New Roman" w:eastAsia="Times New Roman" w:hAnsi="Times New Roman"/>
                <w:sz w:val="16"/>
                <w:szCs w:val="16"/>
              </w:rPr>
              <w:t>From Addis International  Bank</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14642335.01</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11241566.56</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rPr>
                <w:rFonts w:ascii="Times New Roman" w:eastAsia="Times New Roman" w:hAnsi="Times New Roman"/>
                <w:sz w:val="16"/>
                <w:szCs w:val="16"/>
              </w:rPr>
            </w:pPr>
            <w:r w:rsidRPr="00112181">
              <w:rPr>
                <w:rFonts w:ascii="Times New Roman" w:eastAsia="Times New Roman" w:hAnsi="Times New Roman"/>
                <w:sz w:val="16"/>
                <w:szCs w:val="16"/>
              </w:rPr>
              <w:t>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25883901.57</w:t>
            </w:r>
          </w:p>
        </w:tc>
      </w:tr>
      <w:tr w:rsidR="005C5429" w:rsidRPr="00112181" w:rsidTr="00A5046B">
        <w:trPr>
          <w:trHeight w:val="300"/>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rPr>
                <w:rFonts w:ascii="Times New Roman" w:eastAsia="Times New Roman" w:hAnsi="Times New Roman"/>
                <w:sz w:val="16"/>
                <w:szCs w:val="16"/>
              </w:rPr>
            </w:pPr>
            <w:r w:rsidRPr="00112181">
              <w:rPr>
                <w:rFonts w:ascii="Times New Roman" w:eastAsia="Times New Roman" w:hAnsi="Times New Roman"/>
                <w:sz w:val="16"/>
                <w:szCs w:val="16"/>
              </w:rPr>
              <w:t>Working capital loan from Federation</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 </w:t>
            </w:r>
          </w:p>
        </w:tc>
        <w:tc>
          <w:tcPr>
            <w:tcW w:w="1068" w:type="dxa"/>
            <w:tcBorders>
              <w:top w:val="nil"/>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15000000.00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19000000.00</w:t>
            </w:r>
          </w:p>
        </w:tc>
      </w:tr>
      <w:tr w:rsidR="005C5429" w:rsidRPr="00112181" w:rsidTr="00A5046B">
        <w:trPr>
          <w:trHeight w:val="300"/>
          <w:jc w:val="center"/>
        </w:trPr>
        <w:tc>
          <w:tcPr>
            <w:tcW w:w="4850" w:type="dxa"/>
            <w:tcBorders>
              <w:top w:val="nil"/>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rPr>
                <w:rFonts w:ascii="Times New Roman" w:eastAsia="Times New Roman" w:hAnsi="Times New Roman"/>
                <w:sz w:val="16"/>
                <w:szCs w:val="16"/>
              </w:rPr>
            </w:pPr>
            <w:r w:rsidRPr="00112181">
              <w:rPr>
                <w:rFonts w:ascii="Times New Roman" w:eastAsia="Times New Roman" w:hAnsi="Times New Roman"/>
                <w:sz w:val="16"/>
                <w:szCs w:val="16"/>
              </w:rPr>
              <w:t xml:space="preserve">Working capital from Union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0.00</w:t>
            </w:r>
          </w:p>
        </w:tc>
      </w:tr>
      <w:tr w:rsidR="005C5429" w:rsidRPr="00112181" w:rsidTr="00A5046B">
        <w:trPr>
          <w:trHeight w:val="300"/>
          <w:jc w:val="center"/>
        </w:trPr>
        <w:tc>
          <w:tcPr>
            <w:tcW w:w="4850" w:type="dxa"/>
            <w:tcBorders>
              <w:top w:val="nil"/>
              <w:left w:val="single" w:sz="4" w:space="0" w:color="auto"/>
              <w:bottom w:val="nil"/>
              <w:right w:val="single" w:sz="4" w:space="0" w:color="auto"/>
            </w:tcBorders>
            <w:shd w:val="clear" w:color="auto" w:fill="auto"/>
            <w:noWrap/>
            <w:vAlign w:val="bottom"/>
            <w:hideMark/>
          </w:tcPr>
          <w:p w:rsidR="005C5429" w:rsidRPr="00112181" w:rsidRDefault="005C5429" w:rsidP="00A5046B">
            <w:pPr>
              <w:spacing w:after="0" w:line="240" w:lineRule="auto"/>
              <w:rPr>
                <w:rFonts w:ascii="Times New Roman" w:eastAsia="Times New Roman" w:hAnsi="Times New Roman"/>
                <w:sz w:val="16"/>
                <w:szCs w:val="16"/>
              </w:rPr>
            </w:pPr>
            <w:r w:rsidRPr="00112181">
              <w:rPr>
                <w:rFonts w:ascii="Times New Roman" w:eastAsia="Times New Roman" w:hAnsi="Times New Roman"/>
                <w:sz w:val="16"/>
                <w:szCs w:val="16"/>
              </w:rPr>
              <w:t>ZFEDD</w:t>
            </w:r>
          </w:p>
        </w:tc>
        <w:tc>
          <w:tcPr>
            <w:tcW w:w="1068" w:type="dxa"/>
            <w:tcBorders>
              <w:top w:val="nil"/>
              <w:left w:val="nil"/>
              <w:bottom w:val="nil"/>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 </w:t>
            </w:r>
          </w:p>
        </w:tc>
        <w:tc>
          <w:tcPr>
            <w:tcW w:w="1068" w:type="dxa"/>
            <w:tcBorders>
              <w:top w:val="nil"/>
              <w:left w:val="nil"/>
              <w:bottom w:val="nil"/>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 </w:t>
            </w:r>
          </w:p>
        </w:tc>
        <w:tc>
          <w:tcPr>
            <w:tcW w:w="1068" w:type="dxa"/>
            <w:tcBorders>
              <w:top w:val="nil"/>
              <w:left w:val="nil"/>
              <w:bottom w:val="nil"/>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sz w:val="16"/>
                <w:szCs w:val="16"/>
              </w:rPr>
            </w:pPr>
            <w:r w:rsidRPr="00112181">
              <w:rPr>
                <w:rFonts w:ascii="Times New Roman" w:eastAsia="Times New Roman" w:hAnsi="Times New Roman"/>
                <w:sz w:val="16"/>
                <w:szCs w:val="16"/>
              </w:rPr>
              <w:t> </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6900000.00</w:t>
            </w:r>
          </w:p>
        </w:tc>
      </w:tr>
      <w:tr w:rsidR="005C5429" w:rsidRPr="00112181" w:rsidTr="00A5046B">
        <w:trPr>
          <w:trHeight w:val="300"/>
          <w:jc w:val="center"/>
        </w:trPr>
        <w:tc>
          <w:tcPr>
            <w:tcW w:w="4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b/>
                <w:bCs/>
                <w:sz w:val="16"/>
                <w:szCs w:val="16"/>
              </w:rPr>
            </w:pPr>
            <w:r w:rsidRPr="00112181">
              <w:rPr>
                <w:rFonts w:ascii="Times New Roman" w:eastAsia="Times New Roman" w:hAnsi="Times New Roman"/>
                <w:b/>
                <w:bCs/>
                <w:sz w:val="16"/>
                <w:szCs w:val="16"/>
              </w:rPr>
              <w:t>Total</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b/>
                <w:bCs/>
                <w:sz w:val="16"/>
                <w:szCs w:val="16"/>
              </w:rPr>
            </w:pPr>
            <w:r w:rsidRPr="00112181">
              <w:rPr>
                <w:rFonts w:ascii="Times New Roman" w:eastAsia="Times New Roman" w:hAnsi="Times New Roman"/>
                <w:b/>
                <w:bCs/>
                <w:sz w:val="16"/>
                <w:szCs w:val="16"/>
              </w:rPr>
              <w:t>14642335.01</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b/>
                <w:bCs/>
                <w:sz w:val="16"/>
                <w:szCs w:val="16"/>
              </w:rPr>
            </w:pPr>
            <w:r w:rsidRPr="00112181">
              <w:rPr>
                <w:rFonts w:ascii="Times New Roman" w:eastAsia="Times New Roman" w:hAnsi="Times New Roman"/>
                <w:b/>
                <w:bCs/>
                <w:sz w:val="16"/>
                <w:szCs w:val="16"/>
              </w:rPr>
              <w:t>11241566.56</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rsidR="005C5429" w:rsidRPr="00112181" w:rsidRDefault="005C5429" w:rsidP="00A5046B">
            <w:pPr>
              <w:spacing w:after="0" w:line="240" w:lineRule="auto"/>
              <w:jc w:val="right"/>
              <w:rPr>
                <w:rFonts w:ascii="Times New Roman" w:eastAsia="Times New Roman" w:hAnsi="Times New Roman"/>
                <w:b/>
                <w:bCs/>
                <w:sz w:val="16"/>
                <w:szCs w:val="16"/>
              </w:rPr>
            </w:pPr>
            <w:r w:rsidRPr="00112181">
              <w:rPr>
                <w:rFonts w:ascii="Times New Roman" w:eastAsia="Times New Roman" w:hAnsi="Times New Roman"/>
                <w:b/>
                <w:bCs/>
                <w:sz w:val="16"/>
                <w:szCs w:val="16"/>
              </w:rPr>
              <w:t>15000000.00</w:t>
            </w:r>
          </w:p>
        </w:tc>
        <w:tc>
          <w:tcPr>
            <w:tcW w:w="1068" w:type="dxa"/>
            <w:tcBorders>
              <w:top w:val="nil"/>
              <w:left w:val="nil"/>
              <w:bottom w:val="single" w:sz="4" w:space="0" w:color="auto"/>
              <w:right w:val="single" w:sz="4" w:space="0" w:color="auto"/>
            </w:tcBorders>
            <w:shd w:val="clear" w:color="auto" w:fill="auto"/>
            <w:vAlign w:val="bottom"/>
            <w:hideMark/>
          </w:tcPr>
          <w:p w:rsidR="005C5429" w:rsidRPr="00112181" w:rsidRDefault="005C5429" w:rsidP="00A5046B">
            <w:pPr>
              <w:spacing w:after="0" w:line="240" w:lineRule="auto"/>
              <w:jc w:val="right"/>
              <w:rPr>
                <w:rFonts w:eastAsia="Times New Roman"/>
                <w:sz w:val="16"/>
                <w:szCs w:val="16"/>
              </w:rPr>
            </w:pPr>
            <w:r w:rsidRPr="00112181">
              <w:rPr>
                <w:rFonts w:eastAsia="Times New Roman"/>
                <w:sz w:val="16"/>
                <w:szCs w:val="16"/>
              </w:rPr>
              <w:t>53783901.57</w:t>
            </w:r>
          </w:p>
        </w:tc>
      </w:tr>
    </w:tbl>
    <w:p w:rsidR="005C5429" w:rsidRDefault="005C5429" w:rsidP="0044461C">
      <w:pPr>
        <w:jc w:val="both"/>
        <w:rPr>
          <w:rFonts w:ascii="Times New Roman" w:hAnsi="Times New Roman" w:cs="Times New Roman"/>
        </w:rPr>
      </w:pPr>
    </w:p>
    <w:p w:rsidR="00327AF7" w:rsidRDefault="00327AF7" w:rsidP="0044461C">
      <w:pPr>
        <w:jc w:val="both"/>
        <w:rPr>
          <w:rFonts w:ascii="Times New Roman" w:hAnsi="Times New Roman" w:cs="Times New Roman"/>
        </w:rPr>
      </w:pPr>
    </w:p>
    <w:p w:rsidR="00327AF7" w:rsidRDefault="00327AF7" w:rsidP="0044461C">
      <w:pPr>
        <w:jc w:val="both"/>
        <w:rPr>
          <w:rFonts w:ascii="Times New Roman" w:hAnsi="Times New Roman" w:cs="Times New Roman"/>
        </w:rPr>
      </w:pPr>
    </w:p>
    <w:p w:rsidR="00327AF7" w:rsidRDefault="00327AF7" w:rsidP="0044461C">
      <w:pPr>
        <w:jc w:val="both"/>
        <w:rPr>
          <w:rFonts w:ascii="Times New Roman" w:hAnsi="Times New Roman" w:cs="Times New Roman"/>
        </w:rPr>
      </w:pPr>
    </w:p>
    <w:p w:rsidR="005C5429" w:rsidRDefault="005C5429" w:rsidP="0044461C">
      <w:pPr>
        <w:jc w:val="both"/>
        <w:rPr>
          <w:rFonts w:ascii="Times New Roman" w:hAnsi="Times New Roman" w:cs="Times New Roman"/>
        </w:rPr>
      </w:pPr>
    </w:p>
    <w:p w:rsidR="005C5429" w:rsidRDefault="005C5429" w:rsidP="0044461C">
      <w:pPr>
        <w:jc w:val="both"/>
        <w:rPr>
          <w:rFonts w:ascii="Times New Roman" w:hAnsi="Times New Roman" w:cs="Times New Roman"/>
        </w:rPr>
      </w:pPr>
    </w:p>
    <w:p w:rsidR="005C5429" w:rsidRDefault="008A3983" w:rsidP="009E74EA">
      <w:pPr>
        <w:pStyle w:val="ListParagraph"/>
        <w:numPr>
          <w:ilvl w:val="0"/>
          <w:numId w:val="1"/>
        </w:numPr>
        <w:jc w:val="both"/>
        <w:rPr>
          <w:rFonts w:ascii="Times New Roman" w:hAnsi="Times New Roman" w:cs="Times New Roman"/>
          <w:b/>
          <w:sz w:val="28"/>
        </w:rPr>
      </w:pPr>
      <w:r w:rsidRPr="003D0B05">
        <w:rPr>
          <w:rFonts w:ascii="Times New Roman" w:hAnsi="Times New Roman" w:cs="Times New Roman"/>
          <w:b/>
          <w:sz w:val="28"/>
        </w:rPr>
        <w:lastRenderedPageBreak/>
        <w:t>Organizational structure of the Union</w:t>
      </w:r>
    </w:p>
    <w:p w:rsidR="008A3983" w:rsidRPr="008A3983" w:rsidRDefault="00BE4EFA" w:rsidP="008A3983">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0" locked="0" layoutInCell="1" allowOverlap="1">
            <wp:simplePos x="0" y="0"/>
            <wp:positionH relativeFrom="column">
              <wp:posOffset>-641350</wp:posOffset>
            </wp:positionH>
            <wp:positionV relativeFrom="paragraph">
              <wp:posOffset>618490</wp:posOffset>
            </wp:positionV>
            <wp:extent cx="6709410" cy="52139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bwMode="auto">
                    <a:xfrm>
                      <a:off x="0" y="0"/>
                      <a:ext cx="6709410" cy="5213985"/>
                    </a:xfrm>
                    <a:prstGeom prst="rect">
                      <a:avLst/>
                    </a:prstGeom>
                    <a:noFill/>
                    <a:ln>
                      <a:noFill/>
                    </a:ln>
                  </pic:spPr>
                </pic:pic>
              </a:graphicData>
            </a:graphic>
          </wp:anchor>
        </w:drawing>
      </w:r>
      <w:r w:rsidR="008A3983" w:rsidRPr="003D0B05">
        <w:rPr>
          <w:rFonts w:ascii="Times New Roman" w:hAnsi="Times New Roman" w:cs="Times New Roman"/>
          <w:sz w:val="24"/>
        </w:rPr>
        <w:t>The following is simplified Organogram of Damota Wolayta Farmes’ Cooperative Union</w:t>
      </w:r>
    </w:p>
    <w:p w:rsidR="008A3983" w:rsidRDefault="008A3983" w:rsidP="0044461C">
      <w:pPr>
        <w:jc w:val="both"/>
        <w:rPr>
          <w:rFonts w:ascii="Times New Roman" w:hAnsi="Times New Roman" w:cs="Times New Roman"/>
        </w:rPr>
      </w:pPr>
    </w:p>
    <w:p w:rsidR="002B1003" w:rsidRDefault="002B1003" w:rsidP="008E10F0">
      <w:pPr>
        <w:jc w:val="both"/>
        <w:rPr>
          <w:rFonts w:ascii="Times New Roman" w:hAnsi="Times New Roman" w:cs="Times New Roman"/>
        </w:rPr>
      </w:pPr>
    </w:p>
    <w:p w:rsidR="002B1003" w:rsidRDefault="002B1003" w:rsidP="008E10F0">
      <w:pPr>
        <w:jc w:val="both"/>
        <w:rPr>
          <w:rFonts w:ascii="Times New Roman" w:hAnsi="Times New Roman" w:cs="Times New Roman"/>
        </w:rPr>
      </w:pPr>
    </w:p>
    <w:p w:rsidR="009E74EA" w:rsidRDefault="009E74EA" w:rsidP="008E10F0">
      <w:pPr>
        <w:jc w:val="both"/>
        <w:rPr>
          <w:rFonts w:ascii="Times New Roman" w:hAnsi="Times New Roman" w:cs="Times New Roman"/>
        </w:rPr>
      </w:pPr>
    </w:p>
    <w:p w:rsidR="007809C6" w:rsidRDefault="007809C6" w:rsidP="008E10F0">
      <w:pPr>
        <w:jc w:val="both"/>
        <w:rPr>
          <w:rFonts w:ascii="Times New Roman" w:hAnsi="Times New Roman" w:cs="Times New Roman"/>
        </w:rPr>
      </w:pPr>
    </w:p>
    <w:p w:rsidR="007809C6" w:rsidRDefault="007809C6" w:rsidP="008E10F0">
      <w:pPr>
        <w:jc w:val="both"/>
        <w:rPr>
          <w:rFonts w:ascii="Times New Roman" w:hAnsi="Times New Roman" w:cs="Times New Roman"/>
        </w:rPr>
      </w:pPr>
    </w:p>
    <w:p w:rsidR="005C5429" w:rsidRPr="00282121" w:rsidRDefault="005C5429" w:rsidP="008E10F0">
      <w:pPr>
        <w:jc w:val="both"/>
        <w:rPr>
          <w:rFonts w:ascii="Times New Roman" w:hAnsi="Times New Roman" w:cs="Times New Roman"/>
        </w:rPr>
      </w:pPr>
    </w:p>
    <w:p w:rsidR="00851E2C" w:rsidRPr="00D0550D" w:rsidRDefault="001D5913" w:rsidP="002237FD">
      <w:pPr>
        <w:pStyle w:val="ListParagraph"/>
        <w:numPr>
          <w:ilvl w:val="0"/>
          <w:numId w:val="3"/>
        </w:numPr>
        <w:rPr>
          <w:rFonts w:ascii="Times New Roman" w:hAnsi="Times New Roman" w:cs="Times New Roman"/>
          <w:b/>
          <w:sz w:val="28"/>
        </w:rPr>
      </w:pPr>
      <w:r w:rsidRPr="00D0550D">
        <w:rPr>
          <w:rFonts w:ascii="Times New Roman" w:hAnsi="Times New Roman" w:cs="Times New Roman"/>
          <w:b/>
          <w:sz w:val="28"/>
        </w:rPr>
        <w:lastRenderedPageBreak/>
        <w:t xml:space="preserve">Agriculture </w:t>
      </w:r>
    </w:p>
    <w:p w:rsidR="00422FD7" w:rsidRDefault="00784241" w:rsidP="00114B4E">
      <w:pPr>
        <w:spacing w:line="360" w:lineRule="auto"/>
        <w:ind w:left="90"/>
        <w:jc w:val="both"/>
        <w:rPr>
          <w:rFonts w:ascii="Times New Roman" w:hAnsi="Times New Roman" w:cs="Times New Roman"/>
        </w:rPr>
      </w:pPr>
      <w:r w:rsidRPr="00157E02">
        <w:rPr>
          <w:rFonts w:ascii="Times New Roman" w:hAnsi="Times New Roman" w:cs="Times New Roman"/>
          <w:sz w:val="24"/>
        </w:rPr>
        <w:t xml:space="preserve">Agriculture is the major occupation of people of this zone and it is subsistence in nature whereby coffee production, different </w:t>
      </w:r>
      <w:r w:rsidR="00452D3C" w:rsidRPr="00157E02">
        <w:rPr>
          <w:rFonts w:ascii="Times New Roman" w:hAnsi="Times New Roman" w:cs="Times New Roman"/>
          <w:sz w:val="24"/>
        </w:rPr>
        <w:t xml:space="preserve">cash </w:t>
      </w:r>
      <w:r w:rsidRPr="00157E02">
        <w:rPr>
          <w:rFonts w:ascii="Times New Roman" w:hAnsi="Times New Roman" w:cs="Times New Roman"/>
          <w:sz w:val="24"/>
        </w:rPr>
        <w:t>crops &amp; animal husbandry are carried out simultaneously.</w:t>
      </w:r>
    </w:p>
    <w:p w:rsidR="00422FD7" w:rsidRPr="00157E02" w:rsidRDefault="00422FD7" w:rsidP="005244D3">
      <w:pPr>
        <w:pStyle w:val="ListParagraph"/>
        <w:numPr>
          <w:ilvl w:val="1"/>
          <w:numId w:val="3"/>
        </w:numPr>
        <w:spacing w:line="240" w:lineRule="auto"/>
        <w:rPr>
          <w:rFonts w:ascii="Times New Roman" w:hAnsi="Times New Roman" w:cs="Times New Roman"/>
          <w:sz w:val="24"/>
        </w:rPr>
      </w:pPr>
      <w:r w:rsidRPr="00157E02">
        <w:rPr>
          <w:rFonts w:ascii="Times New Roman" w:hAnsi="Times New Roman" w:cs="Times New Roman"/>
          <w:b/>
          <w:bCs/>
          <w:sz w:val="24"/>
        </w:rPr>
        <w:t>Coffee Production Systems in Ethiopia</w:t>
      </w:r>
    </w:p>
    <w:p w:rsidR="00297609" w:rsidRPr="00157E02" w:rsidRDefault="00422FD7" w:rsidP="00F423A9">
      <w:pPr>
        <w:spacing w:line="360" w:lineRule="auto"/>
        <w:ind w:left="90"/>
        <w:jc w:val="both"/>
        <w:rPr>
          <w:rFonts w:ascii="Times New Roman" w:hAnsi="Times New Roman" w:cs="Times New Roman"/>
          <w:sz w:val="24"/>
        </w:rPr>
      </w:pPr>
      <w:r w:rsidRPr="00157E02">
        <w:rPr>
          <w:rFonts w:ascii="Times New Roman" w:hAnsi="Times New Roman" w:cs="Times New Roman"/>
          <w:sz w:val="24"/>
        </w:rPr>
        <w:t>There are four types of</w:t>
      </w:r>
      <w:r w:rsidR="00045DD0" w:rsidRPr="00157E02">
        <w:rPr>
          <w:rFonts w:ascii="Times New Roman" w:hAnsi="Times New Roman" w:cs="Times New Roman"/>
          <w:sz w:val="24"/>
        </w:rPr>
        <w:t xml:space="preserve"> coffee</w:t>
      </w:r>
      <w:r w:rsidRPr="00157E02">
        <w:rPr>
          <w:rFonts w:ascii="Times New Roman" w:hAnsi="Times New Roman" w:cs="Times New Roman"/>
          <w:sz w:val="24"/>
        </w:rPr>
        <w:t xml:space="preserve"> production systems in Ethiopia:</w:t>
      </w:r>
      <w:r w:rsidR="00045DD0" w:rsidRPr="00157E02">
        <w:rPr>
          <w:rFonts w:ascii="Times New Roman" w:hAnsi="Times New Roman" w:cs="Times New Roman"/>
          <w:sz w:val="24"/>
        </w:rPr>
        <w:t xml:space="preserve"> -</w:t>
      </w:r>
      <w:r w:rsidRPr="00157E02">
        <w:rPr>
          <w:rFonts w:ascii="Times New Roman" w:hAnsi="Times New Roman" w:cs="Times New Roman"/>
          <w:sz w:val="24"/>
        </w:rPr>
        <w:t xml:space="preserve"> forest coffee, semi- forest coffee, garden coffee and plantation coffee. 95% of the coffee production from these systems can be considered as organic, although</w:t>
      </w:r>
      <w:r w:rsidR="002237FD" w:rsidRPr="00157E02">
        <w:rPr>
          <w:rFonts w:ascii="Times New Roman" w:hAnsi="Times New Roman" w:cs="Times New Roman"/>
          <w:sz w:val="24"/>
        </w:rPr>
        <w:t xml:space="preserve"> not yet officially certified.</w:t>
      </w:r>
      <w:r w:rsidR="00045DD0" w:rsidRPr="00157E02">
        <w:rPr>
          <w:rFonts w:ascii="Times New Roman" w:hAnsi="Times New Roman" w:cs="Times New Roman"/>
          <w:sz w:val="24"/>
        </w:rPr>
        <w:t xml:space="preserve"> Garden coffee production is the dominant system in Wolayta zone.</w:t>
      </w:r>
    </w:p>
    <w:p w:rsidR="00F423A9" w:rsidRPr="00157E02" w:rsidRDefault="00F423A9" w:rsidP="005244D3">
      <w:pPr>
        <w:pStyle w:val="ListParagraph"/>
        <w:numPr>
          <w:ilvl w:val="2"/>
          <w:numId w:val="3"/>
        </w:numPr>
        <w:ind w:hanging="540"/>
        <w:jc w:val="both"/>
        <w:rPr>
          <w:rFonts w:ascii="Times New Roman" w:hAnsi="Times New Roman" w:cs="Times New Roman"/>
          <w:sz w:val="24"/>
        </w:rPr>
      </w:pPr>
      <w:r w:rsidRPr="00157E02">
        <w:rPr>
          <w:rFonts w:ascii="Times New Roman" w:hAnsi="Times New Roman" w:cs="Times New Roman"/>
          <w:b/>
          <w:bCs/>
          <w:sz w:val="24"/>
        </w:rPr>
        <w:t>Garden Coffee</w:t>
      </w:r>
      <w:r w:rsidR="008467CD" w:rsidRPr="00157E02">
        <w:rPr>
          <w:rFonts w:ascii="Times New Roman" w:hAnsi="Times New Roman" w:cs="Times New Roman"/>
          <w:b/>
          <w:bCs/>
          <w:sz w:val="24"/>
        </w:rPr>
        <w:t xml:space="preserve"> Production</w:t>
      </w:r>
    </w:p>
    <w:p w:rsidR="00297609" w:rsidRDefault="00422FD7" w:rsidP="00F423A9">
      <w:pPr>
        <w:spacing w:line="360" w:lineRule="auto"/>
        <w:jc w:val="both"/>
        <w:rPr>
          <w:rFonts w:ascii="Times New Roman" w:hAnsi="Times New Roman" w:cs="Times New Roman"/>
        </w:rPr>
      </w:pPr>
      <w:r w:rsidRPr="00E027EF">
        <w:rPr>
          <w:rFonts w:ascii="Times New Roman" w:hAnsi="Times New Roman" w:cs="Times New Roman"/>
          <w:sz w:val="24"/>
        </w:rPr>
        <w:t>Garden coffee is found in the vicinity of farmers' residences. It is found mainly in the Southern and Eastern part of the country (Sidamo, Gedeo, and Wolayta</w:t>
      </w:r>
      <w:r w:rsidR="00647418" w:rsidRPr="00E027EF">
        <w:rPr>
          <w:rFonts w:ascii="Times New Roman" w:hAnsi="Times New Roman" w:cs="Times New Roman"/>
          <w:sz w:val="24"/>
        </w:rPr>
        <w:t>)</w:t>
      </w:r>
      <w:r w:rsidRPr="00E027EF">
        <w:rPr>
          <w:rFonts w:ascii="Times New Roman" w:hAnsi="Times New Roman" w:cs="Times New Roman"/>
          <w:sz w:val="24"/>
        </w:rPr>
        <w:t xml:space="preserve">. It is planted at low densities ranging from 1000 to 1800 trees per hectare, mostly fertilized with organic material and inter- </w:t>
      </w:r>
      <w:r w:rsidR="00045DD0" w:rsidRPr="00E027EF">
        <w:rPr>
          <w:rFonts w:ascii="Times New Roman" w:hAnsi="Times New Roman" w:cs="Times New Roman"/>
          <w:sz w:val="24"/>
        </w:rPr>
        <w:t xml:space="preserve">cropped. It accounts for about </w:t>
      </w:r>
      <w:r w:rsidR="003C7448" w:rsidRPr="00E027EF">
        <w:rPr>
          <w:rFonts w:ascii="Times New Roman" w:hAnsi="Times New Roman" w:cs="Times New Roman"/>
          <w:sz w:val="24"/>
        </w:rPr>
        <w:t>80</w:t>
      </w:r>
      <w:r w:rsidRPr="00E027EF">
        <w:rPr>
          <w:rFonts w:ascii="Times New Roman" w:hAnsi="Times New Roman" w:cs="Times New Roman"/>
          <w:sz w:val="24"/>
        </w:rPr>
        <w:t>% of the total production</w:t>
      </w:r>
      <w:r w:rsidR="003C7448" w:rsidRPr="00E027EF">
        <w:rPr>
          <w:rFonts w:ascii="Times New Roman" w:hAnsi="Times New Roman" w:cs="Times New Roman"/>
          <w:sz w:val="24"/>
        </w:rPr>
        <w:t xml:space="preserve"> in the Wolayta zone and </w:t>
      </w:r>
      <w:r w:rsidR="00576BBB" w:rsidRPr="00E027EF">
        <w:rPr>
          <w:rFonts w:ascii="Times New Roman" w:hAnsi="Times New Roman" w:cs="Times New Roman"/>
          <w:sz w:val="24"/>
        </w:rPr>
        <w:t>it is</w:t>
      </w:r>
      <w:r w:rsidR="003C7448" w:rsidRPr="00E027EF">
        <w:rPr>
          <w:rFonts w:ascii="Times New Roman" w:hAnsi="Times New Roman" w:cs="Times New Roman"/>
          <w:sz w:val="24"/>
        </w:rPr>
        <w:t xml:space="preserve">highly practiced </w:t>
      </w:r>
      <w:r w:rsidR="00576BBB" w:rsidRPr="00E027EF">
        <w:rPr>
          <w:rFonts w:ascii="Times New Roman" w:hAnsi="Times New Roman" w:cs="Times New Roman"/>
          <w:sz w:val="24"/>
        </w:rPr>
        <w:t>system and</w:t>
      </w:r>
      <w:r w:rsidRPr="00E027EF">
        <w:rPr>
          <w:rFonts w:ascii="Times New Roman" w:hAnsi="Times New Roman" w:cs="Times New Roman"/>
          <w:sz w:val="24"/>
        </w:rPr>
        <w:t xml:space="preserve"> currently being</w:t>
      </w:r>
      <w:r w:rsidR="00576BBB" w:rsidRPr="00E027EF">
        <w:rPr>
          <w:rFonts w:ascii="Times New Roman" w:hAnsi="Times New Roman" w:cs="Times New Roman"/>
          <w:sz w:val="24"/>
        </w:rPr>
        <w:t xml:space="preserve"> diversified in most W</w:t>
      </w:r>
      <w:r w:rsidR="00BB0087" w:rsidRPr="00E027EF">
        <w:rPr>
          <w:rFonts w:ascii="Times New Roman" w:hAnsi="Times New Roman" w:cs="Times New Roman"/>
          <w:sz w:val="24"/>
        </w:rPr>
        <w:t>oredas of this Zone</w:t>
      </w:r>
      <w:r w:rsidR="00BB0087" w:rsidRPr="00F423A9">
        <w:rPr>
          <w:rFonts w:ascii="Times New Roman" w:hAnsi="Times New Roman" w:cs="Times New Roman"/>
        </w:rPr>
        <w:t>.</w:t>
      </w:r>
    </w:p>
    <w:p w:rsidR="00F423A9" w:rsidRPr="00F423A9" w:rsidRDefault="00F423A9" w:rsidP="005244D3">
      <w:pPr>
        <w:pStyle w:val="ListParagraph"/>
        <w:numPr>
          <w:ilvl w:val="1"/>
          <w:numId w:val="3"/>
        </w:numPr>
        <w:jc w:val="both"/>
        <w:rPr>
          <w:rFonts w:ascii="Times New Roman" w:hAnsi="Times New Roman" w:cs="Times New Roman"/>
        </w:rPr>
      </w:pPr>
      <w:r w:rsidRPr="00E027EF">
        <w:rPr>
          <w:rFonts w:ascii="Times New Roman" w:hAnsi="Times New Roman" w:cs="Times New Roman"/>
          <w:b/>
          <w:bCs/>
          <w:sz w:val="24"/>
        </w:rPr>
        <w:t>The Uniqueness of Ethiopian Coffee</w:t>
      </w:r>
    </w:p>
    <w:p w:rsidR="00422FD7" w:rsidRPr="00E027EF" w:rsidRDefault="00422FD7" w:rsidP="00F423A9">
      <w:pPr>
        <w:spacing w:line="360" w:lineRule="auto"/>
        <w:jc w:val="both"/>
        <w:rPr>
          <w:rFonts w:ascii="Times New Roman" w:hAnsi="Times New Roman" w:cs="Times New Roman"/>
          <w:sz w:val="24"/>
        </w:rPr>
      </w:pPr>
      <w:r w:rsidRPr="00E027EF">
        <w:rPr>
          <w:rFonts w:ascii="Times New Roman" w:hAnsi="Times New Roman" w:cs="Times New Roman"/>
          <w:sz w:val="24"/>
        </w:rPr>
        <w:t xml:space="preserve">Ethiopian coffee is rightly known as highland coffee by consumers. The diversified types of </w:t>
      </w:r>
      <w:r w:rsidRPr="00E027EF">
        <w:rPr>
          <w:rFonts w:ascii="Times New Roman" w:hAnsi="Times New Roman" w:cs="Times New Roman"/>
          <w:i/>
          <w:sz w:val="24"/>
        </w:rPr>
        <w:t>C</w:t>
      </w:r>
      <w:r w:rsidR="00360915" w:rsidRPr="00E027EF">
        <w:rPr>
          <w:rFonts w:ascii="Times New Roman" w:hAnsi="Times New Roman" w:cs="Times New Roman"/>
          <w:i/>
          <w:sz w:val="24"/>
        </w:rPr>
        <w:t>offee</w:t>
      </w:r>
      <w:r w:rsidRPr="00E027EF">
        <w:rPr>
          <w:rFonts w:ascii="Times New Roman" w:hAnsi="Times New Roman" w:cs="Times New Roman"/>
          <w:i/>
          <w:sz w:val="24"/>
        </w:rPr>
        <w:t xml:space="preserve"> arabica</w:t>
      </w:r>
      <w:r w:rsidRPr="00E027EF">
        <w:rPr>
          <w:rFonts w:ascii="Times New Roman" w:hAnsi="Times New Roman" w:cs="Times New Roman"/>
          <w:sz w:val="24"/>
        </w:rPr>
        <w:t xml:space="preserve"> in the country, growing in an ideal environment has allowed Ethiopia to be </w:t>
      </w:r>
      <w:bookmarkStart w:id="5" w:name="_GoBack"/>
      <w:bookmarkEnd w:id="5"/>
      <w:r w:rsidRPr="00E027EF">
        <w:rPr>
          <w:rFonts w:ascii="Times New Roman" w:hAnsi="Times New Roman" w:cs="Times New Roman"/>
          <w:sz w:val="24"/>
        </w:rPr>
        <w:t xml:space="preserve">attractive to the world coffee market. It has a great deal to offer in the way of gourmet, specialty and organic coffees. Ethiopian coffee is rich in acidity and body. It possesses an aromatic and sweet flavor and is </w:t>
      </w:r>
      <w:r w:rsidR="00BB0087" w:rsidRPr="00E027EF">
        <w:rPr>
          <w:rFonts w:ascii="Times New Roman" w:hAnsi="Times New Roman" w:cs="Times New Roman"/>
          <w:sz w:val="24"/>
        </w:rPr>
        <w:t>characterized</w:t>
      </w:r>
      <w:r w:rsidRPr="00E027EF">
        <w:rPr>
          <w:rFonts w:ascii="Times New Roman" w:hAnsi="Times New Roman" w:cs="Times New Roman"/>
          <w:sz w:val="24"/>
        </w:rPr>
        <w:t xml:space="preserve"> by winey, spicy notes and the world famous mocha tastes so highly prized by connoisseurs. Because it has so much to offer, it can be enjoyed as a single varietal and it can also be blended with coffees from other origins to upgrade them.</w:t>
      </w:r>
      <w:r w:rsidR="00FB5088" w:rsidRPr="00E027EF">
        <w:rPr>
          <w:rFonts w:ascii="Times New Roman" w:hAnsi="Times New Roman" w:cs="Times New Roman"/>
          <w:sz w:val="24"/>
        </w:rPr>
        <w:t xml:space="preserve"> The flavor wise in Wolayta area which is characterized by </w:t>
      </w:r>
      <w:r w:rsidR="004702E0" w:rsidRPr="00E027EF">
        <w:rPr>
          <w:rFonts w:ascii="Times New Roman" w:hAnsi="Times New Roman" w:cs="Times New Roman"/>
          <w:sz w:val="24"/>
        </w:rPr>
        <w:t>spicy tends</w:t>
      </w:r>
      <w:r w:rsidR="00FB5088" w:rsidRPr="00E027EF">
        <w:rPr>
          <w:rFonts w:ascii="Times New Roman" w:hAnsi="Times New Roman" w:cs="Times New Roman"/>
          <w:sz w:val="24"/>
        </w:rPr>
        <w:t xml:space="preserve"> to floral and tends to mocha.</w:t>
      </w:r>
    </w:p>
    <w:p w:rsidR="00BB0087" w:rsidRPr="003D255B" w:rsidRDefault="00086540" w:rsidP="002237FD">
      <w:pPr>
        <w:pStyle w:val="ListParagraph"/>
        <w:numPr>
          <w:ilvl w:val="0"/>
          <w:numId w:val="3"/>
        </w:numPr>
        <w:rPr>
          <w:rFonts w:ascii="Times New Roman" w:hAnsi="Times New Roman" w:cs="Times New Roman"/>
          <w:b/>
          <w:sz w:val="24"/>
        </w:rPr>
      </w:pPr>
      <w:r>
        <w:rPr>
          <w:rFonts w:ascii="Times New Roman" w:hAnsi="Times New Roman" w:cs="Times New Roman"/>
          <w:b/>
          <w:sz w:val="24"/>
        </w:rPr>
        <w:t>Organic C</w:t>
      </w:r>
      <w:r w:rsidR="00BB0087" w:rsidRPr="003D255B">
        <w:rPr>
          <w:rFonts w:ascii="Times New Roman" w:hAnsi="Times New Roman" w:cs="Times New Roman"/>
          <w:b/>
          <w:sz w:val="24"/>
        </w:rPr>
        <w:t>offee production</w:t>
      </w:r>
    </w:p>
    <w:p w:rsidR="00B06FEE" w:rsidRDefault="00AE380D" w:rsidP="00B06FEE">
      <w:pPr>
        <w:spacing w:line="360" w:lineRule="auto"/>
        <w:ind w:left="90"/>
        <w:jc w:val="both"/>
        <w:rPr>
          <w:rFonts w:ascii="Times New Roman" w:hAnsi="Times New Roman" w:cs="Times New Roman"/>
          <w:sz w:val="24"/>
        </w:rPr>
      </w:pPr>
      <w:r w:rsidRPr="00E027EF">
        <w:rPr>
          <w:rFonts w:ascii="Times New Roman" w:hAnsi="Times New Roman" w:cs="Times New Roman"/>
          <w:sz w:val="24"/>
        </w:rPr>
        <w:t xml:space="preserve">One of the most fundamental principles of organic coffee growing is the use of shade trees.  Traditional methods of coffee growing involved inter-planting coffee with shade trees, </w:t>
      </w:r>
      <w:r w:rsidRPr="00E027EF">
        <w:rPr>
          <w:rFonts w:ascii="Times New Roman" w:hAnsi="Times New Roman" w:cs="Times New Roman"/>
          <w:sz w:val="24"/>
        </w:rPr>
        <w:lastRenderedPageBreak/>
        <w:t xml:space="preserve">composting, and eliminating harmful chemicals.  These principals were used </w:t>
      </w:r>
      <w:r w:rsidR="00A8084E" w:rsidRPr="00E027EF">
        <w:rPr>
          <w:rFonts w:ascii="Times New Roman" w:hAnsi="Times New Roman" w:cs="Times New Roman"/>
          <w:sz w:val="24"/>
        </w:rPr>
        <w:t>in the coffee growing areas of W</w:t>
      </w:r>
      <w:r w:rsidRPr="00E027EF">
        <w:rPr>
          <w:rFonts w:ascii="Times New Roman" w:hAnsi="Times New Roman" w:cs="Times New Roman"/>
          <w:sz w:val="24"/>
        </w:rPr>
        <w:t>olayta, which continues to use these methods and produce one of the most highly desired and tasty gourmet coffees today. </w:t>
      </w:r>
      <w:r w:rsidR="00553225" w:rsidRPr="00553225">
        <w:rPr>
          <w:rFonts w:ascii="Times New Roman" w:hAnsi="Times New Roman" w:cs="Times New Roman"/>
          <w:sz w:val="24"/>
        </w:rPr>
        <w:t>The quality of soil and the elevation of the coffee growing area will determine the quality of the coffee bean that is grown.  The traditional growing methods used for organic coffee promotes the use of shade trees and the mixing of coffee crops with other food crops like leguminous crop; Haricot bean and with ginger.  These practices result in a healthier soil that prevents water contamination</w:t>
      </w:r>
    </w:p>
    <w:p w:rsidR="00880B36" w:rsidRPr="00E027EF" w:rsidRDefault="00B06FEE" w:rsidP="00553225">
      <w:pPr>
        <w:tabs>
          <w:tab w:val="num" w:pos="1080"/>
        </w:tabs>
        <w:spacing w:line="360" w:lineRule="auto"/>
        <w:ind w:left="90"/>
        <w:jc w:val="both"/>
        <w:rPr>
          <w:rFonts w:ascii="Times New Roman" w:hAnsi="Times New Roman" w:cs="Times New Roman"/>
          <w:sz w:val="24"/>
        </w:rPr>
      </w:pPr>
      <w:r w:rsidRPr="00B06FEE">
        <w:rPr>
          <w:rFonts w:ascii="Times New Roman" w:hAnsi="Times New Roman" w:cs="Times New Roman"/>
          <w:sz w:val="24"/>
        </w:rPr>
        <w:t>Each year organic coffee producer’s farms</w:t>
      </w:r>
      <w:r>
        <w:rPr>
          <w:rFonts w:ascii="Times New Roman" w:hAnsi="Times New Roman" w:cs="Times New Roman"/>
          <w:sz w:val="24"/>
        </w:rPr>
        <w:t xml:space="preserve"> are inspected by Internal Inspectors of the C</w:t>
      </w:r>
      <w:r w:rsidRPr="00B06FEE">
        <w:rPr>
          <w:rFonts w:ascii="Times New Roman" w:hAnsi="Times New Roman" w:cs="Times New Roman"/>
          <w:sz w:val="24"/>
        </w:rPr>
        <w:t>oop</w:t>
      </w:r>
      <w:r>
        <w:rPr>
          <w:rFonts w:ascii="Times New Roman" w:hAnsi="Times New Roman" w:cs="Times New Roman"/>
          <w:sz w:val="24"/>
        </w:rPr>
        <w:t>erative</w:t>
      </w:r>
      <w:r w:rsidRPr="00B06FEE">
        <w:rPr>
          <w:rFonts w:ascii="Times New Roman" w:hAnsi="Times New Roman" w:cs="Times New Roman"/>
          <w:sz w:val="24"/>
        </w:rPr>
        <w:t>s. All the far</w:t>
      </w:r>
      <w:r>
        <w:rPr>
          <w:rFonts w:ascii="Times New Roman" w:hAnsi="Times New Roman" w:cs="Times New Roman"/>
          <w:sz w:val="24"/>
        </w:rPr>
        <w:t>m history is recorder on the ICS</w:t>
      </w:r>
      <w:r w:rsidRPr="00B06FEE">
        <w:rPr>
          <w:rFonts w:ascii="Times New Roman" w:hAnsi="Times New Roman" w:cs="Times New Roman"/>
          <w:sz w:val="24"/>
        </w:rPr>
        <w:t xml:space="preserve"> format and finally signed by the farmer (farm owner) and by the internal inspectors. The internal inspectors are 12</w:t>
      </w:r>
      <w:r w:rsidRPr="00B06FEE">
        <w:rPr>
          <w:rFonts w:ascii="Times New Roman" w:hAnsi="Times New Roman" w:cs="Times New Roman"/>
          <w:sz w:val="24"/>
          <w:vertAlign w:val="superscript"/>
        </w:rPr>
        <w:t>th</w:t>
      </w:r>
      <w:r w:rsidRPr="00B06FEE">
        <w:rPr>
          <w:rFonts w:ascii="Times New Roman" w:hAnsi="Times New Roman" w:cs="Times New Roman"/>
          <w:sz w:val="24"/>
        </w:rPr>
        <w:t xml:space="preserve"> or 10</w:t>
      </w:r>
      <w:r w:rsidRPr="00B06FEE">
        <w:rPr>
          <w:rFonts w:ascii="Times New Roman" w:hAnsi="Times New Roman" w:cs="Times New Roman"/>
          <w:sz w:val="24"/>
          <w:vertAlign w:val="superscript"/>
        </w:rPr>
        <w:t xml:space="preserve">th </w:t>
      </w:r>
      <w:r w:rsidRPr="00B06FEE">
        <w:rPr>
          <w:rFonts w:ascii="Times New Roman" w:hAnsi="Times New Roman" w:cs="Times New Roman"/>
          <w:sz w:val="24"/>
        </w:rPr>
        <w:t>grade compl</w:t>
      </w:r>
      <w:r w:rsidR="0038489E">
        <w:rPr>
          <w:rFonts w:ascii="Times New Roman" w:hAnsi="Times New Roman" w:cs="Times New Roman"/>
          <w:sz w:val="24"/>
        </w:rPr>
        <w:t>eted who are selected from the C</w:t>
      </w:r>
      <w:r w:rsidRPr="00B06FEE">
        <w:rPr>
          <w:rFonts w:ascii="Times New Roman" w:hAnsi="Times New Roman" w:cs="Times New Roman"/>
          <w:sz w:val="24"/>
        </w:rPr>
        <w:t>oop</w:t>
      </w:r>
      <w:r w:rsidR="0038489E">
        <w:rPr>
          <w:rFonts w:ascii="Times New Roman" w:hAnsi="Times New Roman" w:cs="Times New Roman"/>
          <w:sz w:val="24"/>
        </w:rPr>
        <w:t>eratives</w:t>
      </w:r>
      <w:r w:rsidRPr="00B06FEE">
        <w:rPr>
          <w:rFonts w:ascii="Times New Roman" w:hAnsi="Times New Roman" w:cs="Times New Roman"/>
          <w:sz w:val="24"/>
        </w:rPr>
        <w:t xml:space="preserve">. They inspect each farmers plot and keep the records of each </w:t>
      </w:r>
      <w:r w:rsidR="0038489E" w:rsidRPr="00B06FEE">
        <w:rPr>
          <w:rFonts w:ascii="Times New Roman" w:hAnsi="Times New Roman" w:cs="Times New Roman"/>
          <w:sz w:val="24"/>
        </w:rPr>
        <w:t>farmer’s</w:t>
      </w:r>
      <w:r w:rsidRPr="00B06FEE">
        <w:rPr>
          <w:rFonts w:ascii="Times New Roman" w:hAnsi="Times New Roman" w:cs="Times New Roman"/>
          <w:sz w:val="24"/>
        </w:rPr>
        <w:t xml:space="preserve"> history</w:t>
      </w:r>
      <w:r w:rsidR="0038489E">
        <w:rPr>
          <w:rFonts w:ascii="Times New Roman" w:hAnsi="Times New Roman" w:cs="Times New Roman"/>
          <w:sz w:val="24"/>
        </w:rPr>
        <w:t xml:space="preserve">. </w:t>
      </w:r>
      <w:r w:rsidRPr="00B06FEE">
        <w:rPr>
          <w:rFonts w:ascii="Times New Roman" w:hAnsi="Times New Roman" w:cs="Times New Roman"/>
          <w:sz w:val="24"/>
        </w:rPr>
        <w:t xml:space="preserve"> The inspectors are well trained and experienced on the organic coffee inspection </w:t>
      </w:r>
      <w:r w:rsidR="0038489E" w:rsidRPr="00B06FEE">
        <w:rPr>
          <w:rFonts w:ascii="Times New Roman" w:hAnsi="Times New Roman" w:cs="Times New Roman"/>
          <w:sz w:val="24"/>
        </w:rPr>
        <w:t>procedures’</w:t>
      </w:r>
      <w:r w:rsidRPr="00B06FEE">
        <w:rPr>
          <w:rFonts w:ascii="Times New Roman" w:hAnsi="Times New Roman" w:cs="Times New Roman"/>
          <w:sz w:val="24"/>
        </w:rPr>
        <w:t>. The location of each farm (by code number) is indicated on village maps. The village maps is normally drawn on the large sheet of paper by the ICS team that serves to guide staff and inspection team to the location farmers  homestead farm and the maps should contain only information necessary to achieve this</w:t>
      </w:r>
      <w:r w:rsidR="0038489E">
        <w:rPr>
          <w:rFonts w:ascii="Times New Roman" w:hAnsi="Times New Roman" w:cs="Times New Roman"/>
          <w:sz w:val="24"/>
        </w:rPr>
        <w:t xml:space="preserve"> process. </w:t>
      </w:r>
      <w:r w:rsidR="006075BA" w:rsidRPr="00E027EF">
        <w:rPr>
          <w:rFonts w:ascii="Times New Roman" w:hAnsi="Times New Roman" w:cs="Times New Roman"/>
          <w:sz w:val="24"/>
        </w:rPr>
        <w:t>.</w:t>
      </w:r>
    </w:p>
    <w:p w:rsidR="00640DA2" w:rsidRPr="00E027EF" w:rsidRDefault="00F97966" w:rsidP="002237FD">
      <w:pPr>
        <w:pStyle w:val="ListParagraph"/>
        <w:numPr>
          <w:ilvl w:val="1"/>
          <w:numId w:val="3"/>
        </w:numPr>
        <w:rPr>
          <w:rFonts w:ascii="Times New Roman" w:hAnsi="Times New Roman" w:cs="Times New Roman"/>
          <w:sz w:val="24"/>
        </w:rPr>
      </w:pPr>
      <w:r>
        <w:rPr>
          <w:rFonts w:ascii="Times New Roman" w:hAnsi="Times New Roman" w:cs="Times New Roman"/>
          <w:b/>
          <w:bCs/>
          <w:sz w:val="24"/>
        </w:rPr>
        <w:t xml:space="preserve"> Organic Coffee Growing </w:t>
      </w:r>
      <w:r w:rsidR="00640DA2" w:rsidRPr="00E027EF">
        <w:rPr>
          <w:rFonts w:ascii="Times New Roman" w:hAnsi="Times New Roman" w:cs="Times New Roman"/>
          <w:b/>
          <w:bCs/>
          <w:sz w:val="24"/>
        </w:rPr>
        <w:t xml:space="preserve"> in Wolayta</w:t>
      </w:r>
      <w:r w:rsidR="00B9103D" w:rsidRPr="00E027EF">
        <w:rPr>
          <w:rFonts w:ascii="Times New Roman" w:hAnsi="Times New Roman" w:cs="Times New Roman"/>
          <w:b/>
          <w:bCs/>
          <w:sz w:val="24"/>
        </w:rPr>
        <w:t xml:space="preserve"> Zone</w:t>
      </w:r>
    </w:p>
    <w:p w:rsidR="00B944D2" w:rsidRDefault="00640DA2" w:rsidP="00B12429">
      <w:pPr>
        <w:spacing w:line="360" w:lineRule="auto"/>
        <w:ind w:left="90"/>
        <w:jc w:val="both"/>
        <w:rPr>
          <w:rFonts w:ascii="Times New Roman" w:hAnsi="Times New Roman" w:cs="Times New Roman"/>
          <w:sz w:val="24"/>
        </w:rPr>
      </w:pPr>
      <w:r w:rsidRPr="00E027EF">
        <w:rPr>
          <w:rFonts w:ascii="Times New Roman" w:hAnsi="Times New Roman" w:cs="Times New Roman"/>
          <w:sz w:val="24"/>
        </w:rPr>
        <w:t>The potential of coffee production in Wol</w:t>
      </w:r>
      <w:r w:rsidR="00D67075" w:rsidRPr="00E027EF">
        <w:rPr>
          <w:rFonts w:ascii="Times New Roman" w:hAnsi="Times New Roman" w:cs="Times New Roman"/>
          <w:sz w:val="24"/>
        </w:rPr>
        <w:t>a</w:t>
      </w:r>
      <w:r w:rsidRPr="00E027EF">
        <w:rPr>
          <w:rFonts w:ascii="Times New Roman" w:hAnsi="Times New Roman" w:cs="Times New Roman"/>
          <w:sz w:val="24"/>
        </w:rPr>
        <w:t xml:space="preserve">yta Zone is high as a result of altitude, ample rainfall, optimum temperature, suitable planting material as well as fertile soil. Furthermore, the country Ethiopia is of particular value to the world as it is the </w:t>
      </w:r>
      <w:r w:rsidR="003679CD" w:rsidRPr="00E027EF">
        <w:rPr>
          <w:rFonts w:ascii="Times New Roman" w:hAnsi="Times New Roman" w:cs="Times New Roman"/>
          <w:sz w:val="24"/>
        </w:rPr>
        <w:t xml:space="preserve">home or the origin of </w:t>
      </w:r>
      <w:r w:rsidR="003679CD" w:rsidRPr="00E027EF">
        <w:rPr>
          <w:rFonts w:ascii="Times New Roman" w:hAnsi="Times New Roman" w:cs="Times New Roman"/>
          <w:i/>
          <w:sz w:val="24"/>
        </w:rPr>
        <w:t>Coffee arabica</w:t>
      </w:r>
      <w:r w:rsidRPr="00E027EF">
        <w:rPr>
          <w:rFonts w:ascii="Times New Roman" w:hAnsi="Times New Roman" w:cs="Times New Roman"/>
          <w:sz w:val="24"/>
        </w:rPr>
        <w:t xml:space="preserve"> with best inherent quality and production potential. The total area coverage</w:t>
      </w:r>
      <w:r w:rsidR="003C7448" w:rsidRPr="00E027EF">
        <w:rPr>
          <w:rFonts w:ascii="Times New Roman" w:hAnsi="Times New Roman" w:cs="Times New Roman"/>
          <w:sz w:val="24"/>
        </w:rPr>
        <w:t xml:space="preserve"> of cropped land</w:t>
      </w:r>
      <w:r w:rsidR="003A2937" w:rsidRPr="00E027EF">
        <w:rPr>
          <w:rFonts w:ascii="Times New Roman" w:hAnsi="Times New Roman" w:cs="Times New Roman"/>
          <w:sz w:val="24"/>
        </w:rPr>
        <w:t xml:space="preserve"> in</w:t>
      </w:r>
      <w:r w:rsidRPr="00E027EF">
        <w:rPr>
          <w:rFonts w:ascii="Times New Roman" w:hAnsi="Times New Roman" w:cs="Times New Roman"/>
          <w:sz w:val="24"/>
        </w:rPr>
        <w:t xml:space="preserve"> Wolayta zone is</w:t>
      </w:r>
      <w:r w:rsidR="005E6B52" w:rsidRPr="00E027EF">
        <w:rPr>
          <w:rFonts w:ascii="Times New Roman" w:hAnsi="Times New Roman" w:cs="Times New Roman"/>
          <w:sz w:val="24"/>
        </w:rPr>
        <w:t xml:space="preserve"> approximately 469290</w:t>
      </w:r>
      <w:r w:rsidRPr="00E027EF">
        <w:rPr>
          <w:rFonts w:ascii="Times New Roman" w:hAnsi="Times New Roman" w:cs="Times New Roman"/>
          <w:sz w:val="24"/>
        </w:rPr>
        <w:t xml:space="preserve"> hectare</w:t>
      </w:r>
      <w:r w:rsidR="005E6B52" w:rsidRPr="00E027EF">
        <w:rPr>
          <w:rFonts w:ascii="Times New Roman" w:hAnsi="Times New Roman" w:cs="Times New Roman"/>
          <w:sz w:val="24"/>
        </w:rPr>
        <w:t>s, from these 12292.4 hectare is covered by coffee tree and the area for current product</w:t>
      </w:r>
      <w:r w:rsidR="003A2937" w:rsidRPr="00E027EF">
        <w:rPr>
          <w:rFonts w:ascii="Times New Roman" w:hAnsi="Times New Roman" w:cs="Times New Roman"/>
          <w:sz w:val="24"/>
        </w:rPr>
        <w:t>ive</w:t>
      </w:r>
      <w:r w:rsidR="005E6B52" w:rsidRPr="00E027EF">
        <w:rPr>
          <w:rFonts w:ascii="Times New Roman" w:hAnsi="Times New Roman" w:cs="Times New Roman"/>
          <w:sz w:val="24"/>
        </w:rPr>
        <w:t xml:space="preserve"> farm</w:t>
      </w:r>
      <w:r w:rsidR="003A2937" w:rsidRPr="00E027EF">
        <w:rPr>
          <w:rFonts w:ascii="Times New Roman" w:hAnsi="Times New Roman" w:cs="Times New Roman"/>
          <w:sz w:val="24"/>
        </w:rPr>
        <w:t>s</w:t>
      </w:r>
      <w:r w:rsidR="005E6B52" w:rsidRPr="00E027EF">
        <w:rPr>
          <w:rFonts w:ascii="Times New Roman" w:hAnsi="Times New Roman" w:cs="Times New Roman"/>
          <w:sz w:val="24"/>
        </w:rPr>
        <w:t xml:space="preserve"> is 8889.75 hectar</w:t>
      </w:r>
      <w:r w:rsidR="003A2937" w:rsidRPr="00E027EF">
        <w:rPr>
          <w:rFonts w:ascii="Times New Roman" w:hAnsi="Times New Roman" w:cs="Times New Roman"/>
          <w:sz w:val="24"/>
        </w:rPr>
        <w:t>e out of this</w:t>
      </w:r>
      <w:r w:rsidR="00F63451" w:rsidRPr="00E027EF">
        <w:rPr>
          <w:rFonts w:ascii="Times New Roman" w:hAnsi="Times New Roman" w:cs="Times New Roman"/>
          <w:sz w:val="24"/>
        </w:rPr>
        <w:t xml:space="preserve"> 6873.1 hectare is covered by mother coffee tree, 4991.34 ha is covered by new planted </w:t>
      </w:r>
      <w:r w:rsidR="00612074" w:rsidRPr="00E027EF">
        <w:rPr>
          <w:rFonts w:ascii="Times New Roman" w:hAnsi="Times New Roman" w:cs="Times New Roman"/>
          <w:sz w:val="24"/>
        </w:rPr>
        <w:t>coffee and</w:t>
      </w:r>
      <w:r w:rsidR="005F3781">
        <w:rPr>
          <w:rFonts w:ascii="Times New Roman" w:hAnsi="Times New Roman" w:cs="Times New Roman"/>
          <w:sz w:val="24"/>
        </w:rPr>
        <w:t xml:space="preserve"> </w:t>
      </w:r>
      <w:r w:rsidR="00612074" w:rsidRPr="00E027EF">
        <w:rPr>
          <w:rFonts w:ascii="Times New Roman" w:hAnsi="Times New Roman" w:cs="Times New Roman"/>
          <w:sz w:val="24"/>
        </w:rPr>
        <w:t>the area</w:t>
      </w:r>
      <w:r w:rsidR="00F63451" w:rsidRPr="00E027EF">
        <w:rPr>
          <w:rFonts w:ascii="Times New Roman" w:hAnsi="Times New Roman" w:cs="Times New Roman"/>
          <w:sz w:val="24"/>
        </w:rPr>
        <w:t xml:space="preserve"> covered by stumped coffee tree (up to 5 year</w:t>
      </w:r>
      <w:r w:rsidR="00612074" w:rsidRPr="00E027EF">
        <w:rPr>
          <w:rFonts w:ascii="Times New Roman" w:hAnsi="Times New Roman" w:cs="Times New Roman"/>
          <w:sz w:val="24"/>
        </w:rPr>
        <w:t>) is</w:t>
      </w:r>
      <w:r w:rsidR="00F63451" w:rsidRPr="00E027EF">
        <w:rPr>
          <w:rFonts w:ascii="Times New Roman" w:hAnsi="Times New Roman" w:cs="Times New Roman"/>
          <w:sz w:val="24"/>
        </w:rPr>
        <w:t xml:space="preserve"> approximately 428 ha.</w:t>
      </w:r>
      <w:r w:rsidR="00C56B7F" w:rsidRPr="00E027EF">
        <w:rPr>
          <w:rFonts w:ascii="Times New Roman" w:hAnsi="Times New Roman" w:cs="Times New Roman"/>
          <w:sz w:val="24"/>
        </w:rPr>
        <w:t xml:space="preserve"> The year 2011/</w:t>
      </w:r>
      <w:r w:rsidR="00EC7CB1" w:rsidRPr="00E027EF">
        <w:rPr>
          <w:rFonts w:ascii="Times New Roman" w:hAnsi="Times New Roman" w:cs="Times New Roman"/>
          <w:sz w:val="24"/>
        </w:rPr>
        <w:t>2012 data</w:t>
      </w:r>
      <w:r w:rsidR="00C56B7F" w:rsidRPr="00E027EF">
        <w:rPr>
          <w:rFonts w:ascii="Times New Roman" w:hAnsi="Times New Roman" w:cs="Times New Roman"/>
          <w:sz w:val="24"/>
        </w:rPr>
        <w:t xml:space="preserve"> of</w:t>
      </w:r>
      <w:r w:rsidR="005F3781">
        <w:rPr>
          <w:rFonts w:ascii="Times New Roman" w:hAnsi="Times New Roman" w:cs="Times New Roman"/>
          <w:sz w:val="24"/>
        </w:rPr>
        <w:t xml:space="preserve"> </w:t>
      </w:r>
      <w:r w:rsidR="007809C6">
        <w:rPr>
          <w:rFonts w:ascii="Times New Roman" w:hAnsi="Times New Roman" w:cs="Times New Roman"/>
          <w:sz w:val="24"/>
        </w:rPr>
        <w:t>W</w:t>
      </w:r>
      <w:r w:rsidR="003B5163" w:rsidRPr="00E027EF">
        <w:rPr>
          <w:rFonts w:ascii="Times New Roman" w:hAnsi="Times New Roman" w:cs="Times New Roman"/>
          <w:sz w:val="24"/>
        </w:rPr>
        <w:t>olayta zone annual</w:t>
      </w:r>
      <w:r w:rsidR="0069383E">
        <w:rPr>
          <w:rFonts w:ascii="Times New Roman" w:hAnsi="Times New Roman" w:cs="Times New Roman"/>
          <w:sz w:val="24"/>
        </w:rPr>
        <w:t xml:space="preserve"> organic</w:t>
      </w:r>
      <w:r w:rsidR="003B5163" w:rsidRPr="00E027EF">
        <w:rPr>
          <w:rFonts w:ascii="Times New Roman" w:hAnsi="Times New Roman" w:cs="Times New Roman"/>
          <w:sz w:val="24"/>
        </w:rPr>
        <w:t xml:space="preserve"> coffee</w:t>
      </w:r>
      <w:r w:rsidR="00C56B7F" w:rsidRPr="00E027EF">
        <w:rPr>
          <w:rFonts w:ascii="Times New Roman" w:hAnsi="Times New Roman" w:cs="Times New Roman"/>
          <w:sz w:val="24"/>
        </w:rPr>
        <w:t xml:space="preserve"> yield estimation</w:t>
      </w:r>
      <w:r w:rsidR="003B5163" w:rsidRPr="00E027EF">
        <w:rPr>
          <w:rFonts w:ascii="Times New Roman" w:hAnsi="Times New Roman" w:cs="Times New Roman"/>
          <w:sz w:val="24"/>
        </w:rPr>
        <w:t xml:space="preserve"> result shows 7.55 </w:t>
      </w:r>
      <w:r w:rsidR="0073796A" w:rsidRPr="00E027EF">
        <w:rPr>
          <w:rFonts w:ascii="Times New Roman" w:hAnsi="Times New Roman" w:cs="Times New Roman"/>
          <w:sz w:val="24"/>
        </w:rPr>
        <w:t>kg per</w:t>
      </w:r>
      <w:r w:rsidR="00C56B7F" w:rsidRPr="00E027EF">
        <w:rPr>
          <w:rFonts w:ascii="Times New Roman" w:hAnsi="Times New Roman" w:cs="Times New Roman"/>
          <w:sz w:val="24"/>
        </w:rPr>
        <w:t xml:space="preserve"> hectare</w:t>
      </w:r>
      <w:r w:rsidR="003B5163" w:rsidRPr="00E027EF">
        <w:rPr>
          <w:rFonts w:ascii="Times New Roman" w:hAnsi="Times New Roman" w:cs="Times New Roman"/>
          <w:sz w:val="24"/>
        </w:rPr>
        <w:t>.</w:t>
      </w:r>
      <w:r w:rsidR="00AA5E80" w:rsidRPr="00E027EF">
        <w:rPr>
          <w:rFonts w:ascii="Times New Roman" w:hAnsi="Times New Roman" w:cs="Times New Roman"/>
          <w:sz w:val="24"/>
        </w:rPr>
        <w:t xml:space="preserve"> The total </w:t>
      </w:r>
      <w:r w:rsidR="00BF403B" w:rsidRPr="00E027EF">
        <w:rPr>
          <w:rFonts w:ascii="Times New Roman" w:hAnsi="Times New Roman" w:cs="Times New Roman"/>
          <w:sz w:val="24"/>
        </w:rPr>
        <w:t>numbers</w:t>
      </w:r>
      <w:r w:rsidR="00AA5E80" w:rsidRPr="00E027EF">
        <w:rPr>
          <w:rFonts w:ascii="Times New Roman" w:hAnsi="Times New Roman" w:cs="Times New Roman"/>
          <w:sz w:val="24"/>
        </w:rPr>
        <w:t xml:space="preserve"> of </w:t>
      </w:r>
      <w:r w:rsidR="00BF403B" w:rsidRPr="00E027EF">
        <w:rPr>
          <w:rFonts w:ascii="Times New Roman" w:hAnsi="Times New Roman" w:cs="Times New Roman"/>
          <w:sz w:val="24"/>
        </w:rPr>
        <w:t>kebeles that</w:t>
      </w:r>
      <w:r w:rsidR="00625C76" w:rsidRPr="00E027EF">
        <w:rPr>
          <w:rFonts w:ascii="Times New Roman" w:hAnsi="Times New Roman" w:cs="Times New Roman"/>
          <w:sz w:val="24"/>
        </w:rPr>
        <w:t xml:space="preserve"> are producing coffee are 281 and the </w:t>
      </w:r>
      <w:r w:rsidR="00BF403B" w:rsidRPr="00E027EF">
        <w:rPr>
          <w:rFonts w:ascii="Times New Roman" w:hAnsi="Times New Roman" w:cs="Times New Roman"/>
          <w:sz w:val="24"/>
        </w:rPr>
        <w:t xml:space="preserve">number of </w:t>
      </w:r>
      <w:r w:rsidR="00D67075" w:rsidRPr="00E027EF">
        <w:rPr>
          <w:rFonts w:ascii="Times New Roman" w:hAnsi="Times New Roman" w:cs="Times New Roman"/>
          <w:sz w:val="24"/>
        </w:rPr>
        <w:t>coffee producers (farmers’) in W</w:t>
      </w:r>
      <w:r w:rsidR="00BF403B" w:rsidRPr="00E027EF">
        <w:rPr>
          <w:rFonts w:ascii="Times New Roman" w:hAnsi="Times New Roman" w:cs="Times New Roman"/>
          <w:sz w:val="24"/>
        </w:rPr>
        <w:t>olayta zone   is around 166293</w:t>
      </w:r>
      <w:r w:rsidR="00625C76" w:rsidRPr="00E027EF">
        <w:rPr>
          <w:rFonts w:ascii="Times New Roman" w:hAnsi="Times New Roman" w:cs="Times New Roman"/>
          <w:sz w:val="24"/>
        </w:rPr>
        <w:t xml:space="preserve">. </w:t>
      </w:r>
      <w:r w:rsidR="003A2937" w:rsidRPr="00E027EF">
        <w:rPr>
          <w:rFonts w:ascii="Times New Roman" w:hAnsi="Times New Roman" w:cs="Times New Roman"/>
          <w:sz w:val="24"/>
        </w:rPr>
        <w:t>There is no f</w:t>
      </w:r>
      <w:r w:rsidR="005E6B52" w:rsidRPr="00E027EF">
        <w:rPr>
          <w:rFonts w:ascii="Times New Roman" w:hAnsi="Times New Roman" w:cs="Times New Roman"/>
          <w:sz w:val="24"/>
        </w:rPr>
        <w:t>orest coffee production system i</w:t>
      </w:r>
      <w:r w:rsidR="003A2937" w:rsidRPr="00E027EF">
        <w:rPr>
          <w:rFonts w:ascii="Times New Roman" w:hAnsi="Times New Roman" w:cs="Times New Roman"/>
          <w:sz w:val="24"/>
        </w:rPr>
        <w:t>n this zoneit is totally domina</w:t>
      </w:r>
      <w:r w:rsidR="00D67075" w:rsidRPr="00E027EF">
        <w:rPr>
          <w:rFonts w:ascii="Times New Roman" w:hAnsi="Times New Roman" w:cs="Times New Roman"/>
          <w:sz w:val="24"/>
        </w:rPr>
        <w:t>ted by garden coffee production system.</w:t>
      </w:r>
    </w:p>
    <w:p w:rsidR="00B944D2" w:rsidRPr="00F97966" w:rsidRDefault="00B944D2" w:rsidP="00F97966">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F97966">
        <w:rPr>
          <w:rFonts w:ascii="Times New Roman" w:hAnsi="Times New Roman" w:cs="Times New Roman"/>
          <w:b/>
          <w:bCs/>
          <w:sz w:val="24"/>
          <w:szCs w:val="24"/>
        </w:rPr>
        <w:lastRenderedPageBreak/>
        <w:t xml:space="preserve"> Rehabilitation of Old Coffee Plants</w:t>
      </w:r>
    </w:p>
    <w:p w:rsidR="00B944D2" w:rsidRDefault="00B944D2" w:rsidP="00B944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After the establishment of a co</w:t>
      </w:r>
      <w:r w:rsidR="00937988">
        <w:rPr>
          <w:rFonts w:ascii="Times New Roman" w:hAnsi="Times New Roman" w:cs="Times New Roman"/>
          <w:sz w:val="24"/>
          <w:szCs w:val="24"/>
        </w:rPr>
        <w:t xml:space="preserve">ffee farm, </w:t>
      </w:r>
      <w:r w:rsidR="00F1623D">
        <w:rPr>
          <w:rFonts w:ascii="Times New Roman" w:hAnsi="Times New Roman" w:cs="Times New Roman"/>
          <w:sz w:val="24"/>
          <w:szCs w:val="24"/>
        </w:rPr>
        <w:t>the rehabilitation</w:t>
      </w:r>
      <w:r>
        <w:rPr>
          <w:rFonts w:ascii="Times New Roman" w:hAnsi="Times New Roman" w:cs="Times New Roman"/>
          <w:sz w:val="24"/>
          <w:szCs w:val="24"/>
        </w:rPr>
        <w:t xml:space="preserve"> of coffee trees at this age is very important as the yield starts to become uneconomic. To make the trees economically productive again, they need to be pruned to cut out old, unpr</w:t>
      </w:r>
      <w:r w:rsidR="00F97966">
        <w:rPr>
          <w:rFonts w:ascii="Times New Roman" w:hAnsi="Times New Roman" w:cs="Times New Roman"/>
          <w:sz w:val="24"/>
          <w:szCs w:val="24"/>
        </w:rPr>
        <w:t xml:space="preserve">oductive wood and stimulate the </w:t>
      </w:r>
      <w:r>
        <w:rPr>
          <w:rFonts w:ascii="Times New Roman" w:hAnsi="Times New Roman" w:cs="Times New Roman"/>
          <w:sz w:val="24"/>
          <w:szCs w:val="24"/>
        </w:rPr>
        <w:t>growth of new wood that will bear fruit. There are var</w:t>
      </w:r>
      <w:r w:rsidR="00F97966">
        <w:rPr>
          <w:rFonts w:ascii="Times New Roman" w:hAnsi="Times New Roman" w:cs="Times New Roman"/>
          <w:sz w:val="24"/>
          <w:szCs w:val="24"/>
        </w:rPr>
        <w:t xml:space="preserve">ious methods of old coffee tree </w:t>
      </w:r>
      <w:r>
        <w:rPr>
          <w:rFonts w:ascii="Times New Roman" w:hAnsi="Times New Roman" w:cs="Times New Roman"/>
          <w:sz w:val="24"/>
          <w:szCs w:val="24"/>
        </w:rPr>
        <w:t>rehabilitation</w:t>
      </w:r>
      <w:r w:rsidR="00EE312D">
        <w:rPr>
          <w:rFonts w:ascii="Times New Roman" w:hAnsi="Times New Roman" w:cs="Times New Roman"/>
          <w:sz w:val="24"/>
          <w:szCs w:val="24"/>
        </w:rPr>
        <w:t xml:space="preserve"> methods which are practiced by growing farmers in Wolayta area such as</w:t>
      </w:r>
      <w:r>
        <w:rPr>
          <w:rFonts w:ascii="Times New Roman" w:hAnsi="Times New Roman" w:cs="Times New Roman"/>
          <w:sz w:val="24"/>
          <w:szCs w:val="24"/>
        </w:rPr>
        <w:t xml:space="preserve"> stumping,</w:t>
      </w:r>
      <w:r w:rsidR="00F97966">
        <w:rPr>
          <w:rFonts w:ascii="Times New Roman" w:hAnsi="Times New Roman" w:cs="Times New Roman"/>
          <w:sz w:val="24"/>
          <w:szCs w:val="24"/>
        </w:rPr>
        <w:t xml:space="preserve"> side pruning and in some cases topping.</w:t>
      </w:r>
    </w:p>
    <w:p w:rsidR="00B944D2" w:rsidRPr="003B6648" w:rsidRDefault="00F97966" w:rsidP="003B6648">
      <w:pPr>
        <w:pStyle w:val="ListParagraph"/>
        <w:numPr>
          <w:ilvl w:val="2"/>
          <w:numId w:val="3"/>
        </w:numPr>
        <w:autoSpaceDE w:val="0"/>
        <w:autoSpaceDN w:val="0"/>
        <w:adjustRightInd w:val="0"/>
        <w:spacing w:after="0" w:line="360" w:lineRule="auto"/>
        <w:jc w:val="both"/>
        <w:rPr>
          <w:rFonts w:ascii="Times New Roman" w:hAnsi="Times New Roman" w:cs="Times New Roman"/>
          <w:b/>
          <w:bCs/>
          <w:sz w:val="24"/>
          <w:szCs w:val="24"/>
        </w:rPr>
      </w:pPr>
      <w:r w:rsidRPr="003B6648">
        <w:rPr>
          <w:rFonts w:ascii="Times New Roman" w:hAnsi="Times New Roman" w:cs="Times New Roman"/>
          <w:b/>
          <w:bCs/>
          <w:sz w:val="24"/>
          <w:szCs w:val="24"/>
        </w:rPr>
        <w:t xml:space="preserve"> S</w:t>
      </w:r>
      <w:r w:rsidR="00B944D2" w:rsidRPr="003B6648">
        <w:rPr>
          <w:rFonts w:ascii="Times New Roman" w:hAnsi="Times New Roman" w:cs="Times New Roman"/>
          <w:b/>
          <w:bCs/>
          <w:sz w:val="24"/>
          <w:szCs w:val="24"/>
        </w:rPr>
        <w:t>tumping</w:t>
      </w:r>
    </w:p>
    <w:p w:rsidR="00B944D2" w:rsidRDefault="00B944D2" w:rsidP="00B944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Stumping is the systematic renewal of old coffee plants and </w:t>
      </w:r>
      <w:r w:rsidR="00C22155">
        <w:rPr>
          <w:rFonts w:ascii="Times New Roman" w:hAnsi="Times New Roman" w:cs="Times New Roman"/>
          <w:sz w:val="24"/>
          <w:szCs w:val="24"/>
        </w:rPr>
        <w:t xml:space="preserve">can take a number of forms, but </w:t>
      </w:r>
      <w:r>
        <w:rPr>
          <w:rFonts w:ascii="Times New Roman" w:hAnsi="Times New Roman" w:cs="Times New Roman"/>
          <w:sz w:val="24"/>
          <w:szCs w:val="24"/>
        </w:rPr>
        <w:t>the most known and largely applied in our country is clean stumping. Clean stumping should</w:t>
      </w:r>
    </w:p>
    <w:p w:rsidR="00B944D2" w:rsidRDefault="00B944D2" w:rsidP="00B944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be carried out as soon as after the harvesting of the previous crop has been completed. This</w:t>
      </w:r>
    </w:p>
    <w:p w:rsidR="00B944D2" w:rsidRDefault="00B944D2" w:rsidP="00B944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will counter the temptation to leave the old stem which might have flowered or budded and</w:t>
      </w:r>
    </w:p>
    <w:p w:rsidR="00B944D2" w:rsidRDefault="00B944D2" w:rsidP="00B944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shown some crop potential. The cutting of the coffee tree should be done with a saw at an</w:t>
      </w:r>
    </w:p>
    <w:p w:rsidR="00B944D2" w:rsidRPr="00890240" w:rsidRDefault="00B944D2" w:rsidP="0089024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angel of 45</w:t>
      </w:r>
      <w:r w:rsidRPr="00C22155">
        <w:rPr>
          <w:rFonts w:ascii="Times New Roman" w:hAnsi="Times New Roman" w:cs="Times New Roman"/>
          <w:sz w:val="16"/>
          <w:szCs w:val="16"/>
          <w:vertAlign w:val="superscript"/>
        </w:rPr>
        <w:t>0</w:t>
      </w:r>
      <w:r w:rsidR="008B0B40">
        <w:rPr>
          <w:rFonts w:ascii="Times New Roman" w:hAnsi="Times New Roman" w:cs="Times New Roman"/>
          <w:sz w:val="24"/>
          <w:szCs w:val="24"/>
        </w:rPr>
        <w:t>and a height of about 45</w:t>
      </w:r>
      <w:r w:rsidR="00C22155">
        <w:rPr>
          <w:rFonts w:ascii="Times New Roman" w:hAnsi="Times New Roman" w:cs="Times New Roman"/>
          <w:sz w:val="24"/>
          <w:szCs w:val="24"/>
        </w:rPr>
        <w:t>cm</w:t>
      </w:r>
      <w:r w:rsidR="008B0B40">
        <w:rPr>
          <w:rFonts w:ascii="Times New Roman" w:hAnsi="Times New Roman" w:cs="Times New Roman"/>
          <w:sz w:val="24"/>
          <w:szCs w:val="24"/>
        </w:rPr>
        <w:t xml:space="preserve"> above the ground</w:t>
      </w:r>
      <w:r>
        <w:rPr>
          <w:rFonts w:ascii="Times New Roman" w:hAnsi="Times New Roman" w:cs="Times New Roman"/>
          <w:sz w:val="24"/>
          <w:szCs w:val="24"/>
        </w:rPr>
        <w:t>. Any rough edge on t</w:t>
      </w:r>
      <w:r w:rsidR="008B0B40">
        <w:rPr>
          <w:rFonts w:ascii="Times New Roman" w:hAnsi="Times New Roman" w:cs="Times New Roman"/>
          <w:sz w:val="24"/>
          <w:szCs w:val="24"/>
        </w:rPr>
        <w:t>he cut should be pared off with a sharp saw (knife) sterilizing by alcohol</w:t>
      </w:r>
      <w:r w:rsidR="003B6648">
        <w:rPr>
          <w:rFonts w:ascii="Times New Roman" w:hAnsi="Times New Roman" w:cs="Times New Roman"/>
          <w:sz w:val="24"/>
          <w:szCs w:val="24"/>
        </w:rPr>
        <w:t>.</w:t>
      </w:r>
    </w:p>
    <w:p w:rsidR="00B944D2" w:rsidRPr="00890240" w:rsidRDefault="00B936D4" w:rsidP="00890240">
      <w:pPr>
        <w:pStyle w:val="ListParagraph"/>
        <w:numPr>
          <w:ilvl w:val="1"/>
          <w:numId w:val="3"/>
        </w:numPr>
        <w:spacing w:line="360" w:lineRule="auto"/>
        <w:jc w:val="both"/>
        <w:rPr>
          <w:rFonts w:ascii="Times New Roman" w:hAnsi="Times New Roman" w:cs="Times New Roman"/>
          <w:b/>
          <w:bCs/>
          <w:sz w:val="24"/>
        </w:rPr>
      </w:pPr>
      <w:r>
        <w:rPr>
          <w:rFonts w:ascii="Times New Roman" w:hAnsi="Times New Roman" w:cs="Times New Roman"/>
          <w:b/>
          <w:bCs/>
          <w:sz w:val="24"/>
        </w:rPr>
        <w:t xml:space="preserve">  Environmental Conditions</w:t>
      </w:r>
    </w:p>
    <w:p w:rsidR="00890240" w:rsidRDefault="00B2553B" w:rsidP="00890240">
      <w:pPr>
        <w:pStyle w:val="ListParagraph"/>
        <w:numPr>
          <w:ilvl w:val="2"/>
          <w:numId w:val="3"/>
        </w:numPr>
        <w:jc w:val="both"/>
        <w:rPr>
          <w:rFonts w:ascii="Times New Roman" w:hAnsi="Times New Roman" w:cs="Times New Roman"/>
          <w:b/>
          <w:bCs/>
          <w:sz w:val="24"/>
        </w:rPr>
      </w:pPr>
      <w:r w:rsidRPr="00890240">
        <w:rPr>
          <w:rFonts w:ascii="Times New Roman" w:hAnsi="Times New Roman" w:cs="Times New Roman"/>
          <w:b/>
          <w:bCs/>
          <w:sz w:val="24"/>
        </w:rPr>
        <w:t xml:space="preserve"> Altitude</w:t>
      </w:r>
    </w:p>
    <w:p w:rsidR="009D7526" w:rsidRPr="00890240" w:rsidRDefault="00625C76" w:rsidP="00890240">
      <w:pPr>
        <w:spacing w:line="360" w:lineRule="auto"/>
        <w:jc w:val="both"/>
        <w:rPr>
          <w:rFonts w:ascii="Times New Roman" w:hAnsi="Times New Roman" w:cs="Times New Roman"/>
          <w:b/>
          <w:bCs/>
          <w:sz w:val="24"/>
        </w:rPr>
      </w:pPr>
      <w:r w:rsidRPr="00890240">
        <w:rPr>
          <w:rFonts w:ascii="Times New Roman" w:hAnsi="Times New Roman" w:cs="Times New Roman"/>
          <w:sz w:val="24"/>
        </w:rPr>
        <w:t>In Wolayta Zone</w:t>
      </w:r>
      <w:r w:rsidR="00861948" w:rsidRPr="00890240">
        <w:rPr>
          <w:rFonts w:ascii="Times New Roman" w:hAnsi="Times New Roman" w:cs="Times New Roman"/>
          <w:sz w:val="24"/>
        </w:rPr>
        <w:t xml:space="preserve">, </w:t>
      </w:r>
      <w:r w:rsidR="00B2553B" w:rsidRPr="00890240">
        <w:rPr>
          <w:rFonts w:ascii="Times New Roman" w:hAnsi="Times New Roman" w:cs="Times New Roman"/>
          <w:sz w:val="24"/>
        </w:rPr>
        <w:t>coffee growing</w:t>
      </w:r>
      <w:r w:rsidR="00FB7407">
        <w:rPr>
          <w:rFonts w:ascii="Times New Roman" w:hAnsi="Times New Roman" w:cs="Times New Roman"/>
          <w:sz w:val="24"/>
        </w:rPr>
        <w:t xml:space="preserve"> </w:t>
      </w:r>
      <w:r w:rsidR="00B2553B" w:rsidRPr="00890240">
        <w:rPr>
          <w:rFonts w:ascii="Times New Roman" w:hAnsi="Times New Roman" w:cs="Times New Roman"/>
          <w:sz w:val="24"/>
        </w:rPr>
        <w:t>area at</w:t>
      </w:r>
      <w:r w:rsidR="00640DA2" w:rsidRPr="00890240">
        <w:rPr>
          <w:rFonts w:ascii="Times New Roman" w:hAnsi="Times New Roman" w:cs="Times New Roman"/>
          <w:sz w:val="24"/>
        </w:rPr>
        <w:t xml:space="preserve"> va</w:t>
      </w:r>
      <w:r w:rsidRPr="00890240">
        <w:rPr>
          <w:rFonts w:ascii="Times New Roman" w:hAnsi="Times New Roman" w:cs="Times New Roman"/>
          <w:sz w:val="24"/>
        </w:rPr>
        <w:t>rious altitude</w:t>
      </w:r>
      <w:r w:rsidR="008F0E6D" w:rsidRPr="00890240">
        <w:rPr>
          <w:rFonts w:ascii="Times New Roman" w:hAnsi="Times New Roman" w:cs="Times New Roman"/>
          <w:sz w:val="24"/>
        </w:rPr>
        <w:t>s ranging from 18</w:t>
      </w:r>
      <w:r w:rsidRPr="00890240">
        <w:rPr>
          <w:rFonts w:ascii="Times New Roman" w:hAnsi="Times New Roman" w:cs="Times New Roman"/>
          <w:sz w:val="24"/>
        </w:rPr>
        <w:t xml:space="preserve">00 </w:t>
      </w:r>
      <w:r w:rsidR="00640DA2" w:rsidRPr="00890240">
        <w:rPr>
          <w:rFonts w:ascii="Times New Roman" w:hAnsi="Times New Roman" w:cs="Times New Roman"/>
          <w:sz w:val="24"/>
        </w:rPr>
        <w:t>-</w:t>
      </w:r>
      <w:r w:rsidRPr="00890240">
        <w:rPr>
          <w:rFonts w:ascii="Times New Roman" w:hAnsi="Times New Roman" w:cs="Times New Roman"/>
          <w:sz w:val="24"/>
        </w:rPr>
        <w:t xml:space="preserve"> 2200</w:t>
      </w:r>
      <w:r w:rsidR="00640DA2" w:rsidRPr="00890240">
        <w:rPr>
          <w:rFonts w:ascii="Times New Roman" w:hAnsi="Times New Roman" w:cs="Times New Roman"/>
          <w:sz w:val="24"/>
        </w:rPr>
        <w:t xml:space="preserve"> meters above sea level. </w:t>
      </w:r>
    </w:p>
    <w:p w:rsidR="00B2553B" w:rsidRPr="00890240" w:rsidRDefault="00640DA2" w:rsidP="00890240">
      <w:pPr>
        <w:pStyle w:val="ListParagraph"/>
        <w:numPr>
          <w:ilvl w:val="2"/>
          <w:numId w:val="3"/>
        </w:numPr>
        <w:rPr>
          <w:rFonts w:ascii="Times New Roman" w:hAnsi="Times New Roman" w:cs="Times New Roman"/>
          <w:b/>
          <w:bCs/>
          <w:sz w:val="24"/>
        </w:rPr>
      </w:pPr>
      <w:r w:rsidRPr="00890240">
        <w:rPr>
          <w:rFonts w:ascii="Times New Roman" w:hAnsi="Times New Roman" w:cs="Times New Roman"/>
          <w:b/>
          <w:bCs/>
          <w:sz w:val="24"/>
        </w:rPr>
        <w:t>Rainfall</w:t>
      </w:r>
    </w:p>
    <w:p w:rsidR="00890240" w:rsidRDefault="00640DA2" w:rsidP="00C57E7C">
      <w:pPr>
        <w:spacing w:line="360" w:lineRule="auto"/>
        <w:ind w:left="90"/>
        <w:jc w:val="both"/>
        <w:rPr>
          <w:rFonts w:ascii="Times New Roman" w:hAnsi="Times New Roman" w:cs="Times New Roman"/>
          <w:sz w:val="24"/>
        </w:rPr>
      </w:pPr>
      <w:r w:rsidRPr="00E027EF">
        <w:rPr>
          <w:rFonts w:ascii="Times New Roman" w:hAnsi="Times New Roman" w:cs="Times New Roman"/>
          <w:sz w:val="24"/>
        </w:rPr>
        <w:t>The annual rainfall</w:t>
      </w:r>
      <w:r w:rsidR="00D678E2" w:rsidRPr="00E027EF">
        <w:rPr>
          <w:rFonts w:ascii="Times New Roman" w:hAnsi="Times New Roman" w:cs="Times New Roman"/>
          <w:sz w:val="24"/>
        </w:rPr>
        <w:t xml:space="preserve"> in Wolayta zone </w:t>
      </w:r>
      <w:r w:rsidR="00BF403B" w:rsidRPr="00E027EF">
        <w:rPr>
          <w:rFonts w:ascii="Times New Roman" w:hAnsi="Times New Roman" w:cs="Times New Roman"/>
          <w:sz w:val="24"/>
        </w:rPr>
        <w:t>especially</w:t>
      </w:r>
      <w:r w:rsidR="005F3781">
        <w:rPr>
          <w:rFonts w:ascii="Times New Roman" w:hAnsi="Times New Roman" w:cs="Times New Roman"/>
          <w:sz w:val="24"/>
        </w:rPr>
        <w:t xml:space="preserve"> </w:t>
      </w:r>
      <w:r w:rsidR="00676115" w:rsidRPr="00E027EF">
        <w:rPr>
          <w:rFonts w:ascii="Times New Roman" w:hAnsi="Times New Roman" w:cs="Times New Roman"/>
          <w:sz w:val="24"/>
        </w:rPr>
        <w:t>in coffee</w:t>
      </w:r>
      <w:r w:rsidR="00D678E2" w:rsidRPr="00E027EF">
        <w:rPr>
          <w:rFonts w:ascii="Times New Roman" w:hAnsi="Times New Roman" w:cs="Times New Roman"/>
          <w:sz w:val="24"/>
        </w:rPr>
        <w:t xml:space="preserve"> growing </w:t>
      </w:r>
      <w:r w:rsidR="00676115" w:rsidRPr="00E027EF">
        <w:rPr>
          <w:rFonts w:ascii="Times New Roman" w:hAnsi="Times New Roman" w:cs="Times New Roman"/>
          <w:sz w:val="24"/>
        </w:rPr>
        <w:t>areas varies</w:t>
      </w:r>
      <w:r w:rsidR="00D678E2" w:rsidRPr="00E027EF">
        <w:rPr>
          <w:rFonts w:ascii="Times New Roman" w:hAnsi="Times New Roman" w:cs="Times New Roman"/>
          <w:sz w:val="24"/>
        </w:rPr>
        <w:t xml:space="preserve"> between 800 and 16</w:t>
      </w:r>
      <w:r w:rsidR="00B34F9D" w:rsidRPr="00E027EF">
        <w:rPr>
          <w:rFonts w:ascii="Times New Roman" w:hAnsi="Times New Roman" w:cs="Times New Roman"/>
          <w:sz w:val="24"/>
        </w:rPr>
        <w:t xml:space="preserve">00 mm. </w:t>
      </w:r>
      <w:r w:rsidR="00676115" w:rsidRPr="00E027EF">
        <w:rPr>
          <w:rFonts w:ascii="Times New Roman" w:hAnsi="Times New Roman" w:cs="Times New Roman"/>
          <w:sz w:val="24"/>
        </w:rPr>
        <w:t xml:space="preserve"> Rainfall distribution in </w:t>
      </w:r>
      <w:r w:rsidR="00BF403B" w:rsidRPr="00E027EF">
        <w:rPr>
          <w:rFonts w:ascii="Times New Roman" w:hAnsi="Times New Roman" w:cs="Times New Roman"/>
          <w:sz w:val="24"/>
        </w:rPr>
        <w:t>this zone is</w:t>
      </w:r>
      <w:r w:rsidR="00676115" w:rsidRPr="00E027EF">
        <w:rPr>
          <w:rFonts w:ascii="Times New Roman" w:hAnsi="Times New Roman" w:cs="Times New Roman"/>
          <w:sz w:val="24"/>
        </w:rPr>
        <w:t xml:space="preserve"> bimodal</w:t>
      </w:r>
      <w:r w:rsidRPr="00E027EF">
        <w:rPr>
          <w:rFonts w:ascii="Times New Roman" w:hAnsi="Times New Roman" w:cs="Times New Roman"/>
          <w:sz w:val="24"/>
        </w:rPr>
        <w:t>. This distribu</w:t>
      </w:r>
      <w:r w:rsidR="00676115" w:rsidRPr="00E027EF">
        <w:rPr>
          <w:rFonts w:ascii="Times New Roman" w:hAnsi="Times New Roman" w:cs="Times New Roman"/>
          <w:sz w:val="24"/>
        </w:rPr>
        <w:t>tion patte</w:t>
      </w:r>
      <w:r w:rsidR="00BF403B" w:rsidRPr="00E027EF">
        <w:rPr>
          <w:rFonts w:ascii="Times New Roman" w:hAnsi="Times New Roman" w:cs="Times New Roman"/>
          <w:sz w:val="24"/>
        </w:rPr>
        <w:t>rn enables Wolayta farmers</w:t>
      </w:r>
      <w:r w:rsidRPr="00E027EF">
        <w:rPr>
          <w:rFonts w:ascii="Times New Roman" w:hAnsi="Times New Roman" w:cs="Times New Roman"/>
          <w:sz w:val="24"/>
        </w:rPr>
        <w:t xml:space="preserve"> to harvest </w:t>
      </w:r>
      <w:r w:rsidR="00B2553B" w:rsidRPr="00E027EF">
        <w:rPr>
          <w:rFonts w:ascii="Times New Roman" w:hAnsi="Times New Roman" w:cs="Times New Roman"/>
          <w:sz w:val="24"/>
        </w:rPr>
        <w:t>coffee from</w:t>
      </w:r>
      <w:r w:rsidR="00861948" w:rsidRPr="00E027EF">
        <w:rPr>
          <w:rFonts w:ascii="Times New Roman" w:hAnsi="Times New Roman" w:cs="Times New Roman"/>
          <w:sz w:val="24"/>
        </w:rPr>
        <w:t xml:space="preserve"> September to January of the </w:t>
      </w:r>
      <w:r w:rsidRPr="00E027EF">
        <w:rPr>
          <w:rFonts w:ascii="Times New Roman" w:hAnsi="Times New Roman" w:cs="Times New Roman"/>
          <w:sz w:val="24"/>
        </w:rPr>
        <w:t>year</w:t>
      </w:r>
      <w:r w:rsidR="00E027EF">
        <w:rPr>
          <w:rFonts w:ascii="Times New Roman" w:hAnsi="Times New Roman" w:cs="Times New Roman"/>
          <w:sz w:val="24"/>
        </w:rPr>
        <w:t xml:space="preserve"> which makes the supply </w:t>
      </w:r>
      <w:r w:rsidR="000861D8">
        <w:rPr>
          <w:rFonts w:ascii="Times New Roman" w:hAnsi="Times New Roman" w:cs="Times New Roman"/>
          <w:sz w:val="24"/>
        </w:rPr>
        <w:t>of red ripened coffee cheery.</w:t>
      </w:r>
    </w:p>
    <w:p w:rsidR="009A4FCF" w:rsidRDefault="009A4FCF" w:rsidP="00C57E7C">
      <w:pPr>
        <w:spacing w:line="360" w:lineRule="auto"/>
        <w:ind w:left="90"/>
        <w:jc w:val="both"/>
        <w:rPr>
          <w:rFonts w:ascii="Times New Roman" w:hAnsi="Times New Roman" w:cs="Times New Roman"/>
          <w:sz w:val="24"/>
        </w:rPr>
      </w:pPr>
    </w:p>
    <w:p w:rsidR="009A4FCF" w:rsidRDefault="009A4FCF" w:rsidP="00C57E7C">
      <w:pPr>
        <w:spacing w:line="360" w:lineRule="auto"/>
        <w:ind w:left="90"/>
        <w:jc w:val="both"/>
        <w:rPr>
          <w:rFonts w:ascii="Times New Roman" w:hAnsi="Times New Roman" w:cs="Times New Roman"/>
          <w:sz w:val="24"/>
        </w:rPr>
      </w:pPr>
    </w:p>
    <w:p w:rsidR="009A4FCF" w:rsidRDefault="009A4FCF" w:rsidP="00C57E7C">
      <w:pPr>
        <w:spacing w:line="360" w:lineRule="auto"/>
        <w:ind w:left="90"/>
        <w:jc w:val="both"/>
        <w:rPr>
          <w:rFonts w:ascii="Times New Roman" w:hAnsi="Times New Roman" w:cs="Times New Roman"/>
          <w:sz w:val="24"/>
        </w:rPr>
      </w:pPr>
    </w:p>
    <w:p w:rsidR="00F944CE" w:rsidRDefault="00BF509B" w:rsidP="00C57E7C">
      <w:pPr>
        <w:spacing w:line="360" w:lineRule="auto"/>
        <w:ind w:left="90"/>
        <w:jc w:val="both"/>
        <w:rPr>
          <w:rFonts w:ascii="Times New Roman" w:hAnsi="Times New Roman" w:cs="Times New Roman"/>
          <w:sz w:val="24"/>
        </w:rPr>
      </w:pPr>
      <w:r>
        <w:rPr>
          <w:rFonts w:ascii="Times New Roman" w:hAnsi="Times New Roman" w:cs="Times New Roman"/>
          <w:sz w:val="24"/>
        </w:rPr>
        <w:t xml:space="preserve"> </w:t>
      </w:r>
    </w:p>
    <w:p w:rsidR="00C57E7C" w:rsidRPr="00890240" w:rsidRDefault="00640DA2" w:rsidP="00890240">
      <w:pPr>
        <w:pStyle w:val="ListParagraph"/>
        <w:numPr>
          <w:ilvl w:val="2"/>
          <w:numId w:val="3"/>
        </w:numPr>
        <w:spacing w:line="360" w:lineRule="auto"/>
        <w:jc w:val="both"/>
        <w:rPr>
          <w:rFonts w:ascii="Times New Roman" w:hAnsi="Times New Roman" w:cs="Times New Roman"/>
          <w:b/>
          <w:bCs/>
          <w:sz w:val="24"/>
        </w:rPr>
      </w:pPr>
      <w:r w:rsidRPr="00890240">
        <w:rPr>
          <w:rFonts w:ascii="Times New Roman" w:hAnsi="Times New Roman" w:cs="Times New Roman"/>
          <w:b/>
          <w:bCs/>
          <w:sz w:val="24"/>
        </w:rPr>
        <w:lastRenderedPageBreak/>
        <w:t>Temperature</w:t>
      </w:r>
    </w:p>
    <w:p w:rsidR="00890240" w:rsidRDefault="00231FDD" w:rsidP="009A4FCF">
      <w:pPr>
        <w:spacing w:line="360" w:lineRule="auto"/>
        <w:ind w:left="90"/>
        <w:jc w:val="both"/>
        <w:rPr>
          <w:rFonts w:ascii="Times New Roman" w:hAnsi="Times New Roman" w:cs="Times New Roman"/>
          <w:sz w:val="24"/>
        </w:rPr>
      </w:pPr>
      <w:r w:rsidRPr="00E027EF">
        <w:rPr>
          <w:rFonts w:ascii="Times New Roman" w:hAnsi="Times New Roman" w:cs="Times New Roman"/>
          <w:sz w:val="24"/>
        </w:rPr>
        <w:t xml:space="preserve">In </w:t>
      </w:r>
      <w:r w:rsidR="004A778D" w:rsidRPr="00E027EF">
        <w:rPr>
          <w:rFonts w:ascii="Times New Roman" w:hAnsi="Times New Roman" w:cs="Times New Roman"/>
          <w:sz w:val="24"/>
        </w:rPr>
        <w:t>general,</w:t>
      </w:r>
      <w:r w:rsidRPr="00E027EF">
        <w:rPr>
          <w:rFonts w:ascii="Times New Roman" w:hAnsi="Times New Roman" w:cs="Times New Roman"/>
          <w:sz w:val="24"/>
        </w:rPr>
        <w:t xml:space="preserve"> coffee</w:t>
      </w:r>
      <w:r w:rsidR="00F06B6F" w:rsidRPr="00E027EF">
        <w:rPr>
          <w:rFonts w:ascii="Times New Roman" w:hAnsi="Times New Roman" w:cs="Times New Roman"/>
          <w:sz w:val="24"/>
        </w:rPr>
        <w:t xml:space="preserve"> grows best in proper </w:t>
      </w:r>
      <w:r w:rsidRPr="00E027EF">
        <w:rPr>
          <w:rFonts w:ascii="Times New Roman" w:hAnsi="Times New Roman" w:cs="Times New Roman"/>
          <w:sz w:val="24"/>
        </w:rPr>
        <w:t>environment</w:t>
      </w:r>
      <w:r w:rsidR="00640DA2" w:rsidRPr="00E027EF">
        <w:rPr>
          <w:rFonts w:ascii="Times New Roman" w:hAnsi="Times New Roman" w:cs="Times New Roman"/>
          <w:sz w:val="24"/>
        </w:rPr>
        <w:t>. The ideal</w:t>
      </w:r>
      <w:r w:rsidR="004A778D" w:rsidRPr="00E027EF">
        <w:rPr>
          <w:rFonts w:ascii="Times New Roman" w:hAnsi="Times New Roman" w:cs="Times New Roman"/>
          <w:sz w:val="24"/>
        </w:rPr>
        <w:t xml:space="preserve"> suitable</w:t>
      </w:r>
      <w:r w:rsidR="00640DA2" w:rsidRPr="00E027EF">
        <w:rPr>
          <w:rFonts w:ascii="Times New Roman" w:hAnsi="Times New Roman" w:cs="Times New Roman"/>
          <w:sz w:val="24"/>
        </w:rPr>
        <w:t xml:space="preserve"> temperature </w:t>
      </w:r>
      <w:r w:rsidRPr="00E027EF">
        <w:rPr>
          <w:rFonts w:ascii="Times New Roman" w:hAnsi="Times New Roman" w:cs="Times New Roman"/>
          <w:sz w:val="24"/>
        </w:rPr>
        <w:t xml:space="preserve">for </w:t>
      </w:r>
      <w:r w:rsidR="004A778D" w:rsidRPr="00E027EF">
        <w:rPr>
          <w:rFonts w:ascii="Times New Roman" w:hAnsi="Times New Roman" w:cs="Times New Roman"/>
          <w:sz w:val="24"/>
        </w:rPr>
        <w:t>coffee production</w:t>
      </w:r>
      <w:r w:rsidRPr="00E027EF">
        <w:rPr>
          <w:rFonts w:ascii="Times New Roman" w:hAnsi="Times New Roman" w:cs="Times New Roman"/>
          <w:sz w:val="24"/>
        </w:rPr>
        <w:t xml:space="preserve"> is</w:t>
      </w:r>
      <w:r w:rsidR="00640DA2" w:rsidRPr="00E027EF">
        <w:rPr>
          <w:rFonts w:ascii="Times New Roman" w:hAnsi="Times New Roman" w:cs="Times New Roman"/>
          <w:sz w:val="24"/>
        </w:rPr>
        <w:t xml:space="preserve"> considered to be l5</w:t>
      </w:r>
      <w:r w:rsidR="00E03186" w:rsidRPr="00E027EF">
        <w:rPr>
          <w:rFonts w:ascii="Times New Roman" w:hAnsi="Times New Roman" w:cs="Times New Roman"/>
          <w:sz w:val="24"/>
        </w:rPr>
        <w:t>.1</w:t>
      </w:r>
      <w:r w:rsidR="00E03186" w:rsidRPr="00E027EF">
        <w:rPr>
          <w:rFonts w:ascii="Times New Roman" w:hAnsi="Times New Roman" w:cs="Times New Roman"/>
          <w:sz w:val="24"/>
          <w:vertAlign w:val="superscript"/>
        </w:rPr>
        <w:t>0</w:t>
      </w:r>
      <w:r w:rsidR="00E03186" w:rsidRPr="00E027EF">
        <w:rPr>
          <w:rFonts w:ascii="Times New Roman" w:hAnsi="Times New Roman" w:cs="Times New Roman"/>
          <w:sz w:val="24"/>
        </w:rPr>
        <w:t>c-</w:t>
      </w:r>
      <w:r w:rsidR="00F06B6F" w:rsidRPr="00E027EF">
        <w:rPr>
          <w:rFonts w:ascii="Times New Roman" w:hAnsi="Times New Roman" w:cs="Times New Roman"/>
          <w:sz w:val="24"/>
        </w:rPr>
        <w:t xml:space="preserve"> 28</w:t>
      </w:r>
      <w:r w:rsidR="00E03186" w:rsidRPr="00E027EF">
        <w:rPr>
          <w:rFonts w:ascii="Times New Roman" w:hAnsi="Times New Roman" w:cs="Times New Roman"/>
          <w:sz w:val="24"/>
          <w:vertAlign w:val="superscript"/>
        </w:rPr>
        <w:t>0</w:t>
      </w:r>
      <w:r w:rsidR="00640DA2" w:rsidRPr="00E027EF">
        <w:rPr>
          <w:rFonts w:ascii="Times New Roman" w:hAnsi="Times New Roman" w:cs="Times New Roman"/>
          <w:sz w:val="24"/>
        </w:rPr>
        <w:t>c. This temperature prevails in most c</w:t>
      </w:r>
      <w:r w:rsidRPr="00E027EF">
        <w:rPr>
          <w:rFonts w:ascii="Times New Roman" w:hAnsi="Times New Roman" w:cs="Times New Roman"/>
          <w:sz w:val="24"/>
        </w:rPr>
        <w:t xml:space="preserve">offee growing Woredas of </w:t>
      </w:r>
      <w:r w:rsidR="00FC1881" w:rsidRPr="00E027EF">
        <w:rPr>
          <w:rFonts w:ascii="Times New Roman" w:hAnsi="Times New Roman" w:cs="Times New Roman"/>
          <w:sz w:val="24"/>
        </w:rPr>
        <w:t>this Zone</w:t>
      </w:r>
      <w:r w:rsidRPr="00E027EF">
        <w:rPr>
          <w:rFonts w:ascii="Times New Roman" w:hAnsi="Times New Roman" w:cs="Times New Roman"/>
          <w:sz w:val="24"/>
        </w:rPr>
        <w:t xml:space="preserve">. </w:t>
      </w:r>
    </w:p>
    <w:p w:rsidR="00624534" w:rsidRPr="00890240" w:rsidRDefault="000E2A93" w:rsidP="00890240">
      <w:pPr>
        <w:pStyle w:val="ListParagraph"/>
        <w:numPr>
          <w:ilvl w:val="2"/>
          <w:numId w:val="3"/>
        </w:numPr>
        <w:spacing w:line="360" w:lineRule="auto"/>
        <w:jc w:val="both"/>
        <w:rPr>
          <w:rFonts w:ascii="Times New Roman" w:hAnsi="Times New Roman" w:cs="Times New Roman"/>
          <w:b/>
          <w:bCs/>
          <w:sz w:val="24"/>
        </w:rPr>
      </w:pPr>
      <w:r w:rsidRPr="00890240">
        <w:rPr>
          <w:rFonts w:ascii="Times New Roman" w:hAnsi="Times New Roman" w:cs="Times New Roman"/>
          <w:b/>
          <w:bCs/>
          <w:sz w:val="24"/>
        </w:rPr>
        <w:t>Soil</w:t>
      </w:r>
    </w:p>
    <w:p w:rsidR="00A57292" w:rsidRPr="00E027EF" w:rsidRDefault="007F720D" w:rsidP="0083223B">
      <w:pPr>
        <w:spacing w:line="360" w:lineRule="auto"/>
        <w:ind w:left="90"/>
        <w:jc w:val="both"/>
        <w:rPr>
          <w:rFonts w:ascii="Times New Roman" w:hAnsi="Times New Roman" w:cs="Times New Roman"/>
          <w:b/>
          <w:bCs/>
          <w:sz w:val="24"/>
        </w:rPr>
      </w:pPr>
      <w:r w:rsidRPr="00E027EF">
        <w:rPr>
          <w:rFonts w:ascii="Times New Roman" w:hAnsi="Times New Roman" w:cs="Times New Roman"/>
          <w:sz w:val="24"/>
        </w:rPr>
        <w:t>The soil</w:t>
      </w:r>
      <w:r w:rsidR="00224C18" w:rsidRPr="00E027EF">
        <w:rPr>
          <w:rFonts w:ascii="Times New Roman" w:hAnsi="Times New Roman" w:cs="Times New Roman"/>
          <w:sz w:val="24"/>
        </w:rPr>
        <w:t xml:space="preserve"> type of coffee growing areas of</w:t>
      </w:r>
      <w:r w:rsidR="00BA1070" w:rsidRPr="00E027EF">
        <w:rPr>
          <w:rFonts w:ascii="Times New Roman" w:hAnsi="Times New Roman" w:cs="Times New Roman"/>
          <w:sz w:val="24"/>
        </w:rPr>
        <w:t xml:space="preserve"> this Zone</w:t>
      </w:r>
      <w:r w:rsidR="00224C18" w:rsidRPr="00E027EF">
        <w:rPr>
          <w:rFonts w:ascii="Times New Roman" w:hAnsi="Times New Roman" w:cs="Times New Roman"/>
          <w:sz w:val="24"/>
        </w:rPr>
        <w:t xml:space="preserve"> is red </w:t>
      </w:r>
      <w:r w:rsidR="00BA1070" w:rsidRPr="00E027EF">
        <w:rPr>
          <w:rFonts w:ascii="Times New Roman" w:hAnsi="Times New Roman" w:cs="Times New Roman"/>
          <w:sz w:val="24"/>
        </w:rPr>
        <w:t>volcanic origin with high</w:t>
      </w:r>
      <w:r w:rsidR="00640DA2" w:rsidRPr="00E027EF">
        <w:rPr>
          <w:rFonts w:ascii="Times New Roman" w:hAnsi="Times New Roman" w:cs="Times New Roman"/>
          <w:sz w:val="24"/>
        </w:rPr>
        <w:t xml:space="preserve"> nutrient holding capacity of clay minerals.</w:t>
      </w:r>
      <w:r w:rsidR="00224C18" w:rsidRPr="00E027EF">
        <w:rPr>
          <w:rFonts w:ascii="Times New Roman" w:hAnsi="Times New Roman" w:cs="Times New Roman"/>
          <w:sz w:val="24"/>
        </w:rPr>
        <w:t xml:space="preserve">  All the coffee growing areas of Wolayta have fertile, clay, silt clay, sandy </w:t>
      </w:r>
      <w:r w:rsidR="00FC1881" w:rsidRPr="00E027EF">
        <w:rPr>
          <w:rFonts w:ascii="Times New Roman" w:hAnsi="Times New Roman" w:cs="Times New Roman"/>
          <w:sz w:val="24"/>
        </w:rPr>
        <w:t>and loamy</w:t>
      </w:r>
      <w:r w:rsidR="00640DA2" w:rsidRPr="00E027EF">
        <w:rPr>
          <w:rFonts w:ascii="Times New Roman" w:hAnsi="Times New Roman" w:cs="Times New Roman"/>
          <w:sz w:val="24"/>
        </w:rPr>
        <w:t xml:space="preserve"> soil with more than 1.5m of depth. Th</w:t>
      </w:r>
      <w:r w:rsidR="009A6289" w:rsidRPr="00E027EF">
        <w:rPr>
          <w:rFonts w:ascii="Times New Roman" w:hAnsi="Times New Roman" w:cs="Times New Roman"/>
          <w:sz w:val="24"/>
        </w:rPr>
        <w:t>e top soil is predominantly red</w:t>
      </w:r>
      <w:r w:rsidR="00640DA2" w:rsidRPr="00E027EF">
        <w:rPr>
          <w:rFonts w:ascii="Times New Roman" w:hAnsi="Times New Roman" w:cs="Times New Roman"/>
          <w:sz w:val="24"/>
        </w:rPr>
        <w:t xml:space="preserve"> brownish</w:t>
      </w:r>
      <w:r w:rsidR="00BA1070" w:rsidRPr="00E027EF">
        <w:rPr>
          <w:rFonts w:ascii="Times New Roman" w:hAnsi="Times New Roman" w:cs="Times New Roman"/>
          <w:sz w:val="24"/>
        </w:rPr>
        <w:t xml:space="preserve"> in color with a slightly sour p</w:t>
      </w:r>
      <w:r w:rsidR="00841A51" w:rsidRPr="00E027EF">
        <w:rPr>
          <w:rFonts w:ascii="Times New Roman" w:hAnsi="Times New Roman" w:cs="Times New Roman"/>
          <w:sz w:val="24"/>
        </w:rPr>
        <w:t>H; o</w:t>
      </w:r>
      <w:r w:rsidR="00640DA2" w:rsidRPr="00E027EF">
        <w:rPr>
          <w:rFonts w:ascii="Times New Roman" w:hAnsi="Times New Roman" w:cs="Times New Roman"/>
          <w:sz w:val="24"/>
        </w:rPr>
        <w:t>ne peculiar thing about the soil is that its fertility is maintained by organic recycling. Enough organic material is added to the soil through litter fall, pruning and root residue fr</w:t>
      </w:r>
      <w:r w:rsidR="00FC1881" w:rsidRPr="00E027EF">
        <w:rPr>
          <w:rFonts w:ascii="Times New Roman" w:hAnsi="Times New Roman" w:cs="Times New Roman"/>
          <w:sz w:val="24"/>
        </w:rPr>
        <w:t xml:space="preserve">om the perennial coffee trees. </w:t>
      </w:r>
      <w:r w:rsidR="00640DA2" w:rsidRPr="00E027EF">
        <w:rPr>
          <w:rFonts w:ascii="Times New Roman" w:hAnsi="Times New Roman" w:cs="Times New Roman"/>
          <w:sz w:val="24"/>
        </w:rPr>
        <w:t xml:space="preserve">Furthermore, the small coffee farmers, who are the major producers, use organic </w:t>
      </w:r>
      <w:r w:rsidR="00061DF2" w:rsidRPr="00E027EF">
        <w:rPr>
          <w:rFonts w:ascii="Times New Roman" w:hAnsi="Times New Roman" w:cs="Times New Roman"/>
          <w:sz w:val="24"/>
        </w:rPr>
        <w:t>fertilizers</w:t>
      </w:r>
      <w:r w:rsidR="00640DA2" w:rsidRPr="00E027EF">
        <w:rPr>
          <w:rFonts w:ascii="Times New Roman" w:hAnsi="Times New Roman" w:cs="Times New Roman"/>
          <w:sz w:val="24"/>
        </w:rPr>
        <w:t xml:space="preserve"> to </w:t>
      </w:r>
      <w:r w:rsidR="009A6289" w:rsidRPr="00E027EF">
        <w:rPr>
          <w:rFonts w:ascii="Times New Roman" w:hAnsi="Times New Roman" w:cs="Times New Roman"/>
          <w:sz w:val="24"/>
        </w:rPr>
        <w:t>maintain the</w:t>
      </w:r>
      <w:r w:rsidR="00640DA2" w:rsidRPr="00E027EF">
        <w:rPr>
          <w:rFonts w:ascii="Times New Roman" w:hAnsi="Times New Roman" w:cs="Times New Roman"/>
          <w:sz w:val="24"/>
        </w:rPr>
        <w:t xml:space="preserve"> natural fertility of the soil. </w:t>
      </w:r>
    </w:p>
    <w:p w:rsidR="00097BD0" w:rsidRPr="00E027EF" w:rsidRDefault="002237FD" w:rsidP="005C0BD1">
      <w:pPr>
        <w:pStyle w:val="ListParagraph"/>
        <w:numPr>
          <w:ilvl w:val="0"/>
          <w:numId w:val="3"/>
        </w:numPr>
        <w:spacing w:line="360" w:lineRule="auto"/>
        <w:rPr>
          <w:rFonts w:ascii="Times New Roman" w:hAnsi="Times New Roman" w:cs="Times New Roman"/>
          <w:b/>
          <w:sz w:val="24"/>
        </w:rPr>
      </w:pPr>
      <w:r w:rsidRPr="00E027EF">
        <w:rPr>
          <w:rFonts w:ascii="Times New Roman" w:hAnsi="Times New Roman" w:cs="Times New Roman"/>
          <w:b/>
          <w:sz w:val="28"/>
        </w:rPr>
        <w:t>Management systems</w:t>
      </w:r>
    </w:p>
    <w:p w:rsidR="00620494" w:rsidRPr="00E027EF" w:rsidRDefault="00097BD0" w:rsidP="00BA1070">
      <w:pPr>
        <w:pStyle w:val="ListParagraph"/>
        <w:spacing w:line="360" w:lineRule="auto"/>
        <w:ind w:left="90"/>
        <w:jc w:val="both"/>
        <w:rPr>
          <w:rFonts w:ascii="Times New Roman" w:hAnsi="Times New Roman" w:cs="Times New Roman"/>
          <w:sz w:val="24"/>
        </w:rPr>
      </w:pPr>
      <w:r w:rsidRPr="00E027EF">
        <w:rPr>
          <w:rFonts w:ascii="Times New Roman" w:hAnsi="Times New Roman" w:cs="Times New Roman"/>
          <w:sz w:val="24"/>
        </w:rPr>
        <w:t>The field management</w:t>
      </w:r>
      <w:r w:rsidR="00620494" w:rsidRPr="00E027EF">
        <w:rPr>
          <w:rFonts w:ascii="Times New Roman" w:hAnsi="Times New Roman" w:cs="Times New Roman"/>
          <w:sz w:val="24"/>
        </w:rPr>
        <w:t>systems in coffee producing areas of Wolayta Zone are</w:t>
      </w:r>
      <w:r w:rsidR="003B5163" w:rsidRPr="00E027EF">
        <w:rPr>
          <w:rFonts w:ascii="Times New Roman" w:hAnsi="Times New Roman" w:cs="Times New Roman"/>
          <w:sz w:val="24"/>
        </w:rPr>
        <w:t xml:space="preserve"> generally</w:t>
      </w:r>
      <w:r w:rsidR="00983252" w:rsidRPr="00E027EF">
        <w:rPr>
          <w:rFonts w:ascii="Times New Roman" w:hAnsi="Times New Roman" w:cs="Times New Roman"/>
          <w:sz w:val="24"/>
        </w:rPr>
        <w:t xml:space="preserve"> good and well organized.    </w:t>
      </w:r>
    </w:p>
    <w:p w:rsidR="0062532E" w:rsidRPr="00E027EF" w:rsidRDefault="00983252" w:rsidP="005C0BD1">
      <w:pPr>
        <w:pStyle w:val="ListParagraph"/>
        <w:numPr>
          <w:ilvl w:val="1"/>
          <w:numId w:val="3"/>
        </w:numPr>
        <w:spacing w:line="360" w:lineRule="auto"/>
        <w:rPr>
          <w:rFonts w:ascii="Times New Roman" w:hAnsi="Times New Roman" w:cs="Times New Roman"/>
          <w:sz w:val="24"/>
        </w:rPr>
      </w:pPr>
      <w:r w:rsidRPr="00E027EF">
        <w:rPr>
          <w:rFonts w:ascii="Times New Roman" w:hAnsi="Times New Roman" w:cs="Times New Roman"/>
          <w:b/>
          <w:sz w:val="24"/>
        </w:rPr>
        <w:t>Cultural management practices</w:t>
      </w:r>
      <w:r w:rsidR="00624534" w:rsidRPr="00E027EF">
        <w:rPr>
          <w:rFonts w:ascii="Times New Roman" w:hAnsi="Times New Roman" w:cs="Times New Roman"/>
          <w:b/>
          <w:sz w:val="24"/>
        </w:rPr>
        <w:t xml:space="preserve">: </w:t>
      </w:r>
      <w:r w:rsidR="00841A51" w:rsidRPr="00E027EF">
        <w:rPr>
          <w:rFonts w:ascii="Times New Roman" w:hAnsi="Times New Roman" w:cs="Times New Roman"/>
          <w:sz w:val="24"/>
        </w:rPr>
        <w:t>includes</w:t>
      </w:r>
      <w:r w:rsidR="00FA52CB">
        <w:rPr>
          <w:rFonts w:ascii="Times New Roman" w:hAnsi="Times New Roman" w:cs="Times New Roman"/>
          <w:sz w:val="24"/>
        </w:rPr>
        <w:t xml:space="preserve"> </w:t>
      </w:r>
      <w:r w:rsidR="0062532E" w:rsidRPr="00E027EF">
        <w:rPr>
          <w:rFonts w:ascii="Times New Roman" w:hAnsi="Times New Roman" w:cs="Times New Roman"/>
          <w:sz w:val="24"/>
        </w:rPr>
        <w:t>weeding</w:t>
      </w:r>
      <w:r w:rsidR="00625DF6" w:rsidRPr="00E027EF">
        <w:rPr>
          <w:rFonts w:ascii="Times New Roman" w:hAnsi="Times New Roman" w:cs="Times New Roman"/>
          <w:sz w:val="24"/>
        </w:rPr>
        <w:t>, spacing, pruning and tinning.</w:t>
      </w:r>
    </w:p>
    <w:p w:rsidR="00624534" w:rsidRPr="00E027EF" w:rsidRDefault="0062532E" w:rsidP="00624534">
      <w:pPr>
        <w:pStyle w:val="ListParagraph"/>
        <w:numPr>
          <w:ilvl w:val="2"/>
          <w:numId w:val="3"/>
        </w:numPr>
        <w:rPr>
          <w:rFonts w:ascii="Times New Roman" w:hAnsi="Times New Roman" w:cs="Times New Roman"/>
          <w:b/>
          <w:sz w:val="24"/>
        </w:rPr>
      </w:pPr>
      <w:r w:rsidRPr="00E027EF">
        <w:rPr>
          <w:rFonts w:ascii="Times New Roman" w:hAnsi="Times New Roman" w:cs="Times New Roman"/>
          <w:b/>
          <w:sz w:val="24"/>
        </w:rPr>
        <w:t>Weeding</w:t>
      </w:r>
      <w:r w:rsidR="00247935" w:rsidRPr="00E027EF">
        <w:rPr>
          <w:rFonts w:ascii="Times New Roman" w:hAnsi="Times New Roman" w:cs="Times New Roman"/>
          <w:b/>
          <w:sz w:val="24"/>
        </w:rPr>
        <w:t>:</w:t>
      </w:r>
    </w:p>
    <w:p w:rsidR="00620494" w:rsidRPr="00E027EF" w:rsidRDefault="00841A51" w:rsidP="00BA1070">
      <w:pPr>
        <w:pStyle w:val="ListParagraph"/>
        <w:spacing w:line="360" w:lineRule="auto"/>
        <w:ind w:left="90"/>
        <w:jc w:val="both"/>
        <w:rPr>
          <w:rFonts w:ascii="Times New Roman" w:hAnsi="Times New Roman" w:cs="Times New Roman"/>
          <w:b/>
          <w:sz w:val="24"/>
        </w:rPr>
      </w:pPr>
      <w:r w:rsidRPr="00E027EF">
        <w:rPr>
          <w:rFonts w:ascii="Times New Roman" w:hAnsi="Times New Roman" w:cs="Times New Roman"/>
          <w:sz w:val="24"/>
        </w:rPr>
        <w:t>Weeding is the</w:t>
      </w:r>
      <w:r w:rsidR="0062532E" w:rsidRPr="00E027EF">
        <w:rPr>
          <w:rFonts w:ascii="Times New Roman" w:hAnsi="Times New Roman" w:cs="Times New Roman"/>
          <w:sz w:val="24"/>
        </w:rPr>
        <w:t xml:space="preserve"> most commonly practiced management system in this area and can b</w:t>
      </w:r>
      <w:r w:rsidRPr="00E027EF">
        <w:rPr>
          <w:rFonts w:ascii="Times New Roman" w:hAnsi="Times New Roman" w:cs="Times New Roman"/>
          <w:sz w:val="24"/>
        </w:rPr>
        <w:t>e done</w:t>
      </w:r>
      <w:r w:rsidR="0062532E" w:rsidRPr="00E027EF">
        <w:rPr>
          <w:rFonts w:ascii="Times New Roman" w:hAnsi="Times New Roman" w:cs="Times New Roman"/>
          <w:sz w:val="24"/>
        </w:rPr>
        <w:t xml:space="preserve"> manually by hand</w:t>
      </w:r>
      <w:r w:rsidRPr="00E027EF">
        <w:rPr>
          <w:rFonts w:ascii="Times New Roman" w:hAnsi="Times New Roman" w:cs="Times New Roman"/>
          <w:sz w:val="24"/>
        </w:rPr>
        <w:t xml:space="preserve"> picking. Farmers</w:t>
      </w:r>
      <w:r w:rsidR="00034480" w:rsidRPr="00E027EF">
        <w:rPr>
          <w:rFonts w:ascii="Times New Roman" w:hAnsi="Times New Roman" w:cs="Times New Roman"/>
          <w:sz w:val="24"/>
        </w:rPr>
        <w:t xml:space="preserve"> also use </w:t>
      </w:r>
      <w:r w:rsidR="008D0F6A" w:rsidRPr="00E027EF">
        <w:rPr>
          <w:rFonts w:ascii="Times New Roman" w:hAnsi="Times New Roman" w:cs="Times New Roman"/>
          <w:sz w:val="24"/>
        </w:rPr>
        <w:t>agricultural tools</w:t>
      </w:r>
      <w:r w:rsidR="00247935" w:rsidRPr="00E027EF">
        <w:rPr>
          <w:rFonts w:ascii="Times New Roman" w:hAnsi="Times New Roman" w:cs="Times New Roman"/>
          <w:sz w:val="24"/>
        </w:rPr>
        <w:t xml:space="preserve"> to destroy different types of weeds which grow in coffee farm.</w:t>
      </w:r>
    </w:p>
    <w:p w:rsidR="00620494" w:rsidRPr="00E027EF" w:rsidRDefault="00097BD0" w:rsidP="00620494">
      <w:pPr>
        <w:pStyle w:val="ListParagraph"/>
        <w:numPr>
          <w:ilvl w:val="2"/>
          <w:numId w:val="3"/>
        </w:numPr>
        <w:rPr>
          <w:rFonts w:ascii="Times New Roman" w:hAnsi="Times New Roman" w:cs="Times New Roman"/>
          <w:b/>
          <w:sz w:val="24"/>
        </w:rPr>
      </w:pPr>
      <w:r w:rsidRPr="00E027EF">
        <w:rPr>
          <w:rFonts w:ascii="Times New Roman" w:hAnsi="Times New Roman" w:cs="Times New Roman"/>
          <w:b/>
          <w:bCs/>
          <w:sz w:val="24"/>
        </w:rPr>
        <w:t>Spacing:</w:t>
      </w:r>
    </w:p>
    <w:p w:rsidR="00485A31" w:rsidRDefault="00097BD0" w:rsidP="00BA1070">
      <w:pPr>
        <w:pStyle w:val="ListParagraph"/>
        <w:spacing w:line="360" w:lineRule="auto"/>
        <w:ind w:left="90"/>
        <w:jc w:val="both"/>
        <w:rPr>
          <w:rFonts w:ascii="Times New Roman" w:hAnsi="Times New Roman" w:cs="Times New Roman"/>
          <w:sz w:val="24"/>
        </w:rPr>
      </w:pPr>
      <w:r w:rsidRPr="00E027EF">
        <w:rPr>
          <w:rFonts w:ascii="Times New Roman" w:hAnsi="Times New Roman" w:cs="Times New Roman"/>
          <w:sz w:val="24"/>
        </w:rPr>
        <w:t>Regarding agronomic management practic</w:t>
      </w:r>
      <w:r w:rsidR="00247935" w:rsidRPr="00E027EF">
        <w:rPr>
          <w:rFonts w:ascii="Times New Roman" w:hAnsi="Times New Roman" w:cs="Times New Roman"/>
          <w:sz w:val="24"/>
        </w:rPr>
        <w:t>es, one of the most commonly used management practices was</w:t>
      </w:r>
      <w:r w:rsidRPr="00E027EF">
        <w:rPr>
          <w:rFonts w:ascii="Times New Roman" w:hAnsi="Times New Roman" w:cs="Times New Roman"/>
          <w:sz w:val="24"/>
        </w:rPr>
        <w:t xml:space="preserve"> spacing. The compact (dwarf) and open (spreading) type varieties were</w:t>
      </w:r>
      <w:r w:rsidR="00247935" w:rsidRPr="00E027EF">
        <w:rPr>
          <w:rFonts w:ascii="Times New Roman" w:hAnsi="Times New Roman" w:cs="Times New Roman"/>
          <w:sz w:val="24"/>
        </w:rPr>
        <w:t xml:space="preserve"> also grown in this area. Both planted at 2</w:t>
      </w:r>
      <w:r w:rsidRPr="00E027EF">
        <w:rPr>
          <w:rFonts w:ascii="Times New Roman" w:hAnsi="Times New Roman" w:cs="Times New Roman"/>
          <w:sz w:val="24"/>
        </w:rPr>
        <w:t>m spacing</w:t>
      </w:r>
      <w:r w:rsidR="00247935" w:rsidRPr="00E027EF">
        <w:rPr>
          <w:rFonts w:ascii="Times New Roman" w:hAnsi="Times New Roman" w:cs="Times New Roman"/>
          <w:sz w:val="24"/>
        </w:rPr>
        <w:t xml:space="preserve"> between plants within row and 2m between rows (2m x 2</w:t>
      </w:r>
      <w:r w:rsidR="00B55D55" w:rsidRPr="00E027EF">
        <w:rPr>
          <w:rFonts w:ascii="Times New Roman" w:hAnsi="Times New Roman" w:cs="Times New Roman"/>
          <w:sz w:val="24"/>
        </w:rPr>
        <w:t>m spacing) with one plants per hole. The 2</w:t>
      </w:r>
      <w:r w:rsidRPr="00E027EF">
        <w:rPr>
          <w:rFonts w:ascii="Times New Roman" w:hAnsi="Times New Roman" w:cs="Times New Roman"/>
          <w:sz w:val="24"/>
        </w:rPr>
        <w:t>m row spacing may be useful to facilitate picking, movement of workers and weedi</w:t>
      </w:r>
      <w:r w:rsidR="00B55D55" w:rsidRPr="00E027EF">
        <w:rPr>
          <w:rFonts w:ascii="Times New Roman" w:hAnsi="Times New Roman" w:cs="Times New Roman"/>
          <w:sz w:val="24"/>
        </w:rPr>
        <w:t>ng practice. The planting of one seedling in “T” shape</w:t>
      </w:r>
      <w:r w:rsidRPr="00E027EF">
        <w:rPr>
          <w:rFonts w:ascii="Times New Roman" w:hAnsi="Times New Roman" w:cs="Times New Roman"/>
          <w:sz w:val="24"/>
        </w:rPr>
        <w:t xml:space="preserve"> and close spacing within row could also be an advantage at early bearing stage (first and second) to efficiently utilize the space</w:t>
      </w:r>
      <w:r w:rsidR="00B55D55" w:rsidRPr="00E027EF">
        <w:rPr>
          <w:rFonts w:ascii="Times New Roman" w:hAnsi="Times New Roman" w:cs="Times New Roman"/>
          <w:sz w:val="24"/>
        </w:rPr>
        <w:t>, to control erosion</w:t>
      </w:r>
      <w:r w:rsidRPr="00E027EF">
        <w:rPr>
          <w:rFonts w:ascii="Times New Roman" w:hAnsi="Times New Roman" w:cs="Times New Roman"/>
          <w:sz w:val="24"/>
        </w:rPr>
        <w:t xml:space="preserve"> and maximize yield per hectare. At later stages, however, because of vegetative growth, the plants become too dense </w:t>
      </w:r>
      <w:r w:rsidRPr="00E027EF">
        <w:rPr>
          <w:rFonts w:ascii="Times New Roman" w:hAnsi="Times New Roman" w:cs="Times New Roman"/>
          <w:sz w:val="24"/>
        </w:rPr>
        <w:lastRenderedPageBreak/>
        <w:t>especially with the open types and the branches become intermingled within row. Such conditions perpetuate disease and insect development, create pic</w:t>
      </w:r>
      <w:r w:rsidR="0062532E" w:rsidRPr="00E027EF">
        <w:rPr>
          <w:rFonts w:ascii="Times New Roman" w:hAnsi="Times New Roman" w:cs="Times New Roman"/>
          <w:sz w:val="24"/>
        </w:rPr>
        <w:t>king difficulties</w:t>
      </w:r>
      <w:r w:rsidR="00841A51" w:rsidRPr="00E027EF">
        <w:rPr>
          <w:rFonts w:ascii="Times New Roman" w:hAnsi="Times New Roman" w:cs="Times New Roman"/>
          <w:sz w:val="24"/>
        </w:rPr>
        <w:t>.</w:t>
      </w:r>
      <w:r w:rsidRPr="00E027EF">
        <w:rPr>
          <w:rFonts w:ascii="Times New Roman" w:hAnsi="Times New Roman" w:cs="Times New Roman"/>
          <w:sz w:val="24"/>
        </w:rPr>
        <w:t>Therefore, it seems imperative to conduct simple spacing trials for both open and compact types and determine proper spacing that produce economic yield</w:t>
      </w:r>
      <w:r w:rsidR="00485A31">
        <w:rPr>
          <w:rFonts w:ascii="Times New Roman" w:hAnsi="Times New Roman" w:cs="Times New Roman"/>
          <w:sz w:val="24"/>
        </w:rPr>
        <w:t>.</w:t>
      </w:r>
    </w:p>
    <w:p w:rsidR="00097BD0" w:rsidRPr="00E027EF" w:rsidRDefault="00097BD0" w:rsidP="00BA1070">
      <w:pPr>
        <w:pStyle w:val="ListParagraph"/>
        <w:spacing w:line="360" w:lineRule="auto"/>
        <w:ind w:left="90"/>
        <w:jc w:val="both"/>
        <w:rPr>
          <w:rFonts w:ascii="Times New Roman" w:hAnsi="Times New Roman" w:cs="Times New Roman"/>
          <w:sz w:val="24"/>
        </w:rPr>
      </w:pPr>
    </w:p>
    <w:p w:rsidR="00B55D55" w:rsidRPr="00E027EF" w:rsidRDefault="00097BD0" w:rsidP="009B0715">
      <w:pPr>
        <w:pStyle w:val="ListParagraph"/>
        <w:numPr>
          <w:ilvl w:val="2"/>
          <w:numId w:val="3"/>
        </w:numPr>
        <w:spacing w:line="360" w:lineRule="auto"/>
        <w:rPr>
          <w:rFonts w:ascii="Times New Roman" w:hAnsi="Times New Roman" w:cs="Times New Roman"/>
          <w:sz w:val="24"/>
        </w:rPr>
      </w:pPr>
      <w:r w:rsidRPr="00E027EF">
        <w:rPr>
          <w:rFonts w:ascii="Times New Roman" w:hAnsi="Times New Roman" w:cs="Times New Roman"/>
          <w:b/>
          <w:bCs/>
          <w:sz w:val="24"/>
        </w:rPr>
        <w:t>Pruning:</w:t>
      </w:r>
    </w:p>
    <w:p w:rsidR="00624534" w:rsidRPr="00E027EF" w:rsidRDefault="00097BD0" w:rsidP="00E1544C">
      <w:pPr>
        <w:pStyle w:val="ListParagraph"/>
        <w:spacing w:line="360" w:lineRule="auto"/>
        <w:ind w:left="90"/>
        <w:jc w:val="both"/>
        <w:rPr>
          <w:rFonts w:ascii="Times New Roman" w:hAnsi="Times New Roman" w:cs="Times New Roman"/>
          <w:sz w:val="24"/>
        </w:rPr>
      </w:pPr>
      <w:r w:rsidRPr="00E027EF">
        <w:rPr>
          <w:rFonts w:ascii="Times New Roman" w:hAnsi="Times New Roman" w:cs="Times New Roman"/>
          <w:sz w:val="24"/>
        </w:rPr>
        <w:t>Pruning is one of the most important agronomic practices</w:t>
      </w:r>
      <w:r w:rsidR="00841A51" w:rsidRPr="00E027EF">
        <w:rPr>
          <w:rFonts w:ascii="Times New Roman" w:hAnsi="Times New Roman" w:cs="Times New Roman"/>
          <w:sz w:val="24"/>
        </w:rPr>
        <w:t xml:space="preserve"> done by famers</w:t>
      </w:r>
      <w:r w:rsidRPr="00E027EF">
        <w:rPr>
          <w:rFonts w:ascii="Times New Roman" w:hAnsi="Times New Roman" w:cs="Times New Roman"/>
          <w:sz w:val="24"/>
        </w:rPr>
        <w:t xml:space="preserve"> in coffee production. At early bearing stage this practice may not be visible. However, as the plants get older, it becomes important even though the intensity of pruning varies depending on the growth nature of the varieties and climatic conditions of the growing area. Even at this early stage, the plants have</w:t>
      </w:r>
      <w:r w:rsidR="00841A51" w:rsidRPr="00E027EF">
        <w:rPr>
          <w:rFonts w:ascii="Times New Roman" w:hAnsi="Times New Roman" w:cs="Times New Roman"/>
          <w:sz w:val="24"/>
        </w:rPr>
        <w:t xml:space="preserve"> become so dense and covered</w:t>
      </w:r>
      <w:r w:rsidRPr="00E027EF">
        <w:rPr>
          <w:rFonts w:ascii="Times New Roman" w:hAnsi="Times New Roman" w:cs="Times New Roman"/>
          <w:sz w:val="24"/>
        </w:rPr>
        <w:t xml:space="preserve"> within row spa</w:t>
      </w:r>
      <w:r w:rsidR="002E0FEB" w:rsidRPr="00E027EF">
        <w:rPr>
          <w:rFonts w:ascii="Times New Roman" w:hAnsi="Times New Roman" w:cs="Times New Roman"/>
          <w:sz w:val="24"/>
        </w:rPr>
        <w:t xml:space="preserve">ce. </w:t>
      </w:r>
      <w:r w:rsidRPr="00E027EF">
        <w:rPr>
          <w:rFonts w:ascii="Times New Roman" w:hAnsi="Times New Roman" w:cs="Times New Roman"/>
          <w:sz w:val="24"/>
        </w:rPr>
        <w:t xml:space="preserve"> It ge</w:t>
      </w:r>
      <w:r w:rsidR="002E0FEB" w:rsidRPr="00E027EF">
        <w:rPr>
          <w:rFonts w:ascii="Times New Roman" w:hAnsi="Times New Roman" w:cs="Times New Roman"/>
          <w:sz w:val="24"/>
        </w:rPr>
        <w:t>nerally</w:t>
      </w:r>
      <w:r w:rsidR="00841A51" w:rsidRPr="00E027EF">
        <w:rPr>
          <w:rFonts w:ascii="Times New Roman" w:hAnsi="Times New Roman" w:cs="Times New Roman"/>
          <w:sz w:val="24"/>
        </w:rPr>
        <w:t xml:space="preserve"> needs</w:t>
      </w:r>
      <w:r w:rsidR="002E0FEB" w:rsidRPr="00E027EF">
        <w:rPr>
          <w:rFonts w:ascii="Times New Roman" w:hAnsi="Times New Roman" w:cs="Times New Roman"/>
          <w:sz w:val="24"/>
        </w:rPr>
        <w:t xml:space="preserve"> proper</w:t>
      </w:r>
      <w:r w:rsidRPr="00E027EF">
        <w:rPr>
          <w:rFonts w:ascii="Times New Roman" w:hAnsi="Times New Roman" w:cs="Times New Roman"/>
          <w:sz w:val="24"/>
        </w:rPr>
        <w:t xml:space="preserve"> spacing to facilitate aeration and light penetration and reduce </w:t>
      </w:r>
      <w:r w:rsidR="008E10F0" w:rsidRPr="00E027EF">
        <w:rPr>
          <w:rFonts w:ascii="Times New Roman" w:hAnsi="Times New Roman" w:cs="Times New Roman"/>
          <w:sz w:val="24"/>
        </w:rPr>
        <w:t>buildup</w:t>
      </w:r>
      <w:r w:rsidRPr="00E027EF">
        <w:rPr>
          <w:rFonts w:ascii="Times New Roman" w:hAnsi="Times New Roman" w:cs="Times New Roman"/>
          <w:sz w:val="24"/>
        </w:rPr>
        <w:t xml:space="preserve"> of diseases and insect pests on old and dense branches.</w:t>
      </w:r>
    </w:p>
    <w:p w:rsidR="00097BD0" w:rsidRPr="00E027EF" w:rsidRDefault="00097BD0" w:rsidP="009B0715">
      <w:pPr>
        <w:pStyle w:val="ListParagraph"/>
        <w:numPr>
          <w:ilvl w:val="1"/>
          <w:numId w:val="3"/>
        </w:numPr>
        <w:spacing w:line="360" w:lineRule="auto"/>
        <w:rPr>
          <w:rFonts w:ascii="Times New Roman" w:hAnsi="Times New Roman" w:cs="Times New Roman"/>
          <w:sz w:val="24"/>
        </w:rPr>
      </w:pPr>
      <w:r w:rsidRPr="00E027EF">
        <w:rPr>
          <w:rFonts w:ascii="Times New Roman" w:hAnsi="Times New Roman" w:cs="Times New Roman"/>
          <w:b/>
          <w:bCs/>
          <w:sz w:val="24"/>
        </w:rPr>
        <w:t xml:space="preserve"> Diseases and insect pests </w:t>
      </w:r>
    </w:p>
    <w:p w:rsidR="000D41C4" w:rsidRPr="00E027EF" w:rsidRDefault="00625DF6" w:rsidP="001D4902">
      <w:pPr>
        <w:pStyle w:val="ListParagraph"/>
        <w:spacing w:line="360" w:lineRule="auto"/>
        <w:ind w:left="90"/>
        <w:jc w:val="both"/>
        <w:rPr>
          <w:rFonts w:ascii="Times New Roman" w:hAnsi="Times New Roman" w:cs="Times New Roman"/>
          <w:sz w:val="24"/>
        </w:rPr>
      </w:pPr>
      <w:r w:rsidRPr="00E027EF">
        <w:rPr>
          <w:rFonts w:ascii="Times New Roman" w:hAnsi="Times New Roman" w:cs="Times New Roman"/>
          <w:sz w:val="24"/>
        </w:rPr>
        <w:t>Planting resistance variety coffee seedling, disease</w:t>
      </w:r>
      <w:r w:rsidR="00C26015" w:rsidRPr="00E027EF">
        <w:rPr>
          <w:rFonts w:ascii="Times New Roman" w:hAnsi="Times New Roman" w:cs="Times New Roman"/>
          <w:sz w:val="24"/>
        </w:rPr>
        <w:t xml:space="preserve"> control measures such</w:t>
      </w:r>
      <w:r w:rsidR="00083046" w:rsidRPr="00E027EF">
        <w:rPr>
          <w:rFonts w:ascii="Times New Roman" w:hAnsi="Times New Roman" w:cs="Times New Roman"/>
          <w:sz w:val="24"/>
        </w:rPr>
        <w:t xml:space="preserve"> as  uprooting the infected coffee tree</w:t>
      </w:r>
      <w:r w:rsidR="005C0BD1" w:rsidRPr="00E027EF">
        <w:rPr>
          <w:rFonts w:ascii="Times New Roman" w:hAnsi="Times New Roman" w:cs="Times New Roman"/>
          <w:sz w:val="24"/>
        </w:rPr>
        <w:t xml:space="preserve"> and</w:t>
      </w:r>
      <w:r w:rsidRPr="00E027EF">
        <w:rPr>
          <w:rFonts w:ascii="Times New Roman" w:hAnsi="Times New Roman" w:cs="Times New Roman"/>
          <w:sz w:val="24"/>
        </w:rPr>
        <w:t xml:space="preserve"> based</w:t>
      </w:r>
      <w:r w:rsidR="005C0BD1" w:rsidRPr="00E027EF">
        <w:rPr>
          <w:rFonts w:ascii="Times New Roman" w:hAnsi="Times New Roman" w:cs="Times New Roman"/>
          <w:sz w:val="24"/>
        </w:rPr>
        <w:t xml:space="preserve"> on </w:t>
      </w:r>
      <w:r w:rsidRPr="00E027EF">
        <w:rPr>
          <w:rFonts w:ascii="Times New Roman" w:hAnsi="Times New Roman" w:cs="Times New Roman"/>
          <w:sz w:val="24"/>
        </w:rPr>
        <w:t xml:space="preserve"> close follow up pruning for good aeration and weeding can practiced </w:t>
      </w:r>
      <w:r w:rsidR="000E17A7" w:rsidRPr="00E027EF">
        <w:rPr>
          <w:rFonts w:ascii="Times New Roman" w:hAnsi="Times New Roman" w:cs="Times New Roman"/>
          <w:sz w:val="24"/>
        </w:rPr>
        <w:t xml:space="preserve">manually </w:t>
      </w:r>
      <w:r w:rsidRPr="00E027EF">
        <w:rPr>
          <w:rFonts w:ascii="Times New Roman" w:hAnsi="Times New Roman" w:cs="Times New Roman"/>
          <w:sz w:val="24"/>
        </w:rPr>
        <w:t xml:space="preserve"> that makes to control pests and diseases. </w:t>
      </w:r>
      <w:r w:rsidR="005C0BD1" w:rsidRPr="00E027EF">
        <w:rPr>
          <w:rFonts w:ascii="Times New Roman" w:hAnsi="Times New Roman" w:cs="Times New Roman"/>
          <w:sz w:val="24"/>
        </w:rPr>
        <w:t xml:space="preserve"> There </w:t>
      </w:r>
      <w:r w:rsidR="00841A51" w:rsidRPr="00E027EF">
        <w:rPr>
          <w:rFonts w:ascii="Times New Roman" w:hAnsi="Times New Roman" w:cs="Times New Roman"/>
          <w:sz w:val="24"/>
        </w:rPr>
        <w:t xml:space="preserve">is no chemical control </w:t>
      </w:r>
      <w:r w:rsidR="004B3662" w:rsidRPr="00E027EF">
        <w:rPr>
          <w:rFonts w:ascii="Times New Roman" w:hAnsi="Times New Roman" w:cs="Times New Roman"/>
          <w:sz w:val="24"/>
        </w:rPr>
        <w:t>method used</w:t>
      </w:r>
      <w:r w:rsidR="005C0BD1" w:rsidRPr="00E027EF">
        <w:rPr>
          <w:rFonts w:ascii="Times New Roman" w:hAnsi="Times New Roman" w:cs="Times New Roman"/>
          <w:sz w:val="24"/>
        </w:rPr>
        <w:t xml:space="preserve"> at all. </w:t>
      </w:r>
    </w:p>
    <w:p w:rsidR="00324F81" w:rsidRPr="00E027EF" w:rsidRDefault="00624534" w:rsidP="009B0715">
      <w:pPr>
        <w:pStyle w:val="ListParagraph"/>
        <w:numPr>
          <w:ilvl w:val="1"/>
          <w:numId w:val="3"/>
        </w:numPr>
        <w:spacing w:line="360" w:lineRule="auto"/>
        <w:rPr>
          <w:rFonts w:ascii="Times New Roman" w:hAnsi="Times New Roman" w:cs="Times New Roman"/>
          <w:b/>
          <w:sz w:val="24"/>
        </w:rPr>
      </w:pPr>
      <w:r w:rsidRPr="00E027EF">
        <w:rPr>
          <w:rFonts w:ascii="Times New Roman" w:hAnsi="Times New Roman" w:cs="Times New Roman"/>
          <w:b/>
          <w:sz w:val="24"/>
        </w:rPr>
        <w:t xml:space="preserve"> Soil </w:t>
      </w:r>
      <w:r w:rsidR="00E411D6" w:rsidRPr="00E027EF">
        <w:rPr>
          <w:rFonts w:ascii="Times New Roman" w:hAnsi="Times New Roman" w:cs="Times New Roman"/>
          <w:b/>
          <w:sz w:val="24"/>
        </w:rPr>
        <w:t xml:space="preserve">Fertility Management </w:t>
      </w:r>
    </w:p>
    <w:p w:rsidR="00324F81" w:rsidRPr="00E027EF" w:rsidRDefault="0083223B" w:rsidP="00BA1070">
      <w:pPr>
        <w:pStyle w:val="ListParagraph"/>
        <w:spacing w:line="360" w:lineRule="auto"/>
        <w:ind w:left="90"/>
        <w:jc w:val="both"/>
        <w:rPr>
          <w:rFonts w:ascii="Times New Roman" w:hAnsi="Times New Roman" w:cs="Times New Roman"/>
          <w:sz w:val="24"/>
        </w:rPr>
      </w:pPr>
      <w:r w:rsidRPr="00E027EF">
        <w:rPr>
          <w:rFonts w:ascii="Times New Roman" w:hAnsi="Times New Roman" w:cs="Times New Roman"/>
          <w:sz w:val="24"/>
        </w:rPr>
        <w:t>T</w:t>
      </w:r>
      <w:r w:rsidR="00B9724E" w:rsidRPr="00E027EF">
        <w:rPr>
          <w:rFonts w:ascii="Times New Roman" w:hAnsi="Times New Roman" w:cs="Times New Roman"/>
          <w:sz w:val="24"/>
        </w:rPr>
        <w:t xml:space="preserve">he  </w:t>
      </w:r>
      <w:r w:rsidR="009A4FCF" w:rsidRPr="00E027EF">
        <w:rPr>
          <w:rFonts w:ascii="Times New Roman" w:hAnsi="Times New Roman" w:cs="Times New Roman"/>
          <w:sz w:val="24"/>
        </w:rPr>
        <w:t>methods which</w:t>
      </w:r>
      <w:r w:rsidR="00B9724E" w:rsidRPr="00E027EF">
        <w:rPr>
          <w:rFonts w:ascii="Times New Roman" w:hAnsi="Times New Roman" w:cs="Times New Roman"/>
          <w:sz w:val="24"/>
        </w:rPr>
        <w:t xml:space="preserve"> are used f</w:t>
      </w:r>
      <w:r w:rsidR="00502FA6" w:rsidRPr="00E027EF">
        <w:rPr>
          <w:rFonts w:ascii="Times New Roman" w:hAnsi="Times New Roman" w:cs="Times New Roman"/>
          <w:sz w:val="24"/>
        </w:rPr>
        <w:t xml:space="preserve">or managing the fertility </w:t>
      </w:r>
      <w:r w:rsidR="009E5793" w:rsidRPr="00E027EF">
        <w:rPr>
          <w:rFonts w:ascii="Times New Roman" w:hAnsi="Times New Roman" w:cs="Times New Roman"/>
          <w:sz w:val="24"/>
        </w:rPr>
        <w:t>of soil</w:t>
      </w:r>
      <w:r w:rsidR="00B9724E" w:rsidRPr="00E027EF">
        <w:rPr>
          <w:rFonts w:ascii="Times New Roman" w:hAnsi="Times New Roman" w:cs="Times New Roman"/>
          <w:sz w:val="24"/>
        </w:rPr>
        <w:t xml:space="preserve"> in coffee farm in Wolayta Zone are: -</w:t>
      </w:r>
      <w:r w:rsidR="00502FA6" w:rsidRPr="00E027EF">
        <w:rPr>
          <w:rFonts w:ascii="Times New Roman" w:hAnsi="Times New Roman" w:cs="Times New Roman"/>
          <w:sz w:val="24"/>
        </w:rPr>
        <w:t xml:space="preserve"> a</w:t>
      </w:r>
      <w:r w:rsidR="007A0E7C" w:rsidRPr="00E027EF">
        <w:rPr>
          <w:rFonts w:ascii="Times New Roman" w:hAnsi="Times New Roman" w:cs="Times New Roman"/>
          <w:sz w:val="24"/>
        </w:rPr>
        <w:t>llowing for natural replenishment of soil nutrients by co-planting</w:t>
      </w:r>
      <w:r w:rsidR="00502FA6" w:rsidRPr="00E027EF">
        <w:rPr>
          <w:rFonts w:ascii="Times New Roman" w:hAnsi="Times New Roman" w:cs="Times New Roman"/>
          <w:sz w:val="24"/>
        </w:rPr>
        <w:t xml:space="preserve"> coffee with</w:t>
      </w:r>
      <w:r w:rsidR="007A0E7C" w:rsidRPr="00E027EF">
        <w:rPr>
          <w:rFonts w:ascii="Times New Roman" w:hAnsi="Times New Roman" w:cs="Times New Roman"/>
          <w:sz w:val="24"/>
        </w:rPr>
        <w:t xml:space="preserve"> legumes </w:t>
      </w:r>
      <w:r w:rsidR="009E5793" w:rsidRPr="00E027EF">
        <w:rPr>
          <w:rFonts w:ascii="Times New Roman" w:hAnsi="Times New Roman" w:cs="Times New Roman"/>
          <w:sz w:val="24"/>
        </w:rPr>
        <w:t>like</w:t>
      </w:r>
      <w:r w:rsidR="00502FA6" w:rsidRPr="00E027EF">
        <w:rPr>
          <w:rFonts w:ascii="Times New Roman" w:hAnsi="Times New Roman" w:cs="Times New Roman"/>
          <w:sz w:val="24"/>
        </w:rPr>
        <w:t xml:space="preserve"> haricot </w:t>
      </w:r>
      <w:r w:rsidR="009E5793" w:rsidRPr="00E027EF">
        <w:rPr>
          <w:rFonts w:ascii="Times New Roman" w:hAnsi="Times New Roman" w:cs="Times New Roman"/>
          <w:sz w:val="24"/>
        </w:rPr>
        <w:t>bean</w:t>
      </w:r>
      <w:r w:rsidR="007A0E7C" w:rsidRPr="00E027EF">
        <w:rPr>
          <w:rFonts w:ascii="Times New Roman" w:hAnsi="Times New Roman" w:cs="Times New Roman"/>
          <w:sz w:val="24"/>
        </w:rPr>
        <w:t>,</w:t>
      </w:r>
      <w:r w:rsidR="009E5793" w:rsidRPr="00E027EF">
        <w:rPr>
          <w:rFonts w:ascii="Times New Roman" w:hAnsi="Times New Roman" w:cs="Times New Roman"/>
          <w:sz w:val="24"/>
        </w:rPr>
        <w:t xml:space="preserve"> shade trees</w:t>
      </w:r>
      <w:r w:rsidR="003449F4" w:rsidRPr="00E027EF">
        <w:rPr>
          <w:rFonts w:ascii="Times New Roman" w:hAnsi="Times New Roman" w:cs="Times New Roman"/>
          <w:sz w:val="24"/>
        </w:rPr>
        <w:t xml:space="preserve"> such as </w:t>
      </w:r>
      <w:r w:rsidR="003449F4" w:rsidRPr="00E027EF">
        <w:rPr>
          <w:rFonts w:ascii="Times New Roman" w:hAnsi="Times New Roman" w:cs="Times New Roman"/>
          <w:i/>
          <w:sz w:val="24"/>
        </w:rPr>
        <w:t>Enset (false banana,) C</w:t>
      </w:r>
      <w:r w:rsidR="009E5793" w:rsidRPr="00E027EF">
        <w:rPr>
          <w:rFonts w:ascii="Times New Roman" w:hAnsi="Times New Roman" w:cs="Times New Roman"/>
          <w:i/>
          <w:sz w:val="24"/>
        </w:rPr>
        <w:t>ordia Africana,</w:t>
      </w:r>
      <w:r w:rsidR="003449F4" w:rsidRPr="00E027EF">
        <w:rPr>
          <w:rFonts w:ascii="Times New Roman" w:hAnsi="Times New Roman" w:cs="Times New Roman"/>
          <w:i/>
          <w:sz w:val="24"/>
        </w:rPr>
        <w:t xml:space="preserve"> S</w:t>
      </w:r>
      <w:r w:rsidR="009E5793" w:rsidRPr="00E027EF">
        <w:rPr>
          <w:rFonts w:ascii="Times New Roman" w:hAnsi="Times New Roman" w:cs="Times New Roman"/>
          <w:i/>
          <w:sz w:val="24"/>
        </w:rPr>
        <w:t>esbania</w:t>
      </w:r>
      <w:r w:rsidR="009E5793" w:rsidRPr="00E027EF">
        <w:rPr>
          <w:rFonts w:ascii="Times New Roman" w:hAnsi="Times New Roman" w:cs="Times New Roman"/>
          <w:sz w:val="24"/>
        </w:rPr>
        <w:t xml:space="preserve">, and etc. </w:t>
      </w:r>
      <w:r w:rsidR="007A0E7C" w:rsidRPr="00E027EF">
        <w:rPr>
          <w:rFonts w:ascii="Times New Roman" w:hAnsi="Times New Roman" w:cs="Times New Roman"/>
          <w:sz w:val="24"/>
        </w:rPr>
        <w:t xml:space="preserve">Nutrient level increases through </w:t>
      </w:r>
      <w:r w:rsidR="008B380F" w:rsidRPr="00E027EF">
        <w:rPr>
          <w:rFonts w:ascii="Times New Roman" w:hAnsi="Times New Roman" w:cs="Times New Roman"/>
          <w:sz w:val="24"/>
        </w:rPr>
        <w:t>other</w:t>
      </w:r>
      <w:r w:rsidR="00502FA6" w:rsidRPr="00E027EF">
        <w:rPr>
          <w:rFonts w:ascii="Times New Roman" w:hAnsi="Times New Roman" w:cs="Times New Roman"/>
          <w:sz w:val="24"/>
        </w:rPr>
        <w:t xml:space="preserve"> fertility management techniques such as</w:t>
      </w:r>
      <w:r w:rsidR="00680760" w:rsidRPr="00E027EF">
        <w:rPr>
          <w:rFonts w:ascii="Times New Roman" w:hAnsi="Times New Roman" w:cs="Times New Roman"/>
          <w:sz w:val="24"/>
        </w:rPr>
        <w:t xml:space="preserve"> organic matter, burning </w:t>
      </w:r>
      <w:r w:rsidR="00324F81" w:rsidRPr="00E027EF">
        <w:rPr>
          <w:rFonts w:ascii="Times New Roman" w:hAnsi="Times New Roman" w:cs="Times New Roman"/>
          <w:sz w:val="24"/>
        </w:rPr>
        <w:t xml:space="preserve">and the local conditions the crop husbandry systems </w:t>
      </w:r>
      <w:r w:rsidR="008B380F" w:rsidRPr="00E027EF">
        <w:rPr>
          <w:rFonts w:ascii="Times New Roman" w:hAnsi="Times New Roman" w:cs="Times New Roman"/>
          <w:sz w:val="24"/>
        </w:rPr>
        <w:t xml:space="preserve">which </w:t>
      </w:r>
      <w:r w:rsidR="00324F81" w:rsidRPr="00E027EF">
        <w:rPr>
          <w:rFonts w:ascii="Times New Roman" w:hAnsi="Times New Roman" w:cs="Times New Roman"/>
          <w:sz w:val="24"/>
        </w:rPr>
        <w:t xml:space="preserve">are described </w:t>
      </w:r>
      <w:r w:rsidR="008B380F" w:rsidRPr="00E027EF">
        <w:rPr>
          <w:rFonts w:ascii="Times New Roman" w:hAnsi="Times New Roman" w:cs="Times New Roman"/>
          <w:sz w:val="24"/>
        </w:rPr>
        <w:t xml:space="preserve">below </w:t>
      </w:r>
      <w:r w:rsidR="00324F81" w:rsidRPr="00E027EF">
        <w:rPr>
          <w:rFonts w:ascii="Times New Roman" w:hAnsi="Times New Roman" w:cs="Times New Roman"/>
          <w:sz w:val="24"/>
        </w:rPr>
        <w:t>in</w:t>
      </w:r>
      <w:r w:rsidR="00680760" w:rsidRPr="00E027EF">
        <w:rPr>
          <w:rFonts w:ascii="Times New Roman" w:hAnsi="Times New Roman" w:cs="Times New Roman"/>
          <w:sz w:val="24"/>
        </w:rPr>
        <w:t xml:space="preserve"> more</w:t>
      </w:r>
      <w:r w:rsidR="00324F81" w:rsidRPr="00E027EF">
        <w:rPr>
          <w:rFonts w:ascii="Times New Roman" w:hAnsi="Times New Roman" w:cs="Times New Roman"/>
          <w:sz w:val="24"/>
        </w:rPr>
        <w:t xml:space="preserve"> detail:</w:t>
      </w:r>
    </w:p>
    <w:p w:rsidR="00324F81" w:rsidRPr="00E027EF" w:rsidRDefault="00FE5B75" w:rsidP="00680760">
      <w:pPr>
        <w:pStyle w:val="ListParagraph"/>
        <w:numPr>
          <w:ilvl w:val="0"/>
          <w:numId w:val="4"/>
        </w:numPr>
        <w:spacing w:line="360" w:lineRule="auto"/>
        <w:jc w:val="both"/>
        <w:rPr>
          <w:rFonts w:ascii="Times New Roman" w:hAnsi="Times New Roman" w:cs="Times New Roman"/>
          <w:sz w:val="24"/>
        </w:rPr>
      </w:pPr>
      <w:r w:rsidRPr="00E027EF">
        <w:rPr>
          <w:rFonts w:ascii="Times New Roman" w:hAnsi="Times New Roman" w:cs="Times New Roman"/>
          <w:b/>
          <w:sz w:val="24"/>
        </w:rPr>
        <w:t>M</w:t>
      </w:r>
      <w:r w:rsidR="00324F81" w:rsidRPr="00E027EF">
        <w:rPr>
          <w:rFonts w:ascii="Times New Roman" w:hAnsi="Times New Roman" w:cs="Times New Roman"/>
          <w:b/>
          <w:sz w:val="24"/>
        </w:rPr>
        <w:t>ulching</w:t>
      </w:r>
      <w:r w:rsidR="008B380F" w:rsidRPr="00E027EF">
        <w:rPr>
          <w:rFonts w:ascii="Times New Roman" w:hAnsi="Times New Roman" w:cs="Times New Roman"/>
          <w:b/>
          <w:sz w:val="24"/>
        </w:rPr>
        <w:t>: -</w:t>
      </w:r>
      <w:r w:rsidR="00324F81" w:rsidRPr="00E027EF">
        <w:rPr>
          <w:rFonts w:ascii="Times New Roman" w:hAnsi="Times New Roman" w:cs="Times New Roman"/>
          <w:sz w:val="24"/>
        </w:rPr>
        <w:t xml:space="preserve"> is a method, in which a layer fresh organic matter </w:t>
      </w:r>
      <w:r w:rsidR="009A4FCF" w:rsidRPr="00E027EF">
        <w:rPr>
          <w:rFonts w:ascii="Times New Roman" w:hAnsi="Times New Roman" w:cs="Times New Roman"/>
          <w:sz w:val="24"/>
        </w:rPr>
        <w:t>is placed</w:t>
      </w:r>
      <w:r w:rsidR="00324F81" w:rsidRPr="00E027EF">
        <w:rPr>
          <w:rFonts w:ascii="Times New Roman" w:hAnsi="Times New Roman" w:cs="Times New Roman"/>
          <w:sz w:val="24"/>
        </w:rPr>
        <w:t xml:space="preserve"> on top of the soil;</w:t>
      </w:r>
    </w:p>
    <w:p w:rsidR="00324F81" w:rsidRPr="00E027EF" w:rsidRDefault="00FE5B75" w:rsidP="00324F81">
      <w:pPr>
        <w:pStyle w:val="ListParagraph"/>
        <w:numPr>
          <w:ilvl w:val="0"/>
          <w:numId w:val="4"/>
        </w:numPr>
        <w:spacing w:line="360" w:lineRule="auto"/>
        <w:jc w:val="both"/>
        <w:rPr>
          <w:rFonts w:ascii="Times New Roman" w:hAnsi="Times New Roman" w:cs="Times New Roman"/>
          <w:sz w:val="24"/>
        </w:rPr>
      </w:pPr>
      <w:r w:rsidRPr="00E027EF">
        <w:rPr>
          <w:rFonts w:ascii="Times New Roman" w:hAnsi="Times New Roman" w:cs="Times New Roman"/>
          <w:b/>
          <w:sz w:val="24"/>
        </w:rPr>
        <w:t>G</w:t>
      </w:r>
      <w:r w:rsidR="008B380F" w:rsidRPr="00E027EF">
        <w:rPr>
          <w:rFonts w:ascii="Times New Roman" w:hAnsi="Times New Roman" w:cs="Times New Roman"/>
          <w:b/>
          <w:sz w:val="24"/>
        </w:rPr>
        <w:t>reen manuring: -</w:t>
      </w:r>
      <w:r w:rsidR="008B380F" w:rsidRPr="00E027EF">
        <w:rPr>
          <w:rFonts w:ascii="Times New Roman" w:hAnsi="Times New Roman" w:cs="Times New Roman"/>
          <w:sz w:val="24"/>
        </w:rPr>
        <w:t xml:space="preserve"> involves ploughing with</w:t>
      </w:r>
      <w:r w:rsidR="00324F81" w:rsidRPr="00E027EF">
        <w:rPr>
          <w:rFonts w:ascii="Times New Roman" w:hAnsi="Times New Roman" w:cs="Times New Roman"/>
          <w:sz w:val="24"/>
        </w:rPr>
        <w:t xml:space="preserve"> fresh green material</w:t>
      </w:r>
      <w:r w:rsidR="008B380F" w:rsidRPr="00E027EF">
        <w:rPr>
          <w:rFonts w:ascii="Times New Roman" w:hAnsi="Times New Roman" w:cs="Times New Roman"/>
          <w:sz w:val="24"/>
        </w:rPr>
        <w:t>s</w:t>
      </w:r>
      <w:r w:rsidR="00324F81" w:rsidRPr="00E027EF">
        <w:rPr>
          <w:rFonts w:ascii="Times New Roman" w:hAnsi="Times New Roman" w:cs="Times New Roman"/>
          <w:sz w:val="24"/>
        </w:rPr>
        <w:t>;</w:t>
      </w:r>
    </w:p>
    <w:p w:rsidR="00324F81" w:rsidRPr="00E027EF" w:rsidRDefault="00680760" w:rsidP="00680760">
      <w:pPr>
        <w:pStyle w:val="ListParagraph"/>
        <w:numPr>
          <w:ilvl w:val="0"/>
          <w:numId w:val="4"/>
        </w:numPr>
        <w:spacing w:line="360" w:lineRule="auto"/>
        <w:jc w:val="both"/>
        <w:rPr>
          <w:rFonts w:ascii="Times New Roman" w:hAnsi="Times New Roman" w:cs="Times New Roman"/>
          <w:sz w:val="24"/>
        </w:rPr>
      </w:pPr>
      <w:r w:rsidRPr="00E027EF">
        <w:rPr>
          <w:rFonts w:ascii="Times New Roman" w:hAnsi="Times New Roman" w:cs="Times New Roman"/>
          <w:b/>
          <w:sz w:val="24"/>
        </w:rPr>
        <w:t>I</w:t>
      </w:r>
      <w:r w:rsidR="00324F81" w:rsidRPr="00E027EF">
        <w:rPr>
          <w:rFonts w:ascii="Times New Roman" w:hAnsi="Times New Roman" w:cs="Times New Roman"/>
          <w:b/>
          <w:sz w:val="24"/>
        </w:rPr>
        <w:t>nter</w:t>
      </w:r>
      <w:r w:rsidR="00FE5B75" w:rsidRPr="00E027EF">
        <w:rPr>
          <w:rFonts w:ascii="Times New Roman" w:hAnsi="Times New Roman" w:cs="Times New Roman"/>
          <w:b/>
          <w:sz w:val="24"/>
        </w:rPr>
        <w:t>-</w:t>
      </w:r>
      <w:r w:rsidR="00324F81" w:rsidRPr="00E027EF">
        <w:rPr>
          <w:rFonts w:ascii="Times New Roman" w:hAnsi="Times New Roman" w:cs="Times New Roman"/>
          <w:b/>
          <w:sz w:val="24"/>
        </w:rPr>
        <w:t>cropping</w:t>
      </w:r>
      <w:r w:rsidR="008B380F" w:rsidRPr="00E027EF">
        <w:rPr>
          <w:rFonts w:ascii="Times New Roman" w:hAnsi="Times New Roman" w:cs="Times New Roman"/>
          <w:b/>
          <w:sz w:val="24"/>
        </w:rPr>
        <w:t>: -</w:t>
      </w:r>
      <w:r w:rsidR="00324F81" w:rsidRPr="00E027EF">
        <w:rPr>
          <w:rFonts w:ascii="Times New Roman" w:hAnsi="Times New Roman" w:cs="Times New Roman"/>
          <w:sz w:val="24"/>
        </w:rPr>
        <w:t xml:space="preserve"> means growing two or more crops together on the</w:t>
      </w:r>
      <w:r w:rsidR="009A4FCF">
        <w:rPr>
          <w:rFonts w:ascii="Times New Roman" w:hAnsi="Times New Roman" w:cs="Times New Roman"/>
          <w:sz w:val="24"/>
        </w:rPr>
        <w:t xml:space="preserve"> </w:t>
      </w:r>
      <w:r w:rsidR="00324F81" w:rsidRPr="00E027EF">
        <w:rPr>
          <w:rFonts w:ascii="Times New Roman" w:hAnsi="Times New Roman" w:cs="Times New Roman"/>
          <w:sz w:val="24"/>
        </w:rPr>
        <w:t>same field;</w:t>
      </w:r>
    </w:p>
    <w:p w:rsidR="00324F81" w:rsidRPr="00E027EF" w:rsidRDefault="008B380F" w:rsidP="00680760">
      <w:pPr>
        <w:pStyle w:val="ListParagraph"/>
        <w:numPr>
          <w:ilvl w:val="0"/>
          <w:numId w:val="4"/>
        </w:numPr>
        <w:spacing w:line="360" w:lineRule="auto"/>
        <w:jc w:val="both"/>
        <w:rPr>
          <w:rFonts w:ascii="Times New Roman" w:hAnsi="Times New Roman" w:cs="Times New Roman"/>
          <w:sz w:val="24"/>
        </w:rPr>
      </w:pPr>
      <w:r w:rsidRPr="00E027EF">
        <w:rPr>
          <w:rFonts w:ascii="Times New Roman" w:hAnsi="Times New Roman" w:cs="Times New Roman"/>
          <w:b/>
          <w:sz w:val="24"/>
        </w:rPr>
        <w:t>G</w:t>
      </w:r>
      <w:r w:rsidR="00324F81" w:rsidRPr="00E027EF">
        <w:rPr>
          <w:rFonts w:ascii="Times New Roman" w:hAnsi="Times New Roman" w:cs="Times New Roman"/>
          <w:b/>
          <w:sz w:val="24"/>
        </w:rPr>
        <w:t>reen fallow periods</w:t>
      </w:r>
      <w:r w:rsidRPr="00E027EF">
        <w:rPr>
          <w:rFonts w:ascii="Times New Roman" w:hAnsi="Times New Roman" w:cs="Times New Roman"/>
          <w:sz w:val="24"/>
        </w:rPr>
        <w:t>: -</w:t>
      </w:r>
      <w:r w:rsidR="00324F81" w:rsidRPr="00E027EF">
        <w:rPr>
          <w:rFonts w:ascii="Times New Roman" w:hAnsi="Times New Roman" w:cs="Times New Roman"/>
          <w:sz w:val="24"/>
        </w:rPr>
        <w:t xml:space="preserve"> species are sown or stimulated that</w:t>
      </w:r>
      <w:r w:rsidR="009A4FCF">
        <w:rPr>
          <w:rFonts w:ascii="Times New Roman" w:hAnsi="Times New Roman" w:cs="Times New Roman"/>
          <w:sz w:val="24"/>
        </w:rPr>
        <w:t xml:space="preserve"> </w:t>
      </w:r>
      <w:r w:rsidR="00324F81" w:rsidRPr="00E027EF">
        <w:rPr>
          <w:rFonts w:ascii="Times New Roman" w:hAnsi="Times New Roman" w:cs="Times New Roman"/>
          <w:sz w:val="24"/>
        </w:rPr>
        <w:t xml:space="preserve">have better qualities then the species that would grow </w:t>
      </w:r>
      <w:r w:rsidR="009A4FCF" w:rsidRPr="00E027EF">
        <w:rPr>
          <w:rFonts w:ascii="Times New Roman" w:hAnsi="Times New Roman" w:cs="Times New Roman"/>
          <w:sz w:val="24"/>
        </w:rPr>
        <w:t>spontaneously in</w:t>
      </w:r>
      <w:r w:rsidR="00324F81" w:rsidRPr="00E027EF">
        <w:rPr>
          <w:rFonts w:ascii="Times New Roman" w:hAnsi="Times New Roman" w:cs="Times New Roman"/>
          <w:sz w:val="24"/>
        </w:rPr>
        <w:t xml:space="preserve"> the fallow period;</w:t>
      </w:r>
    </w:p>
    <w:p w:rsidR="00544E58" w:rsidRPr="00E027EF" w:rsidRDefault="00FE5B75" w:rsidP="00544E58">
      <w:pPr>
        <w:pStyle w:val="ListParagraph"/>
        <w:numPr>
          <w:ilvl w:val="0"/>
          <w:numId w:val="3"/>
        </w:numPr>
        <w:spacing w:line="360" w:lineRule="auto"/>
        <w:jc w:val="both"/>
        <w:rPr>
          <w:rFonts w:ascii="Times New Roman" w:hAnsi="Times New Roman" w:cs="Times New Roman"/>
          <w:b/>
          <w:sz w:val="28"/>
        </w:rPr>
      </w:pPr>
      <w:r w:rsidRPr="00E027EF">
        <w:rPr>
          <w:rFonts w:ascii="Times New Roman" w:hAnsi="Times New Roman" w:cs="Times New Roman"/>
          <w:b/>
          <w:sz w:val="28"/>
        </w:rPr>
        <w:t>Inputs for coffee farm</w:t>
      </w:r>
    </w:p>
    <w:p w:rsidR="006E1A41" w:rsidRPr="00947C36" w:rsidRDefault="00544E58" w:rsidP="00947C36">
      <w:pPr>
        <w:pStyle w:val="ListParagraph"/>
        <w:spacing w:line="360" w:lineRule="auto"/>
        <w:ind w:left="90"/>
        <w:jc w:val="both"/>
        <w:rPr>
          <w:rFonts w:ascii="Times New Roman" w:hAnsi="Times New Roman" w:cs="Times New Roman"/>
          <w:sz w:val="24"/>
        </w:rPr>
      </w:pPr>
      <w:r w:rsidRPr="00E027EF">
        <w:rPr>
          <w:rFonts w:ascii="Times New Roman" w:hAnsi="Times New Roman" w:cs="Times New Roman"/>
          <w:sz w:val="24"/>
        </w:rPr>
        <w:lastRenderedPageBreak/>
        <w:t xml:space="preserve">In coffee growing areas different organic sources are used as input for production. </w:t>
      </w:r>
      <w:r w:rsidR="00657BFE" w:rsidRPr="00657BFE">
        <w:rPr>
          <w:rFonts w:ascii="Times New Roman" w:hAnsi="Times New Roman" w:cs="Times New Roman"/>
          <w:sz w:val="24"/>
        </w:rPr>
        <w:t>The input</w:t>
      </w:r>
      <w:r w:rsidR="00657BFE">
        <w:rPr>
          <w:rFonts w:ascii="Times New Roman" w:hAnsi="Times New Roman" w:cs="Times New Roman"/>
          <w:sz w:val="24"/>
        </w:rPr>
        <w:t>s, such as organic fertilizers</w:t>
      </w:r>
      <w:r w:rsidR="00657BFE" w:rsidRPr="00657BFE">
        <w:rPr>
          <w:rFonts w:ascii="Times New Roman" w:hAnsi="Times New Roman" w:cs="Times New Roman"/>
          <w:sz w:val="24"/>
        </w:rPr>
        <w:t xml:space="preserve"> are homemade (farmers produce their own) and as the plot size of the farmers</w:t>
      </w:r>
      <w:r w:rsidR="00E507B2">
        <w:rPr>
          <w:rFonts w:ascii="Times New Roman" w:hAnsi="Times New Roman" w:cs="Times New Roman"/>
          <w:sz w:val="24"/>
        </w:rPr>
        <w:t>.</w:t>
      </w:r>
      <w:r w:rsidRPr="00E027EF">
        <w:rPr>
          <w:rFonts w:ascii="Times New Roman" w:hAnsi="Times New Roman" w:cs="Times New Roman"/>
          <w:sz w:val="24"/>
        </w:rPr>
        <w:t xml:space="preserve"> Mulches and green manures are usually used together with </w:t>
      </w:r>
      <w:r w:rsidR="009F5EB1" w:rsidRPr="00E027EF">
        <w:rPr>
          <w:rFonts w:ascii="Times New Roman" w:hAnsi="Times New Roman" w:cs="Times New Roman"/>
          <w:sz w:val="24"/>
        </w:rPr>
        <w:t>legumes ginger</w:t>
      </w:r>
      <w:r w:rsidRPr="00E027EF">
        <w:rPr>
          <w:rFonts w:ascii="Times New Roman" w:hAnsi="Times New Roman" w:cs="Times New Roman"/>
          <w:sz w:val="24"/>
        </w:rPr>
        <w:t xml:space="preserve">. Decomposition </w:t>
      </w:r>
      <w:r w:rsidR="00431891" w:rsidRPr="00E027EF">
        <w:rPr>
          <w:rFonts w:ascii="Times New Roman" w:hAnsi="Times New Roman" w:cs="Times New Roman"/>
          <w:sz w:val="24"/>
        </w:rPr>
        <w:t>occurs fast enough on the field s</w:t>
      </w:r>
      <w:r w:rsidRPr="00E027EF">
        <w:rPr>
          <w:rFonts w:ascii="Times New Roman" w:hAnsi="Times New Roman" w:cs="Times New Roman"/>
          <w:sz w:val="24"/>
        </w:rPr>
        <w:t>o</w:t>
      </w:r>
      <w:r w:rsidR="00431891" w:rsidRPr="00E027EF">
        <w:rPr>
          <w:rFonts w:ascii="Times New Roman" w:hAnsi="Times New Roman" w:cs="Times New Roman"/>
          <w:sz w:val="24"/>
        </w:rPr>
        <w:t>,</w:t>
      </w:r>
      <w:r w:rsidRPr="00E027EF">
        <w:rPr>
          <w:rFonts w:ascii="Times New Roman" w:hAnsi="Times New Roman" w:cs="Times New Roman"/>
          <w:sz w:val="24"/>
        </w:rPr>
        <w:t xml:space="preserve"> it is not worth</w:t>
      </w:r>
      <w:r w:rsidR="00121ECE" w:rsidRPr="00E027EF">
        <w:rPr>
          <w:rFonts w:ascii="Times New Roman" w:hAnsi="Times New Roman" w:cs="Times New Roman"/>
          <w:sz w:val="24"/>
        </w:rPr>
        <w:t>y</w:t>
      </w:r>
      <w:r w:rsidRPr="00E027EF">
        <w:rPr>
          <w:rFonts w:ascii="Times New Roman" w:hAnsi="Times New Roman" w:cs="Times New Roman"/>
          <w:sz w:val="24"/>
        </w:rPr>
        <w:t xml:space="preserve"> of composting crop </w:t>
      </w:r>
      <w:r w:rsidR="00F07FAE" w:rsidRPr="00E027EF">
        <w:rPr>
          <w:rFonts w:ascii="Times New Roman" w:hAnsi="Times New Roman" w:cs="Times New Roman"/>
          <w:sz w:val="24"/>
        </w:rPr>
        <w:t>residues. C</w:t>
      </w:r>
      <w:r w:rsidRPr="00E027EF">
        <w:rPr>
          <w:rFonts w:ascii="Times New Roman" w:hAnsi="Times New Roman" w:cs="Times New Roman"/>
          <w:sz w:val="24"/>
        </w:rPr>
        <w:t>ompo</w:t>
      </w:r>
      <w:r w:rsidR="00F07FAE" w:rsidRPr="00E027EF">
        <w:rPr>
          <w:rFonts w:ascii="Times New Roman" w:hAnsi="Times New Roman" w:cs="Times New Roman"/>
          <w:sz w:val="24"/>
        </w:rPr>
        <w:t>sting is very suitable for coffee farm where</w:t>
      </w:r>
      <w:r w:rsidRPr="00E027EF">
        <w:rPr>
          <w:rFonts w:ascii="Times New Roman" w:hAnsi="Times New Roman" w:cs="Times New Roman"/>
          <w:sz w:val="24"/>
        </w:rPr>
        <w:t xml:space="preserve"> crop residues decompose very slowly in the field. In this situation composting provides greater yields f</w:t>
      </w:r>
      <w:r w:rsidR="00F07FAE" w:rsidRPr="00E027EF">
        <w:rPr>
          <w:rFonts w:ascii="Times New Roman" w:hAnsi="Times New Roman" w:cs="Times New Roman"/>
          <w:sz w:val="24"/>
        </w:rPr>
        <w:t xml:space="preserve">or the farmer. </w:t>
      </w:r>
      <w:r w:rsidRPr="00E027EF">
        <w:rPr>
          <w:rFonts w:ascii="Times New Roman" w:hAnsi="Times New Roman" w:cs="Times New Roman"/>
          <w:sz w:val="24"/>
        </w:rPr>
        <w:t xml:space="preserve"> The organic material that is available</w:t>
      </w:r>
      <w:r w:rsidR="00F07FAE" w:rsidRPr="00E027EF">
        <w:rPr>
          <w:rFonts w:ascii="Times New Roman" w:hAnsi="Times New Roman" w:cs="Times New Roman"/>
          <w:sz w:val="24"/>
        </w:rPr>
        <w:t xml:space="preserve"> everywhere like farm yard manure, planting residues and house hold garbage’s is also often used as organic input for the </w:t>
      </w:r>
      <w:r w:rsidR="009F5EB1" w:rsidRPr="00E027EF">
        <w:rPr>
          <w:rFonts w:ascii="Times New Roman" w:hAnsi="Times New Roman" w:cs="Times New Roman"/>
          <w:sz w:val="24"/>
        </w:rPr>
        <w:t>farm.</w:t>
      </w:r>
      <w:r w:rsidR="009F5EB1" w:rsidRPr="00947C36">
        <w:rPr>
          <w:rFonts w:ascii="Times New Roman" w:hAnsi="Times New Roman" w:cs="Times New Roman"/>
          <w:sz w:val="24"/>
        </w:rPr>
        <w:t xml:space="preserve"> Agricultural</w:t>
      </w:r>
      <w:r w:rsidR="006E1A41" w:rsidRPr="00947C36">
        <w:rPr>
          <w:rFonts w:ascii="Times New Roman" w:hAnsi="Times New Roman" w:cs="Times New Roman"/>
          <w:sz w:val="24"/>
        </w:rPr>
        <w:t xml:space="preserve"> farming tools which </w:t>
      </w:r>
      <w:r w:rsidR="00947C36" w:rsidRPr="00947C36">
        <w:rPr>
          <w:rFonts w:ascii="Times New Roman" w:hAnsi="Times New Roman" w:cs="Times New Roman"/>
          <w:sz w:val="24"/>
        </w:rPr>
        <w:t>are fabricated</w:t>
      </w:r>
      <w:r w:rsidR="006E1A41" w:rsidRPr="00947C36">
        <w:rPr>
          <w:rFonts w:ascii="Times New Roman" w:hAnsi="Times New Roman" w:cs="Times New Roman"/>
          <w:sz w:val="24"/>
        </w:rPr>
        <w:t xml:space="preserve"> instruments such as fork, watering can, saw, scissors, spade and different locally made farming materials a</w:t>
      </w:r>
      <w:r w:rsidR="00947C36">
        <w:rPr>
          <w:rFonts w:ascii="Times New Roman" w:hAnsi="Times New Roman" w:cs="Times New Roman"/>
          <w:sz w:val="24"/>
        </w:rPr>
        <w:t xml:space="preserve">re </w:t>
      </w:r>
      <w:r w:rsidR="00FB458B">
        <w:rPr>
          <w:rFonts w:ascii="Times New Roman" w:hAnsi="Times New Roman" w:cs="Times New Roman"/>
          <w:sz w:val="24"/>
        </w:rPr>
        <w:t xml:space="preserve">also </w:t>
      </w:r>
      <w:r w:rsidR="009F5EB1">
        <w:rPr>
          <w:rFonts w:ascii="Times New Roman" w:hAnsi="Times New Roman" w:cs="Times New Roman"/>
          <w:sz w:val="24"/>
        </w:rPr>
        <w:t>used as</w:t>
      </w:r>
      <w:r w:rsidR="00FB458B">
        <w:rPr>
          <w:rFonts w:ascii="Times New Roman" w:hAnsi="Times New Roman" w:cs="Times New Roman"/>
          <w:sz w:val="24"/>
        </w:rPr>
        <w:t xml:space="preserve"> input</w:t>
      </w:r>
      <w:r w:rsidR="00947C36">
        <w:rPr>
          <w:rFonts w:ascii="Times New Roman" w:hAnsi="Times New Roman" w:cs="Times New Roman"/>
          <w:sz w:val="24"/>
        </w:rPr>
        <w:t xml:space="preserve"> for plou</w:t>
      </w:r>
      <w:r w:rsidR="006E1A41" w:rsidRPr="00947C36">
        <w:rPr>
          <w:rFonts w:ascii="Times New Roman" w:hAnsi="Times New Roman" w:cs="Times New Roman"/>
          <w:sz w:val="24"/>
        </w:rPr>
        <w:t xml:space="preserve">ghing coffee farm. </w:t>
      </w:r>
    </w:p>
    <w:p w:rsidR="00250A71" w:rsidRPr="00E027EF" w:rsidRDefault="00407135" w:rsidP="00E944DE">
      <w:pPr>
        <w:pStyle w:val="ListParagraph"/>
        <w:numPr>
          <w:ilvl w:val="1"/>
          <w:numId w:val="3"/>
        </w:numPr>
        <w:spacing w:line="360" w:lineRule="auto"/>
        <w:jc w:val="both"/>
        <w:rPr>
          <w:rFonts w:ascii="Times New Roman" w:hAnsi="Times New Roman" w:cs="Times New Roman"/>
          <w:b/>
          <w:sz w:val="32"/>
        </w:rPr>
      </w:pPr>
      <w:r w:rsidRPr="00E027EF">
        <w:rPr>
          <w:rFonts w:ascii="Times New Roman" w:hAnsi="Times New Roman" w:cs="Times New Roman"/>
          <w:b/>
          <w:sz w:val="28"/>
        </w:rPr>
        <w:t xml:space="preserve">Seed selection </w:t>
      </w:r>
    </w:p>
    <w:p w:rsidR="00B12FB8" w:rsidRPr="000B35FF" w:rsidRDefault="00481AF8" w:rsidP="000B35FF">
      <w:pPr>
        <w:pStyle w:val="ListParagraph"/>
        <w:spacing w:line="360" w:lineRule="auto"/>
        <w:ind w:left="90"/>
        <w:jc w:val="both"/>
        <w:rPr>
          <w:rFonts w:ascii="Times New Roman" w:hAnsi="Times New Roman" w:cs="Times New Roman"/>
          <w:sz w:val="24"/>
        </w:rPr>
      </w:pPr>
      <w:r w:rsidRPr="00E027EF">
        <w:rPr>
          <w:rFonts w:ascii="Times New Roman" w:hAnsi="Times New Roman" w:cs="Times New Roman"/>
          <w:sz w:val="24"/>
        </w:rPr>
        <w:t>Coffee seeds are selected for different purposes: seed for house hold consumption, seed for marketing and seed prepared to produce seedling.  B</w:t>
      </w:r>
      <w:r w:rsidR="00250A71" w:rsidRPr="00E027EF">
        <w:rPr>
          <w:rFonts w:ascii="Times New Roman" w:hAnsi="Times New Roman" w:cs="Times New Roman"/>
          <w:sz w:val="24"/>
        </w:rPr>
        <w:t xml:space="preserve">ecause the country is the source of </w:t>
      </w:r>
      <w:r w:rsidR="00250A71" w:rsidRPr="00E027EF">
        <w:rPr>
          <w:rFonts w:ascii="Times New Roman" w:hAnsi="Times New Roman" w:cs="Times New Roman"/>
          <w:i/>
          <w:sz w:val="24"/>
        </w:rPr>
        <w:t>Coffee Arabica</w:t>
      </w:r>
      <w:r w:rsidR="00250A71" w:rsidRPr="00E027EF">
        <w:rPr>
          <w:rFonts w:ascii="Times New Roman" w:hAnsi="Times New Roman" w:cs="Times New Roman"/>
          <w:sz w:val="24"/>
        </w:rPr>
        <w:t>, there is a wide variety of characteristics to be found</w:t>
      </w:r>
      <w:r w:rsidR="00B018CA" w:rsidRPr="00E027EF">
        <w:rPr>
          <w:rFonts w:ascii="Times New Roman" w:hAnsi="Times New Roman" w:cs="Times New Roman"/>
          <w:sz w:val="24"/>
        </w:rPr>
        <w:t>: -</w:t>
      </w:r>
      <w:r w:rsidR="00250A71" w:rsidRPr="00E027EF">
        <w:rPr>
          <w:rFonts w:ascii="Times New Roman" w:hAnsi="Times New Roman" w:cs="Times New Roman"/>
          <w:sz w:val="24"/>
        </w:rPr>
        <w:t xml:space="preserve"> disease resistance, high yield, and high quality</w:t>
      </w:r>
      <w:r w:rsidRPr="00E027EF">
        <w:rPr>
          <w:rFonts w:ascii="Times New Roman" w:hAnsi="Times New Roman" w:cs="Times New Roman"/>
          <w:sz w:val="24"/>
        </w:rPr>
        <w:t xml:space="preserve"> are mostly selected</w:t>
      </w:r>
      <w:r w:rsidR="00B018CA" w:rsidRPr="00E027EF">
        <w:rPr>
          <w:rFonts w:ascii="Times New Roman" w:hAnsi="Times New Roman" w:cs="Times New Roman"/>
          <w:sz w:val="24"/>
        </w:rPr>
        <w:t xml:space="preserve"> from good varieties of mother tree</w:t>
      </w:r>
      <w:r w:rsidRPr="00E027EF">
        <w:rPr>
          <w:rFonts w:ascii="Times New Roman" w:hAnsi="Times New Roman" w:cs="Times New Roman"/>
          <w:sz w:val="24"/>
        </w:rPr>
        <w:t xml:space="preserve"> to </w:t>
      </w:r>
      <w:r w:rsidR="0067233C" w:rsidRPr="00E027EF">
        <w:rPr>
          <w:rFonts w:ascii="Times New Roman" w:hAnsi="Times New Roman" w:cs="Times New Roman"/>
          <w:sz w:val="24"/>
        </w:rPr>
        <w:t>raise</w:t>
      </w:r>
      <w:r w:rsidRPr="00E027EF">
        <w:rPr>
          <w:rFonts w:ascii="Times New Roman" w:hAnsi="Times New Roman" w:cs="Times New Roman"/>
          <w:sz w:val="24"/>
        </w:rPr>
        <w:t xml:space="preserve"> seedling under proper environmental condition</w:t>
      </w:r>
      <w:r w:rsidR="00250A71" w:rsidRPr="00E027EF">
        <w:rPr>
          <w:rFonts w:ascii="Times New Roman" w:hAnsi="Times New Roman" w:cs="Times New Roman"/>
          <w:sz w:val="24"/>
        </w:rPr>
        <w:t xml:space="preserve">. </w:t>
      </w:r>
      <w:r w:rsidR="00955DBD" w:rsidRPr="00955DBD">
        <w:rPr>
          <w:rFonts w:ascii="Times New Roman" w:hAnsi="Times New Roman" w:cs="Times New Roman"/>
          <w:sz w:val="24"/>
        </w:rPr>
        <w:t>The selection and approval procedure is done by the coffee research</w:t>
      </w:r>
      <w:r w:rsidR="00955DBD">
        <w:rPr>
          <w:rFonts w:ascii="Times New Roman" w:hAnsi="Times New Roman" w:cs="Times New Roman"/>
          <w:sz w:val="24"/>
        </w:rPr>
        <w:t xml:space="preserve"> centers in the region</w:t>
      </w:r>
      <w:r w:rsidR="00955DBD" w:rsidRPr="00955DBD">
        <w:rPr>
          <w:rFonts w:ascii="Times New Roman" w:hAnsi="Times New Roman" w:cs="Times New Roman"/>
          <w:sz w:val="24"/>
        </w:rPr>
        <w:t xml:space="preserve"> and by</w:t>
      </w:r>
      <w:r w:rsidR="00955DBD">
        <w:rPr>
          <w:rFonts w:ascii="Times New Roman" w:hAnsi="Times New Roman" w:cs="Times New Roman"/>
          <w:sz w:val="24"/>
        </w:rPr>
        <w:t xml:space="preserve"> the professional personnel of </w:t>
      </w:r>
      <w:r w:rsidR="00F71572">
        <w:rPr>
          <w:rFonts w:ascii="Times New Roman" w:hAnsi="Times New Roman" w:cs="Times New Roman"/>
          <w:sz w:val="24"/>
        </w:rPr>
        <w:t>rural</w:t>
      </w:r>
      <w:r w:rsidR="00955DBD" w:rsidRPr="00955DBD">
        <w:rPr>
          <w:rFonts w:ascii="Times New Roman" w:hAnsi="Times New Roman" w:cs="Times New Roman"/>
          <w:sz w:val="24"/>
        </w:rPr>
        <w:t xml:space="preserve"> development bureau of </w:t>
      </w:r>
      <w:r w:rsidR="00955DBD">
        <w:rPr>
          <w:rFonts w:ascii="Times New Roman" w:hAnsi="Times New Roman" w:cs="Times New Roman"/>
          <w:sz w:val="24"/>
        </w:rPr>
        <w:t xml:space="preserve">Agriculture in </w:t>
      </w:r>
      <w:r w:rsidR="00955DBD" w:rsidRPr="00955DBD">
        <w:rPr>
          <w:rFonts w:ascii="Times New Roman" w:hAnsi="Times New Roman" w:cs="Times New Roman"/>
          <w:sz w:val="24"/>
        </w:rPr>
        <w:t xml:space="preserve">the region. </w:t>
      </w:r>
      <w:r w:rsidR="00F71572" w:rsidRPr="00955DBD">
        <w:rPr>
          <w:rFonts w:ascii="Times New Roman" w:hAnsi="Times New Roman" w:cs="Times New Roman"/>
          <w:sz w:val="24"/>
        </w:rPr>
        <w:t>Moreover</w:t>
      </w:r>
      <w:r w:rsidR="00955DBD" w:rsidRPr="00955DBD">
        <w:rPr>
          <w:rFonts w:ascii="Times New Roman" w:hAnsi="Times New Roman" w:cs="Times New Roman"/>
          <w:sz w:val="24"/>
        </w:rPr>
        <w:t>, the coffee research of the region has been providing good quality organic nurseries to the farmers and trains how to select, pick and grow the seedlings</w:t>
      </w:r>
      <w:r w:rsidR="003B449A">
        <w:rPr>
          <w:rFonts w:ascii="Times New Roman" w:hAnsi="Times New Roman" w:cs="Times New Roman"/>
          <w:sz w:val="24"/>
        </w:rPr>
        <w:t>.</w:t>
      </w:r>
    </w:p>
    <w:p w:rsidR="004022CF" w:rsidRPr="00E027EF" w:rsidRDefault="004022CF" w:rsidP="00E944DE">
      <w:pPr>
        <w:pStyle w:val="ListParagraph"/>
        <w:numPr>
          <w:ilvl w:val="1"/>
          <w:numId w:val="3"/>
        </w:numPr>
        <w:spacing w:line="240" w:lineRule="auto"/>
        <w:jc w:val="both"/>
        <w:rPr>
          <w:rFonts w:ascii="Times New Roman" w:hAnsi="Times New Roman" w:cs="Times New Roman"/>
          <w:b/>
          <w:sz w:val="36"/>
        </w:rPr>
      </w:pPr>
      <w:r w:rsidRPr="00E027EF">
        <w:rPr>
          <w:rFonts w:ascii="Times New Roman" w:hAnsi="Times New Roman" w:cs="Times New Roman"/>
          <w:b/>
          <w:sz w:val="28"/>
        </w:rPr>
        <w:t xml:space="preserve"> Raising coffee seedling</w:t>
      </w:r>
    </w:p>
    <w:p w:rsidR="00151F3F" w:rsidRPr="00E027EF" w:rsidRDefault="00151F3F" w:rsidP="00BA1070">
      <w:pPr>
        <w:ind w:left="90"/>
        <w:rPr>
          <w:rFonts w:ascii="Times New Roman" w:hAnsi="Times New Roman" w:cs="Times New Roman"/>
          <w:sz w:val="24"/>
        </w:rPr>
      </w:pPr>
      <w:r w:rsidRPr="00E027EF">
        <w:rPr>
          <w:rFonts w:ascii="Times New Roman" w:hAnsi="Times New Roman" w:cs="Times New Roman"/>
          <w:sz w:val="24"/>
        </w:rPr>
        <w:t xml:space="preserve">In coffee growing areas of Wolayta seedlings </w:t>
      </w:r>
      <w:r w:rsidR="00526CDE" w:rsidRPr="00E027EF">
        <w:rPr>
          <w:rFonts w:ascii="Times New Roman" w:hAnsi="Times New Roman" w:cs="Times New Roman"/>
          <w:sz w:val="24"/>
        </w:rPr>
        <w:t>are raised</w:t>
      </w:r>
      <w:r w:rsidRPr="00E027EF">
        <w:rPr>
          <w:rFonts w:ascii="Times New Roman" w:hAnsi="Times New Roman" w:cs="Times New Roman"/>
          <w:sz w:val="24"/>
        </w:rPr>
        <w:t xml:space="preserve"> in two methods: </w:t>
      </w:r>
    </w:p>
    <w:p w:rsidR="00151F3F" w:rsidRPr="00E027EF" w:rsidRDefault="0023208B" w:rsidP="00526CDE">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By bare root growing (farmers grow the</w:t>
      </w:r>
      <w:r w:rsidR="00151F3F" w:rsidRPr="00E027EF">
        <w:rPr>
          <w:rFonts w:ascii="Times New Roman" w:hAnsi="Times New Roman" w:cs="Times New Roman"/>
          <w:sz w:val="24"/>
        </w:rPr>
        <w:t xml:space="preserve"> seedling </w:t>
      </w:r>
      <w:r>
        <w:rPr>
          <w:rFonts w:ascii="Times New Roman" w:hAnsi="Times New Roman" w:cs="Times New Roman"/>
          <w:sz w:val="24"/>
        </w:rPr>
        <w:t>by their own.</w:t>
      </w:r>
      <w:r w:rsidR="00151F3F" w:rsidRPr="00E027EF">
        <w:rPr>
          <w:rFonts w:ascii="Times New Roman" w:hAnsi="Times New Roman" w:cs="Times New Roman"/>
          <w:sz w:val="24"/>
        </w:rPr>
        <w:t>)</w:t>
      </w:r>
    </w:p>
    <w:p w:rsidR="00151F3F" w:rsidRPr="00E027EF" w:rsidRDefault="00151F3F" w:rsidP="005244D3">
      <w:pPr>
        <w:pStyle w:val="ListParagraph"/>
        <w:numPr>
          <w:ilvl w:val="0"/>
          <w:numId w:val="5"/>
        </w:numPr>
        <w:jc w:val="both"/>
        <w:rPr>
          <w:rFonts w:ascii="Times New Roman" w:hAnsi="Times New Roman" w:cs="Times New Roman"/>
          <w:sz w:val="24"/>
        </w:rPr>
      </w:pPr>
      <w:r w:rsidRPr="00E027EF">
        <w:rPr>
          <w:rFonts w:ascii="Times New Roman" w:hAnsi="Times New Roman" w:cs="Times New Roman"/>
          <w:sz w:val="24"/>
        </w:rPr>
        <w:t>Governmental</w:t>
      </w:r>
      <w:r w:rsidR="00121ECE" w:rsidRPr="00E027EF">
        <w:rPr>
          <w:rFonts w:ascii="Times New Roman" w:hAnsi="Times New Roman" w:cs="Times New Roman"/>
          <w:sz w:val="24"/>
        </w:rPr>
        <w:t xml:space="preserve"> or </w:t>
      </w:r>
      <w:r w:rsidR="00672D6A">
        <w:rPr>
          <w:rFonts w:ascii="Times New Roman" w:hAnsi="Times New Roman" w:cs="Times New Roman"/>
          <w:sz w:val="24"/>
        </w:rPr>
        <w:t>NGO Nursery site in the kebele</w:t>
      </w:r>
    </w:p>
    <w:p w:rsidR="004B3662" w:rsidRPr="00E027EF" w:rsidRDefault="009401DB" w:rsidP="00261E0B">
      <w:pPr>
        <w:spacing w:line="360" w:lineRule="auto"/>
        <w:ind w:left="90"/>
        <w:jc w:val="both"/>
        <w:rPr>
          <w:rFonts w:ascii="Times New Roman" w:hAnsi="Times New Roman" w:cs="Times New Roman"/>
          <w:sz w:val="24"/>
        </w:rPr>
      </w:pPr>
      <w:r w:rsidRPr="00E027EF">
        <w:rPr>
          <w:rFonts w:ascii="Times New Roman" w:hAnsi="Times New Roman" w:cs="Times New Roman"/>
          <w:sz w:val="24"/>
        </w:rPr>
        <w:t>After planting the s</w:t>
      </w:r>
      <w:r w:rsidR="00121ECE" w:rsidRPr="00E027EF">
        <w:rPr>
          <w:rFonts w:ascii="Times New Roman" w:hAnsi="Times New Roman" w:cs="Times New Roman"/>
          <w:sz w:val="24"/>
        </w:rPr>
        <w:t>eeds should be watered daily but t</w:t>
      </w:r>
      <w:r w:rsidRPr="00E027EF">
        <w:rPr>
          <w:rFonts w:ascii="Times New Roman" w:hAnsi="Times New Roman" w:cs="Times New Roman"/>
          <w:sz w:val="24"/>
        </w:rPr>
        <w:t>oo muc</w:t>
      </w:r>
      <w:r w:rsidR="00121ECE" w:rsidRPr="00E027EF">
        <w:rPr>
          <w:rFonts w:ascii="Times New Roman" w:hAnsi="Times New Roman" w:cs="Times New Roman"/>
          <w:sz w:val="24"/>
        </w:rPr>
        <w:t>h water or too little water can</w:t>
      </w:r>
      <w:r w:rsidRPr="00E027EF">
        <w:rPr>
          <w:rFonts w:ascii="Times New Roman" w:hAnsi="Times New Roman" w:cs="Times New Roman"/>
          <w:sz w:val="24"/>
        </w:rPr>
        <w:t xml:space="preserve"> kill the seed.  The soil should remain well drained, but moist at all times.</w:t>
      </w:r>
      <w:r w:rsidR="00151F3F" w:rsidRPr="00E027EF">
        <w:rPr>
          <w:rFonts w:ascii="Times New Roman" w:hAnsi="Times New Roman" w:cs="Times New Roman"/>
          <w:sz w:val="24"/>
        </w:rPr>
        <w:t xml:space="preserve"> The potential for germinati</w:t>
      </w:r>
      <w:r w:rsidR="00BA1070" w:rsidRPr="00E027EF">
        <w:rPr>
          <w:rFonts w:ascii="Times New Roman" w:hAnsi="Times New Roman" w:cs="Times New Roman"/>
          <w:sz w:val="24"/>
        </w:rPr>
        <w:t>on will continue for almost</w:t>
      </w:r>
      <w:r w:rsidR="005E4C27">
        <w:rPr>
          <w:rFonts w:ascii="Times New Roman" w:hAnsi="Times New Roman" w:cs="Times New Roman"/>
          <w:sz w:val="24"/>
        </w:rPr>
        <w:t xml:space="preserve"> (3)</w:t>
      </w:r>
      <w:r w:rsidR="00BA1070" w:rsidRPr="00E027EF">
        <w:rPr>
          <w:rFonts w:ascii="Times New Roman" w:hAnsi="Times New Roman" w:cs="Times New Roman"/>
          <w:sz w:val="24"/>
        </w:rPr>
        <w:t xml:space="preserve"> three</w:t>
      </w:r>
      <w:r w:rsidR="00151F3F" w:rsidRPr="00E027EF">
        <w:rPr>
          <w:rFonts w:ascii="Times New Roman" w:hAnsi="Times New Roman" w:cs="Times New Roman"/>
          <w:sz w:val="24"/>
        </w:rPr>
        <w:t xml:space="preserve"> months, but after this time the germination rate is several fold less and germination time is significantly longer.  </w:t>
      </w:r>
    </w:p>
    <w:p w:rsidR="00446D69" w:rsidRDefault="00EB3E3F" w:rsidP="00446D69">
      <w:pPr>
        <w:pStyle w:val="ListParagraph"/>
        <w:numPr>
          <w:ilvl w:val="1"/>
          <w:numId w:val="3"/>
        </w:numPr>
        <w:rPr>
          <w:rFonts w:ascii="Times New Roman" w:hAnsi="Times New Roman" w:cs="Times New Roman"/>
          <w:b/>
          <w:sz w:val="28"/>
        </w:rPr>
      </w:pPr>
      <w:r w:rsidRPr="00E027EF">
        <w:rPr>
          <w:rFonts w:ascii="Times New Roman" w:hAnsi="Times New Roman" w:cs="Times New Roman"/>
          <w:b/>
          <w:sz w:val="24"/>
        </w:rPr>
        <w:t>Transplanting</w:t>
      </w:r>
      <w:r w:rsidRPr="00E027EF">
        <w:rPr>
          <w:rFonts w:ascii="Times New Roman" w:hAnsi="Times New Roman" w:cs="Times New Roman"/>
          <w:b/>
          <w:sz w:val="28"/>
        </w:rPr>
        <w:t xml:space="preserve"> of seedling</w:t>
      </w:r>
    </w:p>
    <w:p w:rsidR="00F25DD5" w:rsidRPr="00446D69" w:rsidRDefault="00EB3E3F" w:rsidP="00446D69">
      <w:pPr>
        <w:pStyle w:val="ListParagraph"/>
        <w:ind w:left="90"/>
        <w:rPr>
          <w:rFonts w:ascii="Times New Roman" w:hAnsi="Times New Roman" w:cs="Times New Roman"/>
          <w:b/>
          <w:sz w:val="28"/>
        </w:rPr>
      </w:pPr>
      <w:r w:rsidRPr="00446D69">
        <w:rPr>
          <w:rFonts w:ascii="Times New Roman" w:hAnsi="Times New Roman" w:cs="Times New Roman"/>
          <w:sz w:val="24"/>
        </w:rPr>
        <w:t>Coffee seedlings are produced</w:t>
      </w:r>
      <w:r w:rsidR="00121ECE" w:rsidRPr="00446D69">
        <w:rPr>
          <w:rFonts w:ascii="Times New Roman" w:hAnsi="Times New Roman" w:cs="Times New Roman"/>
          <w:sz w:val="24"/>
        </w:rPr>
        <w:t xml:space="preserve"> especially in this</w:t>
      </w:r>
      <w:r w:rsidR="00F25DD5" w:rsidRPr="00446D69">
        <w:rPr>
          <w:rFonts w:ascii="Times New Roman" w:hAnsi="Times New Roman" w:cs="Times New Roman"/>
          <w:sz w:val="24"/>
        </w:rPr>
        <w:t xml:space="preserve"> area is by the following two</w:t>
      </w:r>
      <w:r w:rsidR="009A286B" w:rsidRPr="00446D69">
        <w:rPr>
          <w:rFonts w:ascii="Times New Roman" w:hAnsi="Times New Roman" w:cs="Times New Roman"/>
          <w:sz w:val="24"/>
        </w:rPr>
        <w:t xml:space="preserve"> methods</w:t>
      </w:r>
      <w:r w:rsidR="00F25DD5" w:rsidRPr="00446D69">
        <w:rPr>
          <w:rFonts w:ascii="Times New Roman" w:hAnsi="Times New Roman" w:cs="Times New Roman"/>
          <w:sz w:val="24"/>
        </w:rPr>
        <w:t xml:space="preserve">: </w:t>
      </w:r>
    </w:p>
    <w:p w:rsidR="00F25DD5" w:rsidRPr="00E027EF" w:rsidRDefault="0011733A" w:rsidP="0054603D">
      <w:pPr>
        <w:jc w:val="both"/>
        <w:rPr>
          <w:rFonts w:ascii="Times New Roman" w:hAnsi="Times New Roman" w:cs="Times New Roman"/>
          <w:sz w:val="24"/>
        </w:rPr>
      </w:pPr>
      <w:r>
        <w:rPr>
          <w:rFonts w:ascii="Times New Roman" w:hAnsi="Times New Roman" w:cs="Times New Roman"/>
          <w:sz w:val="24"/>
        </w:rPr>
        <w:lastRenderedPageBreak/>
        <w:t>1) Bare root</w:t>
      </w:r>
      <w:r w:rsidR="0017458C">
        <w:rPr>
          <w:rFonts w:ascii="Times New Roman" w:hAnsi="Times New Roman" w:cs="Times New Roman"/>
          <w:sz w:val="24"/>
        </w:rPr>
        <w:t xml:space="preserve"> </w:t>
      </w:r>
      <w:r>
        <w:rPr>
          <w:rFonts w:ascii="Times New Roman" w:hAnsi="Times New Roman" w:cs="Times New Roman"/>
          <w:sz w:val="24"/>
        </w:rPr>
        <w:t>seedling&amp;</w:t>
      </w:r>
    </w:p>
    <w:p w:rsidR="005244D3" w:rsidRPr="00E027EF" w:rsidRDefault="00F25DD5" w:rsidP="0054603D">
      <w:pPr>
        <w:jc w:val="both"/>
        <w:rPr>
          <w:rFonts w:ascii="Times New Roman" w:hAnsi="Times New Roman" w:cs="Times New Roman"/>
          <w:sz w:val="24"/>
        </w:rPr>
      </w:pPr>
      <w:r w:rsidRPr="00E027EF">
        <w:rPr>
          <w:rFonts w:ascii="Times New Roman" w:hAnsi="Times New Roman" w:cs="Times New Roman"/>
          <w:sz w:val="24"/>
        </w:rPr>
        <w:t>2) Polyethylene bag seedling</w:t>
      </w:r>
      <w:r w:rsidR="0011733A">
        <w:rPr>
          <w:rFonts w:ascii="Times New Roman" w:hAnsi="Times New Roman" w:cs="Times New Roman"/>
          <w:sz w:val="24"/>
        </w:rPr>
        <w:t xml:space="preserve"> methods</w:t>
      </w:r>
    </w:p>
    <w:p w:rsidR="00E944DE" w:rsidRPr="00E027EF" w:rsidRDefault="00121ECE" w:rsidP="00261E0B">
      <w:pPr>
        <w:spacing w:line="360" w:lineRule="auto"/>
        <w:ind w:left="90"/>
        <w:jc w:val="both"/>
        <w:rPr>
          <w:rFonts w:ascii="Times New Roman" w:hAnsi="Times New Roman" w:cs="Times New Roman"/>
          <w:sz w:val="24"/>
        </w:rPr>
      </w:pPr>
      <w:r w:rsidRPr="00E027EF">
        <w:rPr>
          <w:rFonts w:ascii="Times New Roman" w:hAnsi="Times New Roman" w:cs="Times New Roman"/>
          <w:sz w:val="24"/>
        </w:rPr>
        <w:t>Coffee</w:t>
      </w:r>
      <w:r w:rsidR="007A462D" w:rsidRPr="00E027EF">
        <w:rPr>
          <w:rFonts w:ascii="Times New Roman" w:hAnsi="Times New Roman" w:cs="Times New Roman"/>
          <w:sz w:val="24"/>
        </w:rPr>
        <w:t xml:space="preserve"> seedlings</w:t>
      </w:r>
      <w:r w:rsidRPr="00E027EF">
        <w:rPr>
          <w:rFonts w:ascii="Times New Roman" w:hAnsi="Times New Roman" w:cs="Times New Roman"/>
          <w:sz w:val="24"/>
        </w:rPr>
        <w:t xml:space="preserve"> are raised by the above two methods with a</w:t>
      </w:r>
      <w:r w:rsidR="00F25DD5" w:rsidRPr="00E027EF">
        <w:rPr>
          <w:rFonts w:ascii="Times New Roman" w:hAnsi="Times New Roman" w:cs="Times New Roman"/>
          <w:sz w:val="24"/>
        </w:rPr>
        <w:t xml:space="preserve"> proper environmen</w:t>
      </w:r>
      <w:r w:rsidRPr="00E027EF">
        <w:rPr>
          <w:rFonts w:ascii="Times New Roman" w:hAnsi="Times New Roman" w:cs="Times New Roman"/>
          <w:sz w:val="24"/>
        </w:rPr>
        <w:t>t and good management practices. T</w:t>
      </w:r>
      <w:r w:rsidR="00F25DD5" w:rsidRPr="00E027EF">
        <w:rPr>
          <w:rFonts w:ascii="Times New Roman" w:hAnsi="Times New Roman" w:cs="Times New Roman"/>
          <w:sz w:val="24"/>
        </w:rPr>
        <w:t xml:space="preserve">he seedlings can be transplanted to the </w:t>
      </w:r>
      <w:r w:rsidR="007A462D" w:rsidRPr="00E027EF">
        <w:rPr>
          <w:rFonts w:ascii="Times New Roman" w:hAnsi="Times New Roman" w:cs="Times New Roman"/>
          <w:sz w:val="24"/>
        </w:rPr>
        <w:t>prepared farm by careful handling.</w:t>
      </w:r>
    </w:p>
    <w:p w:rsidR="00E944DE" w:rsidRPr="006323E8" w:rsidRDefault="00E944DE" w:rsidP="00AD703C">
      <w:pPr>
        <w:pStyle w:val="ListParagraph"/>
        <w:numPr>
          <w:ilvl w:val="1"/>
          <w:numId w:val="3"/>
        </w:numPr>
        <w:spacing w:line="240" w:lineRule="auto"/>
        <w:jc w:val="both"/>
        <w:rPr>
          <w:rFonts w:ascii="Times New Roman" w:hAnsi="Times New Roman" w:cs="Times New Roman"/>
          <w:b/>
          <w:sz w:val="24"/>
          <w:szCs w:val="24"/>
        </w:rPr>
      </w:pPr>
      <w:r w:rsidRPr="006323E8">
        <w:rPr>
          <w:rFonts w:ascii="Times New Roman" w:hAnsi="Times New Roman" w:cs="Times New Roman"/>
          <w:b/>
          <w:sz w:val="24"/>
          <w:szCs w:val="24"/>
        </w:rPr>
        <w:t>Planting site preparation</w:t>
      </w:r>
    </w:p>
    <w:p w:rsidR="00B12FB8" w:rsidRPr="00963344" w:rsidRDefault="00E31284" w:rsidP="00963344">
      <w:pPr>
        <w:spacing w:line="360" w:lineRule="auto"/>
        <w:jc w:val="both"/>
        <w:rPr>
          <w:rFonts w:ascii="Times New Roman" w:hAnsi="Times New Roman" w:cs="Times New Roman"/>
          <w:sz w:val="24"/>
        </w:rPr>
      </w:pPr>
      <w:r w:rsidRPr="00963344">
        <w:rPr>
          <w:rFonts w:ascii="Times New Roman" w:hAnsi="Times New Roman" w:cs="Times New Roman"/>
          <w:sz w:val="24"/>
        </w:rPr>
        <w:t xml:space="preserve">Coffee is planted in different </w:t>
      </w:r>
      <w:r w:rsidR="00A502AC" w:rsidRPr="00963344">
        <w:rPr>
          <w:rFonts w:ascii="Times New Roman" w:hAnsi="Times New Roman" w:cs="Times New Roman"/>
          <w:sz w:val="24"/>
        </w:rPr>
        <w:t xml:space="preserve">planting methodologies depending on the topography </w:t>
      </w:r>
      <w:r w:rsidR="00E72CB8" w:rsidRPr="00963344">
        <w:rPr>
          <w:rFonts w:ascii="Times New Roman" w:hAnsi="Times New Roman" w:cs="Times New Roman"/>
          <w:sz w:val="24"/>
        </w:rPr>
        <w:t>of the area. The topography of most</w:t>
      </w:r>
      <w:r w:rsidR="00A502AC" w:rsidRPr="00963344">
        <w:rPr>
          <w:rFonts w:ascii="Times New Roman" w:hAnsi="Times New Roman" w:cs="Times New Roman"/>
          <w:sz w:val="24"/>
        </w:rPr>
        <w:t xml:space="preserve"> coffee producing Woredas</w:t>
      </w:r>
      <w:r w:rsidR="008F101F" w:rsidRPr="00963344">
        <w:rPr>
          <w:rFonts w:ascii="Times New Roman" w:hAnsi="Times New Roman" w:cs="Times New Roman"/>
          <w:sz w:val="24"/>
        </w:rPr>
        <w:t xml:space="preserve"> in Wolayta</w:t>
      </w:r>
      <w:r w:rsidR="00E72CB8" w:rsidRPr="00963344">
        <w:rPr>
          <w:rFonts w:ascii="Times New Roman" w:hAnsi="Times New Roman" w:cs="Times New Roman"/>
          <w:sz w:val="24"/>
        </w:rPr>
        <w:t xml:space="preserve"> zone</w:t>
      </w:r>
      <w:r w:rsidR="008F101F" w:rsidRPr="00963344">
        <w:rPr>
          <w:rFonts w:ascii="Times New Roman" w:hAnsi="Times New Roman" w:cs="Times New Roman"/>
          <w:sz w:val="24"/>
        </w:rPr>
        <w:t xml:space="preserve"> is rugged</w:t>
      </w:r>
      <w:r w:rsidR="00A502AC" w:rsidRPr="00963344">
        <w:rPr>
          <w:rFonts w:ascii="Times New Roman" w:hAnsi="Times New Roman" w:cs="Times New Roman"/>
          <w:sz w:val="24"/>
        </w:rPr>
        <w:t>. Therefore, befo</w:t>
      </w:r>
      <w:r w:rsidR="008F101F" w:rsidRPr="00963344">
        <w:rPr>
          <w:rFonts w:ascii="Times New Roman" w:hAnsi="Times New Roman" w:cs="Times New Roman"/>
          <w:sz w:val="24"/>
        </w:rPr>
        <w:t>re planting</w:t>
      </w:r>
      <w:r w:rsidR="00A502AC" w:rsidRPr="00963344">
        <w:rPr>
          <w:rFonts w:ascii="Times New Roman" w:hAnsi="Times New Roman" w:cs="Times New Roman"/>
          <w:sz w:val="24"/>
        </w:rPr>
        <w:t xml:space="preserve"> season</w:t>
      </w:r>
      <w:r w:rsidR="008F101F" w:rsidRPr="00963344">
        <w:rPr>
          <w:rFonts w:ascii="Times New Roman" w:hAnsi="Times New Roman" w:cs="Times New Roman"/>
          <w:sz w:val="24"/>
        </w:rPr>
        <w:t xml:space="preserve"> approaches farmers</w:t>
      </w:r>
      <w:r w:rsidR="00A502AC" w:rsidRPr="00963344">
        <w:rPr>
          <w:rFonts w:ascii="Times New Roman" w:hAnsi="Times New Roman" w:cs="Times New Roman"/>
          <w:sz w:val="24"/>
        </w:rPr>
        <w:t xml:space="preserve"> first select the site and the selected site should be cleared</w:t>
      </w:r>
      <w:r w:rsidR="008F101F" w:rsidRPr="00963344">
        <w:rPr>
          <w:rFonts w:ascii="Times New Roman" w:hAnsi="Times New Roman" w:cs="Times New Roman"/>
          <w:sz w:val="24"/>
        </w:rPr>
        <w:t xml:space="preserve"> to avoid any of</w:t>
      </w:r>
      <w:r w:rsidR="00A502AC" w:rsidRPr="00963344">
        <w:rPr>
          <w:rFonts w:ascii="Times New Roman" w:hAnsi="Times New Roman" w:cs="Times New Roman"/>
          <w:sz w:val="24"/>
        </w:rPr>
        <w:t xml:space="preserve"> u</w:t>
      </w:r>
      <w:r w:rsidR="008F101F" w:rsidRPr="00963344">
        <w:rPr>
          <w:rFonts w:ascii="Times New Roman" w:hAnsi="Times New Roman" w:cs="Times New Roman"/>
          <w:sz w:val="24"/>
        </w:rPr>
        <w:t>nwanted plants. Then</w:t>
      </w:r>
      <w:r w:rsidR="00DB1038" w:rsidRPr="00963344">
        <w:rPr>
          <w:rFonts w:ascii="Times New Roman" w:hAnsi="Times New Roman" w:cs="Times New Roman"/>
          <w:sz w:val="24"/>
        </w:rPr>
        <w:t>, the</w:t>
      </w:r>
      <w:r w:rsidR="00324A17" w:rsidRPr="00963344">
        <w:rPr>
          <w:rFonts w:ascii="Times New Roman" w:hAnsi="Times New Roman" w:cs="Times New Roman"/>
          <w:sz w:val="24"/>
        </w:rPr>
        <w:t xml:space="preserve"> farm</w:t>
      </w:r>
      <w:r w:rsidR="008F101F" w:rsidRPr="00963344">
        <w:rPr>
          <w:rFonts w:ascii="Times New Roman" w:hAnsi="Times New Roman" w:cs="Times New Roman"/>
          <w:sz w:val="24"/>
        </w:rPr>
        <w:t xml:space="preserve"> is ploughed</w:t>
      </w:r>
      <w:r w:rsidR="00324A17" w:rsidRPr="00963344">
        <w:rPr>
          <w:rFonts w:ascii="Times New Roman" w:hAnsi="Times New Roman" w:cs="Times New Roman"/>
          <w:sz w:val="24"/>
        </w:rPr>
        <w:t xml:space="preserve"> from one up to six times in order to make the soil </w:t>
      </w:r>
      <w:r w:rsidR="009F5EB1" w:rsidRPr="00963344">
        <w:rPr>
          <w:rFonts w:ascii="Times New Roman" w:hAnsi="Times New Roman" w:cs="Times New Roman"/>
          <w:sz w:val="24"/>
        </w:rPr>
        <w:t>fertile.</w:t>
      </w:r>
      <w:r w:rsidR="009F5EB1" w:rsidRPr="00501E2C">
        <w:rPr>
          <w:rFonts w:ascii="Times New Roman" w:hAnsi="Times New Roman" w:cs="Times New Roman"/>
          <w:sz w:val="24"/>
        </w:rPr>
        <w:t xml:space="preserve"> If</w:t>
      </w:r>
      <w:r w:rsidR="00501E2C" w:rsidRPr="00501E2C">
        <w:rPr>
          <w:rFonts w:ascii="Times New Roman" w:hAnsi="Times New Roman" w:cs="Times New Roman"/>
          <w:sz w:val="24"/>
        </w:rPr>
        <w:t xml:space="preserve"> the field is sloppy, </w:t>
      </w:r>
      <w:r w:rsidR="00586902" w:rsidRPr="00501E2C">
        <w:rPr>
          <w:rFonts w:ascii="Times New Roman" w:hAnsi="Times New Roman" w:cs="Times New Roman"/>
          <w:sz w:val="24"/>
        </w:rPr>
        <w:t>t</w:t>
      </w:r>
      <w:r w:rsidR="00586902">
        <w:rPr>
          <w:rFonts w:ascii="Times New Roman" w:hAnsi="Times New Roman" w:cs="Times New Roman"/>
          <w:sz w:val="24"/>
        </w:rPr>
        <w:t>e</w:t>
      </w:r>
      <w:r w:rsidR="00586902" w:rsidRPr="00501E2C">
        <w:rPr>
          <w:rFonts w:ascii="Times New Roman" w:hAnsi="Times New Roman" w:cs="Times New Roman"/>
          <w:sz w:val="24"/>
        </w:rPr>
        <w:t>r</w:t>
      </w:r>
      <w:r w:rsidR="00586902">
        <w:rPr>
          <w:rFonts w:ascii="Times New Roman" w:hAnsi="Times New Roman" w:cs="Times New Roman"/>
          <w:sz w:val="24"/>
        </w:rPr>
        <w:t>r</w:t>
      </w:r>
      <w:r w:rsidR="00586902" w:rsidRPr="00501E2C">
        <w:rPr>
          <w:rFonts w:ascii="Times New Roman" w:hAnsi="Times New Roman" w:cs="Times New Roman"/>
          <w:sz w:val="24"/>
        </w:rPr>
        <w:t>acing</w:t>
      </w:r>
      <w:r w:rsidR="00501E2C" w:rsidRPr="00501E2C">
        <w:rPr>
          <w:rFonts w:ascii="Times New Roman" w:hAnsi="Times New Roman" w:cs="Times New Roman"/>
          <w:sz w:val="24"/>
        </w:rPr>
        <w:t xml:space="preserve"> is done across the slop</w:t>
      </w:r>
      <w:r w:rsidR="00501E2C">
        <w:rPr>
          <w:rFonts w:ascii="Times New Roman" w:hAnsi="Times New Roman" w:cs="Times New Roman"/>
          <w:sz w:val="24"/>
        </w:rPr>
        <w:t xml:space="preserve">e. </w:t>
      </w:r>
      <w:r w:rsidR="00324A17" w:rsidRPr="00963344">
        <w:rPr>
          <w:rFonts w:ascii="Times New Roman" w:hAnsi="Times New Roman" w:cs="Times New Roman"/>
          <w:sz w:val="24"/>
        </w:rPr>
        <w:t xml:space="preserve"> Additionally</w:t>
      </w:r>
      <w:r w:rsidR="008F101F" w:rsidRPr="00963344">
        <w:rPr>
          <w:rFonts w:ascii="Times New Roman" w:hAnsi="Times New Roman" w:cs="Times New Roman"/>
          <w:sz w:val="24"/>
        </w:rPr>
        <w:t>,</w:t>
      </w:r>
      <w:r w:rsidR="00324A17" w:rsidRPr="00963344">
        <w:rPr>
          <w:rFonts w:ascii="Times New Roman" w:hAnsi="Times New Roman" w:cs="Times New Roman"/>
          <w:sz w:val="24"/>
        </w:rPr>
        <w:t xml:space="preserve"> composts, green manures and plant residues</w:t>
      </w:r>
      <w:r w:rsidR="008F101F" w:rsidRPr="00963344">
        <w:rPr>
          <w:rFonts w:ascii="Times New Roman" w:hAnsi="Times New Roman" w:cs="Times New Roman"/>
          <w:sz w:val="24"/>
        </w:rPr>
        <w:t xml:space="preserve"> are applied</w:t>
      </w:r>
      <w:r w:rsidR="00324A17" w:rsidRPr="00963344">
        <w:rPr>
          <w:rFonts w:ascii="Times New Roman" w:hAnsi="Times New Roman" w:cs="Times New Roman"/>
          <w:sz w:val="24"/>
        </w:rPr>
        <w:t>. After proper preparing of the land, when three months left for planting pitting  60cm x 40 cm (depth and diameter) hole should be prepared. During the plantin</w:t>
      </w:r>
      <w:r w:rsidR="008F101F" w:rsidRPr="00963344">
        <w:rPr>
          <w:rFonts w:ascii="Times New Roman" w:hAnsi="Times New Roman" w:cs="Times New Roman"/>
          <w:sz w:val="24"/>
        </w:rPr>
        <w:t>g season the prepared seedlings are</w:t>
      </w:r>
      <w:r w:rsidR="00AD703C" w:rsidRPr="00963344">
        <w:rPr>
          <w:rFonts w:ascii="Times New Roman" w:hAnsi="Times New Roman" w:cs="Times New Roman"/>
          <w:sz w:val="24"/>
        </w:rPr>
        <w:t xml:space="preserve"> planted. </w:t>
      </w:r>
      <w:r w:rsidR="008B2DB8" w:rsidRPr="00963344">
        <w:rPr>
          <w:rFonts w:ascii="Times New Roman" w:hAnsi="Times New Roman" w:cs="Times New Roman"/>
          <w:sz w:val="24"/>
        </w:rPr>
        <w:t>In the region planting of seedlings on the field are takes place during April-May so that the planted seedlings can have the rain water and grow properly.</w:t>
      </w:r>
    </w:p>
    <w:p w:rsidR="007332B4" w:rsidRPr="00EA1628" w:rsidRDefault="005F3781" w:rsidP="004013F4">
      <w:pPr>
        <w:pStyle w:val="ListParagraph"/>
        <w:numPr>
          <w:ilvl w:val="1"/>
          <w:numId w:val="3"/>
        </w:numPr>
        <w:spacing w:line="360" w:lineRule="auto"/>
        <w:jc w:val="both"/>
        <w:rPr>
          <w:rFonts w:ascii="Times New Roman" w:hAnsi="Times New Roman" w:cs="Times New Roman"/>
          <w:b/>
          <w:sz w:val="24"/>
        </w:rPr>
      </w:pPr>
      <w:r>
        <w:rPr>
          <w:rFonts w:ascii="Times New Roman" w:hAnsi="Times New Roman" w:cs="Times New Roman"/>
          <w:b/>
          <w:sz w:val="28"/>
        </w:rPr>
        <w:t xml:space="preserve"> </w:t>
      </w:r>
      <w:r w:rsidR="00AD703C" w:rsidRPr="00E027EF">
        <w:rPr>
          <w:rFonts w:ascii="Times New Roman" w:hAnsi="Times New Roman" w:cs="Times New Roman"/>
          <w:b/>
          <w:sz w:val="28"/>
        </w:rPr>
        <w:t>Managing coffee farm</w:t>
      </w:r>
    </w:p>
    <w:p w:rsidR="00AD703C" w:rsidRDefault="00EA1628" w:rsidP="0092415F">
      <w:pPr>
        <w:pStyle w:val="ListParagraph"/>
        <w:spacing w:line="360" w:lineRule="auto"/>
        <w:ind w:left="90"/>
        <w:jc w:val="both"/>
        <w:rPr>
          <w:rFonts w:ascii="Times New Roman" w:hAnsi="Times New Roman" w:cs="Times New Roman"/>
          <w:sz w:val="24"/>
        </w:rPr>
      </w:pPr>
      <w:r>
        <w:rPr>
          <w:rFonts w:ascii="Times New Roman" w:hAnsi="Times New Roman" w:cs="Times New Roman"/>
          <w:sz w:val="24"/>
        </w:rPr>
        <w:t xml:space="preserve">Proper </w:t>
      </w:r>
      <w:r w:rsidRPr="00EA1628">
        <w:rPr>
          <w:rFonts w:ascii="Times New Roman" w:hAnsi="Times New Roman" w:cs="Times New Roman"/>
          <w:sz w:val="24"/>
        </w:rPr>
        <w:t>management of f</w:t>
      </w:r>
      <w:r>
        <w:rPr>
          <w:rFonts w:ascii="Times New Roman" w:hAnsi="Times New Roman" w:cs="Times New Roman"/>
          <w:sz w:val="24"/>
        </w:rPr>
        <w:t xml:space="preserve">arm is very important for good </w:t>
      </w:r>
      <w:r w:rsidRPr="00EA1628">
        <w:rPr>
          <w:rFonts w:ascii="Times New Roman" w:hAnsi="Times New Roman" w:cs="Times New Roman"/>
          <w:sz w:val="24"/>
        </w:rPr>
        <w:t>growth of coffee plants and</w:t>
      </w:r>
      <w:r w:rsidR="00A63F3D">
        <w:rPr>
          <w:rFonts w:ascii="Times New Roman" w:hAnsi="Times New Roman" w:cs="Times New Roman"/>
          <w:sz w:val="24"/>
        </w:rPr>
        <w:t xml:space="preserve"> high</w:t>
      </w:r>
      <w:r w:rsidRPr="00EA1628">
        <w:rPr>
          <w:rFonts w:ascii="Times New Roman" w:hAnsi="Times New Roman" w:cs="Times New Roman"/>
          <w:sz w:val="24"/>
        </w:rPr>
        <w:t xml:space="preserve"> quality coffee pr</w:t>
      </w:r>
      <w:r w:rsidR="00787E71">
        <w:rPr>
          <w:rFonts w:ascii="Times New Roman" w:hAnsi="Times New Roman" w:cs="Times New Roman"/>
          <w:sz w:val="24"/>
        </w:rPr>
        <w:t>oduction. The Wolayta</w:t>
      </w:r>
      <w:r w:rsidRPr="00EA1628">
        <w:rPr>
          <w:rFonts w:ascii="Times New Roman" w:hAnsi="Times New Roman" w:cs="Times New Roman"/>
          <w:sz w:val="24"/>
        </w:rPr>
        <w:t xml:space="preserve"> Organic coffee producers are trained every year by </w:t>
      </w:r>
      <w:r w:rsidR="00A63F3D">
        <w:rPr>
          <w:rFonts w:ascii="Times New Roman" w:hAnsi="Times New Roman" w:cs="Times New Roman"/>
          <w:sz w:val="24"/>
        </w:rPr>
        <w:t>the Woreda</w:t>
      </w:r>
      <w:r w:rsidR="009F5EB1">
        <w:rPr>
          <w:rFonts w:ascii="Times New Roman" w:hAnsi="Times New Roman" w:cs="Times New Roman"/>
          <w:sz w:val="24"/>
        </w:rPr>
        <w:t xml:space="preserve"> </w:t>
      </w:r>
      <w:r w:rsidR="00FE391C">
        <w:rPr>
          <w:rFonts w:ascii="Times New Roman" w:hAnsi="Times New Roman" w:cs="Times New Roman"/>
          <w:sz w:val="24"/>
        </w:rPr>
        <w:t>R</w:t>
      </w:r>
      <w:r w:rsidRPr="00EA1628">
        <w:rPr>
          <w:rFonts w:ascii="Times New Roman" w:hAnsi="Times New Roman" w:cs="Times New Roman"/>
          <w:sz w:val="24"/>
        </w:rPr>
        <w:t>ural development</w:t>
      </w:r>
      <w:r w:rsidR="00FE391C">
        <w:rPr>
          <w:rFonts w:ascii="Times New Roman" w:hAnsi="Times New Roman" w:cs="Times New Roman"/>
          <w:sz w:val="24"/>
        </w:rPr>
        <w:t xml:space="preserve"> Agriculture</w:t>
      </w:r>
      <w:r w:rsidR="00600AE3">
        <w:rPr>
          <w:rFonts w:ascii="Times New Roman" w:hAnsi="Times New Roman" w:cs="Times New Roman"/>
          <w:sz w:val="24"/>
        </w:rPr>
        <w:t xml:space="preserve"> office collaboration with our U</w:t>
      </w:r>
      <w:r w:rsidRPr="00EA1628">
        <w:rPr>
          <w:rFonts w:ascii="Times New Roman" w:hAnsi="Times New Roman" w:cs="Times New Roman"/>
          <w:sz w:val="24"/>
        </w:rPr>
        <w:t>nion</w:t>
      </w:r>
      <w:r w:rsidR="0092415F">
        <w:rPr>
          <w:rFonts w:ascii="Times New Roman" w:hAnsi="Times New Roman" w:cs="Times New Roman"/>
          <w:sz w:val="24"/>
        </w:rPr>
        <w:t>,</w:t>
      </w:r>
      <w:r w:rsidRPr="00EA1628">
        <w:rPr>
          <w:rFonts w:ascii="Times New Roman" w:hAnsi="Times New Roman" w:cs="Times New Roman"/>
          <w:sz w:val="24"/>
        </w:rPr>
        <w:t xml:space="preserve"> so as to produce good quality coffee. The producers’ farms are always free from weeds and the weeds are controlled </w:t>
      </w:r>
      <w:r w:rsidR="0092415F" w:rsidRPr="00EA1628">
        <w:rPr>
          <w:rFonts w:ascii="Times New Roman" w:hAnsi="Times New Roman" w:cs="Times New Roman"/>
          <w:sz w:val="24"/>
        </w:rPr>
        <w:t>by</w:t>
      </w:r>
      <w:r w:rsidR="009F5EB1">
        <w:rPr>
          <w:rFonts w:ascii="Times New Roman" w:hAnsi="Times New Roman" w:cs="Times New Roman"/>
          <w:sz w:val="24"/>
        </w:rPr>
        <w:t xml:space="preserve"> </w:t>
      </w:r>
      <w:r w:rsidR="0092415F" w:rsidRPr="00EA1628">
        <w:rPr>
          <w:rFonts w:ascii="Times New Roman" w:hAnsi="Times New Roman" w:cs="Times New Roman"/>
          <w:sz w:val="24"/>
        </w:rPr>
        <w:t>hoeing</w:t>
      </w:r>
      <w:r w:rsidRPr="00EA1628">
        <w:rPr>
          <w:rFonts w:ascii="Times New Roman" w:hAnsi="Times New Roman" w:cs="Times New Roman"/>
          <w:sz w:val="24"/>
        </w:rPr>
        <w:t>, mulching and slashing. Most of the farms are established by the shade tre</w:t>
      </w:r>
      <w:r w:rsidR="0092415F">
        <w:rPr>
          <w:rFonts w:ascii="Times New Roman" w:hAnsi="Times New Roman" w:cs="Times New Roman"/>
          <w:sz w:val="24"/>
        </w:rPr>
        <w:t>es and developed by intercropping leguminous crops and gi</w:t>
      </w:r>
      <w:r w:rsidR="00A460C0">
        <w:rPr>
          <w:rFonts w:ascii="Times New Roman" w:hAnsi="Times New Roman" w:cs="Times New Roman"/>
          <w:sz w:val="24"/>
        </w:rPr>
        <w:t>n</w:t>
      </w:r>
      <w:r w:rsidR="0092415F">
        <w:rPr>
          <w:rFonts w:ascii="Times New Roman" w:hAnsi="Times New Roman" w:cs="Times New Roman"/>
          <w:sz w:val="24"/>
        </w:rPr>
        <w:t>ger.</w:t>
      </w:r>
    </w:p>
    <w:p w:rsidR="005F3781" w:rsidRDefault="005F3781" w:rsidP="0092415F">
      <w:pPr>
        <w:pStyle w:val="ListParagraph"/>
        <w:spacing w:line="360" w:lineRule="auto"/>
        <w:ind w:left="90"/>
        <w:jc w:val="both"/>
        <w:rPr>
          <w:rFonts w:ascii="Times New Roman" w:hAnsi="Times New Roman" w:cs="Times New Roman"/>
          <w:sz w:val="24"/>
        </w:rPr>
      </w:pPr>
    </w:p>
    <w:p w:rsidR="005F3781" w:rsidRDefault="005F3781" w:rsidP="0092415F">
      <w:pPr>
        <w:pStyle w:val="ListParagraph"/>
        <w:spacing w:line="360" w:lineRule="auto"/>
        <w:ind w:left="90"/>
        <w:jc w:val="both"/>
        <w:rPr>
          <w:rFonts w:ascii="Times New Roman" w:hAnsi="Times New Roman" w:cs="Times New Roman"/>
          <w:sz w:val="24"/>
        </w:rPr>
      </w:pPr>
    </w:p>
    <w:p w:rsidR="005F3781" w:rsidRDefault="005F3781" w:rsidP="0092415F">
      <w:pPr>
        <w:pStyle w:val="ListParagraph"/>
        <w:spacing w:line="360" w:lineRule="auto"/>
        <w:ind w:left="90"/>
        <w:jc w:val="both"/>
        <w:rPr>
          <w:rFonts w:ascii="Times New Roman" w:hAnsi="Times New Roman" w:cs="Times New Roman"/>
          <w:sz w:val="24"/>
        </w:rPr>
      </w:pPr>
    </w:p>
    <w:p w:rsidR="005F3781" w:rsidRDefault="005F3781" w:rsidP="0092415F">
      <w:pPr>
        <w:pStyle w:val="ListParagraph"/>
        <w:spacing w:line="360" w:lineRule="auto"/>
        <w:ind w:left="90"/>
        <w:jc w:val="both"/>
        <w:rPr>
          <w:rFonts w:ascii="Times New Roman" w:hAnsi="Times New Roman" w:cs="Times New Roman"/>
          <w:sz w:val="24"/>
        </w:rPr>
      </w:pPr>
    </w:p>
    <w:p w:rsidR="005F3781" w:rsidRDefault="005F3781" w:rsidP="0092415F">
      <w:pPr>
        <w:pStyle w:val="ListParagraph"/>
        <w:spacing w:line="360" w:lineRule="auto"/>
        <w:ind w:left="90"/>
        <w:jc w:val="both"/>
        <w:rPr>
          <w:rFonts w:ascii="Times New Roman" w:hAnsi="Times New Roman" w:cs="Times New Roman"/>
          <w:sz w:val="24"/>
        </w:rPr>
      </w:pPr>
    </w:p>
    <w:p w:rsidR="005F3781" w:rsidRDefault="005F3781" w:rsidP="0092415F">
      <w:pPr>
        <w:pStyle w:val="ListParagraph"/>
        <w:spacing w:line="360" w:lineRule="auto"/>
        <w:ind w:left="90"/>
        <w:jc w:val="both"/>
        <w:rPr>
          <w:rFonts w:ascii="Times New Roman" w:hAnsi="Times New Roman" w:cs="Times New Roman"/>
          <w:sz w:val="24"/>
        </w:rPr>
      </w:pPr>
    </w:p>
    <w:p w:rsidR="00C40A67" w:rsidRDefault="00C40A67" w:rsidP="0092415F">
      <w:pPr>
        <w:pStyle w:val="ListParagraph"/>
        <w:spacing w:line="360" w:lineRule="auto"/>
        <w:ind w:left="90"/>
        <w:jc w:val="both"/>
        <w:rPr>
          <w:rFonts w:ascii="Times New Roman" w:hAnsi="Times New Roman" w:cs="Times New Roman"/>
          <w:sz w:val="24"/>
        </w:rPr>
      </w:pPr>
    </w:p>
    <w:p w:rsidR="00C40A67" w:rsidRDefault="00C40A67" w:rsidP="0092415F">
      <w:pPr>
        <w:pStyle w:val="ListParagraph"/>
        <w:spacing w:line="360" w:lineRule="auto"/>
        <w:ind w:left="90"/>
        <w:jc w:val="both"/>
        <w:rPr>
          <w:rFonts w:ascii="Times New Roman" w:hAnsi="Times New Roman" w:cs="Times New Roman"/>
          <w:sz w:val="24"/>
        </w:rPr>
      </w:pPr>
    </w:p>
    <w:p w:rsidR="00F944CE" w:rsidRDefault="00F944CE" w:rsidP="005F3781">
      <w:pPr>
        <w:jc w:val="both"/>
        <w:rPr>
          <w:rFonts w:ascii="Times New Roman" w:hAnsi="Times New Roman" w:cs="Times New Roman"/>
          <w:b/>
        </w:rPr>
      </w:pPr>
    </w:p>
    <w:p w:rsidR="005F3781" w:rsidRPr="005F3781" w:rsidRDefault="005F3781" w:rsidP="005F3781">
      <w:pPr>
        <w:jc w:val="both"/>
        <w:rPr>
          <w:rFonts w:ascii="Times New Roman" w:hAnsi="Times New Roman" w:cs="Times New Roman"/>
          <w:b/>
        </w:rPr>
      </w:pPr>
      <w:r w:rsidRPr="005F3781">
        <w:rPr>
          <w:rFonts w:ascii="Times New Roman" w:hAnsi="Times New Roman" w:cs="Times New Roman"/>
          <w:b/>
        </w:rPr>
        <w:t>6.6.   List of Non-Conformities and Sanctions within ICS 2014/2015</w:t>
      </w:r>
    </w:p>
    <w:tbl>
      <w:tblPr>
        <w:tblStyle w:val="TableGrid"/>
        <w:tblW w:w="0" w:type="auto"/>
        <w:tblLook w:val="04A0"/>
      </w:tblPr>
      <w:tblGrid>
        <w:gridCol w:w="736"/>
        <w:gridCol w:w="3857"/>
        <w:gridCol w:w="4713"/>
      </w:tblGrid>
      <w:tr w:rsidR="005F3781" w:rsidRPr="005F3781" w:rsidTr="005F3781">
        <w:trPr>
          <w:trHeight w:val="530"/>
        </w:trPr>
        <w:tc>
          <w:tcPr>
            <w:tcW w:w="738" w:type="dxa"/>
          </w:tcPr>
          <w:p w:rsidR="005F3781" w:rsidRPr="005F3781" w:rsidRDefault="005F3781" w:rsidP="005F3781">
            <w:pPr>
              <w:jc w:val="both"/>
              <w:rPr>
                <w:rFonts w:ascii="Times New Roman" w:hAnsi="Times New Roman" w:cs="Times New Roman"/>
                <w:b/>
                <w:sz w:val="24"/>
              </w:rPr>
            </w:pPr>
            <w:r w:rsidRPr="005F3781">
              <w:rPr>
                <w:rFonts w:ascii="Times New Roman" w:hAnsi="Times New Roman" w:cs="Times New Roman"/>
                <w:b/>
                <w:sz w:val="24"/>
              </w:rPr>
              <w:t>R.no</w:t>
            </w:r>
          </w:p>
        </w:tc>
        <w:tc>
          <w:tcPr>
            <w:tcW w:w="3960" w:type="dxa"/>
          </w:tcPr>
          <w:p w:rsidR="005F3781" w:rsidRPr="005F3781" w:rsidRDefault="005F3781" w:rsidP="005F3781">
            <w:pPr>
              <w:jc w:val="both"/>
              <w:rPr>
                <w:rFonts w:ascii="Times New Roman" w:hAnsi="Times New Roman" w:cs="Times New Roman"/>
                <w:b/>
                <w:sz w:val="24"/>
              </w:rPr>
            </w:pPr>
            <w:r w:rsidRPr="005F3781">
              <w:rPr>
                <w:rFonts w:ascii="Times New Roman" w:hAnsi="Times New Roman" w:cs="Times New Roman"/>
                <w:b/>
                <w:sz w:val="24"/>
              </w:rPr>
              <w:t>Non-Conformities</w:t>
            </w:r>
          </w:p>
        </w:tc>
        <w:tc>
          <w:tcPr>
            <w:tcW w:w="4878" w:type="dxa"/>
          </w:tcPr>
          <w:p w:rsidR="005F3781" w:rsidRPr="005F3781" w:rsidRDefault="005F3781" w:rsidP="005F3781">
            <w:pPr>
              <w:jc w:val="both"/>
              <w:rPr>
                <w:rFonts w:ascii="Times New Roman" w:hAnsi="Times New Roman" w:cs="Times New Roman"/>
                <w:b/>
                <w:sz w:val="24"/>
              </w:rPr>
            </w:pPr>
            <w:r w:rsidRPr="005F3781">
              <w:rPr>
                <w:rFonts w:ascii="Times New Roman" w:hAnsi="Times New Roman" w:cs="Times New Roman"/>
                <w:b/>
                <w:sz w:val="24"/>
              </w:rPr>
              <w:t>Sanction to be effected</w:t>
            </w:r>
          </w:p>
        </w:tc>
      </w:tr>
      <w:tr w:rsidR="005F3781" w:rsidRPr="005F3781" w:rsidTr="00175A8F">
        <w:tc>
          <w:tcPr>
            <w:tcW w:w="73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1</w:t>
            </w:r>
          </w:p>
        </w:tc>
        <w:tc>
          <w:tcPr>
            <w:tcW w:w="3960"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If the famer mixing non-organic coffee with organic coffee at the time of planting the seedling and processing of the cherries.</w:t>
            </w:r>
          </w:p>
        </w:tc>
        <w:tc>
          <w:tcPr>
            <w:tcW w:w="487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Find out which lots are contaminated and indicate those lots as “Conventional” and inform the certifier not to include with organic coffee.</w:t>
            </w:r>
          </w:p>
        </w:tc>
      </w:tr>
      <w:tr w:rsidR="005F3781" w:rsidRPr="005F3781" w:rsidTr="00175A8F">
        <w:tc>
          <w:tcPr>
            <w:tcW w:w="73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2</w:t>
            </w:r>
          </w:p>
        </w:tc>
        <w:tc>
          <w:tcPr>
            <w:tcW w:w="3960"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If the Farmer has fertilized his coffee garden with synthetic fertilizers and grow crops types not allowed to be intercropped with coffee farm.</w:t>
            </w:r>
          </w:p>
        </w:tc>
        <w:tc>
          <w:tcPr>
            <w:tcW w:w="487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 xml:space="preserve">For the first time the farmer will be decertified for 3 years and for the second time possibly expelled from organic program check whether products already bought. </w:t>
            </w:r>
          </w:p>
        </w:tc>
      </w:tr>
      <w:tr w:rsidR="005F3781" w:rsidRPr="005F3781" w:rsidTr="00175A8F">
        <w:tc>
          <w:tcPr>
            <w:tcW w:w="73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3</w:t>
            </w:r>
          </w:p>
        </w:tc>
        <w:tc>
          <w:tcPr>
            <w:tcW w:w="3960"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 xml:space="preserve">If the farmer has sprayed his home consumption crops inter cropped with the organic coffee  </w:t>
            </w:r>
          </w:p>
        </w:tc>
        <w:tc>
          <w:tcPr>
            <w:tcW w:w="487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For the first time the farmer will be decertified for 3 years and for the second time possibly expelled from organic program check whether products already bought.</w:t>
            </w:r>
          </w:p>
        </w:tc>
      </w:tr>
      <w:tr w:rsidR="005F3781" w:rsidRPr="005F3781" w:rsidTr="00175A8F">
        <w:tc>
          <w:tcPr>
            <w:tcW w:w="73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4</w:t>
            </w:r>
          </w:p>
        </w:tc>
        <w:tc>
          <w:tcPr>
            <w:tcW w:w="3960"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The farmer has sprayed or fertilized his home crops like maize and sorghum which is far away from organic garden. However, the internal organic standard requires that farmer grows ALL crops organically.</w:t>
            </w:r>
          </w:p>
        </w:tc>
        <w:tc>
          <w:tcPr>
            <w:tcW w:w="487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 xml:space="preserve">The farmer will be suspended as punishment for the 1 year sprayed or applied plot recorded in map as conventional with date of spraying additional training will be given to the farmer about the organic farming procedures. </w:t>
            </w:r>
          </w:p>
        </w:tc>
      </w:tr>
      <w:tr w:rsidR="005F3781" w:rsidRPr="005F3781" w:rsidTr="00175A8F">
        <w:tc>
          <w:tcPr>
            <w:tcW w:w="73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5</w:t>
            </w:r>
          </w:p>
        </w:tc>
        <w:tc>
          <w:tcPr>
            <w:tcW w:w="3960"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If the farmer is neglected his farm and has not taken any soil improving measures and has not prepared any manures and compost for his coffee farm.</w:t>
            </w:r>
          </w:p>
        </w:tc>
        <w:tc>
          <w:tcPr>
            <w:tcW w:w="487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 xml:space="preserve">Oral or written conditions for the farmers will be given and also additional training if repeatedly discuss if still shall be a member of the respective cooperative. </w:t>
            </w:r>
          </w:p>
        </w:tc>
      </w:tr>
      <w:tr w:rsidR="005F3781" w:rsidRPr="005F3781" w:rsidTr="00175A8F">
        <w:tc>
          <w:tcPr>
            <w:tcW w:w="73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6</w:t>
            </w:r>
          </w:p>
        </w:tc>
        <w:tc>
          <w:tcPr>
            <w:tcW w:w="3960"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If the Coffee farmer wants to sell more than 10% of his estimated yield.</w:t>
            </w:r>
          </w:p>
        </w:tc>
        <w:tc>
          <w:tcPr>
            <w:tcW w:w="487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The ICS will go/send field officer to investigate in the fields; if they found that farmer has tried to sell products from its neighbors etc…the farmer will be excluded from the Organic project in the cooperative.</w:t>
            </w:r>
          </w:p>
          <w:p w:rsidR="005F3781" w:rsidRPr="005F3781" w:rsidRDefault="005F3781" w:rsidP="005F3781">
            <w:pPr>
              <w:jc w:val="both"/>
              <w:rPr>
                <w:rFonts w:ascii="Times New Roman" w:hAnsi="Times New Roman" w:cs="Times New Roman"/>
              </w:rPr>
            </w:pPr>
          </w:p>
        </w:tc>
      </w:tr>
      <w:tr w:rsidR="005F3781" w:rsidRPr="005F3781" w:rsidTr="00175A8F">
        <w:tc>
          <w:tcPr>
            <w:tcW w:w="73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7</w:t>
            </w:r>
          </w:p>
        </w:tc>
        <w:tc>
          <w:tcPr>
            <w:tcW w:w="3960"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If the purchase officer of the Cooperative/Union has bought from non-member farmer.</w:t>
            </w:r>
          </w:p>
        </w:tc>
        <w:tc>
          <w:tcPr>
            <w:tcW w:w="4878" w:type="dxa"/>
          </w:tcPr>
          <w:p w:rsidR="005F3781" w:rsidRPr="005F3781" w:rsidRDefault="005F3781" w:rsidP="005F3781">
            <w:pPr>
              <w:jc w:val="both"/>
              <w:rPr>
                <w:rFonts w:ascii="Times New Roman" w:hAnsi="Times New Roman" w:cs="Times New Roman"/>
              </w:rPr>
            </w:pPr>
            <w:r w:rsidRPr="005F3781">
              <w:rPr>
                <w:rFonts w:ascii="Times New Roman" w:hAnsi="Times New Roman" w:cs="Times New Roman"/>
              </w:rPr>
              <w:t xml:space="preserve">Find out where respective lots are now, down-grade them as conventional. Is already sold – inform the certifier. Additional training purchase officer (or dismissal in case of fraud). </w:t>
            </w:r>
          </w:p>
        </w:tc>
      </w:tr>
      <w:tr w:rsidR="005F3781" w:rsidRPr="005F3781" w:rsidTr="00175A8F">
        <w:tc>
          <w:tcPr>
            <w:tcW w:w="9576" w:type="dxa"/>
            <w:gridSpan w:val="3"/>
          </w:tcPr>
          <w:p w:rsidR="005F3781" w:rsidRPr="005F3781" w:rsidRDefault="005F3781" w:rsidP="005F3781">
            <w:pPr>
              <w:pStyle w:val="ListParagraph"/>
              <w:numPr>
                <w:ilvl w:val="0"/>
                <w:numId w:val="11"/>
              </w:numPr>
              <w:jc w:val="both"/>
              <w:rPr>
                <w:rFonts w:ascii="Times New Roman" w:hAnsi="Times New Roman" w:cs="Times New Roman"/>
                <w:b/>
              </w:rPr>
            </w:pPr>
            <w:r w:rsidRPr="005F3781">
              <w:rPr>
                <w:rFonts w:ascii="Times New Roman" w:hAnsi="Times New Roman" w:cs="Times New Roman"/>
              </w:rPr>
              <w:t>Sanctioned and suspended farmer are also inspected annually by internal control “Suspended” farmers: remain on approved farmers list with indication “suspended 1 year.”</w:t>
            </w:r>
          </w:p>
          <w:p w:rsidR="005F3781" w:rsidRPr="005F3781" w:rsidRDefault="005F3781" w:rsidP="005F3781">
            <w:pPr>
              <w:pStyle w:val="ListParagraph"/>
              <w:numPr>
                <w:ilvl w:val="0"/>
                <w:numId w:val="11"/>
              </w:numPr>
              <w:jc w:val="both"/>
              <w:rPr>
                <w:rFonts w:ascii="Times New Roman" w:hAnsi="Times New Roman" w:cs="Times New Roman"/>
                <w:b/>
              </w:rPr>
            </w:pPr>
            <w:r w:rsidRPr="005F3781">
              <w:rPr>
                <w:rFonts w:ascii="Times New Roman" w:hAnsi="Times New Roman" w:cs="Times New Roman"/>
              </w:rPr>
              <w:t xml:space="preserve">“Sanctioned farmers” are removed from the farmers list on to a list of sanctioned farmer. </w:t>
            </w:r>
          </w:p>
          <w:p w:rsidR="005F3781" w:rsidRPr="005F3781" w:rsidRDefault="005F3781" w:rsidP="005F3781">
            <w:pPr>
              <w:jc w:val="both"/>
              <w:rPr>
                <w:rFonts w:ascii="Times New Roman" w:hAnsi="Times New Roman" w:cs="Times New Roman"/>
                <w:b/>
                <w:u w:val="single"/>
              </w:rPr>
            </w:pPr>
            <w:r w:rsidRPr="005F3781">
              <w:rPr>
                <w:rFonts w:ascii="Times New Roman" w:hAnsi="Times New Roman" w:cs="Times New Roman"/>
              </w:rPr>
              <w:t xml:space="preserve"> </w:t>
            </w:r>
          </w:p>
        </w:tc>
      </w:tr>
    </w:tbl>
    <w:p w:rsidR="005F3781" w:rsidRPr="005F3781" w:rsidRDefault="005F3781" w:rsidP="005F3781">
      <w:pPr>
        <w:jc w:val="both"/>
        <w:rPr>
          <w:rFonts w:ascii="Times New Roman" w:hAnsi="Times New Roman" w:cs="Times New Roman"/>
        </w:rPr>
      </w:pPr>
    </w:p>
    <w:p w:rsidR="005F3781" w:rsidRPr="005F3781" w:rsidRDefault="005F3781" w:rsidP="005F3781">
      <w:pPr>
        <w:pStyle w:val="ListParagraph"/>
        <w:spacing w:line="360" w:lineRule="auto"/>
        <w:ind w:left="90"/>
        <w:jc w:val="both"/>
        <w:rPr>
          <w:rFonts w:ascii="Times New Roman" w:hAnsi="Times New Roman" w:cs="Times New Roman"/>
          <w:sz w:val="24"/>
        </w:rPr>
      </w:pPr>
    </w:p>
    <w:p w:rsidR="005F3781" w:rsidRDefault="005F3781" w:rsidP="0092415F">
      <w:pPr>
        <w:pStyle w:val="ListParagraph"/>
        <w:spacing w:line="360" w:lineRule="auto"/>
        <w:ind w:left="90"/>
        <w:jc w:val="both"/>
        <w:rPr>
          <w:rFonts w:ascii="Times New Roman" w:hAnsi="Times New Roman" w:cs="Times New Roman"/>
          <w:sz w:val="24"/>
        </w:rPr>
      </w:pPr>
    </w:p>
    <w:p w:rsidR="005F3781" w:rsidRDefault="005F3781" w:rsidP="0092415F">
      <w:pPr>
        <w:pStyle w:val="ListParagraph"/>
        <w:spacing w:line="360" w:lineRule="auto"/>
        <w:ind w:left="90"/>
        <w:jc w:val="both"/>
        <w:rPr>
          <w:rFonts w:ascii="Times New Roman" w:hAnsi="Times New Roman" w:cs="Times New Roman"/>
          <w:sz w:val="24"/>
        </w:rPr>
      </w:pPr>
    </w:p>
    <w:p w:rsidR="005F3781" w:rsidRDefault="005F3781" w:rsidP="0092415F">
      <w:pPr>
        <w:pStyle w:val="ListParagraph"/>
        <w:spacing w:line="360" w:lineRule="auto"/>
        <w:ind w:left="90"/>
        <w:jc w:val="both"/>
        <w:rPr>
          <w:rFonts w:ascii="Times New Roman" w:hAnsi="Times New Roman" w:cs="Times New Roman"/>
          <w:sz w:val="24"/>
        </w:rPr>
      </w:pPr>
    </w:p>
    <w:p w:rsidR="005F3781" w:rsidRDefault="005F3781" w:rsidP="0092415F">
      <w:pPr>
        <w:pStyle w:val="ListParagraph"/>
        <w:spacing w:line="360" w:lineRule="auto"/>
        <w:ind w:left="90"/>
        <w:jc w:val="both"/>
        <w:rPr>
          <w:rFonts w:ascii="Times New Roman" w:hAnsi="Times New Roman" w:cs="Times New Roman"/>
          <w:sz w:val="24"/>
        </w:rPr>
      </w:pPr>
    </w:p>
    <w:p w:rsidR="005F3781" w:rsidRDefault="005F3781" w:rsidP="0092415F">
      <w:pPr>
        <w:pStyle w:val="ListParagraph"/>
        <w:spacing w:line="360" w:lineRule="auto"/>
        <w:ind w:left="90"/>
        <w:jc w:val="both"/>
        <w:rPr>
          <w:rFonts w:ascii="Times New Roman" w:hAnsi="Times New Roman" w:cs="Times New Roman"/>
          <w:sz w:val="24"/>
        </w:rPr>
      </w:pPr>
    </w:p>
    <w:p w:rsidR="005F3781" w:rsidRPr="0092415F" w:rsidRDefault="005F3781" w:rsidP="0092415F">
      <w:pPr>
        <w:pStyle w:val="ListParagraph"/>
        <w:spacing w:line="360" w:lineRule="auto"/>
        <w:ind w:left="90"/>
        <w:jc w:val="both"/>
        <w:rPr>
          <w:rFonts w:ascii="Times New Roman" w:hAnsi="Times New Roman" w:cs="Times New Roman"/>
          <w:sz w:val="24"/>
        </w:rPr>
      </w:pPr>
    </w:p>
    <w:p w:rsidR="00EF7D89" w:rsidRPr="00E027EF" w:rsidRDefault="00EF7D89" w:rsidP="00EF7D89">
      <w:pPr>
        <w:pStyle w:val="ListParagraph"/>
        <w:numPr>
          <w:ilvl w:val="0"/>
          <w:numId w:val="3"/>
        </w:numPr>
        <w:spacing w:line="360" w:lineRule="auto"/>
        <w:jc w:val="both"/>
        <w:rPr>
          <w:rFonts w:ascii="Times New Roman" w:hAnsi="Times New Roman" w:cs="Times New Roman"/>
          <w:b/>
          <w:sz w:val="24"/>
        </w:rPr>
      </w:pPr>
      <w:r w:rsidRPr="00E027EF">
        <w:rPr>
          <w:rFonts w:ascii="Times New Roman" w:hAnsi="Times New Roman" w:cs="Times New Roman"/>
          <w:b/>
          <w:sz w:val="28"/>
        </w:rPr>
        <w:t xml:space="preserve">Coffee processing </w:t>
      </w:r>
    </w:p>
    <w:p w:rsidR="00F30DE1" w:rsidRDefault="004F1177" w:rsidP="004F1177">
      <w:pPr>
        <w:spacing w:line="360" w:lineRule="auto"/>
        <w:jc w:val="both"/>
        <w:rPr>
          <w:rFonts w:ascii="Times New Roman" w:hAnsi="Times New Roman" w:cs="Times New Roman"/>
          <w:sz w:val="24"/>
        </w:rPr>
      </w:pPr>
      <w:r w:rsidRPr="00E027EF">
        <w:rPr>
          <w:rFonts w:ascii="Times New Roman" w:hAnsi="Times New Roman" w:cs="Times New Roman"/>
          <w:sz w:val="24"/>
        </w:rPr>
        <w:t xml:space="preserve">To produce a good quality coffee trainings are given to farmers before the harvest start. Only red cherries are harvested when they are ripe and bright all over and the picking materials are identified and keep out farm any contamination. Red cherries are collected by hand picking for both wet processing and sun dried coffee. </w:t>
      </w:r>
      <w:r w:rsidR="00C50561">
        <w:rPr>
          <w:rFonts w:ascii="Times New Roman" w:hAnsi="Times New Roman" w:cs="Times New Roman"/>
          <w:sz w:val="24"/>
        </w:rPr>
        <w:t>The cooperatives</w:t>
      </w:r>
      <w:r w:rsidRPr="00E027EF">
        <w:rPr>
          <w:rFonts w:ascii="Times New Roman" w:hAnsi="Times New Roman" w:cs="Times New Roman"/>
          <w:sz w:val="24"/>
        </w:rPr>
        <w:t xml:space="preserve"> also buy red cherries only from EU &amp; NOP certified member farmers who are inspected by ICS team as EU/NOP requirements. </w:t>
      </w:r>
      <w:r w:rsidR="009B2065">
        <w:rPr>
          <w:rFonts w:ascii="Times New Roman" w:hAnsi="Times New Roman" w:cs="Times New Roman"/>
          <w:sz w:val="24"/>
        </w:rPr>
        <w:t xml:space="preserve">The </w:t>
      </w:r>
      <w:r w:rsidR="007B6FE5">
        <w:rPr>
          <w:rFonts w:ascii="Times New Roman" w:hAnsi="Times New Roman" w:cs="Times New Roman"/>
          <w:sz w:val="24"/>
        </w:rPr>
        <w:t>two processing</w:t>
      </w:r>
      <w:r w:rsidR="009B2065">
        <w:rPr>
          <w:rFonts w:ascii="Times New Roman" w:hAnsi="Times New Roman" w:cs="Times New Roman"/>
          <w:sz w:val="24"/>
        </w:rPr>
        <w:t xml:space="preserve"> methods are described below: </w:t>
      </w:r>
    </w:p>
    <w:p w:rsidR="0054603D" w:rsidRPr="00E027EF" w:rsidRDefault="0054603D" w:rsidP="004F1177">
      <w:pPr>
        <w:spacing w:line="360" w:lineRule="auto"/>
        <w:jc w:val="both"/>
        <w:rPr>
          <w:rFonts w:ascii="Times New Roman" w:hAnsi="Times New Roman" w:cs="Times New Roman"/>
          <w:sz w:val="24"/>
        </w:rPr>
      </w:pPr>
    </w:p>
    <w:p w:rsidR="00EF7D89" w:rsidRPr="00E027EF" w:rsidRDefault="00F30DE1" w:rsidP="00F30DE1">
      <w:pPr>
        <w:pStyle w:val="ListParagraph"/>
        <w:numPr>
          <w:ilvl w:val="1"/>
          <w:numId w:val="3"/>
        </w:numPr>
        <w:spacing w:line="360" w:lineRule="auto"/>
        <w:jc w:val="both"/>
        <w:rPr>
          <w:rFonts w:ascii="Times New Roman" w:hAnsi="Times New Roman" w:cs="Times New Roman"/>
          <w:b/>
          <w:sz w:val="24"/>
        </w:rPr>
      </w:pPr>
      <w:r w:rsidRPr="00A2132D">
        <w:rPr>
          <w:rFonts w:ascii="Times New Roman" w:hAnsi="Times New Roman" w:cs="Times New Roman"/>
          <w:b/>
          <w:sz w:val="24"/>
        </w:rPr>
        <w:t xml:space="preserve">Wet processing  </w:t>
      </w:r>
    </w:p>
    <w:p w:rsidR="006D7B53" w:rsidRPr="0059453D" w:rsidRDefault="007E3729" w:rsidP="0059453D">
      <w:pPr>
        <w:spacing w:line="360" w:lineRule="auto"/>
        <w:jc w:val="both"/>
        <w:rPr>
          <w:rFonts w:ascii="Times New Roman" w:hAnsi="Times New Roman" w:cs="Times New Roman"/>
          <w:sz w:val="24"/>
        </w:rPr>
      </w:pPr>
      <w:r w:rsidRPr="007E3729">
        <w:rPr>
          <w:rFonts w:ascii="Times New Roman" w:hAnsi="Times New Roman" w:cs="Times New Roman"/>
          <w:sz w:val="24"/>
        </w:rPr>
        <w:t>The harvested red</w:t>
      </w:r>
      <w:r>
        <w:rPr>
          <w:rFonts w:ascii="Times New Roman" w:hAnsi="Times New Roman" w:cs="Times New Roman"/>
          <w:sz w:val="24"/>
        </w:rPr>
        <w:t xml:space="preserve"> ripened</w:t>
      </w:r>
      <w:r w:rsidRPr="007E3729">
        <w:rPr>
          <w:rFonts w:ascii="Times New Roman" w:hAnsi="Times New Roman" w:cs="Times New Roman"/>
          <w:sz w:val="24"/>
        </w:rPr>
        <w:t xml:space="preserve"> </w:t>
      </w:r>
      <w:r w:rsidR="009F5EB1" w:rsidRPr="007E3729">
        <w:rPr>
          <w:rFonts w:ascii="Times New Roman" w:hAnsi="Times New Roman" w:cs="Times New Roman"/>
          <w:sz w:val="24"/>
        </w:rPr>
        <w:t>cherries</w:t>
      </w:r>
      <w:r w:rsidR="009F5EB1">
        <w:rPr>
          <w:rFonts w:ascii="Times New Roman" w:hAnsi="Times New Roman" w:cs="Times New Roman"/>
          <w:sz w:val="24"/>
        </w:rPr>
        <w:t xml:space="preserve"> are</w:t>
      </w:r>
      <w:r w:rsidR="006D7B53" w:rsidRPr="006D7B53">
        <w:rPr>
          <w:rFonts w:ascii="Times New Roman" w:hAnsi="Times New Roman" w:cs="Times New Roman"/>
          <w:sz w:val="24"/>
        </w:rPr>
        <w:t xml:space="preserve"> harvested and picked from </w:t>
      </w:r>
      <w:r w:rsidR="006D7B53">
        <w:rPr>
          <w:rFonts w:ascii="Times New Roman" w:hAnsi="Times New Roman" w:cs="Times New Roman"/>
          <w:sz w:val="24"/>
        </w:rPr>
        <w:t>trees</w:t>
      </w:r>
      <w:r w:rsidR="006D7B53" w:rsidRPr="006D7B53">
        <w:rPr>
          <w:rFonts w:ascii="Times New Roman" w:hAnsi="Times New Roman" w:cs="Times New Roman"/>
          <w:sz w:val="24"/>
        </w:rPr>
        <w:t xml:space="preserve"> with a high production and without an</w:t>
      </w:r>
      <w:r w:rsidR="006D7B53">
        <w:rPr>
          <w:rFonts w:ascii="Times New Roman" w:hAnsi="Times New Roman" w:cs="Times New Roman"/>
          <w:sz w:val="24"/>
        </w:rPr>
        <w:t xml:space="preserve">y disease or other affliction. The </w:t>
      </w:r>
      <w:r w:rsidRPr="007E3729">
        <w:rPr>
          <w:rFonts w:ascii="Times New Roman" w:hAnsi="Times New Roman" w:cs="Times New Roman"/>
          <w:sz w:val="24"/>
        </w:rPr>
        <w:t>delivered</w:t>
      </w:r>
      <w:r w:rsidR="006D7B53">
        <w:rPr>
          <w:rFonts w:ascii="Times New Roman" w:hAnsi="Times New Roman" w:cs="Times New Roman"/>
          <w:sz w:val="24"/>
        </w:rPr>
        <w:t xml:space="preserve"> cherries are inserted to</w:t>
      </w:r>
      <w:r w:rsidRPr="007E3729">
        <w:rPr>
          <w:rFonts w:ascii="Times New Roman" w:hAnsi="Times New Roman" w:cs="Times New Roman"/>
          <w:sz w:val="24"/>
        </w:rPr>
        <w:t xml:space="preserve"> wet processing machine in the same day. Before pulping under ripe and over ripe cherries are picked out from the good cherries. After pulping, the parchment coffee is fermented for 72 hours so that the mucilage can removed easily. After fermentation, the parchment is washed to isolate the floater coffee and after get </w:t>
      </w:r>
      <w:r w:rsidR="00481071" w:rsidRPr="007E3729">
        <w:rPr>
          <w:rFonts w:ascii="Times New Roman" w:hAnsi="Times New Roman" w:cs="Times New Roman"/>
          <w:sz w:val="24"/>
        </w:rPr>
        <w:t>rid</w:t>
      </w:r>
      <w:r w:rsidRPr="007E3729">
        <w:rPr>
          <w:rFonts w:ascii="Times New Roman" w:hAnsi="Times New Roman" w:cs="Times New Roman"/>
          <w:sz w:val="24"/>
        </w:rPr>
        <w:t xml:space="preserve"> of floater the final washing is done and the heavy parchment is taken to the drying table. The table, which is made up of chicken wire, is covered by Hessian cloth, and the parchment coffees are spread thinly. After slow drying for 2 weeks, the dried coffee is weighted and traceability is assured through clear recoding of incoming coffee and the steps in processing and storage. Fully washed coffee is classified by grade for absolute best but normal export quality sells as grade 2 which allows 12 defects with a clean cup. </w:t>
      </w:r>
    </w:p>
    <w:p w:rsidR="00A65FE0" w:rsidRPr="00A65FE0" w:rsidRDefault="00A65FE0" w:rsidP="006D7B53">
      <w:pPr>
        <w:pStyle w:val="ListParagraph"/>
        <w:numPr>
          <w:ilvl w:val="1"/>
          <w:numId w:val="3"/>
        </w:numPr>
        <w:spacing w:line="360" w:lineRule="auto"/>
        <w:jc w:val="both"/>
        <w:rPr>
          <w:rFonts w:ascii="Times New Roman" w:hAnsi="Times New Roman" w:cs="Times New Roman"/>
          <w:b/>
        </w:rPr>
      </w:pPr>
      <w:r w:rsidRPr="00A65FE0">
        <w:rPr>
          <w:rFonts w:ascii="Times New Roman" w:hAnsi="Times New Roman" w:cs="Times New Roman"/>
          <w:b/>
          <w:sz w:val="24"/>
        </w:rPr>
        <w:t>Sun-dried coffee processing</w:t>
      </w:r>
    </w:p>
    <w:p w:rsidR="00222579" w:rsidRPr="008D2879" w:rsidRDefault="009B3835" w:rsidP="00EF053C">
      <w:pPr>
        <w:pStyle w:val="ListParagraph"/>
        <w:spacing w:line="360" w:lineRule="auto"/>
        <w:ind w:left="90"/>
        <w:jc w:val="both"/>
        <w:rPr>
          <w:rFonts w:ascii="Times New Roman" w:hAnsi="Times New Roman" w:cs="Times New Roman"/>
          <w:sz w:val="24"/>
        </w:rPr>
      </w:pPr>
      <w:r w:rsidRPr="006323E8">
        <w:rPr>
          <w:rFonts w:ascii="Times New Roman" w:hAnsi="Times New Roman" w:cs="Times New Roman"/>
          <w:sz w:val="24"/>
        </w:rPr>
        <w:t>Dry process is also known as unwashed or nat</w:t>
      </w:r>
      <w:r w:rsidR="00243C33" w:rsidRPr="006323E8">
        <w:rPr>
          <w:rFonts w:ascii="Times New Roman" w:hAnsi="Times New Roman" w:cs="Times New Roman"/>
          <w:sz w:val="24"/>
        </w:rPr>
        <w:t>ural method and it is the most common</w:t>
      </w:r>
      <w:r w:rsidRPr="006323E8">
        <w:rPr>
          <w:rFonts w:ascii="Times New Roman" w:hAnsi="Times New Roman" w:cs="Times New Roman"/>
          <w:sz w:val="24"/>
        </w:rPr>
        <w:t xml:space="preserve"> method of processing coffee</w:t>
      </w:r>
      <w:r w:rsidR="00AF1CAB" w:rsidRPr="00AF1CAB">
        <w:rPr>
          <w:rFonts w:ascii="Times New Roman" w:hAnsi="Times New Roman" w:cs="Times New Roman"/>
          <w:sz w:val="24"/>
        </w:rPr>
        <w:t>. The dried coffee is weighted</w:t>
      </w:r>
      <w:r w:rsidR="00ED6845">
        <w:rPr>
          <w:rFonts w:ascii="Times New Roman" w:hAnsi="Times New Roman" w:cs="Times New Roman"/>
          <w:sz w:val="24"/>
        </w:rPr>
        <w:t xml:space="preserve"> and recorded before </w:t>
      </w:r>
      <w:r w:rsidR="003D6948">
        <w:rPr>
          <w:rFonts w:ascii="Times New Roman" w:hAnsi="Times New Roman" w:cs="Times New Roman"/>
          <w:sz w:val="24"/>
        </w:rPr>
        <w:t>hulling.</w:t>
      </w:r>
      <w:r w:rsidR="003D6948" w:rsidRPr="00AF1CAB">
        <w:rPr>
          <w:rFonts w:ascii="Times New Roman" w:hAnsi="Times New Roman" w:cs="Times New Roman"/>
          <w:sz w:val="24"/>
        </w:rPr>
        <w:t xml:space="preserve"> The</w:t>
      </w:r>
      <w:r w:rsidR="00AF1CAB" w:rsidRPr="00AF1CAB">
        <w:rPr>
          <w:rFonts w:ascii="Times New Roman" w:hAnsi="Times New Roman" w:cs="Times New Roman"/>
          <w:sz w:val="24"/>
        </w:rPr>
        <w:t xml:space="preserve"> picked red cherries are directly taken into the table and dried for not more than 3 weeks</w:t>
      </w:r>
      <w:r w:rsidR="00AF1CAB">
        <w:rPr>
          <w:rFonts w:ascii="Times New Roman" w:hAnsi="Times New Roman" w:cs="Times New Roman"/>
          <w:sz w:val="24"/>
        </w:rPr>
        <w:t>.</w:t>
      </w:r>
      <w:r w:rsidR="00AF1CAB" w:rsidRPr="00AF1CAB">
        <w:rPr>
          <w:rFonts w:ascii="Times New Roman" w:hAnsi="Times New Roman" w:cs="Times New Roman"/>
          <w:sz w:val="24"/>
        </w:rPr>
        <w:t xml:space="preserve"> The dried </w:t>
      </w:r>
      <w:r w:rsidR="00AF1CAB" w:rsidRPr="00AF1CAB">
        <w:rPr>
          <w:rFonts w:ascii="Times New Roman" w:hAnsi="Times New Roman" w:cs="Times New Roman"/>
          <w:sz w:val="24"/>
        </w:rPr>
        <w:lastRenderedPageBreak/>
        <w:t>red cherries is stocked in the separated, clean, cool and well ventilated ware house using new and clear bags. After a certain weeks, the husk is removed by hulling at a small factory in the region. The hulled green bean also is stocked at a separated clear area by using new bags until deliver to union in Addis Ababa. Before the green beans transported to the union, the damaged beans are pick</w:t>
      </w:r>
      <w:r w:rsidR="00B92946">
        <w:rPr>
          <w:rFonts w:ascii="Times New Roman" w:hAnsi="Times New Roman" w:cs="Times New Roman"/>
          <w:sz w:val="24"/>
        </w:rPr>
        <w:t>ed manually</w:t>
      </w:r>
      <w:r w:rsidR="00AF1CAB" w:rsidRPr="00AF1CAB">
        <w:rPr>
          <w:rFonts w:ascii="Times New Roman" w:hAnsi="Times New Roman" w:cs="Times New Roman"/>
          <w:sz w:val="24"/>
        </w:rPr>
        <w:t xml:space="preserve"> by hand and finally the clean</w:t>
      </w:r>
      <w:r w:rsidR="00953F27">
        <w:rPr>
          <w:rFonts w:ascii="Times New Roman" w:hAnsi="Times New Roman" w:cs="Times New Roman"/>
          <w:sz w:val="24"/>
        </w:rPr>
        <w:t>ed</w:t>
      </w:r>
      <w:r w:rsidR="00AF1CAB" w:rsidRPr="00AF1CAB">
        <w:rPr>
          <w:rFonts w:ascii="Times New Roman" w:hAnsi="Times New Roman" w:cs="Times New Roman"/>
          <w:sz w:val="24"/>
        </w:rPr>
        <w:t xml:space="preserve"> beans are packed, traced and transported to the </w:t>
      </w:r>
      <w:r w:rsidR="003D6948" w:rsidRPr="00AF1CAB">
        <w:rPr>
          <w:rFonts w:ascii="Times New Roman" w:hAnsi="Times New Roman" w:cs="Times New Roman"/>
          <w:sz w:val="24"/>
        </w:rPr>
        <w:t>ware</w:t>
      </w:r>
      <w:r w:rsidR="00AF1CAB" w:rsidRPr="00AF1CAB">
        <w:rPr>
          <w:rFonts w:ascii="Times New Roman" w:hAnsi="Times New Roman" w:cs="Times New Roman"/>
          <w:sz w:val="24"/>
        </w:rPr>
        <w:t xml:space="preserve"> house of the union at Addis Ababa. </w:t>
      </w:r>
      <w:r w:rsidR="00AF1CAB" w:rsidRPr="00671330">
        <w:rPr>
          <w:rFonts w:ascii="Times New Roman" w:hAnsi="Times New Roman" w:cs="Times New Roman"/>
          <w:sz w:val="24"/>
        </w:rPr>
        <w:t xml:space="preserve">After arrival at union </w:t>
      </w:r>
      <w:r w:rsidR="003D6948" w:rsidRPr="00671330">
        <w:rPr>
          <w:rFonts w:ascii="Times New Roman" w:hAnsi="Times New Roman" w:cs="Times New Roman"/>
          <w:sz w:val="24"/>
        </w:rPr>
        <w:t>ware</w:t>
      </w:r>
      <w:r w:rsidR="00AF1CAB" w:rsidRPr="00671330">
        <w:rPr>
          <w:rFonts w:ascii="Times New Roman" w:hAnsi="Times New Roman" w:cs="Times New Roman"/>
          <w:sz w:val="24"/>
        </w:rPr>
        <w:t xml:space="preserve"> house, it also labeled </w:t>
      </w:r>
      <w:r w:rsidR="00671330">
        <w:rPr>
          <w:rFonts w:ascii="Times New Roman" w:hAnsi="Times New Roman" w:cs="Times New Roman"/>
          <w:sz w:val="24"/>
        </w:rPr>
        <w:t xml:space="preserve"> and </w:t>
      </w:r>
      <w:r w:rsidR="00AF1CAB" w:rsidRPr="00671330">
        <w:rPr>
          <w:rFonts w:ascii="Times New Roman" w:hAnsi="Times New Roman" w:cs="Times New Roman"/>
          <w:sz w:val="24"/>
        </w:rPr>
        <w:t>stocked</w:t>
      </w:r>
      <w:r w:rsidR="00671330">
        <w:rPr>
          <w:rFonts w:ascii="Times New Roman" w:hAnsi="Times New Roman" w:cs="Times New Roman"/>
          <w:sz w:val="24"/>
        </w:rPr>
        <w:t xml:space="preserve"> separately according to the NOP &amp; EU</w:t>
      </w:r>
      <w:r w:rsidR="00AF1CAB" w:rsidRPr="00671330">
        <w:rPr>
          <w:rFonts w:ascii="Times New Roman" w:hAnsi="Times New Roman" w:cs="Times New Roman"/>
          <w:sz w:val="24"/>
        </w:rPr>
        <w:t xml:space="preserve"> requirement until processed and shipped to the port.</w:t>
      </w:r>
      <w:r w:rsidR="00AF1CAB" w:rsidRPr="00912D7D">
        <w:rPr>
          <w:rFonts w:ascii="Times New Roman" w:hAnsi="Times New Roman" w:cs="Times New Roman"/>
          <w:sz w:val="24"/>
        </w:rPr>
        <w:t>Sun dried coffee can be of great quality when matured cherries are used all over ripe produce '' wiry'' or ''fruity'' cup test where green cherries giv</w:t>
      </w:r>
      <w:r w:rsidR="00912D7D">
        <w:rPr>
          <w:rFonts w:ascii="Times New Roman" w:hAnsi="Times New Roman" w:cs="Times New Roman"/>
          <w:sz w:val="24"/>
        </w:rPr>
        <w:t xml:space="preserve">e a grassy green flavor. Damota Wolayat Union </w:t>
      </w:r>
      <w:r w:rsidR="00AF1CAB" w:rsidRPr="00912D7D">
        <w:rPr>
          <w:rFonts w:ascii="Times New Roman" w:hAnsi="Times New Roman" w:cs="Times New Roman"/>
          <w:sz w:val="24"/>
        </w:rPr>
        <w:t xml:space="preserve">is working with producers to deliver this quality more and more. </w:t>
      </w:r>
    </w:p>
    <w:p w:rsidR="006A04A7" w:rsidRPr="00903BD6" w:rsidRDefault="006E1AFB" w:rsidP="00DA28FB">
      <w:pPr>
        <w:pStyle w:val="ListParagraph"/>
        <w:numPr>
          <w:ilvl w:val="0"/>
          <w:numId w:val="3"/>
        </w:numPr>
        <w:spacing w:line="360" w:lineRule="auto"/>
        <w:rPr>
          <w:rFonts w:ascii="Times New Roman" w:hAnsi="Times New Roman" w:cs="Times New Roman"/>
          <w:b/>
          <w:sz w:val="28"/>
        </w:rPr>
      </w:pPr>
      <w:r>
        <w:rPr>
          <w:rFonts w:ascii="Times New Roman" w:hAnsi="Times New Roman" w:cs="Times New Roman"/>
          <w:b/>
          <w:sz w:val="28"/>
        </w:rPr>
        <w:t>Coffee Quality G</w:t>
      </w:r>
      <w:r w:rsidR="00E411D6" w:rsidRPr="00903BD6">
        <w:rPr>
          <w:rFonts w:ascii="Times New Roman" w:hAnsi="Times New Roman" w:cs="Times New Roman"/>
          <w:b/>
          <w:sz w:val="28"/>
        </w:rPr>
        <w:t>rading System</w:t>
      </w:r>
    </w:p>
    <w:p w:rsidR="00903BD6" w:rsidRPr="00ED65F5" w:rsidRDefault="00432D0B" w:rsidP="00ED65F5">
      <w:pPr>
        <w:pStyle w:val="ListParagraph"/>
        <w:spacing w:line="360" w:lineRule="auto"/>
        <w:ind w:left="90"/>
        <w:jc w:val="both"/>
        <w:rPr>
          <w:rFonts w:ascii="Times New Roman" w:hAnsi="Times New Roman" w:cs="Times New Roman"/>
          <w:sz w:val="24"/>
        </w:rPr>
      </w:pPr>
      <w:r w:rsidRPr="00903BD6">
        <w:rPr>
          <w:rFonts w:ascii="Times New Roman" w:hAnsi="Times New Roman" w:cs="Times New Roman"/>
          <w:sz w:val="24"/>
        </w:rPr>
        <w:t xml:space="preserve">The product of our organization </w:t>
      </w:r>
      <w:r w:rsidR="008E10F0" w:rsidRPr="00903BD6">
        <w:rPr>
          <w:rFonts w:ascii="Times New Roman" w:hAnsi="Times New Roman" w:cs="Times New Roman"/>
          <w:sz w:val="24"/>
        </w:rPr>
        <w:t xml:space="preserve">washed and sun-dried coffee is processed and transport to Ethiopian Commodity Exchange (ECX) at Wolayta Center to be </w:t>
      </w:r>
      <w:r w:rsidR="00D228CE" w:rsidRPr="00903BD6">
        <w:rPr>
          <w:rFonts w:ascii="Times New Roman" w:hAnsi="Times New Roman" w:cs="Times New Roman"/>
          <w:sz w:val="24"/>
        </w:rPr>
        <w:t>tasted preliminary</w:t>
      </w:r>
      <w:r w:rsidR="008E10F0" w:rsidRPr="00903BD6">
        <w:rPr>
          <w:rFonts w:ascii="Times New Roman" w:hAnsi="Times New Roman" w:cs="Times New Roman"/>
          <w:sz w:val="24"/>
        </w:rPr>
        <w:t xml:space="preserve"> coffee quality assessment. Based on the laboratory result this year performance report shows for sun-dried </w:t>
      </w:r>
      <w:r w:rsidR="00D228CE" w:rsidRPr="00903BD6">
        <w:rPr>
          <w:rFonts w:ascii="Times New Roman" w:hAnsi="Times New Roman" w:cs="Times New Roman"/>
          <w:sz w:val="24"/>
        </w:rPr>
        <w:t>total sample</w:t>
      </w:r>
      <w:r w:rsidR="00C63485" w:rsidRPr="00903BD6">
        <w:rPr>
          <w:rFonts w:ascii="Times New Roman" w:hAnsi="Times New Roman" w:cs="Times New Roman"/>
          <w:sz w:val="24"/>
        </w:rPr>
        <w:t>tasted =</w:t>
      </w:r>
      <w:r w:rsidR="00D228CE" w:rsidRPr="00903BD6">
        <w:rPr>
          <w:rFonts w:ascii="Times New Roman" w:hAnsi="Times New Roman" w:cs="Times New Roman"/>
          <w:sz w:val="24"/>
        </w:rPr>
        <w:t xml:space="preserve"> six (6) from out of total the laboratory result shows grade 2 (Q2) =2, Grade 3=4. For washed sample tasted = 4 and from out of total grade 3 = 4. The result implies that best quality performance.</w:t>
      </w:r>
    </w:p>
    <w:p w:rsidR="006A04A7" w:rsidRDefault="006A04A7" w:rsidP="00DA28FB">
      <w:pPr>
        <w:pStyle w:val="ListParagraph"/>
        <w:numPr>
          <w:ilvl w:val="0"/>
          <w:numId w:val="3"/>
        </w:numPr>
        <w:spacing w:line="360" w:lineRule="auto"/>
        <w:rPr>
          <w:rFonts w:ascii="Times New Roman" w:hAnsi="Times New Roman" w:cs="Times New Roman"/>
          <w:b/>
        </w:rPr>
      </w:pPr>
      <w:r w:rsidRPr="007C5B93">
        <w:rPr>
          <w:rFonts w:ascii="Times New Roman" w:hAnsi="Times New Roman" w:cs="Times New Roman"/>
          <w:b/>
          <w:sz w:val="28"/>
        </w:rPr>
        <w:t>Export and Marketing</w:t>
      </w:r>
    </w:p>
    <w:p w:rsidR="00625DF6" w:rsidRPr="00903BD6" w:rsidRDefault="000D41C4" w:rsidP="00DA28FB">
      <w:pPr>
        <w:pStyle w:val="ListParagraph"/>
        <w:spacing w:line="360" w:lineRule="auto"/>
        <w:ind w:left="90"/>
        <w:jc w:val="both"/>
        <w:rPr>
          <w:rFonts w:ascii="Times New Roman" w:hAnsi="Times New Roman" w:cs="Times New Roman"/>
          <w:sz w:val="24"/>
        </w:rPr>
      </w:pPr>
      <w:r w:rsidRPr="00903BD6">
        <w:rPr>
          <w:rFonts w:ascii="Times New Roman" w:hAnsi="Times New Roman" w:cs="Times New Roman"/>
          <w:sz w:val="24"/>
        </w:rPr>
        <w:t>After preliminary assessment test result the arrival coffee sample sent to Addis Ababa Export warehouse</w:t>
      </w:r>
      <w:r w:rsidR="00531A85" w:rsidRPr="00903BD6">
        <w:rPr>
          <w:rFonts w:ascii="Times New Roman" w:hAnsi="Times New Roman" w:cs="Times New Roman"/>
          <w:sz w:val="24"/>
        </w:rPr>
        <w:t xml:space="preserve"> center</w:t>
      </w:r>
      <w:r w:rsidR="006D69C9" w:rsidRPr="00903BD6">
        <w:rPr>
          <w:rFonts w:ascii="Times New Roman" w:hAnsi="Times New Roman" w:cs="Times New Roman"/>
          <w:sz w:val="24"/>
        </w:rPr>
        <w:t>in order</w:t>
      </w:r>
      <w:r w:rsidR="00531A85" w:rsidRPr="00903BD6">
        <w:rPr>
          <w:rFonts w:ascii="Times New Roman" w:hAnsi="Times New Roman" w:cs="Times New Roman"/>
          <w:sz w:val="24"/>
        </w:rPr>
        <w:t xml:space="preserve"> to </w:t>
      </w:r>
      <w:r w:rsidR="006D69C9" w:rsidRPr="00903BD6">
        <w:rPr>
          <w:rFonts w:ascii="Times New Roman" w:hAnsi="Times New Roman" w:cs="Times New Roman"/>
          <w:sz w:val="24"/>
        </w:rPr>
        <w:t>standardize</w:t>
      </w:r>
      <w:r w:rsidR="00531A85" w:rsidRPr="00903BD6">
        <w:rPr>
          <w:rFonts w:ascii="Times New Roman" w:hAnsi="Times New Roman" w:cs="Times New Roman"/>
          <w:sz w:val="24"/>
        </w:rPr>
        <w:t xml:space="preserve"> and pack should </w:t>
      </w:r>
      <w:r w:rsidR="006D69C9" w:rsidRPr="00903BD6">
        <w:rPr>
          <w:rFonts w:ascii="Times New Roman" w:hAnsi="Times New Roman" w:cs="Times New Roman"/>
          <w:sz w:val="24"/>
        </w:rPr>
        <w:t>have hulling</w:t>
      </w:r>
      <w:r w:rsidRPr="00903BD6">
        <w:rPr>
          <w:rFonts w:ascii="Times New Roman" w:hAnsi="Times New Roman" w:cs="Times New Roman"/>
          <w:sz w:val="24"/>
        </w:rPr>
        <w:t xml:space="preserve"> and polishing by export hulling machine, tasted by export coffee liquoring unit (CLU) at Addis Ababa. If </w:t>
      </w:r>
      <w:r w:rsidR="006D69C9" w:rsidRPr="00903BD6">
        <w:rPr>
          <w:rFonts w:ascii="Times New Roman" w:hAnsi="Times New Roman" w:cs="Times New Roman"/>
          <w:sz w:val="24"/>
        </w:rPr>
        <w:t>it fit</w:t>
      </w:r>
      <w:r w:rsidRPr="00903BD6">
        <w:rPr>
          <w:rFonts w:ascii="Times New Roman" w:hAnsi="Times New Roman" w:cs="Times New Roman"/>
          <w:sz w:val="24"/>
        </w:rPr>
        <w:t>s for export</w:t>
      </w:r>
      <w:r w:rsidR="006D69C9" w:rsidRPr="00903BD6">
        <w:rPr>
          <w:rFonts w:ascii="Times New Roman" w:hAnsi="Times New Roman" w:cs="Times New Roman"/>
          <w:sz w:val="24"/>
        </w:rPr>
        <w:t xml:space="preserve"> standard</w:t>
      </w:r>
      <w:r w:rsidRPr="00903BD6">
        <w:rPr>
          <w:rFonts w:ascii="Times New Roman" w:hAnsi="Times New Roman" w:cs="Times New Roman"/>
          <w:sz w:val="24"/>
        </w:rPr>
        <w:t xml:space="preserve"> sent to international market based on contract agreement with the buyer. </w:t>
      </w:r>
    </w:p>
    <w:p w:rsidR="00250A71" w:rsidRPr="00250A71" w:rsidRDefault="00250A71" w:rsidP="00250A71">
      <w:pPr>
        <w:pStyle w:val="ListParagraph"/>
        <w:ind w:left="900"/>
        <w:jc w:val="both"/>
        <w:rPr>
          <w:rFonts w:ascii="Times New Roman" w:hAnsi="Times New Roman" w:cs="Times New Roman"/>
        </w:rPr>
      </w:pPr>
    </w:p>
    <w:p w:rsidR="002B60C7" w:rsidRPr="002B60C7" w:rsidRDefault="002B60C7" w:rsidP="002B60C7">
      <w:pPr>
        <w:rPr>
          <w:rFonts w:ascii="Times New Roman" w:hAnsi="Times New Roman" w:cs="Times New Roman"/>
        </w:rPr>
      </w:pPr>
      <w:r w:rsidRPr="002B60C7">
        <w:rPr>
          <w:rFonts w:ascii="Times New Roman" w:hAnsi="Times New Roman" w:cs="Times New Roman"/>
        </w:rPr>
        <w:t xml:space="preserve">.  </w:t>
      </w:r>
    </w:p>
    <w:p w:rsidR="002237FD" w:rsidRPr="002237FD" w:rsidRDefault="002237FD" w:rsidP="002237FD">
      <w:pPr>
        <w:rPr>
          <w:rFonts w:ascii="Times New Roman" w:hAnsi="Times New Roman" w:cs="Times New Roman"/>
        </w:rPr>
      </w:pPr>
    </w:p>
    <w:p w:rsidR="003F3C8F" w:rsidRPr="00282121" w:rsidRDefault="003F3C8F" w:rsidP="002237FD">
      <w:pPr>
        <w:ind w:left="720"/>
        <w:rPr>
          <w:rFonts w:ascii="Times New Roman" w:hAnsi="Times New Roman" w:cs="Times New Roman"/>
        </w:rPr>
      </w:pPr>
    </w:p>
    <w:p w:rsidR="003F3C8F" w:rsidRPr="00282121" w:rsidRDefault="003F3C8F" w:rsidP="002237FD">
      <w:pPr>
        <w:ind w:left="720"/>
        <w:rPr>
          <w:rFonts w:ascii="Times New Roman" w:hAnsi="Times New Roman" w:cs="Times New Roman"/>
        </w:rPr>
      </w:pPr>
    </w:p>
    <w:p w:rsidR="0044461C" w:rsidRDefault="0044461C" w:rsidP="00CE2449">
      <w:pPr>
        <w:ind w:left="720"/>
        <w:rPr>
          <w:rFonts w:ascii="Times New Roman" w:hAnsi="Times New Roman" w:cs="Times New Roman"/>
          <w:b/>
          <w:bCs/>
        </w:rPr>
      </w:pPr>
    </w:p>
    <w:p w:rsidR="0044461C" w:rsidRDefault="0044461C" w:rsidP="00CE2449">
      <w:pPr>
        <w:ind w:left="720"/>
        <w:rPr>
          <w:rFonts w:ascii="Times New Roman" w:hAnsi="Times New Roman" w:cs="Times New Roman"/>
          <w:b/>
          <w:bCs/>
        </w:rPr>
      </w:pPr>
    </w:p>
    <w:p w:rsidR="003F3C8F" w:rsidRDefault="00CE2449" w:rsidP="00CE2449">
      <w:pPr>
        <w:ind w:left="720"/>
        <w:rPr>
          <w:rFonts w:ascii="Times New Roman" w:hAnsi="Times New Roman" w:cs="Times New Roman"/>
        </w:rPr>
      </w:pPr>
      <w:r w:rsidRPr="00CE2449">
        <w:rPr>
          <w:rFonts w:ascii="Times New Roman" w:hAnsi="Times New Roman" w:cs="Times New Roman"/>
        </w:rPr>
        <w:br/>
      </w:r>
      <w:r w:rsidRPr="00CE2449">
        <w:rPr>
          <w:rFonts w:ascii="Times New Roman" w:hAnsi="Times New Roman" w:cs="Times New Roman"/>
        </w:rPr>
        <w:br/>
      </w:r>
    </w:p>
    <w:p w:rsidR="00AE380D" w:rsidRDefault="00AE380D" w:rsidP="009E7017">
      <w:pPr>
        <w:ind w:left="720"/>
        <w:jc w:val="both"/>
        <w:rPr>
          <w:rFonts w:ascii="Times New Roman" w:hAnsi="Times New Roman" w:cs="Times New Roman"/>
        </w:rPr>
      </w:pPr>
    </w:p>
    <w:p w:rsidR="00AE380D" w:rsidRDefault="00AE380D" w:rsidP="009E7017">
      <w:pPr>
        <w:ind w:left="720"/>
        <w:jc w:val="both"/>
        <w:rPr>
          <w:rFonts w:ascii="Times New Roman" w:hAnsi="Times New Roman" w:cs="Times New Roman"/>
        </w:rPr>
      </w:pPr>
    </w:p>
    <w:p w:rsidR="00422FD7" w:rsidRDefault="00422FD7" w:rsidP="009E7017">
      <w:pPr>
        <w:ind w:left="720"/>
        <w:jc w:val="both"/>
        <w:rPr>
          <w:rFonts w:ascii="Times New Roman" w:hAnsi="Times New Roman" w:cs="Times New Roman"/>
        </w:rPr>
      </w:pPr>
    </w:p>
    <w:p w:rsidR="00422FD7" w:rsidRDefault="00422FD7" w:rsidP="009E7017">
      <w:pPr>
        <w:ind w:left="720"/>
        <w:jc w:val="both"/>
        <w:rPr>
          <w:rFonts w:ascii="Times New Roman" w:hAnsi="Times New Roman" w:cs="Times New Roman"/>
        </w:rPr>
      </w:pPr>
    </w:p>
    <w:p w:rsidR="003F3C8F" w:rsidRPr="00282121" w:rsidRDefault="003F3C8F" w:rsidP="003777A5">
      <w:pPr>
        <w:jc w:val="both"/>
        <w:rPr>
          <w:rFonts w:ascii="Times New Roman" w:hAnsi="Times New Roman" w:cs="Times New Roman"/>
        </w:rPr>
      </w:pPr>
    </w:p>
    <w:p w:rsidR="003F3C8F" w:rsidRPr="00282121" w:rsidRDefault="003F3C8F" w:rsidP="003F3C8F">
      <w:pPr>
        <w:rPr>
          <w:rFonts w:ascii="Times New Roman" w:hAnsi="Times New Roman" w:cs="Times New Roman"/>
        </w:rPr>
      </w:pPr>
    </w:p>
    <w:p w:rsidR="003F3C8F" w:rsidRPr="00282121" w:rsidRDefault="003F3C8F" w:rsidP="003F3C8F">
      <w:pPr>
        <w:rPr>
          <w:rFonts w:ascii="Times New Roman" w:hAnsi="Times New Roman" w:cs="Times New Roman"/>
        </w:rPr>
      </w:pPr>
    </w:p>
    <w:p w:rsidR="003F3C8F" w:rsidRPr="00282121" w:rsidRDefault="003F3C8F" w:rsidP="003F3C8F">
      <w:pPr>
        <w:rPr>
          <w:rFonts w:ascii="Times New Roman" w:hAnsi="Times New Roman" w:cs="Times New Roman"/>
        </w:rPr>
      </w:pPr>
    </w:p>
    <w:p w:rsidR="003F3C8F" w:rsidRPr="00282121" w:rsidRDefault="003F3C8F" w:rsidP="003F3C8F">
      <w:pPr>
        <w:pStyle w:val="Subtitle"/>
        <w:rPr>
          <w:rStyle w:val="Strong"/>
          <w:rFonts w:ascii="Times New Roman" w:hAnsi="Times New Roman"/>
        </w:rPr>
      </w:pPr>
    </w:p>
    <w:p w:rsidR="003F3C8F" w:rsidRPr="00282121" w:rsidRDefault="003F3C8F" w:rsidP="003F3C8F">
      <w:pPr>
        <w:rPr>
          <w:rFonts w:ascii="Times New Roman" w:hAnsi="Times New Roman" w:cs="Times New Roman"/>
        </w:rPr>
      </w:pPr>
    </w:p>
    <w:p w:rsidR="003F3C8F" w:rsidRPr="00282121" w:rsidRDefault="003F3C8F" w:rsidP="003F3C8F">
      <w:pPr>
        <w:rPr>
          <w:rFonts w:ascii="Times New Roman" w:hAnsi="Times New Roman" w:cs="Times New Roman"/>
        </w:rPr>
      </w:pPr>
    </w:p>
    <w:p w:rsidR="003F3C8F" w:rsidRPr="00282121" w:rsidRDefault="003F3C8F" w:rsidP="003F3C8F">
      <w:pPr>
        <w:rPr>
          <w:rFonts w:ascii="Times New Roman" w:hAnsi="Times New Roman" w:cs="Times New Roman"/>
        </w:rPr>
      </w:pPr>
    </w:p>
    <w:p w:rsidR="003F3C8F" w:rsidRPr="00282121" w:rsidRDefault="003F3C8F" w:rsidP="003F3C8F">
      <w:pPr>
        <w:rPr>
          <w:rFonts w:ascii="Times New Roman" w:hAnsi="Times New Roman" w:cs="Times New Roman"/>
        </w:rPr>
      </w:pPr>
    </w:p>
    <w:p w:rsidR="003F3C8F" w:rsidRPr="00282121" w:rsidRDefault="003F3C8F" w:rsidP="003F3C8F">
      <w:pPr>
        <w:rPr>
          <w:rFonts w:ascii="Times New Roman" w:hAnsi="Times New Roman" w:cs="Times New Roman"/>
        </w:rPr>
      </w:pPr>
    </w:p>
    <w:p w:rsidR="003F3C8F" w:rsidRPr="00282121" w:rsidRDefault="003F3C8F" w:rsidP="003F3C8F">
      <w:pPr>
        <w:rPr>
          <w:rFonts w:ascii="Times New Roman" w:hAnsi="Times New Roman" w:cs="Times New Roman"/>
        </w:rPr>
      </w:pPr>
    </w:p>
    <w:p w:rsidR="003F3C8F" w:rsidRPr="00282121" w:rsidRDefault="003F3C8F" w:rsidP="003F3C8F">
      <w:pPr>
        <w:rPr>
          <w:rFonts w:ascii="Times New Roman" w:hAnsi="Times New Roman" w:cs="Times New Roman"/>
        </w:rPr>
      </w:pPr>
    </w:p>
    <w:p w:rsidR="00851E2C" w:rsidRPr="00282121" w:rsidRDefault="00851E2C" w:rsidP="009E7017">
      <w:pPr>
        <w:ind w:left="720"/>
        <w:jc w:val="both"/>
        <w:rPr>
          <w:rFonts w:ascii="Times New Roman" w:hAnsi="Times New Roman" w:cs="Times New Roman"/>
        </w:rPr>
      </w:pPr>
    </w:p>
    <w:p w:rsidR="00851E2C" w:rsidRPr="00282121" w:rsidRDefault="00851E2C" w:rsidP="009E7017">
      <w:pPr>
        <w:ind w:left="720"/>
        <w:jc w:val="both"/>
        <w:rPr>
          <w:rFonts w:ascii="Times New Roman" w:hAnsi="Times New Roman" w:cs="Times New Roman"/>
        </w:rPr>
      </w:pPr>
    </w:p>
    <w:p w:rsidR="00851E2C" w:rsidRPr="00282121" w:rsidRDefault="00851E2C" w:rsidP="009E7017">
      <w:pPr>
        <w:ind w:left="720"/>
        <w:jc w:val="both"/>
        <w:rPr>
          <w:rFonts w:ascii="Times New Roman" w:hAnsi="Times New Roman" w:cs="Times New Roman"/>
        </w:rPr>
      </w:pPr>
    </w:p>
    <w:p w:rsidR="00851E2C" w:rsidRPr="00282121" w:rsidRDefault="00851E2C" w:rsidP="009E7017">
      <w:pPr>
        <w:ind w:left="720"/>
        <w:jc w:val="both"/>
        <w:rPr>
          <w:rFonts w:ascii="Times New Roman" w:hAnsi="Times New Roman" w:cs="Times New Roman"/>
        </w:rPr>
      </w:pPr>
    </w:p>
    <w:p w:rsidR="00851E2C" w:rsidRPr="00282121" w:rsidRDefault="00851E2C" w:rsidP="009E7017">
      <w:pPr>
        <w:ind w:left="720"/>
        <w:jc w:val="both"/>
        <w:rPr>
          <w:rFonts w:ascii="Times New Roman" w:hAnsi="Times New Roman" w:cs="Times New Roman"/>
        </w:rPr>
      </w:pPr>
    </w:p>
    <w:p w:rsidR="00851E2C" w:rsidRPr="00282121" w:rsidRDefault="00851E2C" w:rsidP="009E7017">
      <w:pPr>
        <w:ind w:left="720"/>
        <w:jc w:val="both"/>
        <w:rPr>
          <w:rFonts w:ascii="Times New Roman" w:hAnsi="Times New Roman" w:cs="Times New Roman"/>
        </w:rPr>
      </w:pPr>
    </w:p>
    <w:p w:rsidR="00851E2C" w:rsidRPr="00282121" w:rsidRDefault="00851E2C" w:rsidP="009E7017">
      <w:pPr>
        <w:ind w:left="720"/>
        <w:jc w:val="both"/>
        <w:rPr>
          <w:rFonts w:ascii="Times New Roman" w:hAnsi="Times New Roman" w:cs="Times New Roman"/>
        </w:rPr>
      </w:pPr>
    </w:p>
    <w:p w:rsidR="00851E2C" w:rsidRPr="00282121" w:rsidRDefault="00851E2C" w:rsidP="009E7017">
      <w:pPr>
        <w:ind w:left="720"/>
        <w:jc w:val="both"/>
        <w:rPr>
          <w:rFonts w:ascii="Times New Roman" w:hAnsi="Times New Roman" w:cs="Times New Roman"/>
        </w:rPr>
      </w:pPr>
    </w:p>
    <w:p w:rsidR="00851E2C" w:rsidRPr="00282121" w:rsidRDefault="00851E2C" w:rsidP="009E7017">
      <w:pPr>
        <w:ind w:left="720"/>
        <w:jc w:val="both"/>
        <w:rPr>
          <w:rFonts w:ascii="Times New Roman" w:hAnsi="Times New Roman" w:cs="Times New Roman"/>
        </w:rPr>
      </w:pPr>
    </w:p>
    <w:sectPr w:rsidR="00851E2C" w:rsidRPr="00282121" w:rsidSect="001741A2">
      <w:footerReference w:type="default" r:id="rId9"/>
      <w:pgSz w:w="12240" w:h="15840"/>
      <w:pgMar w:top="1350" w:right="1440" w:bottom="1080" w:left="1710" w:header="63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CFA" w:rsidRDefault="00CF5CFA" w:rsidP="005069C6">
      <w:pPr>
        <w:spacing w:after="0" w:line="240" w:lineRule="auto"/>
      </w:pPr>
      <w:r>
        <w:separator/>
      </w:r>
    </w:p>
  </w:endnote>
  <w:endnote w:type="continuationSeparator" w:id="1">
    <w:p w:rsidR="00CF5CFA" w:rsidRDefault="00CF5CFA" w:rsidP="005069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839319"/>
      <w:docPartObj>
        <w:docPartGallery w:val="Page Numbers (Bottom of Page)"/>
        <w:docPartUnique/>
      </w:docPartObj>
    </w:sdtPr>
    <w:sdtEndPr>
      <w:rPr>
        <w:color w:val="808080" w:themeColor="background1" w:themeShade="80"/>
        <w:spacing w:val="60"/>
      </w:rPr>
    </w:sdtEndPr>
    <w:sdtContent>
      <w:p w:rsidR="008B1A8B" w:rsidRDefault="008B1A8B" w:rsidP="008A3C99">
        <w:pPr>
          <w:pStyle w:val="Footer"/>
          <w:pBdr>
            <w:top w:val="single" w:sz="4" w:space="0" w:color="D9D9D9" w:themeColor="background1" w:themeShade="D9"/>
          </w:pBdr>
          <w:rPr>
            <w:b/>
            <w:bCs/>
          </w:rPr>
        </w:pPr>
        <w:r w:rsidRPr="006329FD">
          <w:fldChar w:fldCharType="begin"/>
        </w:r>
        <w:r>
          <w:instrText xml:space="preserve"> PAGE   \* MERGEFORMAT </w:instrText>
        </w:r>
        <w:r w:rsidRPr="006329FD">
          <w:fldChar w:fldCharType="separate"/>
        </w:r>
        <w:r w:rsidRPr="008B1A8B">
          <w:rPr>
            <w:b/>
            <w:bCs/>
            <w:noProof/>
          </w:rPr>
          <w:t>1</w:t>
        </w:r>
        <w:r>
          <w:rPr>
            <w:b/>
            <w:bCs/>
            <w:noProof/>
          </w:rPr>
          <w:fldChar w:fldCharType="end"/>
        </w:r>
        <w:r>
          <w:rPr>
            <w:b/>
            <w:bCs/>
          </w:rPr>
          <w:t xml:space="preserve"> | </w:t>
        </w:r>
        <w:r>
          <w:rPr>
            <w:color w:val="808080" w:themeColor="background1" w:themeShade="80"/>
            <w:spacing w:val="60"/>
          </w:rPr>
          <w:t>Page</w:t>
        </w:r>
      </w:p>
    </w:sdtContent>
  </w:sdt>
  <w:p w:rsidR="008B1A8B" w:rsidRDefault="008B1A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CFA" w:rsidRDefault="00CF5CFA" w:rsidP="005069C6">
      <w:pPr>
        <w:spacing w:after="0" w:line="240" w:lineRule="auto"/>
      </w:pPr>
      <w:r>
        <w:separator/>
      </w:r>
    </w:p>
  </w:footnote>
  <w:footnote w:type="continuationSeparator" w:id="1">
    <w:p w:rsidR="00CF5CFA" w:rsidRDefault="00CF5CFA" w:rsidP="005069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0AC8"/>
    <w:multiLevelType w:val="multilevel"/>
    <w:tmpl w:val="B4BAB7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3DC403B"/>
    <w:multiLevelType w:val="hybridMultilevel"/>
    <w:tmpl w:val="BE44E076"/>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43C1143"/>
    <w:multiLevelType w:val="hybridMultilevel"/>
    <w:tmpl w:val="DFCC1110"/>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51A680C"/>
    <w:multiLevelType w:val="hybridMultilevel"/>
    <w:tmpl w:val="D0C6EEF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06646A19"/>
    <w:multiLevelType w:val="multilevel"/>
    <w:tmpl w:val="AE441A94"/>
    <w:lvl w:ilvl="0">
      <w:start w:val="3"/>
      <w:numFmt w:val="decimal"/>
      <w:lvlText w:val="%1."/>
      <w:lvlJc w:val="left"/>
      <w:pPr>
        <w:ind w:left="720" w:hanging="360"/>
      </w:pPr>
      <w:rPr>
        <w:rFonts w:hint="default"/>
        <w:sz w:val="28"/>
      </w:rPr>
    </w:lvl>
    <w:lvl w:ilvl="1">
      <w:start w:val="1"/>
      <w:numFmt w:val="decimal"/>
      <w:isLgl/>
      <w:lvlText w:val="%1.%2."/>
      <w:lvlJc w:val="left"/>
      <w:pPr>
        <w:ind w:left="900" w:hanging="360"/>
      </w:pPr>
      <w:rPr>
        <w:rFonts w:hint="default"/>
        <w:b/>
        <w:sz w:val="24"/>
      </w:rPr>
    </w:lvl>
    <w:lvl w:ilvl="2">
      <w:start w:val="1"/>
      <w:numFmt w:val="decimal"/>
      <w:isLgl/>
      <w:lvlText w:val="%1.%2.%3."/>
      <w:lvlJc w:val="left"/>
      <w:pPr>
        <w:ind w:left="162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5">
    <w:nsid w:val="296D65E0"/>
    <w:multiLevelType w:val="multilevel"/>
    <w:tmpl w:val="873EE77A"/>
    <w:lvl w:ilvl="0">
      <w:start w:val="1"/>
      <w:numFmt w:val="decimal"/>
      <w:lvlText w:val="%1."/>
      <w:lvlJc w:val="left"/>
      <w:pPr>
        <w:ind w:left="900" w:hanging="360"/>
      </w:pPr>
      <w:rPr>
        <w:rFonts w:ascii="Times New Roman" w:eastAsiaTheme="minorHAnsi" w:hAnsi="Times New Roman" w:cs="Times New Roman"/>
      </w:rPr>
    </w:lvl>
    <w:lvl w:ilvl="1">
      <w:start w:val="1"/>
      <w:numFmt w:val="decimal"/>
      <w:isLgl/>
      <w:lvlText w:val="%1.%2."/>
      <w:lvlJc w:val="left"/>
      <w:pPr>
        <w:ind w:left="126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6">
    <w:nsid w:val="2B6876E4"/>
    <w:multiLevelType w:val="multilevel"/>
    <w:tmpl w:val="AAF61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E860899"/>
    <w:multiLevelType w:val="multilevel"/>
    <w:tmpl w:val="B4BAB7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3B295A17"/>
    <w:multiLevelType w:val="hybridMultilevel"/>
    <w:tmpl w:val="B7CA6F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B43FB"/>
    <w:multiLevelType w:val="hybridMultilevel"/>
    <w:tmpl w:val="02886F0A"/>
    <w:lvl w:ilvl="0" w:tplc="2A74F9A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CB92AEB"/>
    <w:multiLevelType w:val="hybridMultilevel"/>
    <w:tmpl w:val="3D7AE5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4E6964EC"/>
    <w:multiLevelType w:val="hybridMultilevel"/>
    <w:tmpl w:val="EC12014C"/>
    <w:lvl w:ilvl="0" w:tplc="0409000B">
      <w:start w:val="1"/>
      <w:numFmt w:val="bullet"/>
      <w:lvlText w:val=""/>
      <w:lvlJc w:val="left"/>
      <w:pPr>
        <w:ind w:left="812" w:hanging="360"/>
      </w:pPr>
      <w:rPr>
        <w:rFonts w:ascii="Wingdings" w:hAnsi="Wingdings"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12">
    <w:nsid w:val="56E00C52"/>
    <w:multiLevelType w:val="multilevel"/>
    <w:tmpl w:val="99B65CD8"/>
    <w:lvl w:ilvl="0">
      <w:start w:val="1"/>
      <w:numFmt w:val="decimal"/>
      <w:lvlText w:val="%1"/>
      <w:lvlJc w:val="left"/>
      <w:pPr>
        <w:ind w:left="600" w:hanging="600"/>
      </w:pPr>
      <w:rPr>
        <w:rFonts w:hint="default"/>
        <w:sz w:val="28"/>
      </w:rPr>
    </w:lvl>
    <w:lvl w:ilvl="1">
      <w:start w:val="5"/>
      <w:numFmt w:val="decimal"/>
      <w:lvlText w:val="%1.%2"/>
      <w:lvlJc w:val="left"/>
      <w:pPr>
        <w:ind w:left="690" w:hanging="600"/>
      </w:pPr>
      <w:rPr>
        <w:rFonts w:hint="default"/>
        <w:sz w:val="28"/>
      </w:rPr>
    </w:lvl>
    <w:lvl w:ilvl="2">
      <w:start w:val="4"/>
      <w:numFmt w:val="decimal"/>
      <w:lvlText w:val="%1.%2.%3"/>
      <w:lvlJc w:val="left"/>
      <w:pPr>
        <w:ind w:left="1080" w:hanging="720"/>
      </w:pPr>
      <w:rPr>
        <w:rFonts w:hint="default"/>
        <w:sz w:val="28"/>
      </w:rPr>
    </w:lvl>
    <w:lvl w:ilvl="3">
      <w:start w:val="1"/>
      <w:numFmt w:val="decimal"/>
      <w:lvlText w:val="%1.%2.%3.%4"/>
      <w:lvlJc w:val="left"/>
      <w:pPr>
        <w:ind w:left="1260" w:hanging="720"/>
      </w:pPr>
      <w:rPr>
        <w:rFonts w:hint="default"/>
        <w:sz w:val="28"/>
      </w:rPr>
    </w:lvl>
    <w:lvl w:ilvl="4">
      <w:start w:val="1"/>
      <w:numFmt w:val="decimal"/>
      <w:lvlText w:val="%1.%2.%3.%4.%5"/>
      <w:lvlJc w:val="left"/>
      <w:pPr>
        <w:ind w:left="1800" w:hanging="1080"/>
      </w:pPr>
      <w:rPr>
        <w:rFonts w:hint="default"/>
        <w:sz w:val="28"/>
      </w:rPr>
    </w:lvl>
    <w:lvl w:ilvl="5">
      <w:start w:val="1"/>
      <w:numFmt w:val="decimal"/>
      <w:lvlText w:val="%1.%2.%3.%4.%5.%6"/>
      <w:lvlJc w:val="left"/>
      <w:pPr>
        <w:ind w:left="1980" w:hanging="1080"/>
      </w:pPr>
      <w:rPr>
        <w:rFonts w:hint="default"/>
        <w:sz w:val="28"/>
      </w:rPr>
    </w:lvl>
    <w:lvl w:ilvl="6">
      <w:start w:val="1"/>
      <w:numFmt w:val="decimal"/>
      <w:lvlText w:val="%1.%2.%3.%4.%5.%6.%7"/>
      <w:lvlJc w:val="left"/>
      <w:pPr>
        <w:ind w:left="2520" w:hanging="1440"/>
      </w:pPr>
      <w:rPr>
        <w:rFonts w:hint="default"/>
        <w:sz w:val="28"/>
      </w:rPr>
    </w:lvl>
    <w:lvl w:ilvl="7">
      <w:start w:val="1"/>
      <w:numFmt w:val="decimal"/>
      <w:lvlText w:val="%1.%2.%3.%4.%5.%6.%7.%8"/>
      <w:lvlJc w:val="left"/>
      <w:pPr>
        <w:ind w:left="2700" w:hanging="1440"/>
      </w:pPr>
      <w:rPr>
        <w:rFonts w:hint="default"/>
        <w:sz w:val="28"/>
      </w:rPr>
    </w:lvl>
    <w:lvl w:ilvl="8">
      <w:start w:val="1"/>
      <w:numFmt w:val="decimal"/>
      <w:lvlText w:val="%1.%2.%3.%4.%5.%6.%7.%8.%9"/>
      <w:lvlJc w:val="left"/>
      <w:pPr>
        <w:ind w:left="3240" w:hanging="1800"/>
      </w:pPr>
      <w:rPr>
        <w:rFonts w:hint="default"/>
        <w:sz w:val="28"/>
      </w:rPr>
    </w:lvl>
  </w:abstractNum>
  <w:abstractNum w:abstractNumId="13">
    <w:nsid w:val="5991674E"/>
    <w:multiLevelType w:val="multilevel"/>
    <w:tmpl w:val="5218D86A"/>
    <w:lvl w:ilvl="0">
      <w:start w:val="1"/>
      <w:numFmt w:val="decimal"/>
      <w:lvlText w:val="%1."/>
      <w:lvlJc w:val="left"/>
      <w:pPr>
        <w:ind w:left="540" w:hanging="360"/>
      </w:pPr>
      <w:rPr>
        <w:rFonts w:hint="default"/>
      </w:rPr>
    </w:lvl>
    <w:lvl w:ilvl="1">
      <w:start w:val="2"/>
      <w:numFmt w:val="decimal"/>
      <w:isLgl/>
      <w:lvlText w:val="%1.%2"/>
      <w:lvlJc w:val="left"/>
      <w:pPr>
        <w:ind w:left="675" w:hanging="49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14">
    <w:nsid w:val="5EB87560"/>
    <w:multiLevelType w:val="multilevel"/>
    <w:tmpl w:val="680624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66046F6A"/>
    <w:multiLevelType w:val="multilevel"/>
    <w:tmpl w:val="E898D424"/>
    <w:lvl w:ilvl="0">
      <w:start w:val="1"/>
      <w:numFmt w:val="decimal"/>
      <w:lvlText w:val="%1"/>
      <w:lvlJc w:val="left"/>
      <w:pPr>
        <w:ind w:left="480" w:hanging="480"/>
      </w:pPr>
      <w:rPr>
        <w:rFonts w:hint="default"/>
      </w:rPr>
    </w:lvl>
    <w:lvl w:ilvl="1">
      <w:start w:val="5"/>
      <w:numFmt w:val="decimal"/>
      <w:lvlText w:val="%1.%2"/>
      <w:lvlJc w:val="left"/>
      <w:pPr>
        <w:ind w:left="525" w:hanging="480"/>
      </w:pPr>
      <w:rPr>
        <w:rFonts w:hint="default"/>
      </w:rPr>
    </w:lvl>
    <w:lvl w:ilvl="2">
      <w:start w:val="9"/>
      <w:numFmt w:val="decimal"/>
      <w:lvlText w:val="%1.%2.%3"/>
      <w:lvlJc w:val="left"/>
      <w:pPr>
        <w:ind w:left="108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6">
    <w:nsid w:val="7CB56CF8"/>
    <w:multiLevelType w:val="multilevel"/>
    <w:tmpl w:val="D3341FF2"/>
    <w:lvl w:ilvl="0">
      <w:start w:val="1"/>
      <w:numFmt w:val="decimal"/>
      <w:lvlText w:val="%1."/>
      <w:lvlJc w:val="left"/>
      <w:pPr>
        <w:ind w:left="900" w:hanging="360"/>
      </w:pPr>
      <w:rPr>
        <w:rFonts w:hint="default"/>
        <w:sz w:val="24"/>
      </w:rPr>
    </w:lvl>
    <w:lvl w:ilvl="1">
      <w:start w:val="5"/>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num w:numId="1">
    <w:abstractNumId w:val="7"/>
  </w:num>
  <w:num w:numId="2">
    <w:abstractNumId w:val="10"/>
  </w:num>
  <w:num w:numId="3">
    <w:abstractNumId w:val="4"/>
  </w:num>
  <w:num w:numId="4">
    <w:abstractNumId w:val="3"/>
  </w:num>
  <w:num w:numId="5">
    <w:abstractNumId w:val="1"/>
  </w:num>
  <w:num w:numId="6">
    <w:abstractNumId w:val="2"/>
  </w:num>
  <w:num w:numId="7">
    <w:abstractNumId w:val="16"/>
  </w:num>
  <w:num w:numId="8">
    <w:abstractNumId w:val="5"/>
  </w:num>
  <w:num w:numId="9">
    <w:abstractNumId w:val="0"/>
  </w:num>
  <w:num w:numId="10">
    <w:abstractNumId w:val="9"/>
  </w:num>
  <w:num w:numId="11">
    <w:abstractNumId w:val="11"/>
  </w:num>
  <w:num w:numId="12">
    <w:abstractNumId w:val="6"/>
  </w:num>
  <w:num w:numId="13">
    <w:abstractNumId w:val="14"/>
  </w:num>
  <w:num w:numId="14">
    <w:abstractNumId w:val="13"/>
  </w:num>
  <w:num w:numId="15">
    <w:abstractNumId w:val="8"/>
  </w:num>
  <w:num w:numId="16">
    <w:abstractNumId w:val="12"/>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20482"/>
  </w:hdrShapeDefaults>
  <w:footnotePr>
    <w:footnote w:id="0"/>
    <w:footnote w:id="1"/>
  </w:footnotePr>
  <w:endnotePr>
    <w:endnote w:id="0"/>
    <w:endnote w:id="1"/>
  </w:endnotePr>
  <w:compat/>
  <w:rsids>
    <w:rsidRoot w:val="00345AB4"/>
    <w:rsid w:val="00001495"/>
    <w:rsid w:val="00013F36"/>
    <w:rsid w:val="00024861"/>
    <w:rsid w:val="00027F1F"/>
    <w:rsid w:val="000301C4"/>
    <w:rsid w:val="00034480"/>
    <w:rsid w:val="000351DE"/>
    <w:rsid w:val="00045DD0"/>
    <w:rsid w:val="00051BFE"/>
    <w:rsid w:val="000547EA"/>
    <w:rsid w:val="00061236"/>
    <w:rsid w:val="00061DF2"/>
    <w:rsid w:val="00073EB7"/>
    <w:rsid w:val="00083046"/>
    <w:rsid w:val="000861D8"/>
    <w:rsid w:val="00086540"/>
    <w:rsid w:val="00086A43"/>
    <w:rsid w:val="00097BBA"/>
    <w:rsid w:val="00097BD0"/>
    <w:rsid w:val="000A05DD"/>
    <w:rsid w:val="000A2C97"/>
    <w:rsid w:val="000A3720"/>
    <w:rsid w:val="000B2CF7"/>
    <w:rsid w:val="000B35FF"/>
    <w:rsid w:val="000D06AF"/>
    <w:rsid w:val="000D3D73"/>
    <w:rsid w:val="000D41C4"/>
    <w:rsid w:val="000D4C28"/>
    <w:rsid w:val="000D5385"/>
    <w:rsid w:val="000E17A7"/>
    <w:rsid w:val="000E2A93"/>
    <w:rsid w:val="000E63E2"/>
    <w:rsid w:val="00106782"/>
    <w:rsid w:val="0010722C"/>
    <w:rsid w:val="00114B4E"/>
    <w:rsid w:val="0011733A"/>
    <w:rsid w:val="00121ECE"/>
    <w:rsid w:val="00151F3F"/>
    <w:rsid w:val="0015226A"/>
    <w:rsid w:val="0015249B"/>
    <w:rsid w:val="00156FDC"/>
    <w:rsid w:val="00157E02"/>
    <w:rsid w:val="00167ACD"/>
    <w:rsid w:val="00170901"/>
    <w:rsid w:val="00170F01"/>
    <w:rsid w:val="001726F4"/>
    <w:rsid w:val="001741A2"/>
    <w:rsid w:val="001744E3"/>
    <w:rsid w:val="0017458C"/>
    <w:rsid w:val="00175A8F"/>
    <w:rsid w:val="00183089"/>
    <w:rsid w:val="00186673"/>
    <w:rsid w:val="00195A8C"/>
    <w:rsid w:val="001C716A"/>
    <w:rsid w:val="001C72C1"/>
    <w:rsid w:val="001D4902"/>
    <w:rsid w:val="001D5913"/>
    <w:rsid w:val="001E30DE"/>
    <w:rsid w:val="001E4C22"/>
    <w:rsid w:val="00222579"/>
    <w:rsid w:val="002237FD"/>
    <w:rsid w:val="00224C18"/>
    <w:rsid w:val="00231FDD"/>
    <w:rsid w:val="0023208B"/>
    <w:rsid w:val="002366F4"/>
    <w:rsid w:val="00243996"/>
    <w:rsid w:val="00243C33"/>
    <w:rsid w:val="00247935"/>
    <w:rsid w:val="00250A71"/>
    <w:rsid w:val="00254B64"/>
    <w:rsid w:val="00255B4E"/>
    <w:rsid w:val="00261E0B"/>
    <w:rsid w:val="00273670"/>
    <w:rsid w:val="00282121"/>
    <w:rsid w:val="00283B66"/>
    <w:rsid w:val="00284002"/>
    <w:rsid w:val="002864B1"/>
    <w:rsid w:val="00297609"/>
    <w:rsid w:val="002B1003"/>
    <w:rsid w:val="002B60C7"/>
    <w:rsid w:val="002D018C"/>
    <w:rsid w:val="002D41D6"/>
    <w:rsid w:val="002D496F"/>
    <w:rsid w:val="002D5219"/>
    <w:rsid w:val="002D5469"/>
    <w:rsid w:val="002E0FEB"/>
    <w:rsid w:val="00300671"/>
    <w:rsid w:val="00305A05"/>
    <w:rsid w:val="003072BF"/>
    <w:rsid w:val="003170E2"/>
    <w:rsid w:val="00324A17"/>
    <w:rsid w:val="00324F81"/>
    <w:rsid w:val="00327AF7"/>
    <w:rsid w:val="0033075E"/>
    <w:rsid w:val="00342478"/>
    <w:rsid w:val="003449F4"/>
    <w:rsid w:val="00345AB4"/>
    <w:rsid w:val="0035270C"/>
    <w:rsid w:val="00360915"/>
    <w:rsid w:val="00366A63"/>
    <w:rsid w:val="003679CD"/>
    <w:rsid w:val="00374021"/>
    <w:rsid w:val="003777A5"/>
    <w:rsid w:val="0038489E"/>
    <w:rsid w:val="003A2937"/>
    <w:rsid w:val="003B1110"/>
    <w:rsid w:val="003B449A"/>
    <w:rsid w:val="003B5163"/>
    <w:rsid w:val="003B6648"/>
    <w:rsid w:val="003C7448"/>
    <w:rsid w:val="003D0973"/>
    <w:rsid w:val="003D0B05"/>
    <w:rsid w:val="003D193D"/>
    <w:rsid w:val="003D255B"/>
    <w:rsid w:val="003D33ED"/>
    <w:rsid w:val="003D6948"/>
    <w:rsid w:val="003E3F28"/>
    <w:rsid w:val="003E67B6"/>
    <w:rsid w:val="003F3C8F"/>
    <w:rsid w:val="004013F4"/>
    <w:rsid w:val="004022CF"/>
    <w:rsid w:val="004040E1"/>
    <w:rsid w:val="00406383"/>
    <w:rsid w:val="00407135"/>
    <w:rsid w:val="004210DB"/>
    <w:rsid w:val="00422468"/>
    <w:rsid w:val="00422FD7"/>
    <w:rsid w:val="004270E5"/>
    <w:rsid w:val="00431891"/>
    <w:rsid w:val="00432D0B"/>
    <w:rsid w:val="00441DAF"/>
    <w:rsid w:val="0044461C"/>
    <w:rsid w:val="0044682E"/>
    <w:rsid w:val="00446D69"/>
    <w:rsid w:val="00452D3C"/>
    <w:rsid w:val="00461AC3"/>
    <w:rsid w:val="00463336"/>
    <w:rsid w:val="004702E0"/>
    <w:rsid w:val="004778E6"/>
    <w:rsid w:val="00481071"/>
    <w:rsid w:val="00481AF8"/>
    <w:rsid w:val="00485A31"/>
    <w:rsid w:val="00487437"/>
    <w:rsid w:val="004A1A34"/>
    <w:rsid w:val="004A778D"/>
    <w:rsid w:val="004A7AB3"/>
    <w:rsid w:val="004B3662"/>
    <w:rsid w:val="004B7624"/>
    <w:rsid w:val="004C1DBE"/>
    <w:rsid w:val="004D47CF"/>
    <w:rsid w:val="004F0C72"/>
    <w:rsid w:val="004F1177"/>
    <w:rsid w:val="004F2DD3"/>
    <w:rsid w:val="00501E2C"/>
    <w:rsid w:val="00502FA6"/>
    <w:rsid w:val="005051F6"/>
    <w:rsid w:val="005069C6"/>
    <w:rsid w:val="005223C0"/>
    <w:rsid w:val="005244D3"/>
    <w:rsid w:val="00526CDE"/>
    <w:rsid w:val="005303FC"/>
    <w:rsid w:val="00531A85"/>
    <w:rsid w:val="00544651"/>
    <w:rsid w:val="00544E58"/>
    <w:rsid w:val="0054603D"/>
    <w:rsid w:val="00546423"/>
    <w:rsid w:val="00547ED5"/>
    <w:rsid w:val="00553225"/>
    <w:rsid w:val="00555276"/>
    <w:rsid w:val="005670DD"/>
    <w:rsid w:val="005726A7"/>
    <w:rsid w:val="00576BBB"/>
    <w:rsid w:val="0058089A"/>
    <w:rsid w:val="00586902"/>
    <w:rsid w:val="00587B21"/>
    <w:rsid w:val="0059453D"/>
    <w:rsid w:val="005B219C"/>
    <w:rsid w:val="005C0BD1"/>
    <w:rsid w:val="005C2393"/>
    <w:rsid w:val="005C51F8"/>
    <w:rsid w:val="005C5429"/>
    <w:rsid w:val="005C77ED"/>
    <w:rsid w:val="005D607C"/>
    <w:rsid w:val="005E1150"/>
    <w:rsid w:val="005E4C27"/>
    <w:rsid w:val="005E6B52"/>
    <w:rsid w:val="005F3781"/>
    <w:rsid w:val="00600AE3"/>
    <w:rsid w:val="0060615B"/>
    <w:rsid w:val="006075BA"/>
    <w:rsid w:val="00612074"/>
    <w:rsid w:val="00620494"/>
    <w:rsid w:val="0062356C"/>
    <w:rsid w:val="00624534"/>
    <w:rsid w:val="0062532E"/>
    <w:rsid w:val="00625C76"/>
    <w:rsid w:val="00625DF6"/>
    <w:rsid w:val="006323E8"/>
    <w:rsid w:val="006329FD"/>
    <w:rsid w:val="00640DA2"/>
    <w:rsid w:val="00646CE5"/>
    <w:rsid w:val="00647418"/>
    <w:rsid w:val="00647877"/>
    <w:rsid w:val="00657BFE"/>
    <w:rsid w:val="00661AF9"/>
    <w:rsid w:val="00671330"/>
    <w:rsid w:val="0067233C"/>
    <w:rsid w:val="00672D6A"/>
    <w:rsid w:val="00676115"/>
    <w:rsid w:val="00680760"/>
    <w:rsid w:val="006811BD"/>
    <w:rsid w:val="00692082"/>
    <w:rsid w:val="00692E31"/>
    <w:rsid w:val="0069383E"/>
    <w:rsid w:val="00697AD6"/>
    <w:rsid w:val="006A04A7"/>
    <w:rsid w:val="006B46AC"/>
    <w:rsid w:val="006C7E25"/>
    <w:rsid w:val="006D69C9"/>
    <w:rsid w:val="006D7B53"/>
    <w:rsid w:val="006E1A41"/>
    <w:rsid w:val="006E1AFB"/>
    <w:rsid w:val="006E679A"/>
    <w:rsid w:val="006F4DD5"/>
    <w:rsid w:val="006F5FA1"/>
    <w:rsid w:val="007142A6"/>
    <w:rsid w:val="0071552F"/>
    <w:rsid w:val="007332B4"/>
    <w:rsid w:val="00735B63"/>
    <w:rsid w:val="0073796A"/>
    <w:rsid w:val="007611D8"/>
    <w:rsid w:val="00763681"/>
    <w:rsid w:val="007809C6"/>
    <w:rsid w:val="00784241"/>
    <w:rsid w:val="00786961"/>
    <w:rsid w:val="00787E71"/>
    <w:rsid w:val="007A0D00"/>
    <w:rsid w:val="007A0E7C"/>
    <w:rsid w:val="007A462D"/>
    <w:rsid w:val="007B6FE5"/>
    <w:rsid w:val="007C14B8"/>
    <w:rsid w:val="007C16CD"/>
    <w:rsid w:val="007C5B93"/>
    <w:rsid w:val="007C6EC7"/>
    <w:rsid w:val="007E3729"/>
    <w:rsid w:val="007E5FE3"/>
    <w:rsid w:val="007F720D"/>
    <w:rsid w:val="00805EEB"/>
    <w:rsid w:val="0081070B"/>
    <w:rsid w:val="00813F67"/>
    <w:rsid w:val="0083223B"/>
    <w:rsid w:val="00837706"/>
    <w:rsid w:val="00840C34"/>
    <w:rsid w:val="00841A51"/>
    <w:rsid w:val="008437C9"/>
    <w:rsid w:val="008456BD"/>
    <w:rsid w:val="008467CD"/>
    <w:rsid w:val="0085079C"/>
    <w:rsid w:val="00851E2C"/>
    <w:rsid w:val="00861948"/>
    <w:rsid w:val="0086625E"/>
    <w:rsid w:val="0088039C"/>
    <w:rsid w:val="00880B36"/>
    <w:rsid w:val="00881BF0"/>
    <w:rsid w:val="00884951"/>
    <w:rsid w:val="00890240"/>
    <w:rsid w:val="008A3983"/>
    <w:rsid w:val="008A3C99"/>
    <w:rsid w:val="008A3DAA"/>
    <w:rsid w:val="008B0B40"/>
    <w:rsid w:val="008B1A8B"/>
    <w:rsid w:val="008B2DB8"/>
    <w:rsid w:val="008B380F"/>
    <w:rsid w:val="008D0405"/>
    <w:rsid w:val="008D0F6A"/>
    <w:rsid w:val="008D2879"/>
    <w:rsid w:val="008E10F0"/>
    <w:rsid w:val="008E497D"/>
    <w:rsid w:val="008F0E6D"/>
    <w:rsid w:val="008F101F"/>
    <w:rsid w:val="008F2F84"/>
    <w:rsid w:val="008F576B"/>
    <w:rsid w:val="00903BD6"/>
    <w:rsid w:val="00912D7D"/>
    <w:rsid w:val="00913C8A"/>
    <w:rsid w:val="00913F41"/>
    <w:rsid w:val="0092060E"/>
    <w:rsid w:val="0092415F"/>
    <w:rsid w:val="00931716"/>
    <w:rsid w:val="0093187C"/>
    <w:rsid w:val="00931BAD"/>
    <w:rsid w:val="00934511"/>
    <w:rsid w:val="00937988"/>
    <w:rsid w:val="009401DB"/>
    <w:rsid w:val="00947C36"/>
    <w:rsid w:val="00953F27"/>
    <w:rsid w:val="00955DBD"/>
    <w:rsid w:val="00963344"/>
    <w:rsid w:val="0098205F"/>
    <w:rsid w:val="00983252"/>
    <w:rsid w:val="009918AC"/>
    <w:rsid w:val="009A286B"/>
    <w:rsid w:val="009A4FCF"/>
    <w:rsid w:val="009A6289"/>
    <w:rsid w:val="009B0715"/>
    <w:rsid w:val="009B2065"/>
    <w:rsid w:val="009B3835"/>
    <w:rsid w:val="009B4FD0"/>
    <w:rsid w:val="009C3B1B"/>
    <w:rsid w:val="009D6EB0"/>
    <w:rsid w:val="009D7526"/>
    <w:rsid w:val="009E0242"/>
    <w:rsid w:val="009E5793"/>
    <w:rsid w:val="009E6F0D"/>
    <w:rsid w:val="009E7017"/>
    <w:rsid w:val="009E74EA"/>
    <w:rsid w:val="009F48A7"/>
    <w:rsid w:val="009F59BD"/>
    <w:rsid w:val="009F5EB1"/>
    <w:rsid w:val="00A06FAD"/>
    <w:rsid w:val="00A154EE"/>
    <w:rsid w:val="00A21116"/>
    <w:rsid w:val="00A2132D"/>
    <w:rsid w:val="00A30DAA"/>
    <w:rsid w:val="00A322D5"/>
    <w:rsid w:val="00A32CEC"/>
    <w:rsid w:val="00A3732A"/>
    <w:rsid w:val="00A460C0"/>
    <w:rsid w:val="00A47CEB"/>
    <w:rsid w:val="00A502AC"/>
    <w:rsid w:val="00A5046B"/>
    <w:rsid w:val="00A53476"/>
    <w:rsid w:val="00A56FE5"/>
    <w:rsid w:val="00A57292"/>
    <w:rsid w:val="00A63F3D"/>
    <w:rsid w:val="00A65FE0"/>
    <w:rsid w:val="00A80634"/>
    <w:rsid w:val="00A8084E"/>
    <w:rsid w:val="00A83583"/>
    <w:rsid w:val="00A97730"/>
    <w:rsid w:val="00AA5AAF"/>
    <w:rsid w:val="00AA5E80"/>
    <w:rsid w:val="00AA6040"/>
    <w:rsid w:val="00AB097E"/>
    <w:rsid w:val="00AB5EAB"/>
    <w:rsid w:val="00AB7DB2"/>
    <w:rsid w:val="00AC52B7"/>
    <w:rsid w:val="00AD703C"/>
    <w:rsid w:val="00AE380D"/>
    <w:rsid w:val="00AF1CAB"/>
    <w:rsid w:val="00B018CA"/>
    <w:rsid w:val="00B067D8"/>
    <w:rsid w:val="00B06FEE"/>
    <w:rsid w:val="00B106E0"/>
    <w:rsid w:val="00B11364"/>
    <w:rsid w:val="00B12429"/>
    <w:rsid w:val="00B12FB8"/>
    <w:rsid w:val="00B2553B"/>
    <w:rsid w:val="00B34F9D"/>
    <w:rsid w:val="00B358CF"/>
    <w:rsid w:val="00B47E3A"/>
    <w:rsid w:val="00B536FD"/>
    <w:rsid w:val="00B53969"/>
    <w:rsid w:val="00B55D55"/>
    <w:rsid w:val="00B607D8"/>
    <w:rsid w:val="00B644F8"/>
    <w:rsid w:val="00B6585F"/>
    <w:rsid w:val="00B76659"/>
    <w:rsid w:val="00B810CE"/>
    <w:rsid w:val="00B9103D"/>
    <w:rsid w:val="00B92946"/>
    <w:rsid w:val="00B936D4"/>
    <w:rsid w:val="00B93B90"/>
    <w:rsid w:val="00B944D2"/>
    <w:rsid w:val="00B9724E"/>
    <w:rsid w:val="00BA1070"/>
    <w:rsid w:val="00BB0087"/>
    <w:rsid w:val="00BB7C58"/>
    <w:rsid w:val="00BC6FF7"/>
    <w:rsid w:val="00BD41EC"/>
    <w:rsid w:val="00BD48B2"/>
    <w:rsid w:val="00BE3D0D"/>
    <w:rsid w:val="00BE4EFA"/>
    <w:rsid w:val="00BF403B"/>
    <w:rsid w:val="00BF509B"/>
    <w:rsid w:val="00BF66F6"/>
    <w:rsid w:val="00BF7921"/>
    <w:rsid w:val="00C104DC"/>
    <w:rsid w:val="00C22155"/>
    <w:rsid w:val="00C257F1"/>
    <w:rsid w:val="00C26015"/>
    <w:rsid w:val="00C313C5"/>
    <w:rsid w:val="00C3247C"/>
    <w:rsid w:val="00C34657"/>
    <w:rsid w:val="00C40A67"/>
    <w:rsid w:val="00C4373C"/>
    <w:rsid w:val="00C50561"/>
    <w:rsid w:val="00C52C53"/>
    <w:rsid w:val="00C56B7F"/>
    <w:rsid w:val="00C57E7C"/>
    <w:rsid w:val="00C63485"/>
    <w:rsid w:val="00C74EC9"/>
    <w:rsid w:val="00C761B6"/>
    <w:rsid w:val="00C8377E"/>
    <w:rsid w:val="00C947ED"/>
    <w:rsid w:val="00C95E26"/>
    <w:rsid w:val="00C9708F"/>
    <w:rsid w:val="00CA61CC"/>
    <w:rsid w:val="00CB0D89"/>
    <w:rsid w:val="00CE2449"/>
    <w:rsid w:val="00CE7930"/>
    <w:rsid w:val="00CF57EF"/>
    <w:rsid w:val="00CF5CFA"/>
    <w:rsid w:val="00D0550D"/>
    <w:rsid w:val="00D137BD"/>
    <w:rsid w:val="00D211BE"/>
    <w:rsid w:val="00D228CE"/>
    <w:rsid w:val="00D43A85"/>
    <w:rsid w:val="00D43FD0"/>
    <w:rsid w:val="00D5577F"/>
    <w:rsid w:val="00D56D0E"/>
    <w:rsid w:val="00D573AE"/>
    <w:rsid w:val="00D67075"/>
    <w:rsid w:val="00D678E2"/>
    <w:rsid w:val="00D95152"/>
    <w:rsid w:val="00DA28FB"/>
    <w:rsid w:val="00DB1038"/>
    <w:rsid w:val="00DB31AF"/>
    <w:rsid w:val="00DC4A98"/>
    <w:rsid w:val="00DD3B20"/>
    <w:rsid w:val="00DE0210"/>
    <w:rsid w:val="00DE6CD9"/>
    <w:rsid w:val="00E021E6"/>
    <w:rsid w:val="00E027EF"/>
    <w:rsid w:val="00E03186"/>
    <w:rsid w:val="00E1254B"/>
    <w:rsid w:val="00E1544C"/>
    <w:rsid w:val="00E16C4C"/>
    <w:rsid w:val="00E25118"/>
    <w:rsid w:val="00E31284"/>
    <w:rsid w:val="00E411D6"/>
    <w:rsid w:val="00E50569"/>
    <w:rsid w:val="00E507B2"/>
    <w:rsid w:val="00E661C1"/>
    <w:rsid w:val="00E67295"/>
    <w:rsid w:val="00E72CB8"/>
    <w:rsid w:val="00E74C99"/>
    <w:rsid w:val="00E764AC"/>
    <w:rsid w:val="00E92B87"/>
    <w:rsid w:val="00E93CFD"/>
    <w:rsid w:val="00E944DE"/>
    <w:rsid w:val="00E94E80"/>
    <w:rsid w:val="00EA1628"/>
    <w:rsid w:val="00EA4AC2"/>
    <w:rsid w:val="00EA4D4A"/>
    <w:rsid w:val="00EB3E3F"/>
    <w:rsid w:val="00EB478F"/>
    <w:rsid w:val="00EB588A"/>
    <w:rsid w:val="00EC42F0"/>
    <w:rsid w:val="00EC7CB1"/>
    <w:rsid w:val="00ED65F5"/>
    <w:rsid w:val="00ED6845"/>
    <w:rsid w:val="00EE312D"/>
    <w:rsid w:val="00EF053C"/>
    <w:rsid w:val="00EF6B77"/>
    <w:rsid w:val="00EF7D89"/>
    <w:rsid w:val="00F051D2"/>
    <w:rsid w:val="00F06B6F"/>
    <w:rsid w:val="00F07FAE"/>
    <w:rsid w:val="00F10A46"/>
    <w:rsid w:val="00F1257B"/>
    <w:rsid w:val="00F1623D"/>
    <w:rsid w:val="00F1674D"/>
    <w:rsid w:val="00F20C54"/>
    <w:rsid w:val="00F242B5"/>
    <w:rsid w:val="00F25DD5"/>
    <w:rsid w:val="00F30DE1"/>
    <w:rsid w:val="00F348D1"/>
    <w:rsid w:val="00F423A9"/>
    <w:rsid w:val="00F617DA"/>
    <w:rsid w:val="00F629C6"/>
    <w:rsid w:val="00F63451"/>
    <w:rsid w:val="00F643DE"/>
    <w:rsid w:val="00F6627E"/>
    <w:rsid w:val="00F71572"/>
    <w:rsid w:val="00F944CE"/>
    <w:rsid w:val="00F97966"/>
    <w:rsid w:val="00FA52CB"/>
    <w:rsid w:val="00FA7AD4"/>
    <w:rsid w:val="00FB2CDE"/>
    <w:rsid w:val="00FB2ECD"/>
    <w:rsid w:val="00FB458B"/>
    <w:rsid w:val="00FB4DFC"/>
    <w:rsid w:val="00FB5088"/>
    <w:rsid w:val="00FB64E3"/>
    <w:rsid w:val="00FB7407"/>
    <w:rsid w:val="00FC1881"/>
    <w:rsid w:val="00FC40A9"/>
    <w:rsid w:val="00FC5060"/>
    <w:rsid w:val="00FD1E87"/>
    <w:rsid w:val="00FD3896"/>
    <w:rsid w:val="00FE391C"/>
    <w:rsid w:val="00FE5B75"/>
    <w:rsid w:val="00FE708A"/>
    <w:rsid w:val="00FF57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9C6"/>
  </w:style>
  <w:style w:type="paragraph" w:styleId="Heading1">
    <w:name w:val="heading 1"/>
    <w:basedOn w:val="Normal"/>
    <w:next w:val="Normal"/>
    <w:link w:val="Heading1Char"/>
    <w:uiPriority w:val="9"/>
    <w:qFormat/>
    <w:rsid w:val="00E25118"/>
    <w:pPr>
      <w:keepNext/>
      <w:keepLines/>
      <w:spacing w:before="480" w:after="0"/>
      <w:outlineLvl w:val="0"/>
    </w:pPr>
    <w:rPr>
      <w:rFonts w:ascii="Cambria" w:eastAsia="Times New Roman" w:hAnsi="Cambria" w:cs="Times New Roman"/>
      <w:b/>
      <w:bCs/>
      <w:color w:val="365F91"/>
      <w:sz w:val="28"/>
      <w:szCs w:val="28"/>
      <w:lang/>
    </w:rPr>
  </w:style>
  <w:style w:type="paragraph" w:styleId="Heading2">
    <w:name w:val="heading 2"/>
    <w:basedOn w:val="Normal"/>
    <w:next w:val="Normal"/>
    <w:link w:val="Heading2Char"/>
    <w:uiPriority w:val="9"/>
    <w:semiHidden/>
    <w:unhideWhenUsed/>
    <w:qFormat/>
    <w:rsid w:val="005C54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5AB4"/>
    <w:pPr>
      <w:ind w:left="720"/>
      <w:contextualSpacing/>
    </w:pPr>
  </w:style>
  <w:style w:type="paragraph" w:styleId="BalloonText">
    <w:name w:val="Balloon Text"/>
    <w:basedOn w:val="Normal"/>
    <w:link w:val="BalloonTextChar"/>
    <w:uiPriority w:val="99"/>
    <w:semiHidden/>
    <w:unhideWhenUsed/>
    <w:rsid w:val="00C95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E26"/>
    <w:rPr>
      <w:rFonts w:ascii="Tahoma" w:hAnsi="Tahoma" w:cs="Tahoma"/>
      <w:sz w:val="16"/>
      <w:szCs w:val="16"/>
    </w:rPr>
  </w:style>
  <w:style w:type="character" w:styleId="Strong">
    <w:name w:val="Strong"/>
    <w:qFormat/>
    <w:rsid w:val="003F3C8F"/>
    <w:rPr>
      <w:b/>
      <w:bCs/>
    </w:rPr>
  </w:style>
  <w:style w:type="paragraph" w:styleId="Subtitle">
    <w:name w:val="Subtitle"/>
    <w:basedOn w:val="Normal"/>
    <w:next w:val="Normal"/>
    <w:link w:val="SubtitleChar"/>
    <w:qFormat/>
    <w:rsid w:val="003F3C8F"/>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3F3C8F"/>
    <w:rPr>
      <w:rFonts w:ascii="Cambria" w:eastAsia="Times New Roman" w:hAnsi="Cambria" w:cs="Times New Roman"/>
      <w:sz w:val="24"/>
      <w:szCs w:val="24"/>
    </w:rPr>
  </w:style>
  <w:style w:type="character" w:styleId="Hyperlink">
    <w:name w:val="Hyperlink"/>
    <w:basedOn w:val="DefaultParagraphFont"/>
    <w:uiPriority w:val="99"/>
    <w:unhideWhenUsed/>
    <w:rsid w:val="002B60C7"/>
    <w:rPr>
      <w:color w:val="0000FF" w:themeColor="hyperlink"/>
      <w:u w:val="single"/>
    </w:rPr>
  </w:style>
  <w:style w:type="paragraph" w:styleId="NormalWeb">
    <w:name w:val="Normal (Web)"/>
    <w:basedOn w:val="Normal"/>
    <w:uiPriority w:val="99"/>
    <w:semiHidden/>
    <w:unhideWhenUsed/>
    <w:rsid w:val="002B60C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506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9C6"/>
  </w:style>
  <w:style w:type="paragraph" w:styleId="Footer">
    <w:name w:val="footer"/>
    <w:basedOn w:val="Normal"/>
    <w:link w:val="FooterChar"/>
    <w:uiPriority w:val="99"/>
    <w:unhideWhenUsed/>
    <w:rsid w:val="00506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9C6"/>
  </w:style>
  <w:style w:type="paragraph" w:styleId="NoSpacing">
    <w:name w:val="No Spacing"/>
    <w:link w:val="NoSpacingChar"/>
    <w:uiPriority w:val="1"/>
    <w:qFormat/>
    <w:rsid w:val="00B5396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3969"/>
    <w:rPr>
      <w:rFonts w:eastAsiaTheme="minorEastAsia"/>
      <w:lang w:eastAsia="ja-JP"/>
    </w:rPr>
  </w:style>
  <w:style w:type="paragraph" w:styleId="Caption">
    <w:name w:val="caption"/>
    <w:basedOn w:val="Normal"/>
    <w:next w:val="Normal"/>
    <w:uiPriority w:val="35"/>
    <w:unhideWhenUsed/>
    <w:qFormat/>
    <w:rsid w:val="008A3983"/>
    <w:pPr>
      <w:spacing w:line="240" w:lineRule="auto"/>
    </w:pPr>
    <w:rPr>
      <w:b/>
      <w:bCs/>
      <w:color w:val="4F81BD" w:themeColor="accent1"/>
      <w:sz w:val="18"/>
      <w:szCs w:val="18"/>
    </w:rPr>
  </w:style>
  <w:style w:type="table" w:styleId="TableGrid">
    <w:name w:val="Table Grid"/>
    <w:basedOn w:val="TableNormal"/>
    <w:uiPriority w:val="59"/>
    <w:rsid w:val="005F37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25118"/>
    <w:rPr>
      <w:rFonts w:ascii="Cambria" w:eastAsia="Times New Roman" w:hAnsi="Cambria" w:cs="Times New Roman"/>
      <w:b/>
      <w:bCs/>
      <w:color w:val="365F91"/>
      <w:sz w:val="28"/>
      <w:szCs w:val="28"/>
      <w:lang/>
    </w:rPr>
  </w:style>
  <w:style w:type="character" w:customStyle="1" w:styleId="ListParagraphChar">
    <w:name w:val="List Paragraph Char"/>
    <w:link w:val="ListParagraph"/>
    <w:uiPriority w:val="34"/>
    <w:locked/>
    <w:rsid w:val="00E25118"/>
  </w:style>
  <w:style w:type="character" w:customStyle="1" w:styleId="Heading2Char">
    <w:name w:val="Heading 2 Char"/>
    <w:basedOn w:val="DefaultParagraphFont"/>
    <w:link w:val="Heading2"/>
    <w:uiPriority w:val="9"/>
    <w:semiHidden/>
    <w:rsid w:val="005C542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82163584">
      <w:bodyDiv w:val="1"/>
      <w:marLeft w:val="0"/>
      <w:marRight w:val="0"/>
      <w:marTop w:val="0"/>
      <w:marBottom w:val="0"/>
      <w:divBdr>
        <w:top w:val="none" w:sz="0" w:space="0" w:color="auto"/>
        <w:left w:val="none" w:sz="0" w:space="0" w:color="auto"/>
        <w:bottom w:val="none" w:sz="0" w:space="0" w:color="auto"/>
        <w:right w:val="none" w:sz="0" w:space="0" w:color="auto"/>
      </w:divBdr>
      <w:divsChild>
        <w:div w:id="18817735">
          <w:marLeft w:val="0"/>
          <w:marRight w:val="0"/>
          <w:marTop w:val="0"/>
          <w:marBottom w:val="0"/>
          <w:divBdr>
            <w:top w:val="none" w:sz="0" w:space="0" w:color="auto"/>
            <w:left w:val="none" w:sz="0" w:space="0" w:color="auto"/>
            <w:bottom w:val="none" w:sz="0" w:space="0" w:color="auto"/>
            <w:right w:val="none" w:sz="0" w:space="0" w:color="auto"/>
          </w:divBdr>
          <w:divsChild>
            <w:div w:id="7998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8133C-8BDE-4C58-993C-5ACA50C18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5087</Words>
  <Characters>28999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fire7-</cp:lastModifiedBy>
  <cp:revision>2</cp:revision>
  <cp:lastPrinted>2014-02-25T08:07:00Z</cp:lastPrinted>
  <dcterms:created xsi:type="dcterms:W3CDTF">2016-06-22T14:55:00Z</dcterms:created>
  <dcterms:modified xsi:type="dcterms:W3CDTF">2016-06-22T14:55:00Z</dcterms:modified>
</cp:coreProperties>
</file>