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1C0EE" w14:textId="77777777" w:rsidR="002661FC" w:rsidRDefault="004B27DE" w:rsidP="00F72A6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2A6B">
        <w:rPr>
          <w:rFonts w:ascii="Arial" w:hAnsi="Arial" w:cs="Arial"/>
          <w:sz w:val="22"/>
          <w:szCs w:val="22"/>
        </w:rPr>
        <w:t xml:space="preserve">                        </w:t>
      </w:r>
    </w:p>
    <w:p w14:paraId="5C73456C" w14:textId="77777777" w:rsidR="002661FC" w:rsidRDefault="002661FC">
      <w:pPr>
        <w:rPr>
          <w:sz w:val="28"/>
        </w:rPr>
      </w:pPr>
    </w:p>
    <w:p w14:paraId="4D3B2DB4" w14:textId="77777777" w:rsidR="00346574" w:rsidRPr="00DC2CEB" w:rsidRDefault="00346574" w:rsidP="00346574">
      <w:pPr>
        <w:pStyle w:val="Titre1"/>
        <w:numPr>
          <w:ilvl w:val="0"/>
          <w:numId w:val="13"/>
        </w:numPr>
      </w:pPr>
      <w:r w:rsidRPr="00DC2CEB">
        <w:t>COORDONNÉES DU DEMANDEUR</w:t>
      </w:r>
    </w:p>
    <w:p w14:paraId="72553AB0" w14:textId="77777777" w:rsidR="00346574" w:rsidRPr="00DC2CEB" w:rsidRDefault="00346574" w:rsidP="00346574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2499"/>
        <w:gridCol w:w="6994"/>
      </w:tblGrid>
      <w:tr w:rsidR="00346574" w:rsidRPr="00DC2CEB" w14:paraId="5711EFF9" w14:textId="77777777" w:rsidTr="00346574">
        <w:tc>
          <w:tcPr>
            <w:tcW w:w="2499" w:type="dxa"/>
            <w:vAlign w:val="center"/>
          </w:tcPr>
          <w:p w14:paraId="4AB96C25" w14:textId="77777777" w:rsidR="00346574" w:rsidRPr="00DC2CEB" w:rsidRDefault="00346574" w:rsidP="00D77A2F">
            <w:r w:rsidRPr="00DC2CEB">
              <w:t>Nom :</w:t>
            </w:r>
          </w:p>
          <w:p w14:paraId="4676AB2C" w14:textId="77777777" w:rsidR="00346574" w:rsidRPr="00DC2CEB" w:rsidRDefault="00346574" w:rsidP="00D77A2F"/>
        </w:tc>
        <w:tc>
          <w:tcPr>
            <w:tcW w:w="6994" w:type="dxa"/>
            <w:vAlign w:val="center"/>
          </w:tcPr>
          <w:p w14:paraId="519187C2" w14:textId="77777777" w:rsidR="00346574" w:rsidRPr="00DC2CEB" w:rsidRDefault="00346574" w:rsidP="00D77A2F">
            <w:r w:rsidRPr="00DC2CEB">
              <w:t>COOPERATIVE FANOHANA</w:t>
            </w:r>
          </w:p>
        </w:tc>
      </w:tr>
      <w:tr w:rsidR="00346574" w:rsidRPr="00DC2CEB" w14:paraId="118E5CAB" w14:textId="77777777" w:rsidTr="00346574">
        <w:tc>
          <w:tcPr>
            <w:tcW w:w="2499" w:type="dxa"/>
            <w:vAlign w:val="center"/>
          </w:tcPr>
          <w:p w14:paraId="662FFCC5" w14:textId="77777777" w:rsidR="00346574" w:rsidRPr="00DC2CEB" w:rsidRDefault="00346574" w:rsidP="00D77A2F">
            <w:r w:rsidRPr="00DC2CEB">
              <w:t>Adresse du Bureau :</w:t>
            </w:r>
          </w:p>
          <w:p w14:paraId="5A00FF2F" w14:textId="77777777" w:rsidR="00346574" w:rsidRPr="00DC2CEB" w:rsidRDefault="00346574" w:rsidP="00D77A2F"/>
        </w:tc>
        <w:tc>
          <w:tcPr>
            <w:tcW w:w="6994" w:type="dxa"/>
            <w:vAlign w:val="center"/>
          </w:tcPr>
          <w:p w14:paraId="734AA44F" w14:textId="77777777" w:rsidR="00346574" w:rsidRPr="00DC2CEB" w:rsidRDefault="00346574" w:rsidP="00D77A2F">
            <w:r w:rsidRPr="00DC2CEB">
              <w:t>Itendro Sahavola Fénérive-Est, RN5</w:t>
            </w:r>
          </w:p>
        </w:tc>
      </w:tr>
      <w:tr w:rsidR="00346574" w:rsidRPr="00DC2CEB" w14:paraId="52E8FE61" w14:textId="77777777" w:rsidTr="00346574">
        <w:tc>
          <w:tcPr>
            <w:tcW w:w="2499" w:type="dxa"/>
            <w:vAlign w:val="center"/>
          </w:tcPr>
          <w:p w14:paraId="1D85CA3D" w14:textId="77777777" w:rsidR="00346574" w:rsidRPr="00DC2CEB" w:rsidRDefault="00346574" w:rsidP="00D77A2F">
            <w:r w:rsidRPr="00DC2CEB">
              <w:t>Téléphone :</w:t>
            </w:r>
          </w:p>
          <w:p w14:paraId="30AC4FE4" w14:textId="77777777" w:rsidR="00346574" w:rsidRPr="00DC2CEB" w:rsidRDefault="00346574" w:rsidP="00D77A2F"/>
        </w:tc>
        <w:tc>
          <w:tcPr>
            <w:tcW w:w="6994" w:type="dxa"/>
            <w:vAlign w:val="center"/>
          </w:tcPr>
          <w:p w14:paraId="5D81AD7A" w14:textId="77777777" w:rsidR="00346574" w:rsidRPr="00DC2CEB" w:rsidRDefault="00346574" w:rsidP="00D77A2F">
            <w:r w:rsidRPr="00DC2CEB">
              <w:t>+261 33 240 32/ +261 33 19 642 68/ +261 33 64 741 46</w:t>
            </w:r>
          </w:p>
        </w:tc>
      </w:tr>
      <w:tr w:rsidR="00346574" w:rsidRPr="00DC2CEB" w14:paraId="7C3B0709" w14:textId="77777777" w:rsidTr="00346574">
        <w:tc>
          <w:tcPr>
            <w:tcW w:w="2499" w:type="dxa"/>
            <w:vAlign w:val="center"/>
          </w:tcPr>
          <w:p w14:paraId="4F73C001" w14:textId="77777777" w:rsidR="00346574" w:rsidRPr="00DC2CEB" w:rsidRDefault="00346574" w:rsidP="00D77A2F">
            <w:r w:rsidRPr="00DC2CEB">
              <w:t>Courriel :</w:t>
            </w:r>
          </w:p>
          <w:p w14:paraId="2699CE5E" w14:textId="77777777" w:rsidR="00346574" w:rsidRPr="00DC2CEB" w:rsidRDefault="00346574" w:rsidP="00D77A2F"/>
        </w:tc>
        <w:tc>
          <w:tcPr>
            <w:tcW w:w="6994" w:type="dxa"/>
            <w:vAlign w:val="center"/>
          </w:tcPr>
          <w:p w14:paraId="758EA41E" w14:textId="77777777" w:rsidR="00346574" w:rsidRPr="00DC2CEB" w:rsidRDefault="00346574" w:rsidP="00D77A2F">
            <w:r w:rsidRPr="00DC2CEB">
              <w:t>cooperativefanohana509@gmail.com, s.marohavana@yahoo.fr, arson.coopfan@gmail.com</w:t>
            </w:r>
          </w:p>
        </w:tc>
      </w:tr>
      <w:tr w:rsidR="00346574" w:rsidRPr="00DC2CEB" w14:paraId="5BE9D78D" w14:textId="77777777" w:rsidTr="00346574">
        <w:tc>
          <w:tcPr>
            <w:tcW w:w="2499" w:type="dxa"/>
            <w:vAlign w:val="center"/>
          </w:tcPr>
          <w:p w14:paraId="4E4410F8" w14:textId="77777777" w:rsidR="00346574" w:rsidRPr="00DC2CEB" w:rsidRDefault="00346574" w:rsidP="00D77A2F">
            <w:r w:rsidRPr="00DC2CEB">
              <w:t>Interlocuteur :</w:t>
            </w:r>
          </w:p>
          <w:p w14:paraId="244BDA61" w14:textId="77777777" w:rsidR="00346574" w:rsidRPr="00DC2CEB" w:rsidRDefault="00346574" w:rsidP="00D77A2F"/>
        </w:tc>
        <w:tc>
          <w:tcPr>
            <w:tcW w:w="6994" w:type="dxa"/>
            <w:vAlign w:val="center"/>
          </w:tcPr>
          <w:p w14:paraId="0D057E61" w14:textId="77777777" w:rsidR="00346574" w:rsidRPr="00DC2CEB" w:rsidRDefault="00346574" w:rsidP="00D77A2F">
            <w:r w:rsidRPr="00DC2CEB">
              <w:t xml:space="preserve">Kosy HAMBANJOKY : Président de Fanohana </w:t>
            </w:r>
          </w:p>
          <w:p w14:paraId="26CDF920" w14:textId="77777777" w:rsidR="00346574" w:rsidRPr="00DC2CEB" w:rsidRDefault="00346574" w:rsidP="00D77A2F">
            <w:r w:rsidRPr="00DC2CEB">
              <w:t xml:space="preserve">Serge MAROHAVANA : Directeur </w:t>
            </w:r>
          </w:p>
          <w:p w14:paraId="46DB08B5" w14:textId="77777777" w:rsidR="00346574" w:rsidRPr="00DC2CEB" w:rsidRDefault="00346574" w:rsidP="00D77A2F">
            <w:r w:rsidRPr="00DC2CEB">
              <w:t xml:space="preserve">Arson RAFALIMANANA : Technicien responsable certification </w:t>
            </w:r>
          </w:p>
        </w:tc>
      </w:tr>
      <w:tr w:rsidR="000B152A" w:rsidRPr="00DC2CEB" w14:paraId="1F37010D" w14:textId="77777777" w:rsidTr="00346574">
        <w:tc>
          <w:tcPr>
            <w:tcW w:w="2499" w:type="dxa"/>
            <w:vAlign w:val="center"/>
          </w:tcPr>
          <w:p w14:paraId="4117A774" w14:textId="2FC3E66B" w:rsidR="000B152A" w:rsidRPr="00DC2CEB" w:rsidRDefault="000B152A" w:rsidP="00D77A2F">
            <w:r w:rsidRPr="00DC2CEB">
              <w:t>Produits à certifier SPP</w:t>
            </w:r>
          </w:p>
        </w:tc>
        <w:tc>
          <w:tcPr>
            <w:tcW w:w="6994" w:type="dxa"/>
            <w:vAlign w:val="center"/>
          </w:tcPr>
          <w:p w14:paraId="437FF717" w14:textId="4A7B4CE6" w:rsidR="000B152A" w:rsidRPr="00DC2CEB" w:rsidRDefault="000B152A" w:rsidP="00D77A2F">
            <w:r w:rsidRPr="00DC2CEB">
              <w:t xml:space="preserve">Litchi, vanille </w:t>
            </w:r>
          </w:p>
        </w:tc>
      </w:tr>
    </w:tbl>
    <w:p w14:paraId="34FF2739" w14:textId="77777777" w:rsidR="00346574" w:rsidRPr="00DC2CEB" w:rsidRDefault="00346574" w:rsidP="00346574">
      <w:pPr>
        <w:rPr>
          <w:rFonts w:ascii="Arial" w:hAnsi="Arial" w:cs="Arial"/>
          <w:sz w:val="22"/>
          <w:szCs w:val="22"/>
        </w:rPr>
      </w:pPr>
    </w:p>
    <w:p w14:paraId="3B9077DF" w14:textId="77777777" w:rsidR="00346574" w:rsidRPr="00DC2CEB" w:rsidRDefault="00346574" w:rsidP="00346574">
      <w:pPr>
        <w:pStyle w:val="Titre1"/>
        <w:numPr>
          <w:ilvl w:val="0"/>
          <w:numId w:val="13"/>
        </w:numPr>
      </w:pPr>
      <w:r w:rsidRPr="00DC2CEB">
        <w:t xml:space="preserve">DATES D’EVALUATION </w:t>
      </w:r>
    </w:p>
    <w:p w14:paraId="30536866" w14:textId="77777777" w:rsidR="00346574" w:rsidRPr="00DC2CEB" w:rsidRDefault="00346574" w:rsidP="00346574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3329"/>
        <w:gridCol w:w="6164"/>
      </w:tblGrid>
      <w:tr w:rsidR="00346574" w:rsidRPr="00DC2CEB" w14:paraId="1410FB65" w14:textId="77777777" w:rsidTr="00D77A2F">
        <w:trPr>
          <w:trHeight w:val="84"/>
        </w:trPr>
        <w:tc>
          <w:tcPr>
            <w:tcW w:w="3329" w:type="dxa"/>
          </w:tcPr>
          <w:p w14:paraId="0AD8E85A" w14:textId="77777777" w:rsidR="00346574" w:rsidRPr="00DC2CEB" w:rsidRDefault="00346574" w:rsidP="00D77A2F">
            <w:pPr>
              <w:jc w:val="center"/>
            </w:pPr>
            <w:r w:rsidRPr="00DC2CEB">
              <w:t>Début</w:t>
            </w:r>
          </w:p>
        </w:tc>
        <w:tc>
          <w:tcPr>
            <w:tcW w:w="6164" w:type="dxa"/>
          </w:tcPr>
          <w:p w14:paraId="3E566943" w14:textId="77777777" w:rsidR="00346574" w:rsidRPr="00DC2CEB" w:rsidRDefault="00346574" w:rsidP="00D77A2F">
            <w:pPr>
              <w:jc w:val="center"/>
            </w:pPr>
            <w:r w:rsidRPr="00DC2CEB">
              <w:t>19/09/2017</w:t>
            </w:r>
          </w:p>
        </w:tc>
      </w:tr>
      <w:tr w:rsidR="00346574" w:rsidRPr="00DC2CEB" w14:paraId="63BEB430" w14:textId="77777777" w:rsidTr="00D77A2F">
        <w:tc>
          <w:tcPr>
            <w:tcW w:w="3329" w:type="dxa"/>
          </w:tcPr>
          <w:p w14:paraId="6A89132D" w14:textId="77777777" w:rsidR="00346574" w:rsidRPr="00DC2CEB" w:rsidRDefault="00346574" w:rsidP="00D77A2F">
            <w:pPr>
              <w:jc w:val="center"/>
            </w:pPr>
            <w:r w:rsidRPr="00DC2CEB">
              <w:t>Fin</w:t>
            </w:r>
          </w:p>
        </w:tc>
        <w:tc>
          <w:tcPr>
            <w:tcW w:w="6164" w:type="dxa"/>
          </w:tcPr>
          <w:p w14:paraId="27B19C1C" w14:textId="77777777" w:rsidR="00346574" w:rsidRPr="00DC2CEB" w:rsidRDefault="00346574" w:rsidP="00D77A2F">
            <w:pPr>
              <w:jc w:val="center"/>
            </w:pPr>
            <w:r w:rsidRPr="00DC2CEB">
              <w:t>21/09/2017</w:t>
            </w:r>
          </w:p>
        </w:tc>
      </w:tr>
    </w:tbl>
    <w:p w14:paraId="6798F54D" w14:textId="77777777" w:rsidR="000B152A" w:rsidRPr="00DC2CEB" w:rsidRDefault="000B152A" w:rsidP="0011647F"/>
    <w:p w14:paraId="2613835C" w14:textId="6FBFE7D3" w:rsidR="004F1DB3" w:rsidRPr="00DC2CEB" w:rsidRDefault="00F72A6B" w:rsidP="00876EED">
      <w:pPr>
        <w:pStyle w:val="Titre1"/>
        <w:numPr>
          <w:ilvl w:val="0"/>
          <w:numId w:val="13"/>
        </w:numPr>
      </w:pPr>
      <w:r w:rsidRPr="00DC2CEB">
        <w:t>PRÉSENTATION</w:t>
      </w:r>
      <w:r w:rsidR="00346574" w:rsidRPr="00DC2CEB">
        <w:t xml:space="preserve"> DE LA COOPERATIVE </w:t>
      </w:r>
    </w:p>
    <w:p w14:paraId="55A325CE" w14:textId="77777777" w:rsidR="00346574" w:rsidRPr="00DC2CEB" w:rsidRDefault="00346574" w:rsidP="00346574"/>
    <w:p w14:paraId="6EEE3151" w14:textId="77777777" w:rsidR="00876EED" w:rsidRPr="00DC2CEB" w:rsidRDefault="0081137A" w:rsidP="00E820B0">
      <w:pPr>
        <w:jc w:val="both"/>
      </w:pPr>
      <w:r w:rsidRPr="00DC2CEB">
        <w:t>Fanohana est une coopérative</w:t>
      </w:r>
      <w:r w:rsidR="00876EED" w:rsidRPr="00DC2CEB">
        <w:t xml:space="preserve"> de producteurs</w:t>
      </w:r>
      <w:r w:rsidR="007621B4" w:rsidRPr="00DC2CEB">
        <w:t xml:space="preserve"> d’épices et de fruits située</w:t>
      </w:r>
      <w:r w:rsidR="00DE4F1D" w:rsidRPr="00DC2CEB">
        <w:t xml:space="preserve"> </w:t>
      </w:r>
      <w:r w:rsidR="00876EED" w:rsidRPr="00DC2CEB">
        <w:t xml:space="preserve">dans la partie Est de Madagascar dont ci-après quelques caractéristiques : </w:t>
      </w:r>
    </w:p>
    <w:p w14:paraId="42E6D654" w14:textId="77777777" w:rsidR="009764D6" w:rsidRPr="00DC2CEB" w:rsidRDefault="009764D6" w:rsidP="00E820B0">
      <w:pPr>
        <w:jc w:val="both"/>
      </w:pPr>
    </w:p>
    <w:p w14:paraId="2CB92F8E" w14:textId="77777777" w:rsidR="00876EED" w:rsidRPr="00DC2CEB" w:rsidRDefault="00876EED" w:rsidP="00E820B0">
      <w:pPr>
        <w:pStyle w:val="Paragraphedeliste"/>
        <w:numPr>
          <w:ilvl w:val="0"/>
          <w:numId w:val="7"/>
        </w:numPr>
        <w:jc w:val="both"/>
      </w:pPr>
      <w:r w:rsidRPr="00DC2CEB">
        <w:t xml:space="preserve">Localisation : Région Antsinanana et </w:t>
      </w:r>
      <w:r w:rsidR="001E1123" w:rsidRPr="00DC2CEB">
        <w:t>A</w:t>
      </w:r>
      <w:r w:rsidRPr="00DC2CEB">
        <w:t>nalanjirofo</w:t>
      </w:r>
    </w:p>
    <w:p w14:paraId="576228A9" w14:textId="77777777" w:rsidR="000602AE" w:rsidRPr="00DC2CEB" w:rsidRDefault="000602AE" w:rsidP="00E820B0">
      <w:pPr>
        <w:pStyle w:val="Paragraphedeliste"/>
        <w:numPr>
          <w:ilvl w:val="0"/>
          <w:numId w:val="7"/>
        </w:numPr>
        <w:jc w:val="both"/>
      </w:pPr>
      <w:r w:rsidRPr="00DC2CEB">
        <w:t xml:space="preserve">Subdivision : 16 secteurs </w:t>
      </w:r>
    </w:p>
    <w:p w14:paraId="6BBEBF92" w14:textId="77777777" w:rsidR="00876EED" w:rsidRPr="00DC2CEB" w:rsidRDefault="00876EED" w:rsidP="00E820B0">
      <w:pPr>
        <w:pStyle w:val="Paragraphedeliste"/>
        <w:numPr>
          <w:ilvl w:val="0"/>
          <w:numId w:val="7"/>
        </w:numPr>
        <w:jc w:val="both"/>
      </w:pPr>
      <w:r w:rsidRPr="00DC2CEB">
        <w:t>Nombre de membre</w:t>
      </w:r>
      <w:r w:rsidR="00DE4F1D" w:rsidRPr="00DC2CEB">
        <w:t>s</w:t>
      </w:r>
      <w:r w:rsidRPr="00DC2CEB">
        <w:t xml:space="preserve"> : 551 </w:t>
      </w:r>
      <w:r w:rsidR="003A3C51" w:rsidRPr="00DC2CEB">
        <w:t>producteurs</w:t>
      </w:r>
    </w:p>
    <w:p w14:paraId="0FC83EA0" w14:textId="77777777" w:rsidR="00876EED" w:rsidRPr="00DC2CEB" w:rsidRDefault="00876EED" w:rsidP="00E820B0">
      <w:pPr>
        <w:pStyle w:val="Paragraphedeliste"/>
        <w:numPr>
          <w:ilvl w:val="0"/>
          <w:numId w:val="7"/>
        </w:numPr>
        <w:jc w:val="both"/>
      </w:pPr>
      <w:r w:rsidRPr="00DC2CEB">
        <w:t xml:space="preserve">Date de création : 2007 </w:t>
      </w:r>
    </w:p>
    <w:p w14:paraId="101739E6" w14:textId="77777777" w:rsidR="00876EED" w:rsidRPr="00DC2CEB" w:rsidRDefault="00876EED" w:rsidP="00E820B0">
      <w:pPr>
        <w:pStyle w:val="Paragraphedeliste"/>
        <w:numPr>
          <w:ilvl w:val="0"/>
          <w:numId w:val="7"/>
        </w:numPr>
        <w:jc w:val="both"/>
      </w:pPr>
      <w:r w:rsidRPr="00DC2CEB">
        <w:t xml:space="preserve">Première année de certification </w:t>
      </w:r>
      <w:r w:rsidR="00F51311" w:rsidRPr="00DC2CEB">
        <w:t>SPP :</w:t>
      </w:r>
      <w:r w:rsidRPr="00DC2CEB">
        <w:t xml:space="preserve"> 2016 </w:t>
      </w:r>
    </w:p>
    <w:p w14:paraId="6614E1C0" w14:textId="628E3478" w:rsidR="00876EED" w:rsidRPr="00DC2CEB" w:rsidRDefault="00876EED" w:rsidP="00E820B0">
      <w:pPr>
        <w:pStyle w:val="Paragraphedeliste"/>
        <w:numPr>
          <w:ilvl w:val="0"/>
          <w:numId w:val="7"/>
        </w:numPr>
        <w:jc w:val="both"/>
      </w:pPr>
      <w:r w:rsidRPr="00DC2CEB">
        <w:t>Principaux produits</w:t>
      </w:r>
      <w:r w:rsidR="00DE4F1D" w:rsidRPr="00DC2CEB">
        <w:t xml:space="preserve"> </w:t>
      </w:r>
      <w:r w:rsidRPr="00DC2CEB">
        <w:t xml:space="preserve">: </w:t>
      </w:r>
      <w:r w:rsidR="00F51311" w:rsidRPr="00DC2CEB">
        <w:t>l</w:t>
      </w:r>
      <w:r w:rsidRPr="00DC2CEB">
        <w:t xml:space="preserve">itchi, girofle, vanille, </w:t>
      </w:r>
      <w:r w:rsidR="009C2696" w:rsidRPr="00DC2CEB">
        <w:t>poivre,</w:t>
      </w:r>
      <w:r w:rsidRPr="00DC2CEB">
        <w:t xml:space="preserve"> baie rose, </w:t>
      </w:r>
      <w:r w:rsidR="009C2696" w:rsidRPr="00DC2CEB">
        <w:t>ananas,</w:t>
      </w:r>
      <w:r w:rsidRPr="00DC2CEB">
        <w:t xml:space="preserve"> citronnelle et cannelle</w:t>
      </w:r>
    </w:p>
    <w:p w14:paraId="4A25819A" w14:textId="77777777" w:rsidR="004F1DB3" w:rsidRPr="00DC2CEB" w:rsidRDefault="00AF4230" w:rsidP="00E820B0">
      <w:pPr>
        <w:pStyle w:val="Paragraphedeliste"/>
        <w:numPr>
          <w:ilvl w:val="0"/>
          <w:numId w:val="7"/>
        </w:numPr>
        <w:jc w:val="both"/>
      </w:pPr>
      <w:r w:rsidRPr="00DC2CEB">
        <w:t>P</w:t>
      </w:r>
      <w:r w:rsidR="007A28AB" w:rsidRPr="00DC2CEB">
        <w:t>remière certif</w:t>
      </w:r>
      <w:r w:rsidR="00B52831" w:rsidRPr="00DC2CEB">
        <w:t xml:space="preserve">ication biologique et commerce équitable </w:t>
      </w:r>
      <w:r w:rsidR="00876EED" w:rsidRPr="00DC2CEB">
        <w:t>en 2008</w:t>
      </w:r>
    </w:p>
    <w:p w14:paraId="760F106B" w14:textId="5C35805D" w:rsidR="001A4F60" w:rsidRDefault="004F1DB3" w:rsidP="00C82F70">
      <w:pPr>
        <w:pStyle w:val="Paragraphedeliste"/>
        <w:numPr>
          <w:ilvl w:val="0"/>
          <w:numId w:val="7"/>
        </w:numPr>
        <w:jc w:val="both"/>
      </w:pPr>
      <w:r w:rsidRPr="00DC2CEB">
        <w:t xml:space="preserve">Nombre d’employés :  11 </w:t>
      </w:r>
      <w:r w:rsidR="00286E46" w:rsidRPr="00DC2CEB">
        <w:t xml:space="preserve">permanents </w:t>
      </w:r>
    </w:p>
    <w:p w14:paraId="0B8A62F4" w14:textId="77777777" w:rsidR="006409A0" w:rsidRPr="00DC2CEB" w:rsidRDefault="006409A0" w:rsidP="006409A0">
      <w:pPr>
        <w:pStyle w:val="Paragraphedeliste"/>
        <w:jc w:val="both"/>
      </w:pPr>
    </w:p>
    <w:p w14:paraId="3AF5C6B7" w14:textId="77777777" w:rsidR="00083CEB" w:rsidRPr="00DC2CEB" w:rsidRDefault="004F1DB3" w:rsidP="001A4F60">
      <w:pPr>
        <w:jc w:val="both"/>
      </w:pPr>
      <w:r w:rsidRPr="00DC2CEB">
        <w:t>Fanohana</w:t>
      </w:r>
      <w:r w:rsidR="001A4F60" w:rsidRPr="00DC2CEB">
        <w:t xml:space="preserve"> possède une unité de transformation-stockage</w:t>
      </w:r>
      <w:r w:rsidR="007621B4" w:rsidRPr="00DC2CEB">
        <w:t xml:space="preserve"> au niveau du bureau </w:t>
      </w:r>
      <w:r w:rsidR="00606940" w:rsidRPr="00DC2CEB">
        <w:t>central à</w:t>
      </w:r>
      <w:r w:rsidR="001A4F60" w:rsidRPr="00DC2CEB">
        <w:t xml:space="preserve"> Itendro et travaille</w:t>
      </w:r>
      <w:r w:rsidRPr="00DC2CEB">
        <w:t xml:space="preserve"> actuellement</w:t>
      </w:r>
      <w:r w:rsidR="00CD3424" w:rsidRPr="00DC2CEB">
        <w:t xml:space="preserve"> avec </w:t>
      </w:r>
      <w:r w:rsidR="009810C4" w:rsidRPr="00DC2CEB">
        <w:t>deux entreprises</w:t>
      </w:r>
      <w:r w:rsidR="00CD3424" w:rsidRPr="00DC2CEB">
        <w:t xml:space="preserve"> </w:t>
      </w:r>
      <w:r w:rsidRPr="00DC2CEB">
        <w:t>sous-traitantes</w:t>
      </w:r>
      <w:r w:rsidR="001A4F60" w:rsidRPr="00DC2CEB">
        <w:t xml:space="preserve"> pour des process de transformation spécifiques </w:t>
      </w:r>
      <w:r w:rsidR="00CD3424" w:rsidRPr="00DC2CEB">
        <w:t>e</w:t>
      </w:r>
      <w:r w:rsidRPr="00DC2CEB">
        <w:t xml:space="preserve">t </w:t>
      </w:r>
      <w:r w:rsidR="00E820B0" w:rsidRPr="00DC2CEB">
        <w:t xml:space="preserve">le </w:t>
      </w:r>
      <w:r w:rsidR="001A4F60" w:rsidRPr="00DC2CEB">
        <w:t>conditionnement de certains produits</w:t>
      </w:r>
      <w:r w:rsidR="00E820B0" w:rsidRPr="00DC2CEB">
        <w:t xml:space="preserve"> : </w:t>
      </w:r>
    </w:p>
    <w:p w14:paraId="01D53F6A" w14:textId="77777777" w:rsidR="001A4F60" w:rsidRPr="00DC2CEB" w:rsidRDefault="001A4F60" w:rsidP="001A4F60">
      <w:pPr>
        <w:jc w:val="both"/>
      </w:pPr>
    </w:p>
    <w:p w14:paraId="6CEE6C51" w14:textId="3156AD7F" w:rsidR="004F1DB3" w:rsidRPr="00DC2CEB" w:rsidRDefault="00DB7A41" w:rsidP="00E820B0">
      <w:pPr>
        <w:pStyle w:val="Paragraphedeliste"/>
        <w:numPr>
          <w:ilvl w:val="0"/>
          <w:numId w:val="8"/>
        </w:numPr>
        <w:jc w:val="both"/>
      </w:pPr>
      <w:r w:rsidRPr="00DC2CEB">
        <w:lastRenderedPageBreak/>
        <w:t>Madagascar Premium Exotica (</w:t>
      </w:r>
      <w:r w:rsidR="004F1DB3" w:rsidRPr="00DC2CEB">
        <w:t>MPE</w:t>
      </w:r>
      <w:r w:rsidRPr="00DC2CEB">
        <w:t>)</w:t>
      </w:r>
      <w:r w:rsidR="004F1DB3" w:rsidRPr="00DC2CEB">
        <w:t xml:space="preserve"> : </w:t>
      </w:r>
      <w:r w:rsidR="00083CEB" w:rsidRPr="00DC2CEB">
        <w:t>Transformation</w:t>
      </w:r>
      <w:r w:rsidR="004F1DB3" w:rsidRPr="00DC2CEB">
        <w:t xml:space="preserve"> de litchi et ananas en purée et conditionnement </w:t>
      </w:r>
    </w:p>
    <w:p w14:paraId="11BE6315" w14:textId="42AFD270" w:rsidR="00CD3424" w:rsidRPr="00DC2CEB" w:rsidRDefault="00DB7A41" w:rsidP="00DB7A41">
      <w:pPr>
        <w:pStyle w:val="Paragraphedeliste"/>
        <w:numPr>
          <w:ilvl w:val="0"/>
          <w:numId w:val="8"/>
        </w:numPr>
        <w:jc w:val="both"/>
      </w:pPr>
      <w:r w:rsidRPr="00DC2CEB">
        <w:t>Centre de Transformation et de Conservation des Produits (</w:t>
      </w:r>
      <w:r w:rsidR="00CD3424" w:rsidRPr="00DC2CEB">
        <w:t>CTCP</w:t>
      </w:r>
      <w:r w:rsidRPr="00DC2CEB">
        <w:t>)</w:t>
      </w:r>
      <w:r w:rsidR="004F1DB3" w:rsidRPr="00DC2CEB">
        <w:t> :</w:t>
      </w:r>
      <w:r w:rsidR="00230FBD" w:rsidRPr="00DC2CEB">
        <w:t xml:space="preserve"> Transformations (s</w:t>
      </w:r>
      <w:r w:rsidR="004F1DB3" w:rsidRPr="00DC2CEB">
        <w:t xml:space="preserve">échage, triage, confiture etc..) et conditionnement </w:t>
      </w:r>
    </w:p>
    <w:p w14:paraId="4FEBC637" w14:textId="77777777" w:rsidR="00010BCB" w:rsidRPr="00DC2CEB" w:rsidRDefault="00010BCB" w:rsidP="00010BCB">
      <w:pPr>
        <w:jc w:val="both"/>
      </w:pPr>
    </w:p>
    <w:p w14:paraId="231FFE8E" w14:textId="47984A34" w:rsidR="00010BCB" w:rsidRPr="00DC2CEB" w:rsidRDefault="007919FC" w:rsidP="00010BCB">
      <w:pPr>
        <w:jc w:val="both"/>
      </w:pPr>
      <w:r>
        <w:t xml:space="preserve">Pour certains produits, </w:t>
      </w:r>
      <w:r w:rsidR="002045D7" w:rsidRPr="00DC2CEB">
        <w:t>la collaboration se réalise avec l</w:t>
      </w:r>
      <w:r w:rsidR="00010BCB" w:rsidRPr="00DC2CEB">
        <w:t xml:space="preserve">’entreprise </w:t>
      </w:r>
      <w:r w:rsidR="00F41A10" w:rsidRPr="00DC2CEB">
        <w:t>SOPRAL</w:t>
      </w:r>
      <w:r w:rsidR="00F41A10">
        <w:t xml:space="preserve">, </w:t>
      </w:r>
      <w:r w:rsidR="00F41A10" w:rsidRPr="00DC2CEB">
        <w:t>qui</w:t>
      </w:r>
      <w:r w:rsidR="002045D7" w:rsidRPr="00DC2CEB">
        <w:t xml:space="preserve"> n’est pas </w:t>
      </w:r>
      <w:r>
        <w:t xml:space="preserve">un </w:t>
      </w:r>
      <w:r w:rsidR="002045D7" w:rsidRPr="00DC2CEB">
        <w:t>sous-traitant</w:t>
      </w:r>
      <w:r w:rsidR="00010BCB" w:rsidRPr="00DC2CEB">
        <w:t xml:space="preserve"> </w:t>
      </w:r>
      <w:r w:rsidR="002045D7" w:rsidRPr="00DC2CEB">
        <w:t>mais</w:t>
      </w:r>
      <w:r w:rsidR="00010BCB" w:rsidRPr="00DC2CEB">
        <w:t xml:space="preserve"> un par</w:t>
      </w:r>
      <w:r>
        <w:t xml:space="preserve">tenaire commercial de Fanohana : </w:t>
      </w:r>
      <w:r w:rsidR="00010BCB" w:rsidRPr="00DC2CEB">
        <w:t xml:space="preserve">elle achète les fruits SPP, les transforme et </w:t>
      </w:r>
      <w:r w:rsidR="00E36C03">
        <w:t xml:space="preserve">les </w:t>
      </w:r>
      <w:r w:rsidR="00010BCB" w:rsidRPr="00DC2CEB">
        <w:t xml:space="preserve">exporte par la suite à Ethiquable </w:t>
      </w:r>
    </w:p>
    <w:p w14:paraId="1D754782" w14:textId="77777777" w:rsidR="004F1DB3" w:rsidRPr="00DC2CEB" w:rsidRDefault="004F1DB3" w:rsidP="00E820B0">
      <w:pPr>
        <w:jc w:val="both"/>
      </w:pPr>
    </w:p>
    <w:p w14:paraId="3745095D" w14:textId="77777777" w:rsidR="0026492F" w:rsidRPr="00DC2CEB" w:rsidRDefault="0026492F" w:rsidP="00E820B0">
      <w:pPr>
        <w:jc w:val="both"/>
      </w:pPr>
      <w:r w:rsidRPr="00DC2CEB">
        <w:t>Les conditions d’adhésion</w:t>
      </w:r>
      <w:r w:rsidR="009764D6" w:rsidRPr="00DC2CEB">
        <w:t xml:space="preserve"> de nouveaux </w:t>
      </w:r>
      <w:r w:rsidR="00AB0472" w:rsidRPr="00DC2CEB">
        <w:t>membres sont</w:t>
      </w:r>
      <w:r w:rsidR="009775AD" w:rsidRPr="00DC2CEB">
        <w:t xml:space="preserve"> définies dans le statut de la coopérative : </w:t>
      </w:r>
      <w:r w:rsidRPr="00DC2CEB">
        <w:t xml:space="preserve"> </w:t>
      </w:r>
    </w:p>
    <w:p w14:paraId="6E850508" w14:textId="77777777" w:rsidR="009775AD" w:rsidRPr="00DC2CEB" w:rsidRDefault="009775AD" w:rsidP="00E820B0">
      <w:pPr>
        <w:jc w:val="both"/>
      </w:pPr>
    </w:p>
    <w:p w14:paraId="001EF25B" w14:textId="77777777" w:rsidR="0026492F" w:rsidRPr="00DC2CEB" w:rsidRDefault="00AB0472" w:rsidP="00E820B0">
      <w:pPr>
        <w:pStyle w:val="Paragraphedeliste"/>
        <w:numPr>
          <w:ilvl w:val="0"/>
          <w:numId w:val="9"/>
        </w:numPr>
        <w:jc w:val="both"/>
      </w:pPr>
      <w:r w:rsidRPr="00DC2CEB">
        <w:t xml:space="preserve">Cultiver au moins </w:t>
      </w:r>
      <w:r w:rsidR="0026492F" w:rsidRPr="00DC2CEB">
        <w:t xml:space="preserve">trois produits dans la liste </w:t>
      </w:r>
      <w:r w:rsidRPr="00DC2CEB">
        <w:t xml:space="preserve">des produits de la coopérative  </w:t>
      </w:r>
    </w:p>
    <w:p w14:paraId="3E4436A5" w14:textId="77777777" w:rsidR="0026492F" w:rsidRPr="00DC2CEB" w:rsidRDefault="0026492F" w:rsidP="00E820B0">
      <w:pPr>
        <w:pStyle w:val="Paragraphedeliste"/>
        <w:numPr>
          <w:ilvl w:val="0"/>
          <w:numId w:val="9"/>
        </w:numPr>
        <w:jc w:val="both"/>
      </w:pPr>
      <w:r w:rsidRPr="00DC2CEB">
        <w:t xml:space="preserve">Partager les valeurs de la coopérative </w:t>
      </w:r>
    </w:p>
    <w:p w14:paraId="59F12A83" w14:textId="77777777" w:rsidR="00E30F10" w:rsidRPr="00DC2CEB" w:rsidRDefault="00AB0472" w:rsidP="00E820B0">
      <w:pPr>
        <w:pStyle w:val="Paragraphedeliste"/>
        <w:numPr>
          <w:ilvl w:val="0"/>
          <w:numId w:val="9"/>
        </w:numPr>
        <w:jc w:val="both"/>
      </w:pPr>
      <w:r w:rsidRPr="00DC2CEB">
        <w:t>Engagement à la p</w:t>
      </w:r>
      <w:r w:rsidR="0026492F" w:rsidRPr="00DC2CEB">
        <w:t xml:space="preserve">articipation </w:t>
      </w:r>
      <w:r w:rsidRPr="00DC2CEB">
        <w:t>au fonctionnement et à la vie de la coopérative : cotisation, réunion etc.</w:t>
      </w:r>
    </w:p>
    <w:p w14:paraId="13F8D243" w14:textId="77777777" w:rsidR="00E30F10" w:rsidRPr="00DC2CEB" w:rsidRDefault="00E30F10" w:rsidP="00E820B0">
      <w:pPr>
        <w:jc w:val="both"/>
      </w:pPr>
    </w:p>
    <w:p w14:paraId="4BA712AE" w14:textId="77777777" w:rsidR="00850B6E" w:rsidRPr="00DC2CEB" w:rsidRDefault="00850B6E" w:rsidP="00E820B0">
      <w:pPr>
        <w:jc w:val="both"/>
      </w:pPr>
      <w:r w:rsidRPr="00DC2CEB">
        <w:t>Les principaux organes composants la</w:t>
      </w:r>
      <w:r w:rsidR="00230FBD" w:rsidRPr="00DC2CEB">
        <w:t xml:space="preserve"> gestion de la coopérative</w:t>
      </w:r>
      <w:r w:rsidRPr="00DC2CEB">
        <w:t xml:space="preserve"> sont : </w:t>
      </w:r>
    </w:p>
    <w:p w14:paraId="63847BD8" w14:textId="77777777" w:rsidR="00850B6E" w:rsidRPr="00DC2CEB" w:rsidRDefault="00850B6E" w:rsidP="00E820B0">
      <w:pPr>
        <w:jc w:val="both"/>
      </w:pPr>
    </w:p>
    <w:p w14:paraId="6C8FF71E" w14:textId="77777777" w:rsidR="00B43767" w:rsidRPr="00DC2CEB" w:rsidRDefault="00B43767" w:rsidP="00E820B0">
      <w:pPr>
        <w:pStyle w:val="Paragraphedeliste"/>
        <w:numPr>
          <w:ilvl w:val="0"/>
          <w:numId w:val="12"/>
        </w:numPr>
        <w:jc w:val="both"/>
      </w:pPr>
      <w:r w:rsidRPr="00DC2CEB">
        <w:t>Assemblé</w:t>
      </w:r>
      <w:r w:rsidR="00CE5309" w:rsidRPr="00DC2CEB">
        <w:t>e</w:t>
      </w:r>
      <w:r w:rsidRPr="00DC2CEB">
        <w:t xml:space="preserve"> </w:t>
      </w:r>
      <w:r w:rsidR="00E820B0" w:rsidRPr="00DC2CEB">
        <w:t>générale (AG) :</w:t>
      </w:r>
      <w:r w:rsidRPr="00DC2CEB">
        <w:t xml:space="preserve"> composé</w:t>
      </w:r>
      <w:r w:rsidR="0039283A" w:rsidRPr="00DC2CEB">
        <w:t>e</w:t>
      </w:r>
      <w:r w:rsidRPr="00DC2CEB">
        <w:t xml:space="preserve"> de représentants des membres à raison d’un représentant pour 15 membres</w:t>
      </w:r>
    </w:p>
    <w:p w14:paraId="6A081815" w14:textId="77777777" w:rsidR="00B43767" w:rsidRPr="00DC2CEB" w:rsidRDefault="00850B6E" w:rsidP="00E820B0">
      <w:pPr>
        <w:pStyle w:val="Paragraphedeliste"/>
        <w:numPr>
          <w:ilvl w:val="0"/>
          <w:numId w:val="12"/>
        </w:numPr>
        <w:jc w:val="both"/>
      </w:pPr>
      <w:r w:rsidRPr="00DC2CEB">
        <w:t>Conseil d’administration</w:t>
      </w:r>
      <w:r w:rsidR="00E820B0" w:rsidRPr="00DC2CEB">
        <w:t xml:space="preserve"> (CA)</w:t>
      </w:r>
      <w:r w:rsidR="00B43767" w:rsidRPr="00DC2CEB">
        <w:t> : dont les membres sont élus par l’AG et sont représentatifs des 16 secteurs</w:t>
      </w:r>
    </w:p>
    <w:p w14:paraId="5390C3E8" w14:textId="2E430F0E" w:rsidR="00B43767" w:rsidRPr="00DC2CEB" w:rsidRDefault="00104ABE" w:rsidP="00E820B0">
      <w:pPr>
        <w:pStyle w:val="Paragraphedeliste"/>
        <w:numPr>
          <w:ilvl w:val="0"/>
          <w:numId w:val="12"/>
        </w:numPr>
        <w:jc w:val="both"/>
      </w:pPr>
      <w:r w:rsidRPr="00DC2CEB">
        <w:t>Exécutif : Dirigé par un Directeur et composé par des techniciens et des équipes admi</w:t>
      </w:r>
      <w:r w:rsidR="002045D7" w:rsidRPr="00DC2CEB">
        <w:t>nistr</w:t>
      </w:r>
      <w:r w:rsidRPr="00DC2CEB">
        <w:t xml:space="preserve">atives </w:t>
      </w:r>
    </w:p>
    <w:p w14:paraId="73B872CB" w14:textId="77777777" w:rsidR="00104ABE" w:rsidRPr="00DC2CEB" w:rsidRDefault="00104ABE" w:rsidP="00E820B0">
      <w:pPr>
        <w:jc w:val="both"/>
      </w:pPr>
    </w:p>
    <w:p w14:paraId="0618DBF2" w14:textId="07BDEF31" w:rsidR="0081137A" w:rsidRPr="00DC2CEB" w:rsidRDefault="0094444B" w:rsidP="00E820B0">
      <w:pPr>
        <w:jc w:val="both"/>
      </w:pPr>
      <w:r w:rsidRPr="00DC2CEB">
        <w:t xml:space="preserve">Des CA et AG simplifiés sont </w:t>
      </w:r>
      <w:r w:rsidR="00104ABE" w:rsidRPr="00DC2CEB">
        <w:t>également</w:t>
      </w:r>
      <w:r w:rsidRPr="00DC2CEB">
        <w:t xml:space="preserve"> </w:t>
      </w:r>
      <w:r w:rsidR="00104ABE" w:rsidRPr="00DC2CEB">
        <w:t>disponibles</w:t>
      </w:r>
      <w:r w:rsidRPr="00DC2CEB">
        <w:t xml:space="preserve"> au niveau des</w:t>
      </w:r>
      <w:r w:rsidR="00104ABE" w:rsidRPr="00DC2CEB">
        <w:t xml:space="preserve"> </w:t>
      </w:r>
      <w:r w:rsidR="005F5753" w:rsidRPr="00DC2CEB">
        <w:t>16 secteurs</w:t>
      </w:r>
      <w:r w:rsidR="00606940" w:rsidRPr="00DC2CEB">
        <w:t>. Ces secteurs ont des organisations simplifiées qui leur permet</w:t>
      </w:r>
      <w:r w:rsidR="00236AF9">
        <w:t>tent</w:t>
      </w:r>
      <w:r w:rsidR="00606940" w:rsidRPr="00DC2CEB">
        <w:t xml:space="preserve"> de se réunir pour désigner les représentants au niveau central et de se concerter sur les décisions à prendre. </w:t>
      </w:r>
    </w:p>
    <w:p w14:paraId="02BA92AF" w14:textId="56621210" w:rsidR="00B83C58" w:rsidRDefault="00B83C58" w:rsidP="00B83C58"/>
    <w:p w14:paraId="0B5BDFFC" w14:textId="06CF6CC6" w:rsidR="007306F8" w:rsidRDefault="007306F8" w:rsidP="00B83C58"/>
    <w:p w14:paraId="5E8CA1D9" w14:textId="427FBC1B" w:rsidR="007306F8" w:rsidRDefault="007306F8" w:rsidP="00B83C58"/>
    <w:p w14:paraId="39603EA6" w14:textId="13D1CEF7" w:rsidR="007306F8" w:rsidRDefault="007306F8" w:rsidP="00B83C58"/>
    <w:p w14:paraId="72FD9B97" w14:textId="6C481670" w:rsidR="007306F8" w:rsidRDefault="007306F8" w:rsidP="00B83C58"/>
    <w:p w14:paraId="2491B91B" w14:textId="244A5735" w:rsidR="007306F8" w:rsidRDefault="007306F8" w:rsidP="00B83C58"/>
    <w:p w14:paraId="530057B5" w14:textId="17EFBFBD" w:rsidR="007306F8" w:rsidRDefault="007306F8" w:rsidP="00B83C58"/>
    <w:p w14:paraId="639B6697" w14:textId="320E6497" w:rsidR="007306F8" w:rsidRDefault="007306F8" w:rsidP="00B83C58"/>
    <w:p w14:paraId="6D35B1D8" w14:textId="018A5B08" w:rsidR="007306F8" w:rsidRDefault="007306F8" w:rsidP="00B83C58"/>
    <w:p w14:paraId="33D2E9FE" w14:textId="417ED192" w:rsidR="007306F8" w:rsidRDefault="007306F8" w:rsidP="00B83C58"/>
    <w:p w14:paraId="393A9406" w14:textId="65AAEF83" w:rsidR="007306F8" w:rsidRDefault="007306F8" w:rsidP="00B83C58"/>
    <w:p w14:paraId="69B36834" w14:textId="77777777" w:rsidR="007306F8" w:rsidRPr="00DC2CEB" w:rsidRDefault="007306F8" w:rsidP="00B83C58"/>
    <w:p w14:paraId="4A99E6CA" w14:textId="45465684" w:rsidR="00104ABE" w:rsidRPr="00DC2CEB" w:rsidRDefault="00104ABE" w:rsidP="00B83C58"/>
    <w:p w14:paraId="36060C61" w14:textId="4D3451AD" w:rsidR="000B152A" w:rsidRPr="00DC2CEB" w:rsidRDefault="000B152A" w:rsidP="00B83C58"/>
    <w:p w14:paraId="6B2E44EB" w14:textId="5311D818" w:rsidR="000B152A" w:rsidRPr="00DC2CEB" w:rsidRDefault="000B152A" w:rsidP="00B83C58"/>
    <w:p w14:paraId="6E9BF139" w14:textId="77777777" w:rsidR="000B152A" w:rsidRPr="00DC2CEB" w:rsidRDefault="000B152A" w:rsidP="00B83C58"/>
    <w:p w14:paraId="0D37BB77" w14:textId="77777777" w:rsidR="00B83C58" w:rsidRPr="00DC2CEB" w:rsidRDefault="00346574" w:rsidP="00346574">
      <w:pPr>
        <w:pStyle w:val="Titre1"/>
        <w:numPr>
          <w:ilvl w:val="0"/>
          <w:numId w:val="13"/>
        </w:numPr>
      </w:pPr>
      <w:r w:rsidRPr="00DC2CEB">
        <w:lastRenderedPageBreak/>
        <w:t>PRESENTATION DE LA METHODOLOGIE ET DES ACTIVITES REALISEES</w:t>
      </w:r>
    </w:p>
    <w:p w14:paraId="2E1F73D0" w14:textId="77777777" w:rsidR="00104ABE" w:rsidRPr="00DC2CEB" w:rsidRDefault="00104ABE" w:rsidP="00104ABE"/>
    <w:p w14:paraId="07AAB328" w14:textId="77777777" w:rsidR="00104ABE" w:rsidRPr="00DC2CEB" w:rsidRDefault="00104ABE" w:rsidP="00104ABE">
      <w:r w:rsidRPr="00DC2CEB">
        <w:t>La mission d’évaluation s’est déroulé</w:t>
      </w:r>
      <w:r w:rsidR="0039283A" w:rsidRPr="00DC2CEB">
        <w:t>e</w:t>
      </w:r>
      <w:r w:rsidRPr="00DC2CEB">
        <w:t xml:space="preserve"> comme suit : </w:t>
      </w:r>
    </w:p>
    <w:p w14:paraId="3AA7A8AC" w14:textId="77777777" w:rsidR="009E4040" w:rsidRPr="00DC2CEB" w:rsidRDefault="009E4040">
      <w:pPr>
        <w:rPr>
          <w:rFonts w:ascii="Arial" w:hAnsi="Arial" w:cs="Arial"/>
          <w:sz w:val="22"/>
          <w:szCs w:val="22"/>
        </w:rPr>
      </w:pPr>
    </w:p>
    <w:p w14:paraId="4CFEAF97" w14:textId="77777777" w:rsidR="00347032" w:rsidRPr="00DC2CEB" w:rsidRDefault="00B83C58" w:rsidP="00546D46">
      <w:pPr>
        <w:pStyle w:val="Paragraphedeliste"/>
        <w:numPr>
          <w:ilvl w:val="0"/>
          <w:numId w:val="15"/>
        </w:numPr>
      </w:pPr>
      <w:r w:rsidRPr="00DC2CEB">
        <w:t>Réunion d’ouverture en présence de membres du CA et d’employés</w:t>
      </w:r>
    </w:p>
    <w:p w14:paraId="61A31D47" w14:textId="77777777" w:rsidR="00B83C58" w:rsidRPr="00DC2CEB" w:rsidRDefault="00B83C58" w:rsidP="00346574">
      <w:pPr>
        <w:pStyle w:val="Paragraphedeliste"/>
        <w:numPr>
          <w:ilvl w:val="1"/>
          <w:numId w:val="4"/>
        </w:numPr>
      </w:pPr>
      <w:r w:rsidRPr="00DC2CEB">
        <w:t>Finalisation de l’auto</w:t>
      </w:r>
      <w:r w:rsidR="00347032" w:rsidRPr="00DC2CEB">
        <w:t>-</w:t>
      </w:r>
      <w:r w:rsidRPr="00DC2CEB">
        <w:t>évaluation</w:t>
      </w:r>
    </w:p>
    <w:p w14:paraId="49A71C70" w14:textId="77777777" w:rsidR="00B83C58" w:rsidRPr="00DC2CEB" w:rsidRDefault="00B83C58" w:rsidP="00346574">
      <w:pPr>
        <w:pStyle w:val="Paragraphedeliste"/>
        <w:numPr>
          <w:ilvl w:val="1"/>
          <w:numId w:val="4"/>
        </w:numPr>
      </w:pPr>
      <w:r w:rsidRPr="00DC2CEB">
        <w:t>Collecte documentaire</w:t>
      </w:r>
    </w:p>
    <w:p w14:paraId="2AFAC0E4" w14:textId="77777777" w:rsidR="00B83C58" w:rsidRPr="00DC2CEB" w:rsidRDefault="00B83C58" w:rsidP="00346574">
      <w:pPr>
        <w:pStyle w:val="Paragraphedeliste"/>
        <w:numPr>
          <w:ilvl w:val="1"/>
          <w:numId w:val="4"/>
        </w:numPr>
      </w:pPr>
      <w:r w:rsidRPr="00DC2CEB">
        <w:t>Visite de contrôle de l’unité à Itendro</w:t>
      </w:r>
    </w:p>
    <w:p w14:paraId="70C6BA40" w14:textId="77777777" w:rsidR="00104ABE" w:rsidRPr="00DC2CEB" w:rsidRDefault="00104ABE" w:rsidP="00346574">
      <w:pPr>
        <w:pStyle w:val="Paragraphedeliste"/>
        <w:ind w:left="1440"/>
      </w:pPr>
    </w:p>
    <w:p w14:paraId="12E417C6" w14:textId="5DA54CF9" w:rsidR="00B83C58" w:rsidRPr="00DC2CEB" w:rsidRDefault="00B83C58" w:rsidP="00B22E63">
      <w:pPr>
        <w:pStyle w:val="Paragraphedeliste"/>
        <w:numPr>
          <w:ilvl w:val="0"/>
          <w:numId w:val="15"/>
        </w:numPr>
      </w:pPr>
      <w:r w:rsidRPr="00DC2CEB">
        <w:t xml:space="preserve">Visites de contrôle de </w:t>
      </w:r>
      <w:r w:rsidR="009E3A9F" w:rsidRPr="00DC2CEB">
        <w:t xml:space="preserve">19 </w:t>
      </w:r>
      <w:r w:rsidRPr="00DC2CEB">
        <w:t>producteurs (</w:t>
      </w:r>
      <w:r w:rsidR="00347032" w:rsidRPr="00DC2CEB">
        <w:t xml:space="preserve">sur 23 prévus) dans 3 secteurs : </w:t>
      </w:r>
      <w:r w:rsidRPr="00DC2CEB">
        <w:t>Mahan</w:t>
      </w:r>
      <w:r w:rsidR="00347032" w:rsidRPr="00DC2CEB">
        <w:t>oro, Mananara Hely, Maromitenty</w:t>
      </w:r>
    </w:p>
    <w:p w14:paraId="5370B768" w14:textId="77777777" w:rsidR="00104ABE" w:rsidRPr="00DC2CEB" w:rsidRDefault="00104ABE" w:rsidP="00346574">
      <w:pPr>
        <w:pStyle w:val="Paragraphedeliste"/>
      </w:pPr>
    </w:p>
    <w:p w14:paraId="2638FEA1" w14:textId="4C281ED9" w:rsidR="00B83C58" w:rsidRDefault="00B83C58" w:rsidP="00B22E63">
      <w:pPr>
        <w:pStyle w:val="Paragraphedeliste"/>
        <w:numPr>
          <w:ilvl w:val="0"/>
          <w:numId w:val="15"/>
        </w:numPr>
      </w:pPr>
      <w:r w:rsidRPr="00DC2CEB">
        <w:t xml:space="preserve">Revue </w:t>
      </w:r>
      <w:r w:rsidR="00B22E63" w:rsidRPr="00DC2CEB">
        <w:t>documentaire au niveau central et au niveau des secteurs</w:t>
      </w:r>
      <w:r w:rsidR="007306F8">
        <w:t xml:space="preserve"> visités</w:t>
      </w:r>
    </w:p>
    <w:p w14:paraId="6AEA5C11" w14:textId="77777777" w:rsidR="00AB4BA5" w:rsidRDefault="00AB4BA5" w:rsidP="00AB4BA5">
      <w:pPr>
        <w:pStyle w:val="Paragraphedeliste"/>
      </w:pPr>
    </w:p>
    <w:p w14:paraId="3A344BB7" w14:textId="0F05E248" w:rsidR="00AB4BA5" w:rsidRPr="00DC2CEB" w:rsidRDefault="00AB4BA5" w:rsidP="00AB4BA5">
      <w:pPr>
        <w:pStyle w:val="Paragraphedeliste"/>
        <w:numPr>
          <w:ilvl w:val="0"/>
          <w:numId w:val="15"/>
        </w:numPr>
      </w:pPr>
      <w:r>
        <w:t xml:space="preserve">Visite des sous-traitants : </w:t>
      </w:r>
      <w:r w:rsidRPr="00DC2CEB">
        <w:t>Madagascar Premium Exotica (</w:t>
      </w:r>
      <w:r w:rsidR="0016316D" w:rsidRPr="00DC2CEB">
        <w:t>MPE) et</w:t>
      </w:r>
      <w:r>
        <w:t xml:space="preserve"> </w:t>
      </w:r>
      <w:r w:rsidRPr="00DC2CEB">
        <w:t>Centre de Transformation et de Conservation des Produits (CTCP) </w:t>
      </w:r>
    </w:p>
    <w:p w14:paraId="738D24E7" w14:textId="77777777" w:rsidR="00104ABE" w:rsidRPr="00DC2CEB" w:rsidRDefault="00104ABE" w:rsidP="007D0360"/>
    <w:p w14:paraId="08CD9786" w14:textId="0E9C7801" w:rsidR="00B83C58" w:rsidRDefault="00B83C58" w:rsidP="00B22E63">
      <w:pPr>
        <w:pStyle w:val="Paragraphedeliste"/>
        <w:numPr>
          <w:ilvl w:val="0"/>
          <w:numId w:val="15"/>
        </w:numPr>
      </w:pPr>
      <w:r w:rsidRPr="00DC2CEB">
        <w:t>Réunion de clôture</w:t>
      </w:r>
      <w:r w:rsidR="00B22E63" w:rsidRPr="00DC2CEB">
        <w:t xml:space="preserve"> en présence des responsables de la coopérative et des techniciens d’AVSF </w:t>
      </w:r>
    </w:p>
    <w:p w14:paraId="2869C410" w14:textId="77777777" w:rsidR="00AB4BA5" w:rsidRDefault="00AB4BA5" w:rsidP="00AB4BA5">
      <w:pPr>
        <w:pStyle w:val="Paragraphedeliste"/>
      </w:pPr>
    </w:p>
    <w:p w14:paraId="523AAED8" w14:textId="77777777" w:rsidR="009431DF" w:rsidRPr="00DC2CEB" w:rsidRDefault="009431DF">
      <w:pPr>
        <w:rPr>
          <w:rFonts w:ascii="Arial" w:hAnsi="Arial" w:cs="Arial"/>
          <w:sz w:val="22"/>
          <w:szCs w:val="22"/>
        </w:rPr>
      </w:pPr>
    </w:p>
    <w:p w14:paraId="30527308" w14:textId="77777777" w:rsidR="00B55960" w:rsidRPr="00DC2CEB" w:rsidRDefault="00DF023F" w:rsidP="00346574">
      <w:pPr>
        <w:pStyle w:val="Titre1"/>
        <w:numPr>
          <w:ilvl w:val="0"/>
          <w:numId w:val="13"/>
        </w:numPr>
      </w:pPr>
      <w:r w:rsidRPr="00DC2CEB">
        <w:t xml:space="preserve">PERSONNEL IMPLIQUÉ DANS </w:t>
      </w:r>
      <w:r w:rsidR="00135BC3" w:rsidRPr="00DC2CEB">
        <w:t>L’ÉVALUATION</w:t>
      </w:r>
    </w:p>
    <w:p w14:paraId="6613B639" w14:textId="77777777" w:rsidR="00B55960" w:rsidRPr="00DC2CEB" w:rsidRDefault="00135BC3" w:rsidP="00135BC3">
      <w:pPr>
        <w:tabs>
          <w:tab w:val="left" w:pos="5130"/>
        </w:tabs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ab/>
      </w:r>
    </w:p>
    <w:tbl>
      <w:tblPr>
        <w:tblStyle w:val="Grilledutableau"/>
        <w:tblW w:w="9493" w:type="dxa"/>
        <w:tblLook w:val="00A0" w:firstRow="1" w:lastRow="0" w:firstColumn="1" w:lastColumn="0" w:noHBand="0" w:noVBand="0"/>
      </w:tblPr>
      <w:tblGrid>
        <w:gridCol w:w="4564"/>
        <w:gridCol w:w="4929"/>
      </w:tblGrid>
      <w:tr w:rsidR="00AC5101" w:rsidRPr="00DC2CEB" w14:paraId="7C8A8F3E" w14:textId="77777777" w:rsidTr="009431DF">
        <w:tc>
          <w:tcPr>
            <w:tcW w:w="4564" w:type="dxa"/>
          </w:tcPr>
          <w:p w14:paraId="1D428B04" w14:textId="77777777" w:rsidR="00AC5101" w:rsidRPr="00DC2CEB" w:rsidRDefault="00AC5101" w:rsidP="008141D3">
            <w:pPr>
              <w:jc w:val="center"/>
              <w:rPr>
                <w:b/>
              </w:rPr>
            </w:pPr>
            <w:r w:rsidRPr="00DC2CEB">
              <w:rPr>
                <w:b/>
              </w:rPr>
              <w:t>Nom</w:t>
            </w:r>
            <w:r w:rsidRPr="00DC2CEB">
              <w:rPr>
                <w:b/>
              </w:rPr>
              <w:tab/>
            </w:r>
          </w:p>
          <w:p w14:paraId="1CDBD7EB" w14:textId="77777777" w:rsidR="009431DF" w:rsidRPr="00DC2CEB" w:rsidRDefault="009431DF" w:rsidP="008141D3">
            <w:pPr>
              <w:jc w:val="center"/>
              <w:rPr>
                <w:b/>
              </w:rPr>
            </w:pPr>
          </w:p>
        </w:tc>
        <w:tc>
          <w:tcPr>
            <w:tcW w:w="4929" w:type="dxa"/>
          </w:tcPr>
          <w:p w14:paraId="38F72671" w14:textId="77777777" w:rsidR="00AC5101" w:rsidRPr="00DC2CEB" w:rsidRDefault="009F5A9D" w:rsidP="00B22E63">
            <w:pPr>
              <w:jc w:val="center"/>
              <w:rPr>
                <w:b/>
              </w:rPr>
            </w:pPr>
            <w:r w:rsidRPr="00DC2CEB">
              <w:rPr>
                <w:b/>
              </w:rPr>
              <w:t>Fonction</w:t>
            </w:r>
          </w:p>
        </w:tc>
      </w:tr>
      <w:tr w:rsidR="00D2506E" w:rsidRPr="00DC2CEB" w14:paraId="4848595F" w14:textId="77777777" w:rsidTr="009431DF">
        <w:tc>
          <w:tcPr>
            <w:tcW w:w="4564" w:type="dxa"/>
          </w:tcPr>
          <w:p w14:paraId="6AA647B0" w14:textId="77777777" w:rsidR="009431DF" w:rsidRPr="00DC2CEB" w:rsidRDefault="001F2D8D" w:rsidP="001F2D8D">
            <w:r w:rsidRPr="00DC2CEB">
              <w:t>Kosy</w:t>
            </w:r>
            <w:r w:rsidR="001947DD" w:rsidRPr="00DC2CEB">
              <w:t xml:space="preserve"> HAMBANJOKY</w:t>
            </w:r>
          </w:p>
        </w:tc>
        <w:tc>
          <w:tcPr>
            <w:tcW w:w="4929" w:type="dxa"/>
          </w:tcPr>
          <w:p w14:paraId="0819290C" w14:textId="77777777" w:rsidR="00D2506E" w:rsidRPr="00DC2CEB" w:rsidRDefault="001F2D8D" w:rsidP="00B22E63">
            <w:pPr>
              <w:jc w:val="center"/>
            </w:pPr>
            <w:r w:rsidRPr="00DC2CEB">
              <w:t>Président de Fanohana</w:t>
            </w:r>
          </w:p>
        </w:tc>
      </w:tr>
      <w:tr w:rsidR="00AC5101" w:rsidRPr="00DC2CEB" w14:paraId="7A2474C1" w14:textId="77777777" w:rsidTr="009431DF">
        <w:tc>
          <w:tcPr>
            <w:tcW w:w="4564" w:type="dxa"/>
          </w:tcPr>
          <w:p w14:paraId="1A996B34" w14:textId="77777777" w:rsidR="009431DF" w:rsidRPr="00DC2CEB" w:rsidRDefault="001F2D8D" w:rsidP="00237D4D">
            <w:r w:rsidRPr="00DC2CEB">
              <w:t xml:space="preserve">Serge </w:t>
            </w:r>
            <w:r w:rsidR="001947DD" w:rsidRPr="00DC2CEB">
              <w:t>MAROHAVANA</w:t>
            </w:r>
          </w:p>
        </w:tc>
        <w:tc>
          <w:tcPr>
            <w:tcW w:w="4929" w:type="dxa"/>
          </w:tcPr>
          <w:p w14:paraId="0AB26DA1" w14:textId="77777777" w:rsidR="00AC5101" w:rsidRPr="00DC2CEB" w:rsidRDefault="001F2D8D" w:rsidP="00B22E63">
            <w:pPr>
              <w:jc w:val="center"/>
            </w:pPr>
            <w:r w:rsidRPr="00DC2CEB">
              <w:t>Directeur</w:t>
            </w:r>
          </w:p>
        </w:tc>
      </w:tr>
      <w:tr w:rsidR="001F2D8D" w:rsidRPr="00DC2CEB" w14:paraId="689FA940" w14:textId="77777777" w:rsidTr="009431DF">
        <w:tc>
          <w:tcPr>
            <w:tcW w:w="4564" w:type="dxa"/>
          </w:tcPr>
          <w:p w14:paraId="63A003F3" w14:textId="77777777" w:rsidR="001F2D8D" w:rsidRPr="00DC2CEB" w:rsidRDefault="001F2D8D" w:rsidP="00237D4D">
            <w:r w:rsidRPr="00DC2CEB">
              <w:t xml:space="preserve">Arson </w:t>
            </w:r>
            <w:r w:rsidR="001947DD" w:rsidRPr="00DC2CEB">
              <w:t>RAFALIMANANA</w:t>
            </w:r>
          </w:p>
        </w:tc>
        <w:tc>
          <w:tcPr>
            <w:tcW w:w="4929" w:type="dxa"/>
          </w:tcPr>
          <w:p w14:paraId="0CC47A97" w14:textId="77777777" w:rsidR="001F2D8D" w:rsidRPr="00DC2CEB" w:rsidRDefault="001F2D8D" w:rsidP="00B22E63">
            <w:pPr>
              <w:jc w:val="center"/>
            </w:pPr>
            <w:r w:rsidRPr="00DC2CEB">
              <w:t>Technicien responsable certification</w:t>
            </w:r>
          </w:p>
        </w:tc>
      </w:tr>
    </w:tbl>
    <w:p w14:paraId="203EF648" w14:textId="77777777" w:rsidR="00183B70" w:rsidRPr="00DC2CEB" w:rsidRDefault="00AC5101" w:rsidP="00B55960">
      <w:pPr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</w:p>
    <w:p w14:paraId="68C79394" w14:textId="77777777" w:rsidR="00183B70" w:rsidRPr="00DC2CEB" w:rsidRDefault="00183B70" w:rsidP="00B55960">
      <w:pPr>
        <w:rPr>
          <w:rFonts w:ascii="Arial" w:hAnsi="Arial" w:cs="Arial"/>
          <w:sz w:val="22"/>
          <w:szCs w:val="22"/>
        </w:rPr>
      </w:pPr>
    </w:p>
    <w:p w14:paraId="1AA70308" w14:textId="77777777" w:rsidR="00183B70" w:rsidRPr="00DC2CEB" w:rsidRDefault="00183B70" w:rsidP="00B55960">
      <w:pPr>
        <w:rPr>
          <w:rFonts w:ascii="Arial" w:hAnsi="Arial" w:cs="Arial"/>
          <w:sz w:val="22"/>
          <w:szCs w:val="22"/>
        </w:rPr>
      </w:pPr>
    </w:p>
    <w:p w14:paraId="6139CA5A" w14:textId="080763A0" w:rsidR="00183B70" w:rsidRPr="00DC2CEB" w:rsidRDefault="00183B70" w:rsidP="00B55960">
      <w:pPr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 xml:space="preserve">Liste des producteurs rencontrés : </w:t>
      </w:r>
    </w:p>
    <w:p w14:paraId="1E85B89C" w14:textId="3CF54616" w:rsidR="00183B70" w:rsidRPr="00DC2CEB" w:rsidRDefault="00183B70" w:rsidP="00B55960">
      <w:pPr>
        <w:rPr>
          <w:rFonts w:ascii="Arial" w:hAnsi="Arial" w:cs="Arial"/>
          <w:sz w:val="22"/>
          <w:szCs w:val="22"/>
        </w:rPr>
      </w:pPr>
    </w:p>
    <w:p w14:paraId="288E9269" w14:textId="0871B5E5" w:rsidR="00183B70" w:rsidRPr="00DC2CEB" w:rsidRDefault="00183B70" w:rsidP="00B55960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83B70" w:rsidRPr="00DC2CEB" w14:paraId="6866ADE3" w14:textId="77777777" w:rsidTr="00183B70">
        <w:tc>
          <w:tcPr>
            <w:tcW w:w="3018" w:type="dxa"/>
          </w:tcPr>
          <w:p w14:paraId="798A28CE" w14:textId="070B6AD3" w:rsidR="00183B70" w:rsidRPr="00DC2CEB" w:rsidRDefault="00183B70" w:rsidP="001164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C2CEB">
              <w:rPr>
                <w:rFonts w:ascii="Arial" w:hAnsi="Arial" w:cs="Arial"/>
                <w:b/>
                <w:sz w:val="22"/>
                <w:szCs w:val="22"/>
              </w:rPr>
              <w:t>Nom et prénom</w:t>
            </w:r>
          </w:p>
        </w:tc>
        <w:tc>
          <w:tcPr>
            <w:tcW w:w="3019" w:type="dxa"/>
          </w:tcPr>
          <w:p w14:paraId="444C6ADC" w14:textId="04184871" w:rsidR="00183B70" w:rsidRPr="00DC2CEB" w:rsidRDefault="00183B70" w:rsidP="001164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C2CEB">
              <w:rPr>
                <w:rFonts w:ascii="Arial" w:hAnsi="Arial" w:cs="Arial"/>
                <w:b/>
                <w:sz w:val="22"/>
                <w:szCs w:val="22"/>
              </w:rPr>
              <w:t>Localité</w:t>
            </w:r>
          </w:p>
        </w:tc>
        <w:tc>
          <w:tcPr>
            <w:tcW w:w="3019" w:type="dxa"/>
          </w:tcPr>
          <w:p w14:paraId="42AC55DC" w14:textId="763D18B3" w:rsidR="00183B70" w:rsidRPr="00DC2CEB" w:rsidRDefault="00183B70" w:rsidP="001164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C2CEB">
              <w:rPr>
                <w:rFonts w:ascii="Arial" w:hAnsi="Arial" w:cs="Arial"/>
                <w:b/>
                <w:sz w:val="22"/>
                <w:szCs w:val="22"/>
              </w:rPr>
              <w:t>Produits</w:t>
            </w:r>
          </w:p>
        </w:tc>
      </w:tr>
      <w:tr w:rsidR="00183B70" w:rsidRPr="00DC2CEB" w14:paraId="012205EB" w14:textId="77777777" w:rsidTr="00183B70">
        <w:tc>
          <w:tcPr>
            <w:tcW w:w="3018" w:type="dxa"/>
          </w:tcPr>
          <w:p w14:paraId="4629DCEB" w14:textId="445CC605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Indiany jean </w:t>
            </w:r>
          </w:p>
        </w:tc>
        <w:tc>
          <w:tcPr>
            <w:tcW w:w="3019" w:type="dxa"/>
          </w:tcPr>
          <w:p w14:paraId="4F0CFC16" w14:textId="08881DBD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Mahanoro</w:t>
            </w:r>
          </w:p>
        </w:tc>
        <w:tc>
          <w:tcPr>
            <w:tcW w:w="3019" w:type="dxa"/>
          </w:tcPr>
          <w:p w14:paraId="402FB43B" w14:textId="3622994B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Girofle</w:t>
            </w:r>
          </w:p>
        </w:tc>
      </w:tr>
      <w:tr w:rsidR="00183B70" w:rsidRPr="00DC2CEB" w14:paraId="52639C63" w14:textId="77777777" w:rsidTr="00183B70">
        <w:tc>
          <w:tcPr>
            <w:tcW w:w="3018" w:type="dxa"/>
          </w:tcPr>
          <w:p w14:paraId="1149AA9E" w14:textId="6F2D9A4F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Yvette Françoise</w:t>
            </w:r>
          </w:p>
        </w:tc>
        <w:tc>
          <w:tcPr>
            <w:tcW w:w="3019" w:type="dxa"/>
          </w:tcPr>
          <w:p w14:paraId="52232340" w14:textId="2363E549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Mahanoro</w:t>
            </w:r>
          </w:p>
        </w:tc>
        <w:tc>
          <w:tcPr>
            <w:tcW w:w="3019" w:type="dxa"/>
          </w:tcPr>
          <w:p w14:paraId="290C27E7" w14:textId="61F33A30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Girofle, vanille, ananas</w:t>
            </w:r>
          </w:p>
        </w:tc>
      </w:tr>
      <w:tr w:rsidR="00183B70" w:rsidRPr="00DC2CEB" w14:paraId="3000BAB8" w14:textId="77777777" w:rsidTr="00183B70">
        <w:tc>
          <w:tcPr>
            <w:tcW w:w="3018" w:type="dxa"/>
          </w:tcPr>
          <w:p w14:paraId="52736924" w14:textId="230FA40A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Razafindrasoa Monique</w:t>
            </w:r>
          </w:p>
        </w:tc>
        <w:tc>
          <w:tcPr>
            <w:tcW w:w="3019" w:type="dxa"/>
          </w:tcPr>
          <w:p w14:paraId="3095687D" w14:textId="4803013E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Mahanoro</w:t>
            </w:r>
          </w:p>
        </w:tc>
        <w:tc>
          <w:tcPr>
            <w:tcW w:w="3019" w:type="dxa"/>
          </w:tcPr>
          <w:p w14:paraId="6ED65827" w14:textId="4BDCCCBB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Girofle, litchi </w:t>
            </w:r>
          </w:p>
        </w:tc>
      </w:tr>
      <w:tr w:rsidR="00183B70" w:rsidRPr="00DC2CEB" w14:paraId="533A2419" w14:textId="77777777" w:rsidTr="00183B70">
        <w:tc>
          <w:tcPr>
            <w:tcW w:w="3018" w:type="dxa"/>
          </w:tcPr>
          <w:p w14:paraId="2707E3B6" w14:textId="14F518F8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Yollande</w:t>
            </w:r>
          </w:p>
        </w:tc>
        <w:tc>
          <w:tcPr>
            <w:tcW w:w="3019" w:type="dxa"/>
          </w:tcPr>
          <w:p w14:paraId="74B77FCD" w14:textId="10864B4C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Mahanoro</w:t>
            </w:r>
          </w:p>
        </w:tc>
        <w:tc>
          <w:tcPr>
            <w:tcW w:w="3019" w:type="dxa"/>
          </w:tcPr>
          <w:p w14:paraId="3EAECEA3" w14:textId="436C1B64" w:rsidR="00183B70" w:rsidRPr="00DC2CEB" w:rsidRDefault="00E270DB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Litchi, ananas, vanille, poivre </w:t>
            </w:r>
          </w:p>
        </w:tc>
      </w:tr>
      <w:tr w:rsidR="00183B70" w:rsidRPr="00DC2CEB" w14:paraId="5C489DAF" w14:textId="77777777" w:rsidTr="00183B70">
        <w:tc>
          <w:tcPr>
            <w:tcW w:w="3018" w:type="dxa"/>
          </w:tcPr>
          <w:p w14:paraId="7887A799" w14:textId="41E5D4D9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Emmanuel</w:t>
            </w:r>
          </w:p>
        </w:tc>
        <w:tc>
          <w:tcPr>
            <w:tcW w:w="3019" w:type="dxa"/>
          </w:tcPr>
          <w:p w14:paraId="07359498" w14:textId="38DA852E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Mahanoro</w:t>
            </w:r>
          </w:p>
        </w:tc>
        <w:tc>
          <w:tcPr>
            <w:tcW w:w="3019" w:type="dxa"/>
          </w:tcPr>
          <w:p w14:paraId="2D923003" w14:textId="7BF14FA9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Girofle, litchi, poivre </w:t>
            </w:r>
          </w:p>
        </w:tc>
      </w:tr>
      <w:tr w:rsidR="00183B70" w:rsidRPr="00DC2CEB" w14:paraId="547B7E35" w14:textId="77777777" w:rsidTr="00183B70">
        <w:tc>
          <w:tcPr>
            <w:tcW w:w="3018" w:type="dxa"/>
          </w:tcPr>
          <w:p w14:paraId="68D61E0F" w14:textId="62A0F5F0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Tombo Pierre</w:t>
            </w:r>
          </w:p>
        </w:tc>
        <w:tc>
          <w:tcPr>
            <w:tcW w:w="3019" w:type="dxa"/>
          </w:tcPr>
          <w:p w14:paraId="794C1D55" w14:textId="6E005DAC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Mahanoro</w:t>
            </w:r>
          </w:p>
        </w:tc>
        <w:tc>
          <w:tcPr>
            <w:tcW w:w="3019" w:type="dxa"/>
          </w:tcPr>
          <w:p w14:paraId="780E37B1" w14:textId="68517BEE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Citronnelle, litchi</w:t>
            </w:r>
          </w:p>
        </w:tc>
      </w:tr>
      <w:tr w:rsidR="00183B70" w:rsidRPr="00DC2CEB" w14:paraId="328B3BFB" w14:textId="77777777" w:rsidTr="00183B70">
        <w:tc>
          <w:tcPr>
            <w:tcW w:w="3018" w:type="dxa"/>
          </w:tcPr>
          <w:p w14:paraId="20A5894D" w14:textId="0D32EC2D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Raymond</w:t>
            </w:r>
          </w:p>
        </w:tc>
        <w:tc>
          <w:tcPr>
            <w:tcW w:w="3019" w:type="dxa"/>
          </w:tcPr>
          <w:p w14:paraId="099124D8" w14:textId="5636734B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Mahanoro</w:t>
            </w:r>
          </w:p>
        </w:tc>
        <w:tc>
          <w:tcPr>
            <w:tcW w:w="3019" w:type="dxa"/>
          </w:tcPr>
          <w:p w14:paraId="203F2C17" w14:textId="6EFD57F0" w:rsidR="00183B70" w:rsidRPr="00DC2CEB" w:rsidRDefault="00BC5B33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Litchi, girofle, vanille, poivre </w:t>
            </w:r>
          </w:p>
        </w:tc>
      </w:tr>
      <w:tr w:rsidR="00BC5B33" w:rsidRPr="00DC2CEB" w14:paraId="2562622B" w14:textId="77777777" w:rsidTr="00183B70">
        <w:tc>
          <w:tcPr>
            <w:tcW w:w="3018" w:type="dxa"/>
          </w:tcPr>
          <w:p w14:paraId="18DCC753" w14:textId="390FF6B7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Patoto Mariel</w:t>
            </w:r>
          </w:p>
        </w:tc>
        <w:tc>
          <w:tcPr>
            <w:tcW w:w="3019" w:type="dxa"/>
          </w:tcPr>
          <w:p w14:paraId="68D77C6A" w14:textId="2446ED5E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2DCCD05E" w14:textId="38B5EB74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Vanille, poivre, litchi </w:t>
            </w:r>
          </w:p>
        </w:tc>
      </w:tr>
      <w:tr w:rsidR="00BC5B33" w:rsidRPr="00DC2CEB" w14:paraId="6261C41F" w14:textId="77777777" w:rsidTr="00183B70">
        <w:tc>
          <w:tcPr>
            <w:tcW w:w="3018" w:type="dxa"/>
          </w:tcPr>
          <w:p w14:paraId="41CCC853" w14:textId="066E74CC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Jacques Roman</w:t>
            </w:r>
          </w:p>
        </w:tc>
        <w:tc>
          <w:tcPr>
            <w:tcW w:w="3019" w:type="dxa"/>
          </w:tcPr>
          <w:p w14:paraId="682E01E0" w14:textId="1594367E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480AD387" w14:textId="7E0B4876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Vanille, poivre, litchi </w:t>
            </w:r>
          </w:p>
        </w:tc>
      </w:tr>
      <w:tr w:rsidR="00BC5B33" w:rsidRPr="00DC2CEB" w14:paraId="32824EB2" w14:textId="77777777" w:rsidTr="00183B70">
        <w:tc>
          <w:tcPr>
            <w:tcW w:w="3018" w:type="dxa"/>
          </w:tcPr>
          <w:p w14:paraId="3E7FB080" w14:textId="544D758B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lastRenderedPageBreak/>
              <w:t>Marcellin</w:t>
            </w:r>
          </w:p>
        </w:tc>
        <w:tc>
          <w:tcPr>
            <w:tcW w:w="3019" w:type="dxa"/>
          </w:tcPr>
          <w:p w14:paraId="43A2ED06" w14:textId="5995E657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5C6BE6CE" w14:textId="7A81B798" w:rsidR="00BC5B33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Litchi, vanille, ananas </w:t>
            </w:r>
          </w:p>
        </w:tc>
      </w:tr>
      <w:tr w:rsidR="00753F3D" w:rsidRPr="00DC2CEB" w14:paraId="33BE4A69" w14:textId="77777777" w:rsidTr="00183B70">
        <w:tc>
          <w:tcPr>
            <w:tcW w:w="3018" w:type="dxa"/>
          </w:tcPr>
          <w:p w14:paraId="355B26A2" w14:textId="3E01864A" w:rsidR="00753F3D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Madele</w:t>
            </w:r>
          </w:p>
        </w:tc>
        <w:tc>
          <w:tcPr>
            <w:tcW w:w="3019" w:type="dxa"/>
          </w:tcPr>
          <w:p w14:paraId="04E5EEFF" w14:textId="6D91493B" w:rsidR="00753F3D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040E4D76" w14:textId="0DE247D6" w:rsidR="00753F3D" w:rsidRPr="00DC2CEB" w:rsidRDefault="00753F3D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Vanille, girofle </w:t>
            </w:r>
          </w:p>
        </w:tc>
      </w:tr>
      <w:tr w:rsidR="00753F3D" w:rsidRPr="00DC2CEB" w14:paraId="6530B67A" w14:textId="77777777" w:rsidTr="00183B70">
        <w:tc>
          <w:tcPr>
            <w:tcW w:w="3018" w:type="dxa"/>
          </w:tcPr>
          <w:p w14:paraId="39E40717" w14:textId="2B8A5EB2" w:rsidR="00753F3D" w:rsidRPr="00DC2CEB" w:rsidRDefault="00AE793E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Celes</w:t>
            </w:r>
          </w:p>
        </w:tc>
        <w:tc>
          <w:tcPr>
            <w:tcW w:w="3019" w:type="dxa"/>
          </w:tcPr>
          <w:p w14:paraId="7BF0E2A8" w14:textId="54F92AA1" w:rsidR="00753F3D" w:rsidRPr="00DC2CEB" w:rsidRDefault="00AE793E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6334370C" w14:textId="2B26566B" w:rsidR="00753F3D" w:rsidRPr="00DC2CEB" w:rsidRDefault="00AE793E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Girofle, litchi, vanille </w:t>
            </w:r>
          </w:p>
        </w:tc>
      </w:tr>
      <w:tr w:rsidR="00753F3D" w:rsidRPr="00DC2CEB" w14:paraId="0BDA1D08" w14:textId="77777777" w:rsidTr="00183B70">
        <w:tc>
          <w:tcPr>
            <w:tcW w:w="3018" w:type="dxa"/>
          </w:tcPr>
          <w:p w14:paraId="5B9D4CC9" w14:textId="7A15AF7B" w:rsidR="00753F3D" w:rsidRPr="00DC2CEB" w:rsidRDefault="00AE793E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Velo Goltruide </w:t>
            </w:r>
          </w:p>
        </w:tc>
        <w:tc>
          <w:tcPr>
            <w:tcW w:w="3019" w:type="dxa"/>
          </w:tcPr>
          <w:p w14:paraId="3C97AB30" w14:textId="368F62F1" w:rsidR="00753F3D" w:rsidRPr="00DC2CEB" w:rsidRDefault="00AE793E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218F270F" w14:textId="5807FE5F" w:rsidR="00753F3D" w:rsidRPr="00DC2CEB" w:rsidRDefault="00AE793E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Girofle, vanille, litchi </w:t>
            </w:r>
          </w:p>
        </w:tc>
      </w:tr>
      <w:tr w:rsidR="00AE793E" w:rsidRPr="00DC2CEB" w14:paraId="1896F465" w14:textId="77777777" w:rsidTr="00183B70">
        <w:tc>
          <w:tcPr>
            <w:tcW w:w="3018" w:type="dxa"/>
          </w:tcPr>
          <w:p w14:paraId="6FD44008" w14:textId="357DCC95" w:rsidR="00AE793E" w:rsidRPr="00DC2CEB" w:rsidRDefault="00840AB0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Jeanne Arsile</w:t>
            </w:r>
          </w:p>
        </w:tc>
        <w:tc>
          <w:tcPr>
            <w:tcW w:w="3019" w:type="dxa"/>
          </w:tcPr>
          <w:p w14:paraId="3CA96A58" w14:textId="04ECFC67" w:rsidR="00AE793E" w:rsidRPr="00DC2CEB" w:rsidRDefault="00840AB0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4A617A20" w14:textId="1C7F172A" w:rsidR="00AE793E" w:rsidRPr="00DC2CEB" w:rsidRDefault="00840AB0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Vanille, litchi </w:t>
            </w:r>
          </w:p>
        </w:tc>
      </w:tr>
      <w:tr w:rsidR="00AE793E" w:rsidRPr="00DC2CEB" w14:paraId="3DD9C689" w14:textId="77777777" w:rsidTr="00183B70">
        <w:tc>
          <w:tcPr>
            <w:tcW w:w="3018" w:type="dxa"/>
          </w:tcPr>
          <w:p w14:paraId="44ABB260" w14:textId="4E7D6D9D" w:rsidR="00AE793E" w:rsidRPr="00DC2CEB" w:rsidRDefault="00840AB0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Raveloson regis</w:t>
            </w:r>
          </w:p>
        </w:tc>
        <w:tc>
          <w:tcPr>
            <w:tcW w:w="3019" w:type="dxa"/>
          </w:tcPr>
          <w:p w14:paraId="09E6F3C1" w14:textId="5E7C0373" w:rsidR="00AE793E" w:rsidRPr="00DC2CEB" w:rsidRDefault="00840AB0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Mananara Hely</w:t>
            </w:r>
          </w:p>
        </w:tc>
        <w:tc>
          <w:tcPr>
            <w:tcW w:w="3019" w:type="dxa"/>
          </w:tcPr>
          <w:p w14:paraId="7C21F5A5" w14:textId="4A1C9B57" w:rsidR="00AE793E" w:rsidRPr="00DC2CEB" w:rsidRDefault="00840AB0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Vanille, girofle </w:t>
            </w:r>
          </w:p>
        </w:tc>
      </w:tr>
      <w:tr w:rsidR="00AE793E" w:rsidRPr="00DC2CEB" w14:paraId="163D76C7" w14:textId="77777777" w:rsidTr="00183B70">
        <w:tc>
          <w:tcPr>
            <w:tcW w:w="3018" w:type="dxa"/>
          </w:tcPr>
          <w:p w14:paraId="3DC7DDB6" w14:textId="08894B72" w:rsidR="00AE793E" w:rsidRPr="00DC2CEB" w:rsidRDefault="008245C1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Doda adrien</w:t>
            </w:r>
          </w:p>
        </w:tc>
        <w:tc>
          <w:tcPr>
            <w:tcW w:w="3019" w:type="dxa"/>
          </w:tcPr>
          <w:p w14:paraId="3791764B" w14:textId="6D7988C0" w:rsidR="00AE793E" w:rsidRPr="00DC2CEB" w:rsidRDefault="008245C1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Maromitenty</w:t>
            </w:r>
          </w:p>
        </w:tc>
        <w:tc>
          <w:tcPr>
            <w:tcW w:w="3019" w:type="dxa"/>
          </w:tcPr>
          <w:p w14:paraId="6273F9A7" w14:textId="46251046" w:rsidR="00AE793E" w:rsidRPr="00DC2CEB" w:rsidRDefault="008245C1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Ananas, girofle, vanille </w:t>
            </w:r>
          </w:p>
        </w:tc>
      </w:tr>
      <w:tr w:rsidR="00753F3D" w:rsidRPr="00DC2CEB" w14:paraId="5EEC79D7" w14:textId="77777777" w:rsidTr="00183B70">
        <w:tc>
          <w:tcPr>
            <w:tcW w:w="3018" w:type="dxa"/>
          </w:tcPr>
          <w:p w14:paraId="53622BEA" w14:textId="02FDE4DA" w:rsidR="00753F3D" w:rsidRPr="00DC2CEB" w:rsidRDefault="008970E1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Tatie Vincent</w:t>
            </w:r>
          </w:p>
        </w:tc>
        <w:tc>
          <w:tcPr>
            <w:tcW w:w="3019" w:type="dxa"/>
          </w:tcPr>
          <w:p w14:paraId="783B881F" w14:textId="59D2897A" w:rsidR="00753F3D" w:rsidRPr="00DC2CEB" w:rsidRDefault="008970E1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Maromitenty</w:t>
            </w:r>
          </w:p>
        </w:tc>
        <w:tc>
          <w:tcPr>
            <w:tcW w:w="3019" w:type="dxa"/>
          </w:tcPr>
          <w:p w14:paraId="1EE1FE7B" w14:textId="46CFC2B4" w:rsidR="00753F3D" w:rsidRPr="00DC2CEB" w:rsidRDefault="008970E1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Ananas, girofle, vanille </w:t>
            </w:r>
          </w:p>
        </w:tc>
      </w:tr>
      <w:tr w:rsidR="008245C1" w:rsidRPr="00DC2CEB" w14:paraId="13857C76" w14:textId="77777777" w:rsidTr="00183B70">
        <w:tc>
          <w:tcPr>
            <w:tcW w:w="3018" w:type="dxa"/>
          </w:tcPr>
          <w:p w14:paraId="53D6623E" w14:textId="5943A1C9" w:rsidR="008245C1" w:rsidRPr="00DC2CEB" w:rsidRDefault="000A23C8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Sabot</w:t>
            </w:r>
            <w:r w:rsidR="009E3A9F" w:rsidRPr="00DC2CEB">
              <w:rPr>
                <w:rFonts w:ascii="Arial" w:hAnsi="Arial" w:cs="Arial"/>
                <w:sz w:val="22"/>
                <w:szCs w:val="22"/>
              </w:rPr>
              <w:t>s</w:t>
            </w:r>
            <w:r w:rsidRPr="00DC2CEB">
              <w:rPr>
                <w:rFonts w:ascii="Arial" w:hAnsi="Arial" w:cs="Arial"/>
                <w:sz w:val="22"/>
                <w:szCs w:val="22"/>
              </w:rPr>
              <w:t>y Samson</w:t>
            </w:r>
          </w:p>
        </w:tc>
        <w:tc>
          <w:tcPr>
            <w:tcW w:w="3019" w:type="dxa"/>
          </w:tcPr>
          <w:p w14:paraId="6283C03C" w14:textId="7C0D7773" w:rsidR="008245C1" w:rsidRPr="00DC2CEB" w:rsidRDefault="000A23C8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Maromitenty</w:t>
            </w:r>
          </w:p>
        </w:tc>
        <w:tc>
          <w:tcPr>
            <w:tcW w:w="3019" w:type="dxa"/>
          </w:tcPr>
          <w:p w14:paraId="7372BB39" w14:textId="6C876734" w:rsidR="008245C1" w:rsidRPr="00DC2CEB" w:rsidRDefault="000A23C8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Litchi</w:t>
            </w:r>
          </w:p>
        </w:tc>
      </w:tr>
      <w:tr w:rsidR="008245C1" w:rsidRPr="00DC2CEB" w14:paraId="682D94C8" w14:textId="77777777" w:rsidTr="00183B70">
        <w:tc>
          <w:tcPr>
            <w:tcW w:w="3018" w:type="dxa"/>
          </w:tcPr>
          <w:p w14:paraId="2B132BF2" w14:textId="06AEC5B7" w:rsidR="008245C1" w:rsidRPr="00DC2CEB" w:rsidRDefault="000A23C8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Elisabeth</w:t>
            </w:r>
          </w:p>
        </w:tc>
        <w:tc>
          <w:tcPr>
            <w:tcW w:w="3019" w:type="dxa"/>
          </w:tcPr>
          <w:p w14:paraId="19899DA9" w14:textId="6CA5B678" w:rsidR="008245C1" w:rsidRPr="00DC2CEB" w:rsidRDefault="000A23C8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>Maromitenty</w:t>
            </w:r>
          </w:p>
        </w:tc>
        <w:tc>
          <w:tcPr>
            <w:tcW w:w="3019" w:type="dxa"/>
          </w:tcPr>
          <w:p w14:paraId="4F721F74" w14:textId="5C159D87" w:rsidR="008245C1" w:rsidRPr="00DC2CEB" w:rsidRDefault="000A23C8" w:rsidP="00B55960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rPr>
                <w:rFonts w:ascii="Arial" w:hAnsi="Arial" w:cs="Arial"/>
                <w:sz w:val="22"/>
                <w:szCs w:val="22"/>
              </w:rPr>
              <w:t xml:space="preserve">Poivre, litchi, baie rose </w:t>
            </w:r>
          </w:p>
        </w:tc>
      </w:tr>
    </w:tbl>
    <w:p w14:paraId="0D5BD0D6" w14:textId="77777777" w:rsidR="00183B70" w:rsidRPr="00DC2CEB" w:rsidRDefault="00183B70" w:rsidP="00B55960">
      <w:pPr>
        <w:rPr>
          <w:rFonts w:ascii="Arial" w:hAnsi="Arial" w:cs="Arial"/>
          <w:sz w:val="22"/>
          <w:szCs w:val="22"/>
        </w:rPr>
      </w:pPr>
    </w:p>
    <w:p w14:paraId="54E91F9D" w14:textId="77777777" w:rsidR="00183B70" w:rsidRPr="00DC2CEB" w:rsidRDefault="00183B70" w:rsidP="00B55960">
      <w:pPr>
        <w:rPr>
          <w:rFonts w:ascii="Arial" w:hAnsi="Arial" w:cs="Arial"/>
          <w:sz w:val="22"/>
          <w:szCs w:val="22"/>
        </w:rPr>
      </w:pPr>
    </w:p>
    <w:p w14:paraId="502CF782" w14:textId="76311B16" w:rsidR="00B55960" w:rsidRPr="00DC2CEB" w:rsidRDefault="00AC5101" w:rsidP="00B55960">
      <w:pPr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</w:p>
    <w:p w14:paraId="68200859" w14:textId="77777777" w:rsidR="00726FB6" w:rsidRPr="00DC2CEB" w:rsidRDefault="00726FB6">
      <w:pPr>
        <w:rPr>
          <w:rFonts w:ascii="Arial" w:hAnsi="Arial" w:cs="Arial"/>
          <w:sz w:val="22"/>
          <w:szCs w:val="22"/>
        </w:rPr>
      </w:pPr>
    </w:p>
    <w:p w14:paraId="2FED1B2B" w14:textId="77777777" w:rsidR="008E72D7" w:rsidRPr="00DC2CEB" w:rsidRDefault="00DF023F" w:rsidP="00346574">
      <w:pPr>
        <w:pStyle w:val="Titre1"/>
        <w:numPr>
          <w:ilvl w:val="0"/>
          <w:numId w:val="13"/>
        </w:numPr>
        <w:rPr>
          <w:sz w:val="22"/>
          <w:szCs w:val="22"/>
        </w:rPr>
      </w:pPr>
      <w:r w:rsidRPr="00DC2CEB">
        <w:t>COORDONNEES DES ÉVALUATEURS</w:t>
      </w:r>
      <w:r w:rsidRPr="00DC2CEB">
        <w:rPr>
          <w:sz w:val="22"/>
          <w:szCs w:val="22"/>
        </w:rPr>
        <w:t xml:space="preserve"> </w:t>
      </w:r>
    </w:p>
    <w:p w14:paraId="36381C7C" w14:textId="77777777" w:rsidR="00D2506E" w:rsidRPr="00DC2CEB" w:rsidRDefault="00D2506E">
      <w:pPr>
        <w:rPr>
          <w:rFonts w:ascii="Arial" w:hAnsi="Arial" w:cs="Arial"/>
          <w:sz w:val="22"/>
          <w:szCs w:val="22"/>
        </w:rPr>
      </w:pPr>
    </w:p>
    <w:tbl>
      <w:tblPr>
        <w:tblStyle w:val="Grilledutableau"/>
        <w:tblW w:w="9056" w:type="dxa"/>
        <w:tblLook w:val="00A0" w:firstRow="1" w:lastRow="0" w:firstColumn="1" w:lastColumn="0" w:noHBand="0" w:noVBand="0"/>
      </w:tblPr>
      <w:tblGrid>
        <w:gridCol w:w="3313"/>
        <w:gridCol w:w="2564"/>
        <w:gridCol w:w="3179"/>
      </w:tblGrid>
      <w:tr w:rsidR="004B6E9B" w:rsidRPr="00DC2CEB" w14:paraId="57B8362F" w14:textId="77777777" w:rsidTr="004B6E9B">
        <w:tc>
          <w:tcPr>
            <w:tcW w:w="3313" w:type="dxa"/>
          </w:tcPr>
          <w:p w14:paraId="21A98F0D" w14:textId="77777777" w:rsidR="004B6E9B" w:rsidRPr="00DC2CEB" w:rsidRDefault="004B6E9B" w:rsidP="004B6E9B">
            <w:pPr>
              <w:jc w:val="center"/>
              <w:rPr>
                <w:b/>
              </w:rPr>
            </w:pPr>
            <w:r w:rsidRPr="00DC2CEB">
              <w:rPr>
                <w:b/>
              </w:rPr>
              <w:t>Nom</w:t>
            </w:r>
          </w:p>
          <w:p w14:paraId="00E19C93" w14:textId="77777777" w:rsidR="004B6E9B" w:rsidRPr="00DC2CEB" w:rsidRDefault="004B6E9B" w:rsidP="004B6E9B">
            <w:pPr>
              <w:jc w:val="center"/>
              <w:rPr>
                <w:b/>
              </w:rPr>
            </w:pPr>
          </w:p>
        </w:tc>
        <w:tc>
          <w:tcPr>
            <w:tcW w:w="2564" w:type="dxa"/>
          </w:tcPr>
          <w:p w14:paraId="6A406561" w14:textId="77777777" w:rsidR="004B6E9B" w:rsidRPr="00DC2CEB" w:rsidRDefault="004B6E9B" w:rsidP="004B6E9B">
            <w:pPr>
              <w:jc w:val="center"/>
              <w:rPr>
                <w:b/>
              </w:rPr>
            </w:pPr>
            <w:r w:rsidRPr="00DC2CEB">
              <w:rPr>
                <w:b/>
              </w:rPr>
              <w:t>Catégorie</w:t>
            </w:r>
          </w:p>
        </w:tc>
        <w:tc>
          <w:tcPr>
            <w:tcW w:w="3179" w:type="dxa"/>
          </w:tcPr>
          <w:p w14:paraId="437E19FF" w14:textId="77777777" w:rsidR="004B6E9B" w:rsidRPr="00DC2CEB" w:rsidRDefault="004B6E9B" w:rsidP="004B6E9B">
            <w:pPr>
              <w:jc w:val="center"/>
              <w:rPr>
                <w:b/>
              </w:rPr>
            </w:pPr>
            <w:r w:rsidRPr="00DC2CEB">
              <w:rPr>
                <w:b/>
              </w:rPr>
              <w:t>Contact</w:t>
            </w:r>
          </w:p>
        </w:tc>
      </w:tr>
      <w:tr w:rsidR="004B6E9B" w:rsidRPr="00DC2CEB" w14:paraId="771A9895" w14:textId="77777777" w:rsidTr="004B6E9B">
        <w:tc>
          <w:tcPr>
            <w:tcW w:w="3313" w:type="dxa"/>
          </w:tcPr>
          <w:p w14:paraId="51038E27" w14:textId="77777777" w:rsidR="004B6E9B" w:rsidRPr="00DC2CEB" w:rsidRDefault="004B6E9B" w:rsidP="004B6E9B">
            <w:r w:rsidRPr="00DC2CEB">
              <w:t>Sylvain AUBERT</w:t>
            </w:r>
          </w:p>
        </w:tc>
        <w:tc>
          <w:tcPr>
            <w:tcW w:w="2564" w:type="dxa"/>
          </w:tcPr>
          <w:p w14:paraId="10714949" w14:textId="77777777" w:rsidR="004B6E9B" w:rsidRPr="00DC2CEB" w:rsidRDefault="004B6E9B" w:rsidP="004B6E9B">
            <w:pPr>
              <w:jc w:val="center"/>
            </w:pPr>
            <w:r w:rsidRPr="00DC2CEB">
              <w:t>Coordinateur de certification</w:t>
            </w:r>
          </w:p>
        </w:tc>
        <w:tc>
          <w:tcPr>
            <w:tcW w:w="3179" w:type="dxa"/>
          </w:tcPr>
          <w:p w14:paraId="65152433" w14:textId="77777777" w:rsidR="004B6E9B" w:rsidRPr="00DC2CEB" w:rsidRDefault="004B6E9B" w:rsidP="004B6E9B">
            <w:pPr>
              <w:jc w:val="center"/>
            </w:pPr>
            <w:r w:rsidRPr="00DC2CEB">
              <w:t>s.aubert@tero.coop</w:t>
            </w:r>
          </w:p>
        </w:tc>
      </w:tr>
      <w:tr w:rsidR="004B6E9B" w:rsidRPr="00DC2CEB" w14:paraId="6D15DCF4" w14:textId="77777777" w:rsidTr="004B6E9B">
        <w:tc>
          <w:tcPr>
            <w:tcW w:w="3313" w:type="dxa"/>
          </w:tcPr>
          <w:p w14:paraId="525C8716" w14:textId="77777777" w:rsidR="004B6E9B" w:rsidRPr="00DC2CEB" w:rsidRDefault="004B6E9B" w:rsidP="004B6E9B">
            <w:r w:rsidRPr="00DC2CEB">
              <w:t>Gildas VOLAHARISON</w:t>
            </w:r>
          </w:p>
        </w:tc>
        <w:tc>
          <w:tcPr>
            <w:tcW w:w="2564" w:type="dxa"/>
          </w:tcPr>
          <w:p w14:paraId="42B733AE" w14:textId="77777777" w:rsidR="004B6E9B" w:rsidRPr="00DC2CEB" w:rsidRDefault="004B6E9B" w:rsidP="004B6E9B">
            <w:pPr>
              <w:jc w:val="center"/>
            </w:pPr>
            <w:r w:rsidRPr="00DC2CEB">
              <w:t>Evaluateur national</w:t>
            </w:r>
          </w:p>
        </w:tc>
        <w:tc>
          <w:tcPr>
            <w:tcW w:w="3179" w:type="dxa"/>
          </w:tcPr>
          <w:p w14:paraId="09466824" w14:textId="77777777" w:rsidR="004B6E9B" w:rsidRPr="00DC2CEB" w:rsidRDefault="004B6E9B" w:rsidP="004B6E9B">
            <w:pPr>
              <w:jc w:val="center"/>
            </w:pPr>
            <w:r w:rsidRPr="00DC2CEB">
              <w:t>volaharison@gmail.com</w:t>
            </w:r>
          </w:p>
        </w:tc>
      </w:tr>
    </w:tbl>
    <w:p w14:paraId="7ACA7F76" w14:textId="77777777" w:rsidR="00A13799" w:rsidRPr="00DC2CEB" w:rsidRDefault="008E72D7" w:rsidP="00D2506E">
      <w:pPr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</w:p>
    <w:p w14:paraId="4588D7C4" w14:textId="77777777" w:rsidR="00A13799" w:rsidRPr="00DC2CEB" w:rsidRDefault="00A13799" w:rsidP="00A13799">
      <w:pPr>
        <w:rPr>
          <w:rFonts w:ascii="Arial" w:hAnsi="Arial" w:cs="Arial"/>
          <w:sz w:val="22"/>
          <w:szCs w:val="22"/>
        </w:rPr>
      </w:pPr>
    </w:p>
    <w:p w14:paraId="2DCA4475" w14:textId="77777777" w:rsidR="008A6A43" w:rsidRPr="00DC2CEB" w:rsidRDefault="00DF023F" w:rsidP="00346574">
      <w:pPr>
        <w:pStyle w:val="Titre1"/>
        <w:numPr>
          <w:ilvl w:val="0"/>
          <w:numId w:val="13"/>
        </w:numPr>
      </w:pPr>
      <w:r w:rsidRPr="00DC2CEB">
        <w:t>OBJECTIF ET CHAMP DE L’ÉVALUATION</w:t>
      </w:r>
    </w:p>
    <w:p w14:paraId="43B11691" w14:textId="77777777" w:rsidR="006C1A85" w:rsidRPr="00DC2CEB" w:rsidRDefault="006C1A85" w:rsidP="00A13799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2073"/>
        <w:gridCol w:w="6983"/>
      </w:tblGrid>
      <w:tr w:rsidR="006C1A85" w:rsidRPr="00DC2CEB" w14:paraId="16845BEE" w14:textId="77777777" w:rsidTr="00503039">
        <w:trPr>
          <w:trHeight w:val="535"/>
        </w:trPr>
        <w:tc>
          <w:tcPr>
            <w:tcW w:w="2093" w:type="dxa"/>
            <w:vAlign w:val="center"/>
          </w:tcPr>
          <w:p w14:paraId="7BBB9F40" w14:textId="77777777" w:rsidR="006C1A85" w:rsidRPr="00DC2CEB" w:rsidRDefault="006C1A85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2CEB">
              <w:rPr>
                <w:rFonts w:ascii="Arial" w:hAnsi="Arial" w:cs="Arial"/>
                <w:b/>
                <w:sz w:val="22"/>
                <w:szCs w:val="22"/>
              </w:rPr>
              <w:t>Objectif</w:t>
            </w:r>
            <w:r w:rsidR="0048575E" w:rsidRPr="00DC2CEB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DC2CEB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</w:tc>
        <w:tc>
          <w:tcPr>
            <w:tcW w:w="7113" w:type="dxa"/>
            <w:vAlign w:val="center"/>
          </w:tcPr>
          <w:p w14:paraId="67D94DA3" w14:textId="77777777" w:rsidR="006C1A85" w:rsidRPr="00DC2CEB" w:rsidRDefault="001A3F86" w:rsidP="001A3F86">
            <w:pPr>
              <w:rPr>
                <w:rFonts w:ascii="Arial" w:hAnsi="Arial" w:cs="Arial"/>
                <w:sz w:val="22"/>
                <w:szCs w:val="22"/>
              </w:rPr>
            </w:pPr>
            <w:r w:rsidRPr="00DC2CEB">
              <w:t xml:space="preserve">Conduire une évaluation complète in situ </w:t>
            </w:r>
          </w:p>
        </w:tc>
      </w:tr>
      <w:tr w:rsidR="006C1A85" w:rsidRPr="00DC2CEB" w14:paraId="573BF760" w14:textId="77777777" w:rsidTr="00503039">
        <w:trPr>
          <w:trHeight w:val="555"/>
        </w:trPr>
        <w:tc>
          <w:tcPr>
            <w:tcW w:w="2093" w:type="dxa"/>
            <w:vAlign w:val="center"/>
          </w:tcPr>
          <w:p w14:paraId="6EC77AA5" w14:textId="77777777" w:rsidR="006C1A85" w:rsidRPr="00DC2CEB" w:rsidRDefault="00A362F3" w:rsidP="00237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2CEB">
              <w:rPr>
                <w:rFonts w:ascii="Arial" w:hAnsi="Arial" w:cs="Arial"/>
                <w:b/>
                <w:sz w:val="22"/>
                <w:szCs w:val="22"/>
              </w:rPr>
              <w:t>Champ :</w:t>
            </w:r>
          </w:p>
        </w:tc>
        <w:tc>
          <w:tcPr>
            <w:tcW w:w="7113" w:type="dxa"/>
            <w:vAlign w:val="center"/>
          </w:tcPr>
          <w:p w14:paraId="75B90D31" w14:textId="77777777" w:rsidR="006C1A85" w:rsidRPr="00DC2CEB" w:rsidRDefault="001A3F86" w:rsidP="00237D4D">
            <w:r w:rsidRPr="00DC2CEB">
              <w:t>Renouvellement de la certification SPP</w:t>
            </w:r>
          </w:p>
        </w:tc>
      </w:tr>
    </w:tbl>
    <w:p w14:paraId="328E1157" w14:textId="77777777" w:rsidR="002012FC" w:rsidRPr="00DC2CEB" w:rsidRDefault="002012FC" w:rsidP="00A13799">
      <w:pPr>
        <w:rPr>
          <w:rFonts w:ascii="Arial" w:hAnsi="Arial" w:cs="Arial"/>
          <w:sz w:val="22"/>
          <w:szCs w:val="22"/>
        </w:rPr>
      </w:pPr>
    </w:p>
    <w:p w14:paraId="0F3C0CED" w14:textId="77777777" w:rsidR="00E46641" w:rsidRPr="00DC2CEB" w:rsidRDefault="005940F6" w:rsidP="00346574">
      <w:pPr>
        <w:pStyle w:val="Titre1"/>
        <w:numPr>
          <w:ilvl w:val="0"/>
          <w:numId w:val="13"/>
        </w:numPr>
      </w:pPr>
      <w:r w:rsidRPr="00DC2CEB">
        <w:t>RESULTATS</w:t>
      </w:r>
      <w:r w:rsidR="00346574" w:rsidRPr="00DC2CEB">
        <w:t xml:space="preserve"> DE L’EVALUATION </w:t>
      </w:r>
    </w:p>
    <w:p w14:paraId="0DC89D2B" w14:textId="77777777" w:rsidR="00E46641" w:rsidRPr="00DC2CEB" w:rsidRDefault="00E46641" w:rsidP="00E46641">
      <w:pPr>
        <w:rPr>
          <w:rFonts w:ascii="Arial" w:hAnsi="Arial" w:cs="Arial"/>
          <w:sz w:val="22"/>
          <w:szCs w:val="22"/>
        </w:rPr>
      </w:pPr>
    </w:p>
    <w:p w14:paraId="64422F85" w14:textId="7B57ABCA" w:rsidR="00E46641" w:rsidRPr="00DC2CEB" w:rsidRDefault="00E46641" w:rsidP="003218CB">
      <w:pPr>
        <w:jc w:val="both"/>
      </w:pPr>
      <w:r w:rsidRPr="00DC2CEB">
        <w:t>Le</w:t>
      </w:r>
      <w:r w:rsidR="00660905" w:rsidRPr="00DC2CEB">
        <w:t>s</w:t>
      </w:r>
      <w:r w:rsidRPr="00DC2CEB">
        <w:t xml:space="preserve"> détail</w:t>
      </w:r>
      <w:r w:rsidR="00660905" w:rsidRPr="00DC2CEB">
        <w:t>s</w:t>
      </w:r>
      <w:r w:rsidRPr="00DC2CEB">
        <w:t xml:space="preserve"> de l’évaluation de chacun des critères </w:t>
      </w:r>
      <w:r w:rsidR="00D56AC4" w:rsidRPr="00DC2CEB">
        <w:t>se trouve</w:t>
      </w:r>
      <w:r w:rsidR="0094621C" w:rsidRPr="00DC2CEB">
        <w:t>nt</w:t>
      </w:r>
      <w:r w:rsidR="00D56AC4" w:rsidRPr="00DC2CEB">
        <w:t xml:space="preserve"> dans le formulaire d’é</w:t>
      </w:r>
      <w:r w:rsidRPr="00DC2CEB">
        <w:t>valuation</w:t>
      </w:r>
      <w:r w:rsidR="00A05B44" w:rsidRPr="00DC2CEB">
        <w:t xml:space="preserve"> </w:t>
      </w:r>
      <w:r w:rsidR="00D56AC4" w:rsidRPr="00DC2CEB">
        <w:t>qui est</w:t>
      </w:r>
      <w:r w:rsidR="004B6E9B" w:rsidRPr="00DC2CEB">
        <w:t xml:space="preserve"> </w:t>
      </w:r>
      <w:r w:rsidR="00A05B44" w:rsidRPr="00DC2CEB">
        <w:t xml:space="preserve">disponible en annexe de ce rapport </w:t>
      </w:r>
    </w:p>
    <w:p w14:paraId="5A25E44C" w14:textId="77777777" w:rsidR="00E46641" w:rsidRPr="00DC2CEB" w:rsidRDefault="00E46641" w:rsidP="00E46641">
      <w:pPr>
        <w:rPr>
          <w:rFonts w:ascii="Arial" w:hAnsi="Arial" w:cs="Arial"/>
          <w:sz w:val="22"/>
          <w:szCs w:val="22"/>
        </w:rPr>
      </w:pPr>
    </w:p>
    <w:p w14:paraId="7AB40F6C" w14:textId="77777777" w:rsidR="004B6E9B" w:rsidRPr="00DC2CEB" w:rsidRDefault="004B6E9B" w:rsidP="00E46641">
      <w:pPr>
        <w:rPr>
          <w:rFonts w:ascii="Arial" w:hAnsi="Arial" w:cs="Arial"/>
          <w:sz w:val="22"/>
          <w:szCs w:val="22"/>
        </w:rPr>
      </w:pPr>
    </w:p>
    <w:p w14:paraId="68C09DF0" w14:textId="77777777" w:rsidR="004B6E9B" w:rsidRPr="00DC2CEB" w:rsidRDefault="004B6E9B" w:rsidP="00E46641">
      <w:pPr>
        <w:rPr>
          <w:rFonts w:ascii="Arial" w:hAnsi="Arial" w:cs="Arial"/>
          <w:sz w:val="22"/>
          <w:szCs w:val="22"/>
        </w:rPr>
      </w:pPr>
    </w:p>
    <w:p w14:paraId="4077FC32" w14:textId="77777777" w:rsidR="004B6E9B" w:rsidRPr="00DC2CEB" w:rsidRDefault="004B6E9B" w:rsidP="00E46641">
      <w:pPr>
        <w:rPr>
          <w:rFonts w:ascii="Arial" w:hAnsi="Arial" w:cs="Arial"/>
          <w:sz w:val="22"/>
          <w:szCs w:val="22"/>
        </w:rPr>
      </w:pPr>
    </w:p>
    <w:p w14:paraId="5612D53E" w14:textId="77777777" w:rsidR="00660905" w:rsidRPr="00DC2CEB" w:rsidRDefault="00660905" w:rsidP="00E46641">
      <w:pPr>
        <w:rPr>
          <w:rFonts w:ascii="Arial" w:hAnsi="Arial" w:cs="Arial"/>
          <w:sz w:val="22"/>
          <w:szCs w:val="22"/>
        </w:rPr>
      </w:pPr>
    </w:p>
    <w:p w14:paraId="2B8B8584" w14:textId="77777777" w:rsidR="00660905" w:rsidRPr="00DC2CEB" w:rsidRDefault="00660905" w:rsidP="00E46641">
      <w:pPr>
        <w:rPr>
          <w:rFonts w:ascii="Arial" w:hAnsi="Arial" w:cs="Arial"/>
          <w:sz w:val="22"/>
          <w:szCs w:val="22"/>
        </w:rPr>
      </w:pPr>
    </w:p>
    <w:p w14:paraId="228DD233" w14:textId="77777777" w:rsidR="004B6E9B" w:rsidRPr="00DC2CEB" w:rsidRDefault="004B6E9B" w:rsidP="00E46641">
      <w:pPr>
        <w:rPr>
          <w:rFonts w:ascii="Arial" w:hAnsi="Arial" w:cs="Arial"/>
          <w:sz w:val="22"/>
          <w:szCs w:val="22"/>
        </w:rPr>
      </w:pPr>
    </w:p>
    <w:p w14:paraId="35C5BFAD" w14:textId="77777777" w:rsidR="004B6E9B" w:rsidRPr="00DC2CEB" w:rsidRDefault="004B6E9B" w:rsidP="00E46641">
      <w:pPr>
        <w:rPr>
          <w:rFonts w:ascii="Arial" w:hAnsi="Arial" w:cs="Arial"/>
          <w:sz w:val="22"/>
          <w:szCs w:val="22"/>
        </w:rPr>
      </w:pPr>
    </w:p>
    <w:p w14:paraId="7E571ED2" w14:textId="77777777" w:rsidR="004B6E9B" w:rsidRPr="00DC2CEB" w:rsidRDefault="004B6E9B" w:rsidP="00E46641">
      <w:pPr>
        <w:rPr>
          <w:rFonts w:ascii="Arial" w:hAnsi="Arial" w:cs="Arial"/>
          <w:sz w:val="22"/>
          <w:szCs w:val="22"/>
        </w:rPr>
      </w:pPr>
    </w:p>
    <w:p w14:paraId="6F46495C" w14:textId="46E80127" w:rsidR="004B6E9B" w:rsidRDefault="004B6E9B" w:rsidP="00E46641">
      <w:pPr>
        <w:rPr>
          <w:rFonts w:ascii="Arial" w:hAnsi="Arial" w:cs="Arial"/>
          <w:sz w:val="22"/>
          <w:szCs w:val="22"/>
        </w:rPr>
      </w:pPr>
    </w:p>
    <w:p w14:paraId="4D811BAB" w14:textId="2AFB1446" w:rsidR="00B52F70" w:rsidRDefault="00B52F70" w:rsidP="00E46641">
      <w:pPr>
        <w:rPr>
          <w:rFonts w:ascii="Arial" w:hAnsi="Arial" w:cs="Arial"/>
          <w:sz w:val="22"/>
          <w:szCs w:val="22"/>
        </w:rPr>
      </w:pPr>
    </w:p>
    <w:p w14:paraId="7D45968B" w14:textId="77777777" w:rsidR="00B52F70" w:rsidRPr="00DC2CEB" w:rsidRDefault="00B52F70" w:rsidP="00E46641">
      <w:pPr>
        <w:rPr>
          <w:rFonts w:ascii="Arial" w:hAnsi="Arial" w:cs="Arial"/>
          <w:sz w:val="22"/>
          <w:szCs w:val="22"/>
        </w:rPr>
      </w:pPr>
    </w:p>
    <w:p w14:paraId="76793DFD" w14:textId="77777777" w:rsidR="004B6E9B" w:rsidRPr="00DC2CEB" w:rsidRDefault="004B6E9B" w:rsidP="00E46641">
      <w:pPr>
        <w:rPr>
          <w:rFonts w:ascii="Arial" w:hAnsi="Arial" w:cs="Arial"/>
          <w:sz w:val="22"/>
          <w:szCs w:val="22"/>
        </w:rPr>
      </w:pPr>
    </w:p>
    <w:p w14:paraId="244BFE96" w14:textId="77777777" w:rsidR="00432E8F" w:rsidRPr="00DC2CEB" w:rsidRDefault="005940F6" w:rsidP="00346574">
      <w:pPr>
        <w:pStyle w:val="Titre1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DC2CEB">
        <w:t xml:space="preserve">APPRECIATIONS </w:t>
      </w:r>
      <w:r w:rsidR="00890AD2" w:rsidRPr="00DC2CEB">
        <w:t>FINALES ET</w:t>
      </w:r>
      <w:r w:rsidRPr="00DC2CEB">
        <w:t xml:space="preserve"> ÉVALUATION</w:t>
      </w:r>
    </w:p>
    <w:p w14:paraId="127274B8" w14:textId="77777777" w:rsidR="00432E8F" w:rsidRPr="00DC2CEB" w:rsidRDefault="00432E8F">
      <w:pPr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056"/>
      </w:tblGrid>
      <w:tr w:rsidR="008419C8" w:rsidRPr="00DC2CEB" w14:paraId="027110AA" w14:textId="77777777">
        <w:tc>
          <w:tcPr>
            <w:tcW w:w="9206" w:type="dxa"/>
          </w:tcPr>
          <w:p w14:paraId="4BF48179" w14:textId="77777777" w:rsidR="00E47885" w:rsidRPr="00DC2CEB" w:rsidRDefault="00E47885" w:rsidP="005940F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DC2CEB">
              <w:rPr>
                <w:b/>
                <w:sz w:val="28"/>
              </w:rPr>
              <w:t>Conclusions de conformité selon la Norme Générale :</w:t>
            </w:r>
          </w:p>
          <w:p w14:paraId="7E17D57F" w14:textId="77777777" w:rsidR="00021B44" w:rsidRPr="00DC2CEB" w:rsidRDefault="00021B44" w:rsidP="00021B44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73666178" w14:textId="77777777" w:rsidR="002E524A" w:rsidRPr="00DC2CEB" w:rsidRDefault="00021B44" w:rsidP="005E1B50">
            <w:r w:rsidRPr="00DC2CEB">
              <w:t>La coopérative Fanohana a maitrisé tous les points critiques et les critiques minimum pour le renouvellement de la certification</w:t>
            </w:r>
            <w:r w:rsidR="00AB0472" w:rsidRPr="00DC2CEB">
              <w:t>. Elle est donc généralement conforme par rapport aux exigences de la norme</w:t>
            </w:r>
            <w:r w:rsidR="002E524A" w:rsidRPr="00DC2CEB">
              <w:t>.</w:t>
            </w:r>
          </w:p>
          <w:p w14:paraId="39B62E02" w14:textId="77777777" w:rsidR="00E47885" w:rsidRPr="00DC2CEB" w:rsidRDefault="00021B44" w:rsidP="005E1B50">
            <w:r w:rsidRPr="00DC2CEB">
              <w:t>Quelques</w:t>
            </w:r>
            <w:r w:rsidR="00AB0472" w:rsidRPr="00DC2CEB">
              <w:t xml:space="preserve"> points d’</w:t>
            </w:r>
            <w:r w:rsidRPr="00DC2CEB">
              <w:t xml:space="preserve">améliorations surtout concernant les critères de progrès continue </w:t>
            </w:r>
            <w:r w:rsidR="00AB0472" w:rsidRPr="00DC2CEB">
              <w:t>ont été relevés. La coopérative devra également améliorer sa conformité par rapport à certains points notamment la participation des femmes dans les organes de décision</w:t>
            </w:r>
          </w:p>
          <w:p w14:paraId="1D0FCE7B" w14:textId="77777777" w:rsidR="008419C8" w:rsidRPr="00DC2CEB" w:rsidRDefault="008419C8">
            <w:pPr>
              <w:rPr>
                <w:rFonts w:ascii="Arial" w:hAnsi="Arial" w:cs="Arial"/>
                <w:b/>
              </w:rPr>
            </w:pPr>
          </w:p>
        </w:tc>
      </w:tr>
      <w:tr w:rsidR="008419C8" w:rsidRPr="00DC2CEB" w14:paraId="2D835E75" w14:textId="77777777">
        <w:tc>
          <w:tcPr>
            <w:tcW w:w="9206" w:type="dxa"/>
          </w:tcPr>
          <w:p w14:paraId="46990447" w14:textId="77777777" w:rsidR="007D5DAD" w:rsidRPr="00DC2CEB" w:rsidRDefault="00E47885" w:rsidP="007D5DAD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DC2CEB">
              <w:rPr>
                <w:b/>
                <w:sz w:val="28"/>
              </w:rPr>
              <w:t xml:space="preserve"> Points Forts Relevés</w:t>
            </w:r>
            <w:r w:rsidR="009431DF" w:rsidRPr="00DC2CEB">
              <w:rPr>
                <w:b/>
                <w:sz w:val="28"/>
              </w:rPr>
              <w:t> :</w:t>
            </w:r>
          </w:p>
          <w:p w14:paraId="7745EC50" w14:textId="77777777" w:rsidR="00846787" w:rsidRPr="00DC2CEB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5087A5B5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Structuration jusqu’à la base</w:t>
            </w:r>
          </w:p>
          <w:p w14:paraId="7EECF946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Gouvernance</w:t>
            </w:r>
          </w:p>
          <w:p w14:paraId="6424018A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Formations internes</w:t>
            </w:r>
          </w:p>
          <w:p w14:paraId="545C08F0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Efforts sur la qualité</w:t>
            </w:r>
          </w:p>
          <w:p w14:paraId="69CFB80D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Implication des jeunes</w:t>
            </w:r>
          </w:p>
          <w:p w14:paraId="60D4B4E5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Formation de ressources humaines pour succéder aux leaders actuels</w:t>
            </w:r>
          </w:p>
          <w:p w14:paraId="5B2C9DCA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Certification pour d’autres labels</w:t>
            </w:r>
          </w:p>
          <w:p w14:paraId="59AE3E1A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Avantages perceptibles pour les producteurs</w:t>
            </w:r>
          </w:p>
          <w:p w14:paraId="0C913E9F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Activité de la coopérative créée de l’emploi local</w:t>
            </w:r>
          </w:p>
          <w:p w14:paraId="3B1BFEB4" w14:textId="77777777" w:rsidR="007D5DAD" w:rsidRPr="00DC2CEB" w:rsidRDefault="007D5DAD" w:rsidP="007D5DAD">
            <w:pPr>
              <w:pStyle w:val="Paragraphedeliste"/>
              <w:numPr>
                <w:ilvl w:val="0"/>
                <w:numId w:val="4"/>
              </w:numPr>
            </w:pPr>
            <w:r w:rsidRPr="00DC2CEB">
              <w:t>Capacité démontrée à résoudre les non-conformités</w:t>
            </w:r>
          </w:p>
          <w:p w14:paraId="3C0707EC" w14:textId="77777777" w:rsidR="00E47885" w:rsidRPr="00DC2CEB" w:rsidRDefault="00E47885">
            <w:pPr>
              <w:rPr>
                <w:rFonts w:ascii="Arial" w:hAnsi="Arial" w:cs="Arial"/>
              </w:rPr>
            </w:pPr>
          </w:p>
          <w:p w14:paraId="74C7BBFA" w14:textId="77777777" w:rsidR="008419C8" w:rsidRPr="00DC2CEB" w:rsidRDefault="008419C8">
            <w:pPr>
              <w:rPr>
                <w:rFonts w:ascii="Arial" w:hAnsi="Arial" w:cs="Arial"/>
              </w:rPr>
            </w:pPr>
          </w:p>
        </w:tc>
      </w:tr>
      <w:tr w:rsidR="008419C8" w:rsidRPr="00DC2CEB" w14:paraId="1751AE77" w14:textId="77777777">
        <w:tc>
          <w:tcPr>
            <w:tcW w:w="9206" w:type="dxa"/>
          </w:tcPr>
          <w:p w14:paraId="23CB7311" w14:textId="5A31F20E" w:rsidR="00964FD6" w:rsidRPr="00DC2CEB" w:rsidRDefault="00BD4787" w:rsidP="00964FD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DC2CEB">
              <w:rPr>
                <w:b/>
                <w:sz w:val="28"/>
              </w:rPr>
              <w:t xml:space="preserve"> </w:t>
            </w:r>
            <w:r w:rsidR="00B80AFC" w:rsidRPr="00DC2CEB">
              <w:rPr>
                <w:b/>
                <w:sz w:val="28"/>
              </w:rPr>
              <w:t>Points</w:t>
            </w:r>
            <w:r w:rsidR="0048575E" w:rsidRPr="00DC2CEB">
              <w:rPr>
                <w:b/>
                <w:sz w:val="28"/>
              </w:rPr>
              <w:t> à améliorer</w:t>
            </w:r>
            <w:r w:rsidR="00D22AC7" w:rsidRPr="00DC2CEB">
              <w:rPr>
                <w:b/>
                <w:sz w:val="28"/>
              </w:rPr>
              <w:t xml:space="preserve"> </w:t>
            </w:r>
            <w:r w:rsidR="009431DF" w:rsidRPr="00DC2CEB">
              <w:rPr>
                <w:b/>
                <w:sz w:val="28"/>
              </w:rPr>
              <w:t>:</w:t>
            </w:r>
          </w:p>
          <w:p w14:paraId="4F0A0E5E" w14:textId="77777777" w:rsidR="00846787" w:rsidRPr="00DC2CEB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4FD61905" w14:textId="77777777" w:rsidR="00964FD6" w:rsidRPr="00DC2CEB" w:rsidRDefault="00964FD6" w:rsidP="00964FD6">
            <w:pPr>
              <w:pStyle w:val="Paragraphedeliste"/>
              <w:numPr>
                <w:ilvl w:val="0"/>
                <w:numId w:val="4"/>
              </w:numPr>
            </w:pPr>
            <w:r w:rsidRPr="00DC2CEB">
              <w:t>Faible appropriation de SPP</w:t>
            </w:r>
          </w:p>
          <w:p w14:paraId="638AABBB" w14:textId="77777777" w:rsidR="00964FD6" w:rsidRPr="00DC2CEB" w:rsidRDefault="00964FD6" w:rsidP="00964FD6">
            <w:pPr>
              <w:pStyle w:val="Paragraphedeliste"/>
              <w:numPr>
                <w:ilvl w:val="0"/>
                <w:numId w:val="4"/>
              </w:numPr>
            </w:pPr>
            <w:r w:rsidRPr="00DC2CEB">
              <w:t>Manque de visibilité de la certification SPP</w:t>
            </w:r>
          </w:p>
          <w:p w14:paraId="59EB19BF" w14:textId="77777777" w:rsidR="00964FD6" w:rsidRPr="00DC2CEB" w:rsidRDefault="00964FD6" w:rsidP="00964FD6">
            <w:pPr>
              <w:pStyle w:val="Paragraphedeliste"/>
              <w:numPr>
                <w:ilvl w:val="0"/>
                <w:numId w:val="4"/>
              </w:numPr>
            </w:pPr>
            <w:r w:rsidRPr="00DC2CEB">
              <w:t>Participation des femmes aux instances de gouvernance</w:t>
            </w:r>
          </w:p>
          <w:p w14:paraId="2B47950C" w14:textId="77777777" w:rsidR="00BD4787" w:rsidRPr="00DC2CEB" w:rsidRDefault="00BD4787" w:rsidP="005940F6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742DACF8" w14:textId="77777777" w:rsidR="008419C8" w:rsidRPr="00DC2CEB" w:rsidRDefault="008419C8" w:rsidP="005940F6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</w:tc>
      </w:tr>
      <w:tr w:rsidR="008419C8" w:rsidRPr="00DC2CEB" w14:paraId="674F298D" w14:textId="77777777">
        <w:tc>
          <w:tcPr>
            <w:tcW w:w="9206" w:type="dxa"/>
          </w:tcPr>
          <w:p w14:paraId="339ED530" w14:textId="77777777" w:rsidR="00BD4787" w:rsidRPr="00DC2CEB" w:rsidRDefault="009431DF" w:rsidP="005940F6">
            <w:pPr>
              <w:pStyle w:val="Paragraphedeliste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DC2CEB">
              <w:rPr>
                <w:b/>
                <w:sz w:val="28"/>
              </w:rPr>
              <w:t>Appréciations Finales :</w:t>
            </w:r>
            <w:r w:rsidR="006761E4" w:rsidRPr="00DC2CEB">
              <w:rPr>
                <w:b/>
                <w:sz w:val="28"/>
              </w:rPr>
              <w:t xml:space="preserve"> </w:t>
            </w:r>
          </w:p>
          <w:p w14:paraId="6F6550A0" w14:textId="77777777" w:rsidR="00D10215" w:rsidRPr="00DC2CEB" w:rsidRDefault="00D10215" w:rsidP="00D10215">
            <w:pPr>
              <w:rPr>
                <w:rFonts w:ascii="Arial" w:hAnsi="Arial" w:cs="Arial"/>
                <w:b/>
              </w:rPr>
            </w:pPr>
          </w:p>
          <w:p w14:paraId="1CD30130" w14:textId="77777777" w:rsidR="00880873" w:rsidRPr="00DC2CEB" w:rsidRDefault="00C17664" w:rsidP="00880873">
            <w:pPr>
              <w:pStyle w:val="Paragraphedeliste"/>
              <w:numPr>
                <w:ilvl w:val="0"/>
                <w:numId w:val="4"/>
              </w:numPr>
            </w:pPr>
            <w:r w:rsidRPr="00DC2CEB">
              <w:t>Coopérative bien</w:t>
            </w:r>
            <w:r w:rsidR="00D10215" w:rsidRPr="00DC2CEB">
              <w:t xml:space="preserve"> </w:t>
            </w:r>
            <w:r w:rsidRPr="00DC2CEB">
              <w:t>s</w:t>
            </w:r>
            <w:r w:rsidR="00D10215" w:rsidRPr="00DC2CEB">
              <w:t xml:space="preserve">tructurée et </w:t>
            </w:r>
            <w:r w:rsidRPr="00DC2CEB">
              <w:t>expérimentée</w:t>
            </w:r>
            <w:r w:rsidR="00D10215" w:rsidRPr="00DC2CEB">
              <w:t xml:space="preserve"> en termes de certification</w:t>
            </w:r>
          </w:p>
          <w:p w14:paraId="7E8D810E" w14:textId="77777777" w:rsidR="00522C2D" w:rsidRDefault="00880873" w:rsidP="00522C2D">
            <w:pPr>
              <w:pStyle w:val="Paragraphedeliste"/>
              <w:numPr>
                <w:ilvl w:val="0"/>
                <w:numId w:val="4"/>
              </w:numPr>
            </w:pPr>
            <w:r w:rsidRPr="00DC2CEB">
              <w:t xml:space="preserve">La coopérative est conforme avec les principaux critères de la norme. Il reste à mieux intégrer les exigences de la norme dans les outils d’encadrement et de formation des producteurs pour avoir une meilleure appropriation </w:t>
            </w:r>
          </w:p>
          <w:p w14:paraId="4F203EC4" w14:textId="1997BE78" w:rsidR="00DA58DE" w:rsidRPr="00DC2CEB" w:rsidRDefault="0016316D" w:rsidP="00522C2D">
            <w:pPr>
              <w:pStyle w:val="Paragraphedeliste"/>
              <w:numPr>
                <w:ilvl w:val="0"/>
                <w:numId w:val="4"/>
              </w:numPr>
            </w:pPr>
            <w:r>
              <w:t>De</w:t>
            </w:r>
            <w:r w:rsidR="00DA58DE">
              <w:t xml:space="preserve">s </w:t>
            </w:r>
            <w:r>
              <w:t>visites des d</w:t>
            </w:r>
            <w:r w:rsidR="00DA58DE">
              <w:t>eux sous-traitants</w:t>
            </w:r>
            <w:r>
              <w:t xml:space="preserve"> ont également été effectuées. Il s’agit de </w:t>
            </w:r>
            <w:r w:rsidRPr="00DC2CEB">
              <w:t>Madagascar Premium Exotica (MPE) et</w:t>
            </w:r>
            <w:r>
              <w:t xml:space="preserve"> </w:t>
            </w:r>
            <w:r w:rsidR="00A977F3">
              <w:t xml:space="preserve">du </w:t>
            </w:r>
            <w:r w:rsidRPr="00DC2CEB">
              <w:t>Centre de Transformation et de Conservation des Produits (CTCP)</w:t>
            </w:r>
            <w:r>
              <w:t>. Des rencontres avec les responsables des sites et des visites des sites des productions ont</w:t>
            </w:r>
            <w:r w:rsidR="00522C2D">
              <w:t xml:space="preserve"> ainsi </w:t>
            </w:r>
            <w:r w:rsidR="00E35A3D">
              <w:t>été réalisées</w:t>
            </w:r>
            <w:r>
              <w:t xml:space="preserve">. Pour cela nous avons </w:t>
            </w:r>
            <w:r w:rsidR="00522C2D">
              <w:t>vérifié</w:t>
            </w:r>
            <w:r>
              <w:t xml:space="preserve"> que chaque entité ait bien une existence légale, que les </w:t>
            </w:r>
            <w:r>
              <w:lastRenderedPageBreak/>
              <w:t>procédures et outils en place permettent de garder l’</w:t>
            </w:r>
            <w:r w:rsidR="00F17A4F">
              <w:t>intégrité</w:t>
            </w:r>
            <w:r>
              <w:t xml:space="preserve"> des produits SPP et qu’un contrat de sous</w:t>
            </w:r>
            <w:r w:rsidR="00F17A4F">
              <w:t>-</w:t>
            </w:r>
            <w:r>
              <w:t xml:space="preserve">traitance existe entre chaque </w:t>
            </w:r>
            <w:r w:rsidR="00E35A3D">
              <w:t>l’</w:t>
            </w:r>
            <w:bookmarkStart w:id="0" w:name="_GoBack"/>
            <w:bookmarkEnd w:id="0"/>
            <w:r w:rsidR="00F17A4F">
              <w:t>entité et</w:t>
            </w:r>
            <w:r>
              <w:t xml:space="preserve"> la </w:t>
            </w:r>
            <w:r w:rsidR="00F17A4F">
              <w:t>coopérative</w:t>
            </w:r>
            <w:r>
              <w:t xml:space="preserve">. </w:t>
            </w:r>
          </w:p>
          <w:p w14:paraId="1148160A" w14:textId="77777777" w:rsidR="001B476C" w:rsidRPr="00DC2CEB" w:rsidRDefault="001B476C" w:rsidP="00880873">
            <w:pPr>
              <w:ind w:left="360"/>
            </w:pPr>
          </w:p>
          <w:p w14:paraId="15824066" w14:textId="77777777" w:rsidR="00BD4787" w:rsidRPr="00DC2CEB" w:rsidRDefault="00BD4787">
            <w:pPr>
              <w:rPr>
                <w:rFonts w:ascii="Arial" w:hAnsi="Arial" w:cs="Arial"/>
              </w:rPr>
            </w:pPr>
          </w:p>
          <w:p w14:paraId="40ED3676" w14:textId="77777777" w:rsidR="008419C8" w:rsidRPr="00DC2CEB" w:rsidRDefault="008419C8">
            <w:pPr>
              <w:rPr>
                <w:rFonts w:ascii="Arial" w:hAnsi="Arial" w:cs="Arial"/>
              </w:rPr>
            </w:pPr>
          </w:p>
        </w:tc>
      </w:tr>
      <w:tr w:rsidR="008419C8" w:rsidRPr="00DC2CEB" w14:paraId="2D31F093" w14:textId="77777777">
        <w:tc>
          <w:tcPr>
            <w:tcW w:w="9206" w:type="dxa"/>
          </w:tcPr>
          <w:p w14:paraId="62F9FA82" w14:textId="77777777" w:rsidR="00BD4787" w:rsidRPr="00DC2CEB" w:rsidRDefault="00DB0334" w:rsidP="005940F6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DC2CEB">
              <w:rPr>
                <w:rFonts w:ascii="Arial" w:hAnsi="Arial" w:cs="Arial"/>
                <w:b/>
              </w:rPr>
              <w:lastRenderedPageBreak/>
              <w:t xml:space="preserve"> </w:t>
            </w:r>
            <w:r w:rsidR="006761E4" w:rsidRPr="00DC2CEB">
              <w:rPr>
                <w:b/>
                <w:sz w:val="28"/>
              </w:rPr>
              <w:t>Points à tenir en Compte pour la prochaine évaluation</w:t>
            </w:r>
            <w:r w:rsidR="009431DF" w:rsidRPr="00DC2CEB">
              <w:rPr>
                <w:b/>
                <w:sz w:val="28"/>
              </w:rPr>
              <w:t> :</w:t>
            </w:r>
          </w:p>
          <w:p w14:paraId="2B0C49D5" w14:textId="77777777" w:rsidR="00846787" w:rsidRPr="00DC2CEB" w:rsidRDefault="00846787" w:rsidP="00846787">
            <w:pPr>
              <w:pStyle w:val="Paragraphedeliste"/>
              <w:ind w:left="360"/>
              <w:rPr>
                <w:rFonts w:ascii="Arial" w:hAnsi="Arial" w:cs="Arial"/>
                <w:b/>
              </w:rPr>
            </w:pPr>
          </w:p>
          <w:p w14:paraId="11794CD8" w14:textId="77777777" w:rsidR="00D10215" w:rsidRPr="00DC2CEB" w:rsidRDefault="00D10215" w:rsidP="00D25186">
            <w:pPr>
              <w:pStyle w:val="Paragraphedeliste"/>
              <w:numPr>
                <w:ilvl w:val="0"/>
                <w:numId w:val="4"/>
              </w:numPr>
            </w:pPr>
            <w:r w:rsidRPr="00DC2CEB">
              <w:t xml:space="preserve">Suivi des points d’amélioration de cette année </w:t>
            </w:r>
          </w:p>
          <w:p w14:paraId="7585B37C" w14:textId="77777777" w:rsidR="00D10215" w:rsidRPr="00DC2CEB" w:rsidRDefault="00D10215" w:rsidP="00D25186">
            <w:pPr>
              <w:pStyle w:val="Paragraphedeliste"/>
              <w:numPr>
                <w:ilvl w:val="0"/>
                <w:numId w:val="4"/>
              </w:numPr>
            </w:pPr>
            <w:r w:rsidRPr="00DC2CEB">
              <w:t xml:space="preserve">Renseigner le formulaire d’auto </w:t>
            </w:r>
            <w:r w:rsidR="005E7F08" w:rsidRPr="00DC2CEB">
              <w:t>évaluation</w:t>
            </w:r>
            <w:r w:rsidRPr="00DC2CEB">
              <w:t xml:space="preserve"> avant l’audit</w:t>
            </w:r>
          </w:p>
          <w:p w14:paraId="2543A505" w14:textId="77777777" w:rsidR="00D10215" w:rsidRPr="00DC2CEB" w:rsidRDefault="00D10215" w:rsidP="00D25186">
            <w:pPr>
              <w:pStyle w:val="Paragraphedeliste"/>
              <w:numPr>
                <w:ilvl w:val="0"/>
                <w:numId w:val="4"/>
              </w:numPr>
            </w:pPr>
            <w:r w:rsidRPr="00DC2CEB">
              <w:t xml:space="preserve">Voir la possibilité d’un audit durant la période de production des principaux produits </w:t>
            </w:r>
          </w:p>
          <w:p w14:paraId="2F1E65CB" w14:textId="77777777" w:rsidR="00BD4787" w:rsidRPr="00DC2CEB" w:rsidRDefault="00BD4787">
            <w:pPr>
              <w:rPr>
                <w:rFonts w:ascii="Arial" w:hAnsi="Arial" w:cs="Arial"/>
              </w:rPr>
            </w:pPr>
          </w:p>
          <w:p w14:paraId="3C33E055" w14:textId="77777777" w:rsidR="008419C8" w:rsidRPr="00DC2CEB" w:rsidRDefault="008419C8">
            <w:pPr>
              <w:rPr>
                <w:rFonts w:ascii="Arial" w:hAnsi="Arial" w:cs="Arial"/>
              </w:rPr>
            </w:pPr>
          </w:p>
        </w:tc>
      </w:tr>
    </w:tbl>
    <w:p w14:paraId="6FE70D1E" w14:textId="77777777" w:rsidR="00E46641" w:rsidRPr="00DC2CEB" w:rsidRDefault="00E46641">
      <w:pPr>
        <w:rPr>
          <w:rFonts w:ascii="Arial" w:hAnsi="Arial" w:cs="Arial"/>
          <w:sz w:val="22"/>
          <w:szCs w:val="22"/>
        </w:rPr>
      </w:pPr>
    </w:p>
    <w:p w14:paraId="0DEF3050" w14:textId="77777777" w:rsidR="00E46641" w:rsidRPr="00DC2CEB" w:rsidRDefault="00E46641">
      <w:pPr>
        <w:rPr>
          <w:rFonts w:ascii="Arial" w:hAnsi="Arial" w:cs="Arial"/>
          <w:sz w:val="22"/>
          <w:szCs w:val="22"/>
        </w:rPr>
      </w:pPr>
    </w:p>
    <w:p w14:paraId="2C1D1CA5" w14:textId="77777777" w:rsidR="00E46641" w:rsidRPr="00DC2CEB" w:rsidRDefault="005940F6" w:rsidP="00346574">
      <w:pPr>
        <w:pStyle w:val="Titre1"/>
        <w:numPr>
          <w:ilvl w:val="0"/>
          <w:numId w:val="14"/>
        </w:numPr>
      </w:pPr>
      <w:r w:rsidRPr="00DC2CEB">
        <w:t xml:space="preserve">LISTE DE DISTRIBUTION DU RAPPORT D’ÉVALUATION </w:t>
      </w:r>
    </w:p>
    <w:p w14:paraId="73E0A687" w14:textId="77777777" w:rsidR="00E46641" w:rsidRPr="00DC2CEB" w:rsidRDefault="00E46641" w:rsidP="00E46641">
      <w:pPr>
        <w:rPr>
          <w:rFonts w:ascii="Arial" w:hAnsi="Arial" w:cs="Arial"/>
          <w:b/>
          <w:sz w:val="28"/>
          <w:szCs w:val="28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4521"/>
        <w:gridCol w:w="4535"/>
      </w:tblGrid>
      <w:tr w:rsidR="00E46641" w:rsidRPr="00DC2CEB" w14:paraId="79853F84" w14:textId="77777777">
        <w:tc>
          <w:tcPr>
            <w:tcW w:w="4603" w:type="dxa"/>
          </w:tcPr>
          <w:p w14:paraId="0C6178EA" w14:textId="77777777" w:rsidR="00E46641" w:rsidRPr="00DC2CEB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DC2CEB">
              <w:rPr>
                <w:rFonts w:ascii="Arial" w:hAnsi="Arial" w:cs="Arial"/>
                <w:b/>
                <w:i/>
              </w:rPr>
              <w:t>Nom</w:t>
            </w:r>
          </w:p>
          <w:p w14:paraId="126863D4" w14:textId="77777777" w:rsidR="009431DF" w:rsidRPr="00DC2CEB" w:rsidRDefault="009431DF" w:rsidP="00080BFD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4603" w:type="dxa"/>
          </w:tcPr>
          <w:p w14:paraId="49CA860B" w14:textId="77777777" w:rsidR="00E46641" w:rsidRPr="00DC2CEB" w:rsidRDefault="00E46641" w:rsidP="00080BFD">
            <w:pPr>
              <w:jc w:val="center"/>
              <w:rPr>
                <w:rFonts w:ascii="Arial" w:hAnsi="Arial" w:cs="Arial"/>
                <w:b/>
                <w:i/>
              </w:rPr>
            </w:pPr>
            <w:r w:rsidRPr="00DC2CEB">
              <w:rPr>
                <w:rFonts w:ascii="Arial" w:hAnsi="Arial" w:cs="Arial"/>
                <w:b/>
                <w:i/>
              </w:rPr>
              <w:t>Poste</w:t>
            </w:r>
          </w:p>
        </w:tc>
      </w:tr>
      <w:tr w:rsidR="00E46641" w:rsidRPr="00DC2CEB" w14:paraId="1B580060" w14:textId="77777777">
        <w:tc>
          <w:tcPr>
            <w:tcW w:w="4603" w:type="dxa"/>
          </w:tcPr>
          <w:p w14:paraId="07E29DE6" w14:textId="77777777" w:rsidR="009431DF" w:rsidRPr="00DC2CEB" w:rsidRDefault="00B1276B">
            <w:r w:rsidRPr="00DC2CEB">
              <w:t>Sylvain Aubert</w:t>
            </w:r>
          </w:p>
        </w:tc>
        <w:tc>
          <w:tcPr>
            <w:tcW w:w="4603" w:type="dxa"/>
          </w:tcPr>
          <w:p w14:paraId="1BD0263F" w14:textId="77777777" w:rsidR="00E46641" w:rsidRPr="00DC2CEB" w:rsidRDefault="006576B3">
            <w:r w:rsidRPr="00DC2CEB">
              <w:t xml:space="preserve">Coordinateur de certification </w:t>
            </w:r>
          </w:p>
        </w:tc>
      </w:tr>
      <w:tr w:rsidR="00E46641" w:rsidRPr="00DC2CEB" w14:paraId="1BA33556" w14:textId="77777777">
        <w:tc>
          <w:tcPr>
            <w:tcW w:w="4603" w:type="dxa"/>
          </w:tcPr>
          <w:p w14:paraId="1A133347" w14:textId="2986D1D6" w:rsidR="009431DF" w:rsidRPr="00DC2CEB" w:rsidRDefault="006576B3" w:rsidP="006576B3">
            <w:r w:rsidRPr="00DC2CEB">
              <w:t>Pierril Lacroix</w:t>
            </w:r>
          </w:p>
        </w:tc>
        <w:tc>
          <w:tcPr>
            <w:tcW w:w="4603" w:type="dxa"/>
          </w:tcPr>
          <w:p w14:paraId="6DA2DA72" w14:textId="342CCF5E" w:rsidR="00E46641" w:rsidRPr="00DC2CEB" w:rsidRDefault="007D65DA">
            <w:r w:rsidRPr="00DC2CEB">
              <w:t>Chargé de certification</w:t>
            </w:r>
          </w:p>
        </w:tc>
      </w:tr>
    </w:tbl>
    <w:p w14:paraId="5F41E9B3" w14:textId="77777777" w:rsidR="00E46641" w:rsidRPr="00DC2CEB" w:rsidRDefault="00E46641">
      <w:pPr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b/>
          <w:sz w:val="22"/>
          <w:szCs w:val="22"/>
        </w:rPr>
        <w:tab/>
      </w:r>
      <w:r w:rsidRPr="00DC2CEB">
        <w:rPr>
          <w:rFonts w:ascii="Arial" w:hAnsi="Arial" w:cs="Arial"/>
          <w:b/>
          <w:sz w:val="22"/>
          <w:szCs w:val="22"/>
        </w:rPr>
        <w:tab/>
      </w:r>
      <w:r w:rsidRPr="00DC2CEB">
        <w:rPr>
          <w:rFonts w:ascii="Arial" w:hAnsi="Arial" w:cs="Arial"/>
          <w:b/>
          <w:sz w:val="22"/>
          <w:szCs w:val="22"/>
        </w:rPr>
        <w:tab/>
      </w:r>
      <w:r w:rsidRPr="00DC2CEB">
        <w:rPr>
          <w:rFonts w:ascii="Arial" w:hAnsi="Arial" w:cs="Arial"/>
          <w:b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ab/>
      </w:r>
    </w:p>
    <w:p w14:paraId="7EAF6079" w14:textId="77777777" w:rsidR="00735BBF" w:rsidRPr="00DC2CEB" w:rsidRDefault="00735BBF" w:rsidP="004E6FEA">
      <w:pPr>
        <w:ind w:left="4956"/>
        <w:rPr>
          <w:rFonts w:ascii="Arial" w:hAnsi="Arial" w:cs="Arial"/>
          <w:sz w:val="22"/>
          <w:szCs w:val="22"/>
        </w:rPr>
      </w:pPr>
    </w:p>
    <w:p w14:paraId="29150A1A" w14:textId="77777777" w:rsidR="009B731C" w:rsidRPr="00DC2CEB" w:rsidRDefault="009B731C">
      <w:pPr>
        <w:rPr>
          <w:rFonts w:ascii="Arial" w:hAnsi="Arial" w:cs="Arial"/>
          <w:sz w:val="22"/>
          <w:szCs w:val="22"/>
        </w:rPr>
      </w:pPr>
    </w:p>
    <w:p w14:paraId="273162EF" w14:textId="77777777" w:rsidR="00791E68" w:rsidRPr="00DC2CEB" w:rsidRDefault="00791E68">
      <w:pPr>
        <w:rPr>
          <w:rFonts w:ascii="Arial" w:hAnsi="Arial" w:cs="Arial"/>
          <w:sz w:val="22"/>
          <w:szCs w:val="22"/>
        </w:rPr>
      </w:pPr>
    </w:p>
    <w:p w14:paraId="2CAD3C59" w14:textId="77777777" w:rsidR="00F90BF9" w:rsidRPr="00DC2CEB" w:rsidRDefault="004E6FEA" w:rsidP="00346574">
      <w:pPr>
        <w:pStyle w:val="Titre1"/>
        <w:numPr>
          <w:ilvl w:val="0"/>
          <w:numId w:val="14"/>
        </w:numPr>
        <w:rPr>
          <w:sz w:val="22"/>
          <w:szCs w:val="22"/>
        </w:rPr>
      </w:pPr>
      <w:r w:rsidRPr="00DC2CEB">
        <w:t>LISTE DES ANNEXES A L’ÉVALUATION</w:t>
      </w:r>
    </w:p>
    <w:p w14:paraId="0CF0EDCA" w14:textId="77777777" w:rsidR="00080BFD" w:rsidRPr="00DC2CEB" w:rsidRDefault="00080BFD">
      <w:pPr>
        <w:rPr>
          <w:rFonts w:ascii="Arial" w:hAnsi="Arial" w:cs="Arial"/>
          <w:b/>
          <w:sz w:val="22"/>
          <w:szCs w:val="22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948"/>
        <w:gridCol w:w="8108"/>
      </w:tblGrid>
      <w:tr w:rsidR="00080BFD" w:rsidRPr="00DC2CEB" w14:paraId="69665BC5" w14:textId="77777777" w:rsidTr="009431DF">
        <w:tc>
          <w:tcPr>
            <w:tcW w:w="948" w:type="dxa"/>
          </w:tcPr>
          <w:p w14:paraId="11DF0E7D" w14:textId="77777777" w:rsidR="00080BFD" w:rsidRPr="00DC2CEB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DC2CEB">
              <w:rPr>
                <w:rFonts w:ascii="Arial" w:hAnsi="Arial" w:cs="Arial"/>
                <w:b/>
                <w:i/>
              </w:rPr>
              <w:t>#</w:t>
            </w:r>
          </w:p>
        </w:tc>
        <w:tc>
          <w:tcPr>
            <w:tcW w:w="8108" w:type="dxa"/>
          </w:tcPr>
          <w:p w14:paraId="353B9C6A" w14:textId="77777777" w:rsidR="00080BFD" w:rsidRPr="00DC2CEB" w:rsidRDefault="00F54A35" w:rsidP="00F54A35">
            <w:pPr>
              <w:jc w:val="center"/>
              <w:rPr>
                <w:rFonts w:ascii="Arial" w:hAnsi="Arial" w:cs="Arial"/>
                <w:b/>
                <w:i/>
              </w:rPr>
            </w:pPr>
            <w:r w:rsidRPr="00DC2CEB">
              <w:rPr>
                <w:rFonts w:ascii="Arial" w:hAnsi="Arial" w:cs="Arial"/>
                <w:b/>
                <w:i/>
              </w:rPr>
              <w:t>Nom</w:t>
            </w:r>
          </w:p>
          <w:p w14:paraId="4AEC6187" w14:textId="77777777" w:rsidR="009431DF" w:rsidRPr="00DC2CEB" w:rsidRDefault="009431DF" w:rsidP="00F54A35">
            <w:pPr>
              <w:jc w:val="center"/>
              <w:rPr>
                <w:rFonts w:ascii="Arial" w:hAnsi="Arial" w:cs="Arial"/>
                <w:b/>
                <w:i/>
              </w:rPr>
            </w:pPr>
          </w:p>
        </w:tc>
      </w:tr>
      <w:tr w:rsidR="00080BFD" w:rsidRPr="00DC2CEB" w14:paraId="1DC4BFC8" w14:textId="77777777" w:rsidTr="009431DF">
        <w:tc>
          <w:tcPr>
            <w:tcW w:w="948" w:type="dxa"/>
          </w:tcPr>
          <w:p w14:paraId="16DB8BB5" w14:textId="77777777" w:rsidR="00080BFD" w:rsidRPr="00DC2CEB" w:rsidRDefault="00080B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08" w:type="dxa"/>
          </w:tcPr>
          <w:p w14:paraId="7F8B4AE2" w14:textId="4C300D2E" w:rsidR="009431DF" w:rsidRPr="00DC2CEB" w:rsidRDefault="00B52F70" w:rsidP="00F569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t>Cahier de process</w:t>
            </w:r>
            <w:r w:rsidR="00F56991">
              <w:br/>
              <w:t>Cahier de production</w:t>
            </w:r>
            <w:r w:rsidR="00F56991">
              <w:br/>
              <w:t xml:space="preserve">Carte secteurs </w:t>
            </w:r>
            <w:r w:rsidR="009F6C0E" w:rsidRPr="00DC2CEB">
              <w:t>Fanohana</w:t>
            </w:r>
            <w:r w:rsidR="009F6C0E" w:rsidRPr="00DC2CEB">
              <w:br/>
              <w:t>Circuit de traçabilité global de la Coopérative</w:t>
            </w:r>
            <w:r w:rsidR="00F56991" w:rsidRPr="00DC2CEB">
              <w:t xml:space="preserve"> </w:t>
            </w:r>
            <w:r w:rsidR="009F6C0E" w:rsidRPr="00DC2CEB">
              <w:br/>
              <w:t>Codif</w:t>
            </w:r>
            <w:r w:rsidR="0015423B">
              <w:t xml:space="preserve">ication de produit au niveau des </w:t>
            </w:r>
            <w:r w:rsidR="009F6C0E" w:rsidRPr="00DC2CEB">
              <w:t>secteur</w:t>
            </w:r>
            <w:r w:rsidR="0015423B">
              <w:t>s</w:t>
            </w:r>
            <w:r w:rsidR="009F6C0E" w:rsidRPr="00DC2CEB">
              <w:br/>
              <w:t>Codification générale de produits</w:t>
            </w:r>
            <w:r w:rsidR="009F6C0E" w:rsidRPr="00DC2CEB">
              <w:br/>
            </w:r>
            <w:r w:rsidR="00A27D19" w:rsidRPr="00A27D19">
              <w:t>Codification produit à l'Unité de transformation</w:t>
            </w:r>
            <w:r w:rsidR="009F6C0E" w:rsidRPr="00DC2CEB">
              <w:br/>
              <w:t>Contrat de prestation F</w:t>
            </w:r>
            <w:r w:rsidR="009E2AD4" w:rsidRPr="00DC2CEB">
              <w:t>anohana</w:t>
            </w:r>
            <w:r w:rsidR="009E2AD4" w:rsidRPr="00DC2CEB">
              <w:br/>
            </w:r>
            <w:r w:rsidR="00A27D19" w:rsidRPr="00A27D19">
              <w:t>Contrat des Comités de COntrôle Interne (CCI)</w:t>
            </w:r>
            <w:r w:rsidR="009E2AD4" w:rsidRPr="00DC2CEB">
              <w:br/>
              <w:t xml:space="preserve">Contrats </w:t>
            </w:r>
            <w:r w:rsidR="00A27D19">
              <w:t>Fanohana-</w:t>
            </w:r>
            <w:r w:rsidR="009F6C0E" w:rsidRPr="00DC2CEB">
              <w:t xml:space="preserve">Ethiquable </w:t>
            </w:r>
            <w:r w:rsidR="009F6C0E" w:rsidRPr="00DC2CEB">
              <w:br/>
              <w:t>Déclaration sécurité sociale (CNAPS)</w:t>
            </w:r>
            <w:r w:rsidR="009F6C0E" w:rsidRPr="00DC2CEB">
              <w:br/>
              <w:t>Formation CCI</w:t>
            </w:r>
            <w:r w:rsidR="009F6C0E" w:rsidRPr="00DC2CEB">
              <w:br/>
              <w:t>Formation contrôl</w:t>
            </w:r>
            <w:r w:rsidR="00D96FF5" w:rsidRPr="00DC2CEB">
              <w:t>e interne</w:t>
            </w:r>
            <w:r w:rsidR="00D96FF5" w:rsidRPr="00DC2CEB">
              <w:br/>
              <w:t>Organigramme Fanohana</w:t>
            </w:r>
            <w:r w:rsidR="009F6C0E" w:rsidRPr="00DC2CEB">
              <w:br/>
              <w:t>Plan de l'Unité de transformation Itendro</w:t>
            </w:r>
            <w:r w:rsidR="009F6C0E" w:rsidRPr="00DC2CEB">
              <w:br/>
            </w:r>
            <w:r w:rsidR="009F6C0E" w:rsidRPr="00DC2CEB">
              <w:lastRenderedPageBreak/>
              <w:t>Procédure transformation de vanille verte et poivre vert</w:t>
            </w:r>
            <w:r w:rsidR="009F6C0E" w:rsidRPr="00DC2CEB">
              <w:br/>
              <w:t>Procédure transformation des produits</w:t>
            </w:r>
            <w:r w:rsidR="009F6C0E" w:rsidRPr="00DC2CEB">
              <w:br/>
              <w:t xml:space="preserve">PV de l'AG Fanohana </w:t>
            </w:r>
            <w:r w:rsidR="009F6C0E" w:rsidRPr="00DC2CEB">
              <w:br/>
              <w:t>Rapport d'inspection des parcelles 2017 SPP</w:t>
            </w:r>
            <w:r w:rsidR="009F6C0E" w:rsidRPr="00DC2CEB">
              <w:br/>
              <w:t>Rapport d'inspection des parcelles 2017 validé par Ecocert</w:t>
            </w:r>
            <w:r w:rsidR="009F6C0E" w:rsidRPr="00DC2CEB">
              <w:br/>
            </w:r>
            <w:r w:rsidR="009E2AD4" w:rsidRPr="00DC2CEB">
              <w:t>Règlement</w:t>
            </w:r>
            <w:r w:rsidR="009F6C0E" w:rsidRPr="00DC2CEB">
              <w:t xml:space="preserve"> </w:t>
            </w:r>
            <w:r w:rsidR="009E2AD4" w:rsidRPr="00DC2CEB">
              <w:t>intérieur</w:t>
            </w:r>
            <w:r w:rsidR="009F6C0E" w:rsidRPr="00DC2CEB">
              <w:t xml:space="preserve"> Fanohana</w:t>
            </w:r>
            <w:r w:rsidR="009F6C0E" w:rsidRPr="00DC2CEB">
              <w:br/>
              <w:t>Renforcement de compétence CCI</w:t>
            </w:r>
            <w:r w:rsidR="009F6C0E" w:rsidRPr="00DC2CEB">
              <w:br/>
            </w:r>
            <w:r w:rsidR="00A014AA" w:rsidRPr="00DC2CEB">
              <w:t>Salaire mois de juin 2017</w:t>
            </w:r>
            <w:r w:rsidR="009E2AD4" w:rsidRPr="00DC2CEB">
              <w:br/>
              <w:t>Statut Fanohana</w:t>
            </w:r>
            <w:r w:rsidR="009F6C0E" w:rsidRPr="00DC2CEB">
              <w:br/>
              <w:t>Cahier de process poivre</w:t>
            </w:r>
            <w:r w:rsidR="009F6C0E" w:rsidRPr="00DC2CEB">
              <w:br/>
              <w:t>Compte d'exploitation citronnelle et cannelle</w:t>
            </w:r>
            <w:r w:rsidR="009F6C0E" w:rsidRPr="00DC2CEB">
              <w:br/>
              <w:t>Compte d'</w:t>
            </w:r>
            <w:r w:rsidR="009E2AD4" w:rsidRPr="00DC2CEB">
              <w:t>exploitation</w:t>
            </w:r>
            <w:r w:rsidR="009F6C0E" w:rsidRPr="00DC2CEB">
              <w:t xml:space="preserve"> vanille</w:t>
            </w:r>
            <w:r w:rsidR="009F6C0E" w:rsidRPr="00DC2CEB">
              <w:br/>
            </w:r>
            <w:r w:rsidR="009E2AD4" w:rsidRPr="00DC2CEB">
              <w:t>Facture Ethiquable</w:t>
            </w:r>
            <w:r w:rsidR="009F6C0E" w:rsidRPr="00DC2CEB">
              <w:br/>
              <w:t>Liste colisage Ethiquable</w:t>
            </w:r>
            <w:r w:rsidR="009F6C0E" w:rsidRPr="00DC2CEB">
              <w:br/>
              <w:t xml:space="preserve">Cahier producteur </w:t>
            </w:r>
            <w:r w:rsidR="009F6C0E" w:rsidRPr="00DC2CEB">
              <w:br/>
            </w:r>
            <w:r w:rsidR="009E2AD4" w:rsidRPr="00DC2CEB">
              <w:t xml:space="preserve">Fiche parcelle </w:t>
            </w:r>
            <w:r w:rsidR="009F6C0E" w:rsidRPr="00DC2CEB">
              <w:br/>
            </w:r>
            <w:r w:rsidR="009E2AD4" w:rsidRPr="00DC2CEB">
              <w:t>Fiche Technique Cannelle Fanohana</w:t>
            </w:r>
            <w:r w:rsidR="009E2AD4" w:rsidRPr="00DC2CEB">
              <w:br/>
              <w:t>Fiche Technique Cannelle Fanohana</w:t>
            </w:r>
            <w:r w:rsidR="009E2AD4" w:rsidRPr="00DC2CEB">
              <w:br/>
              <w:t xml:space="preserve">Fiche Technique </w:t>
            </w:r>
            <w:r w:rsidR="007F1FDC" w:rsidRPr="00DC2CEB">
              <w:t>Clou</w:t>
            </w:r>
            <w:r w:rsidR="009E2AD4" w:rsidRPr="00DC2CEB">
              <w:t xml:space="preserve"> De Girofle Fanohana</w:t>
            </w:r>
            <w:r w:rsidR="009E2AD4" w:rsidRPr="00DC2CEB">
              <w:br/>
              <w:t xml:space="preserve">Fiche Technique </w:t>
            </w:r>
            <w:r w:rsidR="007F1FDC" w:rsidRPr="00DC2CEB">
              <w:t>Clou</w:t>
            </w:r>
            <w:r w:rsidR="009E2AD4" w:rsidRPr="00DC2CEB">
              <w:t xml:space="preserve"> De Girofle Fanohana</w:t>
            </w:r>
            <w:r w:rsidR="009E2AD4" w:rsidRPr="00DC2CEB">
              <w:br/>
              <w:t>Fiche Technique Litchis Fanohana</w:t>
            </w:r>
            <w:r w:rsidR="009E2AD4" w:rsidRPr="00DC2CEB">
              <w:br/>
              <w:t>Fiche Technique Litchis Fanohana</w:t>
            </w:r>
            <w:r w:rsidR="009E2AD4" w:rsidRPr="00DC2CEB">
              <w:br/>
              <w:t>Fiche Technique Poivre Noir Fanohana</w:t>
            </w:r>
            <w:r w:rsidR="009E2AD4" w:rsidRPr="00DC2CEB">
              <w:br/>
              <w:t>Fiche Technique Poivre Noir Fanohana</w:t>
            </w:r>
            <w:r w:rsidR="009E2AD4" w:rsidRPr="00DC2CEB">
              <w:br/>
              <w:t>Fiche Technique Vanille Fanohana</w:t>
            </w:r>
            <w:r w:rsidR="009E2AD4" w:rsidRPr="00DC2CEB">
              <w:br/>
              <w:t>Fiche Technique Vanille Fanohana</w:t>
            </w:r>
          </w:p>
        </w:tc>
      </w:tr>
    </w:tbl>
    <w:p w14:paraId="1FFE22EA" w14:textId="77777777" w:rsidR="00F90BF9" w:rsidRPr="00DC2CEB" w:rsidRDefault="00F90BF9">
      <w:pPr>
        <w:rPr>
          <w:rFonts w:ascii="Arial" w:hAnsi="Arial" w:cs="Arial"/>
          <w:b/>
          <w:sz w:val="22"/>
          <w:szCs w:val="22"/>
        </w:rPr>
      </w:pPr>
    </w:p>
    <w:p w14:paraId="738E3AE1" w14:textId="77777777" w:rsidR="00417C10" w:rsidRPr="00DC2CEB" w:rsidRDefault="00417C10">
      <w:pPr>
        <w:rPr>
          <w:rFonts w:ascii="Arial" w:hAnsi="Arial" w:cs="Arial"/>
          <w:sz w:val="22"/>
          <w:szCs w:val="22"/>
        </w:rPr>
      </w:pPr>
    </w:p>
    <w:p w14:paraId="3275BBB5" w14:textId="77777777" w:rsidR="0091266B" w:rsidRPr="00DC2CEB" w:rsidRDefault="00AA69DC">
      <w:pPr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ab/>
      </w:r>
    </w:p>
    <w:p w14:paraId="69AECCDE" w14:textId="77777777" w:rsidR="00AA69DC" w:rsidRPr="00DC2CEB" w:rsidRDefault="00AA69DC" w:rsidP="00C306C6">
      <w:pPr>
        <w:ind w:left="4956" w:hanging="4956"/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>Nom et</w:t>
      </w:r>
      <w:r w:rsidR="00C306C6" w:rsidRPr="00DC2CEB">
        <w:rPr>
          <w:rFonts w:ascii="Arial" w:hAnsi="Arial" w:cs="Arial"/>
          <w:sz w:val="22"/>
          <w:szCs w:val="22"/>
        </w:rPr>
        <w:t xml:space="preserve"> Signature </w:t>
      </w:r>
      <w:r w:rsidR="00B267BE" w:rsidRPr="00DC2CEB">
        <w:rPr>
          <w:rFonts w:ascii="Arial" w:hAnsi="Arial" w:cs="Arial"/>
          <w:sz w:val="22"/>
          <w:szCs w:val="22"/>
        </w:rPr>
        <w:t>de l’</w:t>
      </w:r>
      <w:r w:rsidR="009431DF" w:rsidRPr="00DC2CEB">
        <w:rPr>
          <w:rFonts w:ascii="Arial" w:hAnsi="Arial" w:cs="Arial"/>
          <w:sz w:val="22"/>
          <w:szCs w:val="22"/>
        </w:rPr>
        <w:t xml:space="preserve">Évaluateur </w:t>
      </w:r>
      <w:r w:rsidR="009431DF" w:rsidRPr="00DC2CEB">
        <w:rPr>
          <w:rFonts w:ascii="Arial" w:hAnsi="Arial" w:cs="Arial"/>
          <w:sz w:val="22"/>
          <w:szCs w:val="22"/>
        </w:rPr>
        <w:tab/>
      </w:r>
      <w:r w:rsidRPr="00DC2CEB">
        <w:rPr>
          <w:rFonts w:ascii="Arial" w:hAnsi="Arial" w:cs="Arial"/>
          <w:sz w:val="22"/>
          <w:szCs w:val="22"/>
        </w:rPr>
        <w:t xml:space="preserve">Nom et signature </w:t>
      </w:r>
      <w:r w:rsidR="00C306C6" w:rsidRPr="00DC2CEB">
        <w:rPr>
          <w:rFonts w:ascii="Arial" w:hAnsi="Arial" w:cs="Arial"/>
          <w:sz w:val="22"/>
          <w:szCs w:val="22"/>
        </w:rPr>
        <w:t xml:space="preserve">du représentant de l’organisme ou </w:t>
      </w:r>
      <w:r w:rsidR="00ED44F9" w:rsidRPr="00DC2CEB">
        <w:rPr>
          <w:rFonts w:ascii="Arial" w:hAnsi="Arial" w:cs="Arial"/>
          <w:sz w:val="22"/>
          <w:szCs w:val="22"/>
        </w:rPr>
        <w:t>e</w:t>
      </w:r>
      <w:r w:rsidR="00C306C6" w:rsidRPr="00DC2CEB">
        <w:rPr>
          <w:rFonts w:ascii="Arial" w:hAnsi="Arial" w:cs="Arial"/>
          <w:sz w:val="22"/>
          <w:szCs w:val="22"/>
        </w:rPr>
        <w:t xml:space="preserve">ntreprise </w:t>
      </w:r>
      <w:r w:rsidR="00ED44F9" w:rsidRPr="00DC2CEB">
        <w:rPr>
          <w:rFonts w:ascii="Arial" w:hAnsi="Arial" w:cs="Arial"/>
          <w:sz w:val="22"/>
          <w:szCs w:val="22"/>
        </w:rPr>
        <w:t>é</w:t>
      </w:r>
      <w:r w:rsidR="00C306C6" w:rsidRPr="00DC2CEB">
        <w:rPr>
          <w:rFonts w:ascii="Arial" w:hAnsi="Arial" w:cs="Arial"/>
          <w:sz w:val="22"/>
          <w:szCs w:val="22"/>
        </w:rPr>
        <w:t>valué</w:t>
      </w:r>
    </w:p>
    <w:p w14:paraId="71F650BD" w14:textId="77777777" w:rsidR="00D6281A" w:rsidRPr="00DC2CEB" w:rsidRDefault="00D6281A">
      <w:pPr>
        <w:rPr>
          <w:rFonts w:ascii="Arial" w:hAnsi="Arial" w:cs="Arial"/>
          <w:sz w:val="22"/>
          <w:szCs w:val="22"/>
        </w:rPr>
      </w:pPr>
    </w:p>
    <w:p w14:paraId="118458AD" w14:textId="77777777" w:rsidR="00AA69DC" w:rsidRPr="00DC2CEB" w:rsidRDefault="00B66146">
      <w:pPr>
        <w:rPr>
          <w:rFonts w:ascii="Arial" w:hAnsi="Arial" w:cs="Arial"/>
          <w:sz w:val="22"/>
          <w:szCs w:val="22"/>
        </w:rPr>
      </w:pPr>
      <w:r w:rsidRPr="00DC2CEB">
        <w:rPr>
          <w:rFonts w:ascii="Arial" w:hAnsi="Arial" w:cs="Arial"/>
          <w:sz w:val="22"/>
          <w:szCs w:val="22"/>
        </w:rPr>
        <w:t>Antananarivo le 01.10.2017</w:t>
      </w:r>
      <w:r w:rsidR="00D6281A" w:rsidRPr="00DC2CEB">
        <w:rPr>
          <w:rFonts w:ascii="Arial" w:hAnsi="Arial" w:cs="Arial"/>
          <w:sz w:val="22"/>
          <w:szCs w:val="22"/>
        </w:rPr>
        <w:tab/>
      </w:r>
      <w:r w:rsidR="00D6281A" w:rsidRPr="00DC2CEB">
        <w:rPr>
          <w:rFonts w:ascii="Arial" w:hAnsi="Arial" w:cs="Arial"/>
          <w:sz w:val="22"/>
          <w:szCs w:val="22"/>
        </w:rPr>
        <w:tab/>
      </w:r>
      <w:r w:rsidR="00D6281A" w:rsidRPr="00DC2CEB">
        <w:rPr>
          <w:rFonts w:ascii="Arial" w:hAnsi="Arial" w:cs="Arial"/>
          <w:sz w:val="22"/>
          <w:szCs w:val="22"/>
        </w:rPr>
        <w:tab/>
      </w:r>
      <w:r w:rsidR="00D6281A" w:rsidRPr="00DC2CEB">
        <w:rPr>
          <w:rFonts w:ascii="Arial" w:hAnsi="Arial" w:cs="Arial"/>
          <w:sz w:val="22"/>
          <w:szCs w:val="22"/>
        </w:rPr>
        <w:tab/>
      </w:r>
      <w:r w:rsidR="00D6281A" w:rsidRPr="00DC2CEB">
        <w:rPr>
          <w:rFonts w:ascii="Arial" w:hAnsi="Arial" w:cs="Arial"/>
          <w:sz w:val="22"/>
          <w:szCs w:val="22"/>
        </w:rPr>
        <w:tab/>
      </w:r>
      <w:r w:rsidR="009431DF" w:rsidRPr="00DC2CEB">
        <w:rPr>
          <w:rFonts w:ascii="Arial" w:hAnsi="Arial" w:cs="Arial"/>
          <w:sz w:val="22"/>
          <w:szCs w:val="22"/>
        </w:rPr>
        <w:t xml:space="preserve">      </w:t>
      </w:r>
      <w:r w:rsidR="007F1FDC" w:rsidRPr="00DC2CEB">
        <w:rPr>
          <w:rFonts w:ascii="Arial" w:hAnsi="Arial" w:cs="Arial"/>
          <w:sz w:val="22"/>
          <w:szCs w:val="22"/>
        </w:rPr>
        <w:t xml:space="preserve">  (</w:t>
      </w:r>
      <w:r w:rsidR="00D6281A" w:rsidRPr="00DC2CEB">
        <w:rPr>
          <w:rFonts w:ascii="Arial" w:hAnsi="Arial" w:cs="Arial"/>
          <w:sz w:val="22"/>
          <w:szCs w:val="22"/>
        </w:rPr>
        <w:t>Lieu et Date)</w:t>
      </w:r>
    </w:p>
    <w:p w14:paraId="1D4A9B9F" w14:textId="77777777" w:rsidR="0091266B" w:rsidRPr="00DC2CEB" w:rsidRDefault="0091266B">
      <w:pPr>
        <w:rPr>
          <w:rFonts w:ascii="Arial" w:hAnsi="Arial" w:cs="Arial"/>
          <w:sz w:val="22"/>
          <w:szCs w:val="22"/>
        </w:rPr>
      </w:pPr>
    </w:p>
    <w:p w14:paraId="5240F422" w14:textId="77777777" w:rsidR="0091266B" w:rsidRPr="00DC2CEB" w:rsidRDefault="0091266B">
      <w:pPr>
        <w:rPr>
          <w:rFonts w:ascii="Arial" w:hAnsi="Arial" w:cs="Arial"/>
          <w:sz w:val="22"/>
          <w:szCs w:val="22"/>
        </w:rPr>
      </w:pPr>
    </w:p>
    <w:p w14:paraId="20E2A03C" w14:textId="77777777" w:rsidR="0091266B" w:rsidRPr="00DC2CEB" w:rsidRDefault="0091266B">
      <w:pPr>
        <w:rPr>
          <w:rFonts w:ascii="Arial" w:hAnsi="Arial" w:cs="Arial"/>
          <w:sz w:val="22"/>
          <w:szCs w:val="22"/>
        </w:rPr>
      </w:pPr>
    </w:p>
    <w:p w14:paraId="3129D625" w14:textId="77777777" w:rsidR="0091266B" w:rsidRPr="00DC2CEB" w:rsidRDefault="0091266B">
      <w:pPr>
        <w:rPr>
          <w:rFonts w:ascii="Arial" w:hAnsi="Arial" w:cs="Arial"/>
          <w:sz w:val="22"/>
          <w:szCs w:val="22"/>
        </w:rPr>
      </w:pPr>
    </w:p>
    <w:p w14:paraId="2D0913B2" w14:textId="77777777" w:rsidR="0091266B" w:rsidRPr="00DC2CEB" w:rsidRDefault="0091266B">
      <w:pPr>
        <w:rPr>
          <w:rFonts w:ascii="Arial" w:hAnsi="Arial" w:cs="Arial"/>
          <w:sz w:val="22"/>
          <w:szCs w:val="22"/>
        </w:rPr>
      </w:pPr>
    </w:p>
    <w:p w14:paraId="50456DBA" w14:textId="77777777" w:rsidR="00CE3BF0" w:rsidRPr="00F72A6B" w:rsidRDefault="00D6281A" w:rsidP="00E46641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DC2CEB">
        <w:rPr>
          <w:rFonts w:ascii="Arial" w:hAnsi="Arial" w:cs="Arial"/>
          <w:b/>
          <w:i/>
          <w:sz w:val="22"/>
          <w:szCs w:val="22"/>
        </w:rPr>
        <w:t>Ce rapport ne peu</w:t>
      </w:r>
      <w:r w:rsidR="00F54A35" w:rsidRPr="00DC2CEB">
        <w:rPr>
          <w:rFonts w:ascii="Arial" w:hAnsi="Arial" w:cs="Arial"/>
          <w:b/>
          <w:i/>
          <w:sz w:val="22"/>
          <w:szCs w:val="22"/>
        </w:rPr>
        <w:t xml:space="preserve">t </w:t>
      </w:r>
      <w:r w:rsidRPr="00DC2CEB">
        <w:rPr>
          <w:rFonts w:ascii="Arial" w:hAnsi="Arial" w:cs="Arial"/>
          <w:b/>
          <w:i/>
          <w:sz w:val="22"/>
          <w:szCs w:val="22"/>
        </w:rPr>
        <w:t xml:space="preserve">pas être reproduit </w:t>
      </w:r>
      <w:r w:rsidR="00F54A35" w:rsidRPr="00DC2CEB">
        <w:rPr>
          <w:rFonts w:ascii="Arial" w:hAnsi="Arial" w:cs="Arial"/>
          <w:b/>
          <w:i/>
          <w:sz w:val="22"/>
          <w:szCs w:val="22"/>
        </w:rPr>
        <w:t>partie</w:t>
      </w:r>
      <w:r w:rsidR="00CE3BF0" w:rsidRPr="00DC2CEB">
        <w:rPr>
          <w:rFonts w:ascii="Arial" w:hAnsi="Arial" w:cs="Arial"/>
          <w:b/>
          <w:i/>
          <w:sz w:val="22"/>
          <w:szCs w:val="22"/>
        </w:rPr>
        <w:t>l</w:t>
      </w:r>
      <w:r w:rsidR="00417C10" w:rsidRPr="00DC2CEB">
        <w:rPr>
          <w:rFonts w:ascii="Arial" w:hAnsi="Arial" w:cs="Arial"/>
          <w:b/>
          <w:i/>
          <w:sz w:val="22"/>
          <w:szCs w:val="22"/>
        </w:rPr>
        <w:t>l</w:t>
      </w:r>
      <w:r w:rsidR="00CE3BF0" w:rsidRPr="00DC2CEB">
        <w:rPr>
          <w:rFonts w:ascii="Arial" w:hAnsi="Arial" w:cs="Arial"/>
          <w:b/>
          <w:i/>
          <w:sz w:val="22"/>
          <w:szCs w:val="22"/>
        </w:rPr>
        <w:t>ement ou totalement sans l’accord exprès des parties concern</w:t>
      </w:r>
      <w:r w:rsidR="00F54A35" w:rsidRPr="00DC2CEB">
        <w:rPr>
          <w:rFonts w:ascii="Arial" w:hAnsi="Arial" w:cs="Arial"/>
          <w:b/>
          <w:i/>
          <w:sz w:val="22"/>
          <w:szCs w:val="22"/>
        </w:rPr>
        <w:t>é</w:t>
      </w:r>
      <w:r w:rsidR="00CE3BF0" w:rsidRPr="00DC2CEB">
        <w:rPr>
          <w:rFonts w:ascii="Arial" w:hAnsi="Arial" w:cs="Arial"/>
          <w:b/>
          <w:i/>
          <w:sz w:val="22"/>
          <w:szCs w:val="22"/>
        </w:rPr>
        <w:t>es.</w:t>
      </w:r>
    </w:p>
    <w:p w14:paraId="128F5F26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p w14:paraId="214201D5" w14:textId="77777777" w:rsidR="0091266B" w:rsidRPr="00F72A6B" w:rsidRDefault="0091266B">
      <w:pPr>
        <w:rPr>
          <w:rFonts w:ascii="Arial" w:hAnsi="Arial" w:cs="Arial"/>
          <w:sz w:val="22"/>
          <w:szCs w:val="22"/>
        </w:rPr>
      </w:pPr>
    </w:p>
    <w:sectPr w:rsidR="0091266B" w:rsidRPr="00F72A6B" w:rsidSect="00F72A6B">
      <w:headerReference w:type="default" r:id="rId7"/>
      <w:footerReference w:type="default" r:id="rId8"/>
      <w:pgSz w:w="11900" w:h="16840"/>
      <w:pgMar w:top="1533" w:right="1417" w:bottom="709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59674" w14:textId="77777777" w:rsidR="002A339C" w:rsidRDefault="002A339C" w:rsidP="00F72A6B">
      <w:r>
        <w:separator/>
      </w:r>
    </w:p>
  </w:endnote>
  <w:endnote w:type="continuationSeparator" w:id="0">
    <w:p w14:paraId="46954395" w14:textId="77777777" w:rsidR="002A339C" w:rsidRDefault="002A339C" w:rsidP="00F7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AEEDF" w14:textId="77777777" w:rsidR="009431DF" w:rsidRPr="002045D7" w:rsidRDefault="009431DF" w:rsidP="009431DF">
    <w:pPr>
      <w:pStyle w:val="Pieddepage"/>
      <w:spacing w:before="60" w:after="60"/>
      <w:jc w:val="right"/>
      <w:rPr>
        <w:b/>
        <w:lang w:val="es-EC"/>
      </w:rPr>
    </w:pPr>
    <w:r w:rsidRPr="002045D7">
      <w:rPr>
        <w:b/>
        <w:lang w:val="es-EC"/>
      </w:rPr>
      <w:t xml:space="preserve">® SPP Global </w:t>
    </w:r>
  </w:p>
  <w:p w14:paraId="07EAE291" w14:textId="77777777" w:rsidR="009431DF" w:rsidRPr="002045D7" w:rsidRDefault="009431DF" w:rsidP="009431DF">
    <w:pPr>
      <w:pStyle w:val="Pieddepage"/>
      <w:spacing w:before="60" w:after="60"/>
      <w:jc w:val="right"/>
      <w:rPr>
        <w:spacing w:val="16"/>
        <w:sz w:val="16"/>
        <w:lang w:val="es-EC"/>
      </w:rPr>
    </w:pPr>
    <w:r w:rsidRPr="002045D7">
      <w:rPr>
        <w:spacing w:val="16"/>
        <w:sz w:val="16"/>
        <w:lang w:val="es-EC"/>
      </w:rPr>
      <w:t>[Símbolo de Pequeños Productores Global, A.C.]</w:t>
    </w:r>
  </w:p>
  <w:p w14:paraId="59028A66" w14:textId="77777777" w:rsidR="009431DF" w:rsidRPr="002A161E" w:rsidRDefault="009431DF" w:rsidP="009431DF">
    <w:pPr>
      <w:pStyle w:val="Pieddepage"/>
      <w:jc w:val="right"/>
      <w:rPr>
        <w:sz w:val="16"/>
      </w:rPr>
    </w:pPr>
    <w:r w:rsidRPr="003905C3">
      <w:rPr>
        <w:sz w:val="16"/>
      </w:rPr>
      <w:fldChar w:fldCharType="begin"/>
    </w:r>
    <w:r w:rsidRPr="002A161E">
      <w:rPr>
        <w:sz w:val="16"/>
      </w:rPr>
      <w:instrText xml:space="preserve"> FILENAME   \* MERGEFORMAT </w:instrText>
    </w:r>
    <w:r w:rsidRPr="003905C3">
      <w:rPr>
        <w:sz w:val="16"/>
      </w:rPr>
      <w:fldChar w:fldCharType="separate"/>
    </w:r>
    <w:r w:rsidR="00EE7214">
      <w:rPr>
        <w:noProof/>
        <w:sz w:val="16"/>
      </w:rPr>
      <w:t>Rapport_Evaluation_SPP_V3_11-Jun-2013_T_2017-08-03</w:t>
    </w:r>
    <w:r w:rsidRPr="003905C3">
      <w:rPr>
        <w:noProof/>
        <w:sz w:val="16"/>
      </w:rPr>
      <w:fldChar w:fldCharType="end"/>
    </w:r>
  </w:p>
  <w:p w14:paraId="51844DF6" w14:textId="56135D0B" w:rsidR="009431DF" w:rsidRDefault="009431DF" w:rsidP="009431DF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5A3D">
      <w:rPr>
        <w:noProof/>
      </w:rPr>
      <w:t>5</w:t>
    </w:r>
    <w:r>
      <w:fldChar w:fldCharType="end"/>
    </w:r>
    <w:r>
      <w:t>/</w:t>
    </w:r>
    <w:r w:rsidR="002A339C">
      <w:fldChar w:fldCharType="begin"/>
    </w:r>
    <w:r w:rsidR="002A339C">
      <w:instrText xml:space="preserve"> NUMPAGES   \* MERGEFORMAT </w:instrText>
    </w:r>
    <w:r w:rsidR="002A339C">
      <w:fldChar w:fldCharType="separate"/>
    </w:r>
    <w:r w:rsidR="00E35A3D">
      <w:rPr>
        <w:noProof/>
      </w:rPr>
      <w:t>7</w:t>
    </w:r>
    <w:r w:rsidR="002A339C">
      <w:rPr>
        <w:noProof/>
      </w:rPr>
      <w:fldChar w:fldCharType="end"/>
    </w:r>
  </w:p>
  <w:p w14:paraId="5BAFA737" w14:textId="77777777" w:rsidR="009431DF" w:rsidRDefault="009431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F3817" w14:textId="77777777" w:rsidR="002A339C" w:rsidRDefault="002A339C" w:rsidP="00F72A6B">
      <w:r>
        <w:separator/>
      </w:r>
    </w:p>
  </w:footnote>
  <w:footnote w:type="continuationSeparator" w:id="0">
    <w:p w14:paraId="26864016" w14:textId="77777777" w:rsidR="002A339C" w:rsidRDefault="002A339C" w:rsidP="00F72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EAE7" w14:textId="77777777" w:rsidR="00F72A6B" w:rsidRDefault="00A21F1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2E7C62" wp14:editId="2866688F">
              <wp:simplePos x="0" y="0"/>
              <wp:positionH relativeFrom="column">
                <wp:posOffset>2643505</wp:posOffset>
              </wp:positionH>
              <wp:positionV relativeFrom="paragraph">
                <wp:posOffset>-249555</wp:posOffset>
              </wp:positionV>
              <wp:extent cx="3775710" cy="904875"/>
              <wp:effectExtent l="0" t="0" r="0" b="952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5710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81C581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b/>
                            </w:rPr>
                            <w:t xml:space="preserve">Rapport </w:t>
                          </w:r>
                          <w:r w:rsidR="00A21F17" w:rsidRPr="00F72A6B">
                            <w:rPr>
                              <w:rFonts w:ascii="Arial" w:hAnsi="Arial" w:cs="Arial"/>
                              <w:b/>
                            </w:rPr>
                            <w:t>d’Evaluation</w:t>
                          </w:r>
                        </w:p>
                        <w:p w14:paraId="5E8298BD" w14:textId="77777777" w:rsid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</w:p>
                        <w:p w14:paraId="532A7150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i/>
                              <w:noProof/>
                              <w:sz w:val="22"/>
                              <w:szCs w:val="22"/>
                            </w:rPr>
                            <w:t>Symbole des Petits Producteurs</w:t>
                          </w:r>
                        </w:p>
                        <w:p w14:paraId="1E49DE0F" w14:textId="77777777" w:rsidR="00F72A6B" w:rsidRPr="00F72A6B" w:rsidRDefault="00F72A6B" w:rsidP="00F72A6B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</w:pPr>
                          <w:r w:rsidRPr="00F72A6B"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  <w:t>Version 3 11-Jun-2013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2E7C6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08.15pt;margin-top:-19.65pt;width:297.3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" filled="f" stroked="f">
              <v:textbox>
                <w:txbxContent>
                  <w:p w14:paraId="0581C581" w14:textId="77777777"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F72A6B">
                      <w:rPr>
                        <w:rFonts w:ascii="Arial" w:hAnsi="Arial" w:cs="Arial"/>
                        <w:b/>
                      </w:rPr>
                      <w:t xml:space="preserve">Rapport </w:t>
                    </w:r>
                    <w:r w:rsidR="00A21F17" w:rsidRPr="00F72A6B">
                      <w:rPr>
                        <w:rFonts w:ascii="Arial" w:hAnsi="Arial" w:cs="Arial"/>
                        <w:b/>
                      </w:rPr>
                      <w:t>d’Evaluation</w:t>
                    </w:r>
                  </w:p>
                  <w:p w14:paraId="5E8298BD" w14:textId="77777777" w:rsidR="00F72A6B" w:rsidRDefault="00F72A6B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</w:p>
                  <w:p w14:paraId="532A7150" w14:textId="77777777"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i/>
                        <w:noProof/>
                        <w:sz w:val="22"/>
                        <w:szCs w:val="22"/>
                      </w:rPr>
                      <w:t>Symbole des Petits Producteurs</w:t>
                    </w:r>
                  </w:p>
                  <w:p w14:paraId="1E49DE0F" w14:textId="77777777" w:rsidR="00F72A6B" w:rsidRPr="00F72A6B" w:rsidRDefault="00F72A6B" w:rsidP="00F72A6B">
                    <w:pPr>
                      <w:jc w:val="right"/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</w:pPr>
                    <w:r w:rsidRPr="00F72A6B"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  <w:t>Version 3 11-Jun-2013</w:t>
                    </w:r>
                  </w:p>
                </w:txbxContent>
              </v:textbox>
            </v:shape>
          </w:pict>
        </mc:Fallback>
      </mc:AlternateContent>
    </w:r>
    <w:r w:rsidR="009431DF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BC60F2F" wp14:editId="78418B16">
          <wp:simplePos x="0" y="0"/>
          <wp:positionH relativeFrom="column">
            <wp:posOffset>-347345</wp:posOffset>
          </wp:positionH>
          <wp:positionV relativeFrom="paragraph">
            <wp:posOffset>-220980</wp:posOffset>
          </wp:positionV>
          <wp:extent cx="748030" cy="739775"/>
          <wp:effectExtent l="0" t="0" r="0" b="3175"/>
          <wp:wrapSquare wrapText="bothSides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P_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810"/>
    <w:multiLevelType w:val="hybridMultilevel"/>
    <w:tmpl w:val="D5A49C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6C2B"/>
    <w:multiLevelType w:val="hybridMultilevel"/>
    <w:tmpl w:val="F7A2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92529"/>
    <w:multiLevelType w:val="hybridMultilevel"/>
    <w:tmpl w:val="A0EAB29E"/>
    <w:lvl w:ilvl="0" w:tplc="D53A953C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E9D3125"/>
    <w:multiLevelType w:val="hybridMultilevel"/>
    <w:tmpl w:val="B52E1D6C"/>
    <w:lvl w:ilvl="0" w:tplc="E17AAA9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FA76FFF"/>
    <w:multiLevelType w:val="hybridMultilevel"/>
    <w:tmpl w:val="D1DED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07A36"/>
    <w:multiLevelType w:val="hybridMultilevel"/>
    <w:tmpl w:val="98E40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07F4E"/>
    <w:multiLevelType w:val="hybridMultilevel"/>
    <w:tmpl w:val="EB4ED17C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F110E"/>
    <w:multiLevelType w:val="hybridMultilevel"/>
    <w:tmpl w:val="075CC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2545"/>
    <w:multiLevelType w:val="hybridMultilevel"/>
    <w:tmpl w:val="3F8093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166DE"/>
    <w:multiLevelType w:val="hybridMultilevel"/>
    <w:tmpl w:val="AC608A60"/>
    <w:lvl w:ilvl="0" w:tplc="90FCB6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F29A9"/>
    <w:multiLevelType w:val="hybridMultilevel"/>
    <w:tmpl w:val="F89E7800"/>
    <w:lvl w:ilvl="0" w:tplc="0C0A0015">
      <w:start w:val="1"/>
      <w:numFmt w:val="upperLetter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A9E71AF"/>
    <w:multiLevelType w:val="hybridMultilevel"/>
    <w:tmpl w:val="0E7E6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71B3D"/>
    <w:multiLevelType w:val="hybridMultilevel"/>
    <w:tmpl w:val="65EA5C9A"/>
    <w:lvl w:ilvl="0" w:tplc="3524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37C4A"/>
    <w:multiLevelType w:val="hybridMultilevel"/>
    <w:tmpl w:val="557263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76F13"/>
    <w:multiLevelType w:val="hybridMultilevel"/>
    <w:tmpl w:val="E77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s-EC" w:vendorID="64" w:dllVersion="131078" w:nlCheck="1" w:checkStyle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CD"/>
    <w:rsid w:val="00010BCB"/>
    <w:rsid w:val="00016106"/>
    <w:rsid w:val="00021B44"/>
    <w:rsid w:val="000461D5"/>
    <w:rsid w:val="00052804"/>
    <w:rsid w:val="000602AE"/>
    <w:rsid w:val="00080BFD"/>
    <w:rsid w:val="00083CEB"/>
    <w:rsid w:val="000878E2"/>
    <w:rsid w:val="0009191D"/>
    <w:rsid w:val="000A0372"/>
    <w:rsid w:val="000A23C8"/>
    <w:rsid w:val="000A67B9"/>
    <w:rsid w:val="000B152A"/>
    <w:rsid w:val="000C0112"/>
    <w:rsid w:val="00104ABE"/>
    <w:rsid w:val="00105D32"/>
    <w:rsid w:val="0011647F"/>
    <w:rsid w:val="00116DCA"/>
    <w:rsid w:val="00123E0D"/>
    <w:rsid w:val="001278AC"/>
    <w:rsid w:val="001279C6"/>
    <w:rsid w:val="00134899"/>
    <w:rsid w:val="00135BC3"/>
    <w:rsid w:val="00145717"/>
    <w:rsid w:val="0015423B"/>
    <w:rsid w:val="0016316D"/>
    <w:rsid w:val="00183B70"/>
    <w:rsid w:val="001947DD"/>
    <w:rsid w:val="001952C3"/>
    <w:rsid w:val="001A3F86"/>
    <w:rsid w:val="001A4F60"/>
    <w:rsid w:val="001B2D5A"/>
    <w:rsid w:val="001B476C"/>
    <w:rsid w:val="001B66B9"/>
    <w:rsid w:val="001C1EB4"/>
    <w:rsid w:val="001C769F"/>
    <w:rsid w:val="001D791B"/>
    <w:rsid w:val="001D7F88"/>
    <w:rsid w:val="001E1123"/>
    <w:rsid w:val="001F2D8D"/>
    <w:rsid w:val="00200019"/>
    <w:rsid w:val="002012FC"/>
    <w:rsid w:val="002045D7"/>
    <w:rsid w:val="00230FBD"/>
    <w:rsid w:val="002318BE"/>
    <w:rsid w:val="002334EF"/>
    <w:rsid w:val="00233ADE"/>
    <w:rsid w:val="00236AF9"/>
    <w:rsid w:val="00237D4D"/>
    <w:rsid w:val="00244C4A"/>
    <w:rsid w:val="00257EEA"/>
    <w:rsid w:val="0026492F"/>
    <w:rsid w:val="002661FC"/>
    <w:rsid w:val="00271CAD"/>
    <w:rsid w:val="00286E46"/>
    <w:rsid w:val="002A339C"/>
    <w:rsid w:val="002C13AA"/>
    <w:rsid w:val="002C3480"/>
    <w:rsid w:val="002C7072"/>
    <w:rsid w:val="002E4B07"/>
    <w:rsid w:val="002E524A"/>
    <w:rsid w:val="00310D96"/>
    <w:rsid w:val="00317CDB"/>
    <w:rsid w:val="003218CB"/>
    <w:rsid w:val="00337B95"/>
    <w:rsid w:val="00346574"/>
    <w:rsid w:val="00347032"/>
    <w:rsid w:val="00353D8F"/>
    <w:rsid w:val="003915E8"/>
    <w:rsid w:val="0039283A"/>
    <w:rsid w:val="003A3C51"/>
    <w:rsid w:val="003C539B"/>
    <w:rsid w:val="003C6BA7"/>
    <w:rsid w:val="00417C10"/>
    <w:rsid w:val="00432E8F"/>
    <w:rsid w:val="004829C4"/>
    <w:rsid w:val="00485193"/>
    <w:rsid w:val="0048575E"/>
    <w:rsid w:val="00493E83"/>
    <w:rsid w:val="004B27DE"/>
    <w:rsid w:val="004B6E9B"/>
    <w:rsid w:val="004D0ECF"/>
    <w:rsid w:val="004E0CDF"/>
    <w:rsid w:val="004E6FEA"/>
    <w:rsid w:val="004F1DB3"/>
    <w:rsid w:val="004F1F9B"/>
    <w:rsid w:val="00502DCA"/>
    <w:rsid w:val="00502EDB"/>
    <w:rsid w:val="00503039"/>
    <w:rsid w:val="00507774"/>
    <w:rsid w:val="00512C84"/>
    <w:rsid w:val="00522C2D"/>
    <w:rsid w:val="00546D46"/>
    <w:rsid w:val="00556FCC"/>
    <w:rsid w:val="00570643"/>
    <w:rsid w:val="005830A5"/>
    <w:rsid w:val="005852F5"/>
    <w:rsid w:val="005940F6"/>
    <w:rsid w:val="005A7212"/>
    <w:rsid w:val="005C7E1C"/>
    <w:rsid w:val="005D30CD"/>
    <w:rsid w:val="005E1B50"/>
    <w:rsid w:val="005E7F08"/>
    <w:rsid w:val="005F5753"/>
    <w:rsid w:val="00606940"/>
    <w:rsid w:val="00637C0D"/>
    <w:rsid w:val="006409A0"/>
    <w:rsid w:val="006505E1"/>
    <w:rsid w:val="006576B3"/>
    <w:rsid w:val="0066046B"/>
    <w:rsid w:val="00660905"/>
    <w:rsid w:val="006761E4"/>
    <w:rsid w:val="006904E6"/>
    <w:rsid w:val="006C1A85"/>
    <w:rsid w:val="006F0EAB"/>
    <w:rsid w:val="00707CC3"/>
    <w:rsid w:val="00726FB6"/>
    <w:rsid w:val="007306F8"/>
    <w:rsid w:val="00735BBF"/>
    <w:rsid w:val="00736082"/>
    <w:rsid w:val="00753F3D"/>
    <w:rsid w:val="0075434C"/>
    <w:rsid w:val="007621B4"/>
    <w:rsid w:val="007919FC"/>
    <w:rsid w:val="00791E68"/>
    <w:rsid w:val="00792A95"/>
    <w:rsid w:val="007A28AB"/>
    <w:rsid w:val="007B37DB"/>
    <w:rsid w:val="007D0360"/>
    <w:rsid w:val="007D500C"/>
    <w:rsid w:val="007D5DAD"/>
    <w:rsid w:val="007D65DA"/>
    <w:rsid w:val="007D73F2"/>
    <w:rsid w:val="007F0EB9"/>
    <w:rsid w:val="007F1FDC"/>
    <w:rsid w:val="007F57B1"/>
    <w:rsid w:val="008029B0"/>
    <w:rsid w:val="0081137A"/>
    <w:rsid w:val="00813F87"/>
    <w:rsid w:val="008141D3"/>
    <w:rsid w:val="008235C0"/>
    <w:rsid w:val="008245C1"/>
    <w:rsid w:val="00840AB0"/>
    <w:rsid w:val="008419C8"/>
    <w:rsid w:val="00846787"/>
    <w:rsid w:val="00850B6E"/>
    <w:rsid w:val="008714EC"/>
    <w:rsid w:val="00876EED"/>
    <w:rsid w:val="00880873"/>
    <w:rsid w:val="0088242C"/>
    <w:rsid w:val="00890AD2"/>
    <w:rsid w:val="008970E1"/>
    <w:rsid w:val="008A6A43"/>
    <w:rsid w:val="008B6B9D"/>
    <w:rsid w:val="008C6773"/>
    <w:rsid w:val="008D0170"/>
    <w:rsid w:val="008D0681"/>
    <w:rsid w:val="008D5F69"/>
    <w:rsid w:val="008E058D"/>
    <w:rsid w:val="008E72D7"/>
    <w:rsid w:val="0091266B"/>
    <w:rsid w:val="00913DD1"/>
    <w:rsid w:val="0092349D"/>
    <w:rsid w:val="00927DF4"/>
    <w:rsid w:val="00932DA6"/>
    <w:rsid w:val="00942AE7"/>
    <w:rsid w:val="009431DF"/>
    <w:rsid w:val="0094444B"/>
    <w:rsid w:val="0094621C"/>
    <w:rsid w:val="0096232E"/>
    <w:rsid w:val="00964594"/>
    <w:rsid w:val="00964FD6"/>
    <w:rsid w:val="009714EE"/>
    <w:rsid w:val="009764D6"/>
    <w:rsid w:val="009775AD"/>
    <w:rsid w:val="009810C4"/>
    <w:rsid w:val="00991B9B"/>
    <w:rsid w:val="009A4F0E"/>
    <w:rsid w:val="009A77AF"/>
    <w:rsid w:val="009B731C"/>
    <w:rsid w:val="009C03B0"/>
    <w:rsid w:val="009C2696"/>
    <w:rsid w:val="009E2AD4"/>
    <w:rsid w:val="009E3A9F"/>
    <w:rsid w:val="009E4040"/>
    <w:rsid w:val="009F5A9D"/>
    <w:rsid w:val="009F6C0E"/>
    <w:rsid w:val="00A014AA"/>
    <w:rsid w:val="00A05B44"/>
    <w:rsid w:val="00A06D26"/>
    <w:rsid w:val="00A073E0"/>
    <w:rsid w:val="00A110B0"/>
    <w:rsid w:val="00A13799"/>
    <w:rsid w:val="00A21F17"/>
    <w:rsid w:val="00A27D19"/>
    <w:rsid w:val="00A362F3"/>
    <w:rsid w:val="00A43BEA"/>
    <w:rsid w:val="00A75B4D"/>
    <w:rsid w:val="00A977F3"/>
    <w:rsid w:val="00AA24A7"/>
    <w:rsid w:val="00AA69DC"/>
    <w:rsid w:val="00AB0472"/>
    <w:rsid w:val="00AB4BA5"/>
    <w:rsid w:val="00AC5101"/>
    <w:rsid w:val="00AD74C0"/>
    <w:rsid w:val="00AE793E"/>
    <w:rsid w:val="00AF2498"/>
    <w:rsid w:val="00AF4230"/>
    <w:rsid w:val="00B1276B"/>
    <w:rsid w:val="00B17A0E"/>
    <w:rsid w:val="00B22E63"/>
    <w:rsid w:val="00B267BE"/>
    <w:rsid w:val="00B43767"/>
    <w:rsid w:val="00B52831"/>
    <w:rsid w:val="00B52F70"/>
    <w:rsid w:val="00B55960"/>
    <w:rsid w:val="00B66146"/>
    <w:rsid w:val="00B80AFC"/>
    <w:rsid w:val="00B83C58"/>
    <w:rsid w:val="00BA2D0D"/>
    <w:rsid w:val="00BA7718"/>
    <w:rsid w:val="00BC5B33"/>
    <w:rsid w:val="00BD4787"/>
    <w:rsid w:val="00BF476A"/>
    <w:rsid w:val="00C17664"/>
    <w:rsid w:val="00C21E36"/>
    <w:rsid w:val="00C306C6"/>
    <w:rsid w:val="00C37236"/>
    <w:rsid w:val="00C40359"/>
    <w:rsid w:val="00C64A9B"/>
    <w:rsid w:val="00C71838"/>
    <w:rsid w:val="00C872EF"/>
    <w:rsid w:val="00CA1678"/>
    <w:rsid w:val="00CB2E77"/>
    <w:rsid w:val="00CC2B11"/>
    <w:rsid w:val="00CD2B39"/>
    <w:rsid w:val="00CD3424"/>
    <w:rsid w:val="00CE3BF0"/>
    <w:rsid w:val="00CE5309"/>
    <w:rsid w:val="00CF027D"/>
    <w:rsid w:val="00D0080C"/>
    <w:rsid w:val="00D0292A"/>
    <w:rsid w:val="00D062E1"/>
    <w:rsid w:val="00D10215"/>
    <w:rsid w:val="00D22AC7"/>
    <w:rsid w:val="00D2506E"/>
    <w:rsid w:val="00D25186"/>
    <w:rsid w:val="00D50B37"/>
    <w:rsid w:val="00D56AC4"/>
    <w:rsid w:val="00D60646"/>
    <w:rsid w:val="00D6281A"/>
    <w:rsid w:val="00D77795"/>
    <w:rsid w:val="00D96FF5"/>
    <w:rsid w:val="00DA58DE"/>
    <w:rsid w:val="00DB0334"/>
    <w:rsid w:val="00DB7A41"/>
    <w:rsid w:val="00DC2CEB"/>
    <w:rsid w:val="00DC6AEB"/>
    <w:rsid w:val="00DD341F"/>
    <w:rsid w:val="00DE4F1D"/>
    <w:rsid w:val="00DF023F"/>
    <w:rsid w:val="00E16B85"/>
    <w:rsid w:val="00E270DB"/>
    <w:rsid w:val="00E30F10"/>
    <w:rsid w:val="00E35A3D"/>
    <w:rsid w:val="00E36C03"/>
    <w:rsid w:val="00E4489F"/>
    <w:rsid w:val="00E46641"/>
    <w:rsid w:val="00E47885"/>
    <w:rsid w:val="00E47924"/>
    <w:rsid w:val="00E820B0"/>
    <w:rsid w:val="00EB53C0"/>
    <w:rsid w:val="00ED44F9"/>
    <w:rsid w:val="00EE7214"/>
    <w:rsid w:val="00F132C7"/>
    <w:rsid w:val="00F15FF6"/>
    <w:rsid w:val="00F16E9E"/>
    <w:rsid w:val="00F17A4F"/>
    <w:rsid w:val="00F352DE"/>
    <w:rsid w:val="00F41A10"/>
    <w:rsid w:val="00F51311"/>
    <w:rsid w:val="00F54A35"/>
    <w:rsid w:val="00F56991"/>
    <w:rsid w:val="00F713DA"/>
    <w:rsid w:val="00F72A6B"/>
    <w:rsid w:val="00F90BF9"/>
    <w:rsid w:val="00FC07EC"/>
    <w:rsid w:val="00FD5BCF"/>
    <w:rsid w:val="00FE6B10"/>
    <w:rsid w:val="00FF2C44"/>
    <w:rsid w:val="00FF3A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B3329"/>
  <w15:docId w15:val="{18C3EB7E-0AFB-4648-B25C-5CBEC124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91C"/>
  </w:style>
  <w:style w:type="paragraph" w:styleId="Titre1">
    <w:name w:val="heading 1"/>
    <w:basedOn w:val="Normal"/>
    <w:next w:val="Normal"/>
    <w:link w:val="Titre1Car"/>
    <w:uiPriority w:val="9"/>
    <w:qFormat/>
    <w:rsid w:val="004F1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C7E1C"/>
    <w:rPr>
      <w:i/>
      <w:iCs/>
    </w:rPr>
  </w:style>
  <w:style w:type="table" w:styleId="Grilledutableau">
    <w:name w:val="Table Grid"/>
    <w:basedOn w:val="TableauNormal"/>
    <w:uiPriority w:val="59"/>
    <w:rsid w:val="00237D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F72A6B"/>
  </w:style>
  <w:style w:type="paragraph" w:styleId="Pieddepage">
    <w:name w:val="footer"/>
    <w:basedOn w:val="Normal"/>
    <w:link w:val="PieddepageCar"/>
    <w:uiPriority w:val="99"/>
    <w:unhideWhenUsed/>
    <w:rsid w:val="00F72A6B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72A6B"/>
  </w:style>
  <w:style w:type="paragraph" w:styleId="Paragraphedeliste">
    <w:name w:val="List Paragraph"/>
    <w:basedOn w:val="Normal"/>
    <w:uiPriority w:val="34"/>
    <w:qFormat/>
    <w:rsid w:val="00F72A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D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7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2045D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045D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045D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045D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045D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045D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1421</Words>
  <Characters>7816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LUNAS</Company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cp:lastModifiedBy>user</cp:lastModifiedBy>
  <cp:revision>35</cp:revision>
  <dcterms:created xsi:type="dcterms:W3CDTF">2017-10-19T12:40:00Z</dcterms:created>
  <dcterms:modified xsi:type="dcterms:W3CDTF">2017-11-20T08:09:00Z</dcterms:modified>
</cp:coreProperties>
</file>