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82" w:rsidRDefault="00A76E82"/>
    <w:p w:rsidR="00A76E82" w:rsidRDefault="00A76E82">
      <w:r>
        <w:t xml:space="preserve">Croquis del Departamento del Huila y el Municipio de la Plata. </w:t>
      </w:r>
    </w:p>
    <w:p w:rsidR="00EA6846" w:rsidRDefault="00A76E82">
      <w:r>
        <w:rPr>
          <w:noProof/>
          <w:lang w:val="es-ES" w:eastAsia="es-ES"/>
        </w:rPr>
        <w:drawing>
          <wp:inline distT="0" distB="0" distL="0" distR="0" wp14:anchorId="2359E862" wp14:editId="32A3AA08">
            <wp:extent cx="2377440" cy="2461260"/>
            <wp:effectExtent l="0" t="0" r="3810" b="0"/>
            <wp:docPr id="1" name="Imagen 1" descr="La Plata ubicada en Hu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 Plata ubicada en Hu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82" w:rsidRDefault="00A76E82" w:rsidP="00A76E8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 municipio se encuentra localizado en la parte suroccidental del departamento del </w:t>
      </w:r>
      <w:hyperlink r:id="rId6" w:tooltip="Huil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Huila</w:t>
        </w:r>
      </w:hyperlink>
      <w:r>
        <w:rPr>
          <w:rFonts w:ascii="Arial" w:hAnsi="Arial" w:cs="Arial"/>
          <w:color w:val="222222"/>
          <w:sz w:val="21"/>
          <w:szCs w:val="21"/>
        </w:rPr>
        <w:t>; en las estribaciones de la </w:t>
      </w:r>
      <w:hyperlink r:id="rId7" w:tooltip="" w:history="1">
        <w:r>
          <w:rPr>
            <w:rStyle w:val="Hipervnculo"/>
            <w:rFonts w:ascii="Arial" w:hAnsi="Arial" w:cs="Arial"/>
            <w:color w:val="FAA700"/>
            <w:sz w:val="21"/>
            <w:szCs w:val="21"/>
          </w:rPr>
          <w:t>Cordillera Central</w:t>
        </w:r>
      </w:hyperlink>
      <w:r>
        <w:rPr>
          <w:rFonts w:ascii="Arial" w:hAnsi="Arial" w:cs="Arial"/>
          <w:color w:val="222222"/>
          <w:sz w:val="21"/>
          <w:szCs w:val="21"/>
        </w:rPr>
        <w:t>, geográficamente se encuentra situado en las coordenadas 2°23´00’’ de Latitud Norte y 75° 56´00’’ de Longitud Oeste.</w:t>
      </w:r>
    </w:p>
    <w:p w:rsidR="00A76E82" w:rsidRDefault="00A76E82" w:rsidP="00A76E8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 Municipio limita por el norte con el </w:t>
      </w:r>
      <w:hyperlink r:id="rId8" w:tooltip="Departamento del Cauc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departamento del Cauca</w:t>
        </w:r>
      </w:hyperlink>
      <w:r>
        <w:rPr>
          <w:rFonts w:ascii="Arial" w:hAnsi="Arial" w:cs="Arial"/>
          <w:color w:val="222222"/>
          <w:sz w:val="21"/>
          <w:szCs w:val="21"/>
        </w:rPr>
        <w:t>, por el sur con el municipio de </w:t>
      </w:r>
      <w:hyperlink r:id="rId9" w:tooltip="La Argentina (Huila)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La Argentina</w:t>
        </w:r>
      </w:hyperlink>
      <w:r>
        <w:rPr>
          <w:rFonts w:ascii="Arial" w:hAnsi="Arial" w:cs="Arial"/>
          <w:color w:val="222222"/>
          <w:sz w:val="21"/>
          <w:szCs w:val="21"/>
        </w:rPr>
        <w:t>, por el oriente con los municipios de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"https://es.wikipedia.org/wiki/Paicol" \o "Paicol"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</w:rPr>
        <w:t>Paicol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y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"https://es.wikipedia.org/wiki/Pital" \o "Pital"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</w:rPr>
        <w:t>Pital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y por el occidente con el </w:t>
      </w:r>
      <w:hyperlink r:id="rId10" w:tooltip="Departamento del Cauc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departamento del Cauca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A76E82" w:rsidRPr="00A76E82" w:rsidRDefault="00A76E82">
      <w:pPr>
        <w:rPr>
          <w:lang w:val="es-ES"/>
        </w:rPr>
      </w:pPr>
      <w:bookmarkStart w:id="0" w:name="_GoBack"/>
      <w:bookmarkEnd w:id="0"/>
    </w:p>
    <w:p w:rsidR="00A76E82" w:rsidRDefault="00A76E82"/>
    <w:sectPr w:rsidR="00A76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82"/>
    <w:rsid w:val="00A76E82"/>
    <w:rsid w:val="00E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6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E82"/>
    <w:rPr>
      <w:rFonts w:ascii="Tahoma" w:hAnsi="Tahoma" w:cs="Tahoma"/>
      <w:sz w:val="16"/>
      <w:szCs w:val="16"/>
      <w:lang w:val="es-CO"/>
    </w:rPr>
  </w:style>
  <w:style w:type="paragraph" w:styleId="NormalWeb">
    <w:name w:val="Normal (Web)"/>
    <w:basedOn w:val="Normal"/>
    <w:uiPriority w:val="99"/>
    <w:semiHidden/>
    <w:unhideWhenUsed/>
    <w:rsid w:val="00A7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76E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6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E82"/>
    <w:rPr>
      <w:rFonts w:ascii="Tahoma" w:hAnsi="Tahoma" w:cs="Tahoma"/>
      <w:sz w:val="16"/>
      <w:szCs w:val="16"/>
      <w:lang w:val="es-CO"/>
    </w:rPr>
  </w:style>
  <w:style w:type="paragraph" w:styleId="NormalWeb">
    <w:name w:val="Normal (Web)"/>
    <w:basedOn w:val="Normal"/>
    <w:uiPriority w:val="99"/>
    <w:semiHidden/>
    <w:unhideWhenUsed/>
    <w:rsid w:val="00A7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76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epartamento_del_Cau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rdillera_Central_(Colombia)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Huil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s.wikipedia.org/wiki/Departamento_del_Cau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a_Argentina_(Huil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</cp:revision>
  <dcterms:created xsi:type="dcterms:W3CDTF">2017-10-08T00:17:00Z</dcterms:created>
  <dcterms:modified xsi:type="dcterms:W3CDTF">2017-10-08T00:21:00Z</dcterms:modified>
</cp:coreProperties>
</file>