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15C8" w:rsidRDefault="003715C8">
      <w:pPr>
        <w:spacing w:after="0" w:line="170" w:lineRule="exact"/>
        <w:rPr>
          <w:sz w:val="17"/>
          <w:szCs w:val="17"/>
        </w:rPr>
      </w:pPr>
    </w:p>
    <w:p w:rsidR="002172E3" w:rsidRPr="00394000" w:rsidRDefault="002172E3" w:rsidP="002172E3">
      <w:pPr>
        <w:spacing w:after="0"/>
        <w:jc w:val="right"/>
        <w:rPr>
          <w:rFonts w:ascii="Arial" w:hAnsi="Arial" w:cs="Arial"/>
        </w:rPr>
      </w:pPr>
      <w:r w:rsidRPr="00394000">
        <w:rPr>
          <w:rFonts w:ascii="Arial" w:hAnsi="Arial" w:cs="Arial"/>
        </w:rPr>
        <w:t>México D.F., a 27 de febrero de 2016</w:t>
      </w:r>
    </w:p>
    <w:p w:rsidR="002172E3" w:rsidRPr="00394000" w:rsidRDefault="002172E3" w:rsidP="002172E3">
      <w:pPr>
        <w:spacing w:after="0"/>
        <w:rPr>
          <w:rFonts w:ascii="Arial" w:hAnsi="Arial" w:cs="Arial"/>
        </w:rPr>
      </w:pPr>
    </w:p>
    <w:p w:rsidR="002172E3" w:rsidRPr="00394000" w:rsidRDefault="002172E3" w:rsidP="002172E3">
      <w:pPr>
        <w:spacing w:after="0"/>
        <w:rPr>
          <w:rFonts w:ascii="Arial" w:hAnsi="Arial" w:cs="Arial"/>
        </w:rPr>
      </w:pPr>
    </w:p>
    <w:p w:rsidR="002172E3" w:rsidRPr="00394000" w:rsidRDefault="002172E3" w:rsidP="002172E3">
      <w:pPr>
        <w:spacing w:after="0"/>
        <w:rPr>
          <w:rFonts w:ascii="Arial" w:hAnsi="Arial" w:cs="Arial"/>
        </w:rPr>
      </w:pPr>
      <w:r w:rsidRPr="00394000">
        <w:rPr>
          <w:rFonts w:ascii="Arial" w:hAnsi="Arial" w:cs="Arial"/>
        </w:rPr>
        <w:t>Huhtamaki Servicios  S.A. DE C.V.</w:t>
      </w:r>
      <w:bookmarkStart w:id="0" w:name="_GoBack"/>
      <w:bookmarkEnd w:id="0"/>
    </w:p>
    <w:p w:rsidR="002172E3" w:rsidRPr="00394000" w:rsidRDefault="002172E3" w:rsidP="002172E3">
      <w:pPr>
        <w:spacing w:after="0"/>
        <w:rPr>
          <w:rFonts w:ascii="Arial" w:hAnsi="Arial" w:cs="Arial"/>
        </w:rPr>
      </w:pPr>
      <w:r w:rsidRPr="00394000">
        <w:rPr>
          <w:rFonts w:ascii="Arial" w:hAnsi="Arial" w:cs="Arial"/>
        </w:rPr>
        <w:t>Av Uno, Parque Industrial, Tultitlán de Mariano Escobedo, Méx.</w:t>
      </w:r>
    </w:p>
    <w:p w:rsidR="002172E3" w:rsidRDefault="002172E3" w:rsidP="002172E3">
      <w:pPr>
        <w:spacing w:after="0"/>
        <w:rPr>
          <w:rFonts w:ascii="Arial" w:hAnsi="Arial" w:cs="Arial"/>
        </w:rPr>
      </w:pPr>
      <w:r>
        <w:rPr>
          <w:rFonts w:ascii="Arial" w:hAnsi="Arial" w:cs="Arial"/>
        </w:rPr>
        <w:t xml:space="preserve">Lic. Sergio Vido </w:t>
      </w:r>
    </w:p>
    <w:p w:rsidR="002172E3" w:rsidRDefault="002172E3" w:rsidP="002172E3">
      <w:pPr>
        <w:spacing w:after="0"/>
        <w:rPr>
          <w:rFonts w:ascii="Arial" w:hAnsi="Arial" w:cs="Arial"/>
        </w:rPr>
      </w:pPr>
    </w:p>
    <w:p w:rsidR="002172E3" w:rsidRDefault="002172E3" w:rsidP="002172E3">
      <w:pPr>
        <w:spacing w:before="34" w:after="0" w:line="225" w:lineRule="exact"/>
        <w:ind w:left="239" w:right="-20"/>
        <w:rPr>
          <w:rFonts w:ascii="Arial" w:eastAsia="Arial" w:hAnsi="Arial" w:cs="Arial"/>
          <w:sz w:val="20"/>
          <w:szCs w:val="20"/>
        </w:rPr>
      </w:pPr>
      <w:r>
        <w:rPr>
          <w:rFonts w:ascii="Arial" w:eastAsia="Arial" w:hAnsi="Arial" w:cs="Arial"/>
          <w:spacing w:val="-6"/>
          <w:position w:val="-1"/>
          <w:sz w:val="20"/>
          <w:szCs w:val="20"/>
        </w:rPr>
        <w:t>P</w:t>
      </w:r>
      <w:r>
        <w:rPr>
          <w:rFonts w:ascii="Arial" w:eastAsia="Arial" w:hAnsi="Arial" w:cs="Arial"/>
          <w:spacing w:val="-5"/>
          <w:position w:val="-1"/>
          <w:sz w:val="20"/>
          <w:szCs w:val="20"/>
        </w:rPr>
        <w:t>o</w:t>
      </w:r>
      <w:r>
        <w:rPr>
          <w:rFonts w:ascii="Arial" w:eastAsia="Arial" w:hAnsi="Arial" w:cs="Arial"/>
          <w:position w:val="-1"/>
          <w:sz w:val="20"/>
          <w:szCs w:val="20"/>
        </w:rPr>
        <w:t>r</w:t>
      </w:r>
      <w:r>
        <w:rPr>
          <w:rFonts w:ascii="Arial" w:eastAsia="Arial" w:hAnsi="Arial" w:cs="Arial"/>
          <w:spacing w:val="-12"/>
          <w:position w:val="-1"/>
          <w:sz w:val="20"/>
          <w:szCs w:val="20"/>
        </w:rPr>
        <w:t xml:space="preserve"> </w:t>
      </w:r>
      <w:r>
        <w:rPr>
          <w:rFonts w:ascii="Arial" w:eastAsia="Arial" w:hAnsi="Arial" w:cs="Arial"/>
          <w:spacing w:val="-5"/>
          <w:position w:val="-1"/>
          <w:sz w:val="20"/>
          <w:szCs w:val="20"/>
        </w:rPr>
        <w:t>e</w:t>
      </w:r>
      <w:r>
        <w:rPr>
          <w:rFonts w:ascii="Arial" w:eastAsia="Arial" w:hAnsi="Arial" w:cs="Arial"/>
          <w:spacing w:val="-4"/>
          <w:position w:val="-1"/>
          <w:sz w:val="20"/>
          <w:szCs w:val="20"/>
        </w:rPr>
        <w:t>s</w:t>
      </w:r>
      <w:r>
        <w:rPr>
          <w:rFonts w:ascii="Arial" w:eastAsia="Arial" w:hAnsi="Arial" w:cs="Arial"/>
          <w:spacing w:val="-5"/>
          <w:position w:val="-1"/>
          <w:sz w:val="20"/>
          <w:szCs w:val="20"/>
        </w:rPr>
        <w:t>t</w:t>
      </w:r>
      <w:r>
        <w:rPr>
          <w:rFonts w:ascii="Arial" w:eastAsia="Arial" w:hAnsi="Arial" w:cs="Arial"/>
          <w:position w:val="-1"/>
          <w:sz w:val="20"/>
          <w:szCs w:val="20"/>
        </w:rPr>
        <w:t>e</w:t>
      </w:r>
      <w:r>
        <w:rPr>
          <w:rFonts w:ascii="Arial" w:eastAsia="Arial" w:hAnsi="Arial" w:cs="Arial"/>
          <w:spacing w:val="-14"/>
          <w:position w:val="-1"/>
          <w:sz w:val="20"/>
          <w:szCs w:val="20"/>
        </w:rPr>
        <w:t xml:space="preserve"> </w:t>
      </w:r>
      <w:r>
        <w:rPr>
          <w:rFonts w:ascii="Arial" w:eastAsia="Arial" w:hAnsi="Arial" w:cs="Arial"/>
          <w:spacing w:val="-4"/>
          <w:position w:val="-1"/>
          <w:sz w:val="20"/>
          <w:szCs w:val="20"/>
        </w:rPr>
        <w:t>c</w:t>
      </w:r>
      <w:r>
        <w:rPr>
          <w:rFonts w:ascii="Arial" w:eastAsia="Arial" w:hAnsi="Arial" w:cs="Arial"/>
          <w:spacing w:val="-5"/>
          <w:position w:val="-1"/>
          <w:sz w:val="20"/>
          <w:szCs w:val="20"/>
        </w:rPr>
        <w:t>ondu</w:t>
      </w:r>
      <w:r>
        <w:rPr>
          <w:rFonts w:ascii="Arial" w:eastAsia="Arial" w:hAnsi="Arial" w:cs="Arial"/>
          <w:spacing w:val="-4"/>
          <w:position w:val="-1"/>
          <w:sz w:val="20"/>
          <w:szCs w:val="20"/>
        </w:rPr>
        <w:t>c</w:t>
      </w:r>
      <w:r>
        <w:rPr>
          <w:rFonts w:ascii="Arial" w:eastAsia="Arial" w:hAnsi="Arial" w:cs="Arial"/>
          <w:spacing w:val="-5"/>
          <w:position w:val="-1"/>
          <w:sz w:val="20"/>
          <w:szCs w:val="20"/>
        </w:rPr>
        <w:t>to</w:t>
      </w:r>
      <w:r>
        <w:rPr>
          <w:rFonts w:ascii="Arial" w:eastAsia="Arial" w:hAnsi="Arial" w:cs="Arial"/>
          <w:position w:val="-1"/>
          <w:sz w:val="20"/>
          <w:szCs w:val="20"/>
        </w:rPr>
        <w:t>,</w:t>
      </w:r>
      <w:r>
        <w:rPr>
          <w:rFonts w:ascii="Arial" w:eastAsia="Arial" w:hAnsi="Arial" w:cs="Arial"/>
          <w:spacing w:val="-19"/>
          <w:position w:val="-1"/>
          <w:sz w:val="20"/>
          <w:szCs w:val="20"/>
        </w:rPr>
        <w:t xml:space="preserve"> </w:t>
      </w:r>
      <w:r>
        <w:rPr>
          <w:rFonts w:ascii="Arial" w:eastAsia="Arial" w:hAnsi="Arial" w:cs="Arial"/>
          <w:spacing w:val="-4"/>
          <w:position w:val="-1"/>
          <w:sz w:val="20"/>
          <w:szCs w:val="20"/>
        </w:rPr>
        <w:t>s</w:t>
      </w:r>
      <w:r>
        <w:rPr>
          <w:rFonts w:ascii="Arial" w:eastAsia="Arial" w:hAnsi="Arial" w:cs="Arial"/>
          <w:position w:val="-1"/>
          <w:sz w:val="20"/>
          <w:szCs w:val="20"/>
        </w:rPr>
        <w:t>e</w:t>
      </w:r>
      <w:r>
        <w:rPr>
          <w:rFonts w:ascii="Arial" w:eastAsia="Arial" w:hAnsi="Arial" w:cs="Arial"/>
          <w:spacing w:val="-10"/>
          <w:position w:val="-1"/>
          <w:sz w:val="20"/>
          <w:szCs w:val="20"/>
        </w:rPr>
        <w:t xml:space="preserve"> </w:t>
      </w:r>
      <w:r>
        <w:rPr>
          <w:rFonts w:ascii="Arial" w:eastAsia="Arial" w:hAnsi="Arial" w:cs="Arial"/>
          <w:spacing w:val="-5"/>
          <w:position w:val="-1"/>
          <w:sz w:val="20"/>
          <w:szCs w:val="20"/>
        </w:rPr>
        <w:t>p</w:t>
      </w:r>
      <w:r>
        <w:rPr>
          <w:rFonts w:ascii="Arial" w:eastAsia="Arial" w:hAnsi="Arial" w:cs="Arial"/>
          <w:spacing w:val="-4"/>
          <w:position w:val="-1"/>
          <w:sz w:val="20"/>
          <w:szCs w:val="20"/>
        </w:rPr>
        <w:t>r</w:t>
      </w:r>
      <w:r>
        <w:rPr>
          <w:rFonts w:ascii="Arial" w:eastAsia="Arial" w:hAnsi="Arial" w:cs="Arial"/>
          <w:spacing w:val="-5"/>
          <w:position w:val="-1"/>
          <w:sz w:val="20"/>
          <w:szCs w:val="20"/>
        </w:rPr>
        <w:t>e</w:t>
      </w:r>
      <w:r>
        <w:rPr>
          <w:rFonts w:ascii="Arial" w:eastAsia="Arial" w:hAnsi="Arial" w:cs="Arial"/>
          <w:spacing w:val="-4"/>
          <w:position w:val="-1"/>
          <w:sz w:val="20"/>
          <w:szCs w:val="20"/>
        </w:rPr>
        <w:t>s</w:t>
      </w:r>
      <w:r>
        <w:rPr>
          <w:rFonts w:ascii="Arial" w:eastAsia="Arial" w:hAnsi="Arial" w:cs="Arial"/>
          <w:spacing w:val="-5"/>
          <w:position w:val="-1"/>
          <w:sz w:val="20"/>
          <w:szCs w:val="20"/>
        </w:rPr>
        <w:t>ent</w:t>
      </w:r>
      <w:r>
        <w:rPr>
          <w:rFonts w:ascii="Arial" w:eastAsia="Arial" w:hAnsi="Arial" w:cs="Arial"/>
          <w:position w:val="-1"/>
          <w:sz w:val="20"/>
          <w:szCs w:val="20"/>
        </w:rPr>
        <w:t>a</w:t>
      </w:r>
      <w:r>
        <w:rPr>
          <w:rFonts w:ascii="Arial" w:eastAsia="Arial" w:hAnsi="Arial" w:cs="Arial"/>
          <w:spacing w:val="-18"/>
          <w:position w:val="-1"/>
          <w:sz w:val="20"/>
          <w:szCs w:val="20"/>
        </w:rPr>
        <w:t xml:space="preserve"> </w:t>
      </w:r>
      <w:r>
        <w:rPr>
          <w:rFonts w:ascii="Arial" w:eastAsia="Arial" w:hAnsi="Arial" w:cs="Arial"/>
          <w:position w:val="-1"/>
          <w:sz w:val="20"/>
          <w:szCs w:val="20"/>
        </w:rPr>
        <w:t>a</w:t>
      </w:r>
      <w:r>
        <w:rPr>
          <w:rFonts w:ascii="Arial" w:eastAsia="Arial" w:hAnsi="Arial" w:cs="Arial"/>
          <w:spacing w:val="-11"/>
          <w:position w:val="-1"/>
          <w:sz w:val="20"/>
          <w:szCs w:val="20"/>
        </w:rPr>
        <w:t xml:space="preserve"> </w:t>
      </w:r>
      <w:r>
        <w:rPr>
          <w:rFonts w:ascii="Arial" w:eastAsia="Arial" w:hAnsi="Arial" w:cs="Arial"/>
          <w:spacing w:val="-4"/>
          <w:position w:val="-1"/>
          <w:sz w:val="20"/>
          <w:szCs w:val="20"/>
        </w:rPr>
        <w:t>s</w:t>
      </w:r>
      <w:r>
        <w:rPr>
          <w:rFonts w:ascii="Arial" w:eastAsia="Arial" w:hAnsi="Arial" w:cs="Arial"/>
          <w:position w:val="-1"/>
          <w:sz w:val="20"/>
          <w:szCs w:val="20"/>
        </w:rPr>
        <w:t>u</w:t>
      </w:r>
      <w:r>
        <w:rPr>
          <w:rFonts w:ascii="Arial" w:eastAsia="Arial" w:hAnsi="Arial" w:cs="Arial"/>
          <w:spacing w:val="-12"/>
          <w:position w:val="-1"/>
          <w:sz w:val="20"/>
          <w:szCs w:val="20"/>
        </w:rPr>
        <w:t xml:space="preserve"> </w:t>
      </w:r>
      <w:r>
        <w:rPr>
          <w:rFonts w:ascii="Arial" w:eastAsia="Arial" w:hAnsi="Arial" w:cs="Arial"/>
          <w:spacing w:val="-4"/>
          <w:position w:val="-1"/>
          <w:sz w:val="20"/>
          <w:szCs w:val="20"/>
        </w:rPr>
        <w:t>c</w:t>
      </w:r>
      <w:r>
        <w:rPr>
          <w:rFonts w:ascii="Arial" w:eastAsia="Arial" w:hAnsi="Arial" w:cs="Arial"/>
          <w:spacing w:val="-5"/>
          <w:position w:val="-1"/>
          <w:sz w:val="20"/>
          <w:szCs w:val="20"/>
        </w:rPr>
        <w:t>on</w:t>
      </w:r>
      <w:r>
        <w:rPr>
          <w:rFonts w:ascii="Arial" w:eastAsia="Arial" w:hAnsi="Arial" w:cs="Arial"/>
          <w:spacing w:val="-4"/>
          <w:position w:val="-1"/>
          <w:sz w:val="20"/>
          <w:szCs w:val="20"/>
        </w:rPr>
        <w:t>s</w:t>
      </w:r>
      <w:r>
        <w:rPr>
          <w:rFonts w:ascii="Arial" w:eastAsia="Arial" w:hAnsi="Arial" w:cs="Arial"/>
          <w:spacing w:val="-6"/>
          <w:position w:val="-1"/>
          <w:sz w:val="20"/>
          <w:szCs w:val="20"/>
        </w:rPr>
        <w:t>i</w:t>
      </w:r>
      <w:r>
        <w:rPr>
          <w:rFonts w:ascii="Arial" w:eastAsia="Arial" w:hAnsi="Arial" w:cs="Arial"/>
          <w:spacing w:val="-3"/>
          <w:position w:val="-1"/>
          <w:sz w:val="20"/>
          <w:szCs w:val="20"/>
        </w:rPr>
        <w:t>d</w:t>
      </w:r>
      <w:r>
        <w:rPr>
          <w:rFonts w:ascii="Arial" w:eastAsia="Arial" w:hAnsi="Arial" w:cs="Arial"/>
          <w:spacing w:val="-5"/>
          <w:position w:val="-1"/>
          <w:sz w:val="20"/>
          <w:szCs w:val="20"/>
        </w:rPr>
        <w:t>e</w:t>
      </w:r>
      <w:r>
        <w:rPr>
          <w:rFonts w:ascii="Arial" w:eastAsia="Arial" w:hAnsi="Arial" w:cs="Arial"/>
          <w:spacing w:val="-4"/>
          <w:position w:val="-1"/>
          <w:sz w:val="20"/>
          <w:szCs w:val="20"/>
        </w:rPr>
        <w:t>r</w:t>
      </w:r>
      <w:r>
        <w:rPr>
          <w:rFonts w:ascii="Arial" w:eastAsia="Arial" w:hAnsi="Arial" w:cs="Arial"/>
          <w:spacing w:val="-5"/>
          <w:position w:val="-1"/>
          <w:sz w:val="20"/>
          <w:szCs w:val="20"/>
        </w:rPr>
        <w:t>a</w:t>
      </w:r>
      <w:r>
        <w:rPr>
          <w:rFonts w:ascii="Arial" w:eastAsia="Arial" w:hAnsi="Arial" w:cs="Arial"/>
          <w:spacing w:val="-4"/>
          <w:position w:val="-1"/>
          <w:sz w:val="20"/>
          <w:szCs w:val="20"/>
        </w:rPr>
        <w:t>c</w:t>
      </w:r>
      <w:r>
        <w:rPr>
          <w:rFonts w:ascii="Arial" w:eastAsia="Arial" w:hAnsi="Arial" w:cs="Arial"/>
          <w:spacing w:val="-6"/>
          <w:position w:val="-1"/>
          <w:sz w:val="20"/>
          <w:szCs w:val="20"/>
        </w:rPr>
        <w:t>i</w:t>
      </w:r>
      <w:r>
        <w:rPr>
          <w:rFonts w:ascii="Arial" w:eastAsia="Arial" w:hAnsi="Arial" w:cs="Arial"/>
          <w:spacing w:val="-5"/>
          <w:position w:val="-1"/>
          <w:sz w:val="20"/>
          <w:szCs w:val="20"/>
        </w:rPr>
        <w:t>ó</w:t>
      </w:r>
      <w:r>
        <w:rPr>
          <w:rFonts w:ascii="Arial" w:eastAsia="Arial" w:hAnsi="Arial" w:cs="Arial"/>
          <w:position w:val="-1"/>
          <w:sz w:val="20"/>
          <w:szCs w:val="20"/>
        </w:rPr>
        <w:t>n</w:t>
      </w:r>
      <w:r>
        <w:rPr>
          <w:rFonts w:ascii="Arial" w:eastAsia="Arial" w:hAnsi="Arial" w:cs="Arial"/>
          <w:spacing w:val="-20"/>
          <w:position w:val="-1"/>
          <w:sz w:val="20"/>
          <w:szCs w:val="20"/>
        </w:rPr>
        <w:t xml:space="preserve"> </w:t>
      </w:r>
      <w:r>
        <w:rPr>
          <w:rFonts w:ascii="Arial" w:eastAsia="Arial" w:hAnsi="Arial" w:cs="Arial"/>
          <w:spacing w:val="-6"/>
          <w:position w:val="-1"/>
          <w:sz w:val="20"/>
          <w:szCs w:val="20"/>
        </w:rPr>
        <w:t>l</w:t>
      </w:r>
      <w:r>
        <w:rPr>
          <w:rFonts w:ascii="Arial" w:eastAsia="Arial" w:hAnsi="Arial" w:cs="Arial"/>
          <w:position w:val="-1"/>
          <w:sz w:val="20"/>
          <w:szCs w:val="20"/>
        </w:rPr>
        <w:t>a</w:t>
      </w:r>
      <w:r>
        <w:rPr>
          <w:rFonts w:ascii="Arial" w:eastAsia="Arial" w:hAnsi="Arial" w:cs="Arial"/>
          <w:spacing w:val="-12"/>
          <w:position w:val="-1"/>
          <w:sz w:val="20"/>
          <w:szCs w:val="20"/>
        </w:rPr>
        <w:t xml:space="preserve"> </w:t>
      </w:r>
      <w:r>
        <w:rPr>
          <w:rFonts w:ascii="Arial" w:eastAsia="Arial" w:hAnsi="Arial" w:cs="Arial"/>
          <w:spacing w:val="-4"/>
          <w:position w:val="-1"/>
          <w:sz w:val="20"/>
          <w:szCs w:val="20"/>
        </w:rPr>
        <w:t>c</w:t>
      </w:r>
      <w:r>
        <w:rPr>
          <w:rFonts w:ascii="Arial" w:eastAsia="Arial" w:hAnsi="Arial" w:cs="Arial"/>
          <w:spacing w:val="-5"/>
          <w:position w:val="-1"/>
          <w:sz w:val="20"/>
          <w:szCs w:val="20"/>
        </w:rPr>
        <w:t>ot</w:t>
      </w:r>
      <w:r>
        <w:rPr>
          <w:rFonts w:ascii="Arial" w:eastAsia="Arial" w:hAnsi="Arial" w:cs="Arial"/>
          <w:spacing w:val="-3"/>
          <w:position w:val="-1"/>
          <w:sz w:val="20"/>
          <w:szCs w:val="20"/>
        </w:rPr>
        <w:t>i</w:t>
      </w:r>
      <w:r>
        <w:rPr>
          <w:rFonts w:ascii="Arial" w:eastAsia="Arial" w:hAnsi="Arial" w:cs="Arial"/>
          <w:spacing w:val="-6"/>
          <w:position w:val="-1"/>
          <w:sz w:val="20"/>
          <w:szCs w:val="20"/>
        </w:rPr>
        <w:t>z</w:t>
      </w:r>
      <w:r>
        <w:rPr>
          <w:rFonts w:ascii="Arial" w:eastAsia="Arial" w:hAnsi="Arial" w:cs="Arial"/>
          <w:spacing w:val="-5"/>
          <w:position w:val="-1"/>
          <w:sz w:val="20"/>
          <w:szCs w:val="20"/>
        </w:rPr>
        <w:t>a</w:t>
      </w:r>
      <w:r>
        <w:rPr>
          <w:rFonts w:ascii="Arial" w:eastAsia="Arial" w:hAnsi="Arial" w:cs="Arial"/>
          <w:spacing w:val="-4"/>
          <w:position w:val="-1"/>
          <w:sz w:val="20"/>
          <w:szCs w:val="20"/>
        </w:rPr>
        <w:t>c</w:t>
      </w:r>
      <w:r>
        <w:rPr>
          <w:rFonts w:ascii="Arial" w:eastAsia="Arial" w:hAnsi="Arial" w:cs="Arial"/>
          <w:spacing w:val="-6"/>
          <w:position w:val="-1"/>
          <w:sz w:val="20"/>
          <w:szCs w:val="20"/>
        </w:rPr>
        <w:t>i</w:t>
      </w:r>
      <w:r>
        <w:rPr>
          <w:rFonts w:ascii="Arial" w:eastAsia="Arial" w:hAnsi="Arial" w:cs="Arial"/>
          <w:spacing w:val="-5"/>
          <w:position w:val="-1"/>
          <w:sz w:val="20"/>
          <w:szCs w:val="20"/>
        </w:rPr>
        <w:t>ó</w:t>
      </w:r>
      <w:r>
        <w:rPr>
          <w:rFonts w:ascii="Arial" w:eastAsia="Arial" w:hAnsi="Arial" w:cs="Arial"/>
          <w:position w:val="-1"/>
          <w:sz w:val="20"/>
          <w:szCs w:val="20"/>
        </w:rPr>
        <w:t>n</w:t>
      </w:r>
      <w:r>
        <w:rPr>
          <w:rFonts w:ascii="Arial" w:eastAsia="Arial" w:hAnsi="Arial" w:cs="Arial"/>
          <w:spacing w:val="-19"/>
          <w:position w:val="-1"/>
          <w:sz w:val="20"/>
          <w:szCs w:val="20"/>
        </w:rPr>
        <w:t xml:space="preserve"> </w:t>
      </w:r>
      <w:r>
        <w:rPr>
          <w:rFonts w:ascii="Arial" w:eastAsia="Arial" w:hAnsi="Arial" w:cs="Arial"/>
          <w:spacing w:val="-4"/>
          <w:position w:val="-1"/>
          <w:sz w:val="20"/>
          <w:szCs w:val="20"/>
        </w:rPr>
        <w:t>r</w:t>
      </w:r>
      <w:r>
        <w:rPr>
          <w:rFonts w:ascii="Arial" w:eastAsia="Arial" w:hAnsi="Arial" w:cs="Arial"/>
          <w:spacing w:val="-3"/>
          <w:position w:val="-1"/>
          <w:sz w:val="20"/>
          <w:szCs w:val="20"/>
        </w:rPr>
        <w:t>e</w:t>
      </w:r>
      <w:r>
        <w:rPr>
          <w:rFonts w:ascii="Arial" w:eastAsia="Arial" w:hAnsi="Arial" w:cs="Arial"/>
          <w:spacing w:val="-6"/>
          <w:position w:val="-1"/>
          <w:sz w:val="20"/>
          <w:szCs w:val="20"/>
        </w:rPr>
        <w:t>l</w:t>
      </w:r>
      <w:r>
        <w:rPr>
          <w:rFonts w:ascii="Arial" w:eastAsia="Arial" w:hAnsi="Arial" w:cs="Arial"/>
          <w:spacing w:val="-5"/>
          <w:position w:val="-1"/>
          <w:sz w:val="20"/>
          <w:szCs w:val="20"/>
        </w:rPr>
        <w:t>a</w:t>
      </w:r>
      <w:r>
        <w:rPr>
          <w:rFonts w:ascii="Arial" w:eastAsia="Arial" w:hAnsi="Arial" w:cs="Arial"/>
          <w:spacing w:val="-3"/>
          <w:position w:val="-1"/>
          <w:sz w:val="20"/>
          <w:szCs w:val="20"/>
        </w:rPr>
        <w:t>t</w:t>
      </w:r>
      <w:r>
        <w:rPr>
          <w:rFonts w:ascii="Arial" w:eastAsia="Arial" w:hAnsi="Arial" w:cs="Arial"/>
          <w:spacing w:val="-6"/>
          <w:position w:val="-1"/>
          <w:sz w:val="20"/>
          <w:szCs w:val="20"/>
        </w:rPr>
        <w:t>iv</w:t>
      </w:r>
      <w:r>
        <w:rPr>
          <w:rFonts w:ascii="Arial" w:eastAsia="Arial" w:hAnsi="Arial" w:cs="Arial"/>
          <w:position w:val="-1"/>
          <w:sz w:val="20"/>
          <w:szCs w:val="20"/>
        </w:rPr>
        <w:t>a</w:t>
      </w:r>
      <w:r>
        <w:rPr>
          <w:rFonts w:ascii="Arial" w:eastAsia="Arial" w:hAnsi="Arial" w:cs="Arial"/>
          <w:spacing w:val="-14"/>
          <w:position w:val="-1"/>
          <w:sz w:val="20"/>
          <w:szCs w:val="20"/>
        </w:rPr>
        <w:t xml:space="preserve"> </w:t>
      </w:r>
      <w:r>
        <w:rPr>
          <w:rFonts w:ascii="Arial" w:eastAsia="Arial" w:hAnsi="Arial" w:cs="Arial"/>
          <w:spacing w:val="-5"/>
          <w:position w:val="-1"/>
          <w:sz w:val="20"/>
          <w:szCs w:val="20"/>
        </w:rPr>
        <w:t>a</w:t>
      </w:r>
      <w:r>
        <w:rPr>
          <w:rFonts w:ascii="Arial" w:eastAsia="Arial" w:hAnsi="Arial" w:cs="Arial"/>
          <w:position w:val="-1"/>
          <w:sz w:val="20"/>
          <w:szCs w:val="20"/>
        </w:rPr>
        <w:t>l</w:t>
      </w:r>
      <w:r>
        <w:rPr>
          <w:rFonts w:ascii="Arial" w:eastAsia="Arial" w:hAnsi="Arial" w:cs="Arial"/>
          <w:spacing w:val="-12"/>
          <w:position w:val="-1"/>
          <w:sz w:val="20"/>
          <w:szCs w:val="20"/>
        </w:rPr>
        <w:t xml:space="preserve"> </w:t>
      </w:r>
      <w:r>
        <w:rPr>
          <w:rFonts w:ascii="Arial" w:eastAsia="Arial" w:hAnsi="Arial" w:cs="Arial"/>
          <w:spacing w:val="-4"/>
          <w:position w:val="-1"/>
          <w:sz w:val="20"/>
          <w:szCs w:val="20"/>
        </w:rPr>
        <w:t>s</w:t>
      </w:r>
      <w:r>
        <w:rPr>
          <w:rFonts w:ascii="Arial" w:eastAsia="Arial" w:hAnsi="Arial" w:cs="Arial"/>
          <w:spacing w:val="-5"/>
          <w:position w:val="-1"/>
          <w:sz w:val="20"/>
          <w:szCs w:val="20"/>
        </w:rPr>
        <w:t>e</w:t>
      </w:r>
      <w:r>
        <w:rPr>
          <w:rFonts w:ascii="Arial" w:eastAsia="Arial" w:hAnsi="Arial" w:cs="Arial"/>
          <w:spacing w:val="-4"/>
          <w:position w:val="-1"/>
          <w:sz w:val="20"/>
          <w:szCs w:val="20"/>
        </w:rPr>
        <w:t>rv</w:t>
      </w:r>
      <w:r>
        <w:rPr>
          <w:rFonts w:ascii="Arial" w:eastAsia="Arial" w:hAnsi="Arial" w:cs="Arial"/>
          <w:spacing w:val="-6"/>
          <w:position w:val="-1"/>
          <w:sz w:val="20"/>
          <w:szCs w:val="20"/>
        </w:rPr>
        <w:t>i</w:t>
      </w:r>
      <w:r>
        <w:rPr>
          <w:rFonts w:ascii="Arial" w:eastAsia="Arial" w:hAnsi="Arial" w:cs="Arial"/>
          <w:spacing w:val="-4"/>
          <w:position w:val="-1"/>
          <w:sz w:val="20"/>
          <w:szCs w:val="20"/>
        </w:rPr>
        <w:t>c</w:t>
      </w:r>
      <w:r>
        <w:rPr>
          <w:rFonts w:ascii="Arial" w:eastAsia="Arial" w:hAnsi="Arial" w:cs="Arial"/>
          <w:spacing w:val="-6"/>
          <w:position w:val="-1"/>
          <w:sz w:val="20"/>
          <w:szCs w:val="20"/>
        </w:rPr>
        <w:t>i</w:t>
      </w:r>
      <w:r>
        <w:rPr>
          <w:rFonts w:ascii="Arial" w:eastAsia="Arial" w:hAnsi="Arial" w:cs="Arial"/>
          <w:position w:val="-1"/>
          <w:sz w:val="20"/>
          <w:szCs w:val="20"/>
        </w:rPr>
        <w:t>o</w:t>
      </w:r>
      <w:r>
        <w:rPr>
          <w:rFonts w:ascii="Arial" w:eastAsia="Arial" w:hAnsi="Arial" w:cs="Arial"/>
          <w:spacing w:val="-17"/>
          <w:position w:val="-1"/>
          <w:sz w:val="20"/>
          <w:szCs w:val="20"/>
        </w:rPr>
        <w:t xml:space="preserve"> </w:t>
      </w:r>
      <w:r>
        <w:rPr>
          <w:rFonts w:ascii="Arial" w:eastAsia="Arial" w:hAnsi="Arial" w:cs="Arial"/>
          <w:spacing w:val="-3"/>
          <w:position w:val="-1"/>
          <w:sz w:val="20"/>
          <w:szCs w:val="20"/>
        </w:rPr>
        <w:t>qu</w:t>
      </w:r>
      <w:r>
        <w:rPr>
          <w:rFonts w:ascii="Arial" w:eastAsia="Arial" w:hAnsi="Arial" w:cs="Arial"/>
          <w:position w:val="-1"/>
          <w:sz w:val="20"/>
          <w:szCs w:val="20"/>
        </w:rPr>
        <w:t>e</w:t>
      </w:r>
      <w:r>
        <w:rPr>
          <w:rFonts w:ascii="Arial" w:eastAsia="Arial" w:hAnsi="Arial" w:cs="Arial"/>
          <w:spacing w:val="-13"/>
          <w:position w:val="-1"/>
          <w:sz w:val="20"/>
          <w:szCs w:val="20"/>
        </w:rPr>
        <w:t xml:space="preserve"> </w:t>
      </w:r>
      <w:r>
        <w:rPr>
          <w:rFonts w:ascii="Arial" w:eastAsia="Arial" w:hAnsi="Arial" w:cs="Arial"/>
          <w:position w:val="-1"/>
          <w:sz w:val="20"/>
          <w:szCs w:val="20"/>
        </w:rPr>
        <w:t>a</w:t>
      </w:r>
      <w:r>
        <w:rPr>
          <w:rFonts w:ascii="Arial" w:eastAsia="Arial" w:hAnsi="Arial" w:cs="Arial"/>
          <w:spacing w:val="-11"/>
          <w:position w:val="-1"/>
          <w:sz w:val="20"/>
          <w:szCs w:val="20"/>
        </w:rPr>
        <w:t xml:space="preserve"> </w:t>
      </w:r>
      <w:r>
        <w:rPr>
          <w:rFonts w:ascii="Arial" w:eastAsia="Arial" w:hAnsi="Arial" w:cs="Arial"/>
          <w:spacing w:val="-4"/>
          <w:position w:val="-1"/>
          <w:sz w:val="20"/>
          <w:szCs w:val="20"/>
        </w:rPr>
        <w:t>c</w:t>
      </w:r>
      <w:r>
        <w:rPr>
          <w:rFonts w:ascii="Arial" w:eastAsia="Arial" w:hAnsi="Arial" w:cs="Arial"/>
          <w:spacing w:val="-5"/>
          <w:position w:val="-1"/>
          <w:sz w:val="20"/>
          <w:szCs w:val="20"/>
        </w:rPr>
        <w:t>ont</w:t>
      </w:r>
      <w:r>
        <w:rPr>
          <w:rFonts w:ascii="Arial" w:eastAsia="Arial" w:hAnsi="Arial" w:cs="Arial"/>
          <w:spacing w:val="-3"/>
          <w:position w:val="-1"/>
          <w:sz w:val="20"/>
          <w:szCs w:val="20"/>
        </w:rPr>
        <w:t>i</w:t>
      </w:r>
      <w:r>
        <w:rPr>
          <w:rFonts w:ascii="Arial" w:eastAsia="Arial" w:hAnsi="Arial" w:cs="Arial"/>
          <w:spacing w:val="-5"/>
          <w:position w:val="-1"/>
          <w:sz w:val="20"/>
          <w:szCs w:val="20"/>
        </w:rPr>
        <w:t>nua</w:t>
      </w:r>
      <w:r>
        <w:rPr>
          <w:rFonts w:ascii="Arial" w:eastAsia="Arial" w:hAnsi="Arial" w:cs="Arial"/>
          <w:spacing w:val="-4"/>
          <w:position w:val="-1"/>
          <w:sz w:val="20"/>
          <w:szCs w:val="20"/>
        </w:rPr>
        <w:t>c</w:t>
      </w:r>
      <w:r>
        <w:rPr>
          <w:rFonts w:ascii="Arial" w:eastAsia="Arial" w:hAnsi="Arial" w:cs="Arial"/>
          <w:spacing w:val="-6"/>
          <w:position w:val="-1"/>
          <w:sz w:val="20"/>
          <w:szCs w:val="20"/>
        </w:rPr>
        <w:t>i</w:t>
      </w:r>
      <w:r>
        <w:rPr>
          <w:rFonts w:ascii="Arial" w:eastAsia="Arial" w:hAnsi="Arial" w:cs="Arial"/>
          <w:spacing w:val="-3"/>
          <w:position w:val="-1"/>
          <w:sz w:val="20"/>
          <w:szCs w:val="20"/>
        </w:rPr>
        <w:t>ó</w:t>
      </w:r>
      <w:r>
        <w:rPr>
          <w:rFonts w:ascii="Arial" w:eastAsia="Arial" w:hAnsi="Arial" w:cs="Arial"/>
          <w:position w:val="-1"/>
          <w:sz w:val="20"/>
          <w:szCs w:val="20"/>
        </w:rPr>
        <w:t>n</w:t>
      </w:r>
      <w:r>
        <w:rPr>
          <w:rFonts w:ascii="Arial" w:eastAsia="Arial" w:hAnsi="Arial" w:cs="Arial"/>
          <w:spacing w:val="-21"/>
          <w:position w:val="-1"/>
          <w:sz w:val="20"/>
          <w:szCs w:val="20"/>
        </w:rPr>
        <w:t xml:space="preserve"> </w:t>
      </w:r>
      <w:r>
        <w:rPr>
          <w:rFonts w:ascii="Arial" w:eastAsia="Arial" w:hAnsi="Arial" w:cs="Arial"/>
          <w:spacing w:val="-4"/>
          <w:position w:val="-1"/>
          <w:sz w:val="20"/>
          <w:szCs w:val="20"/>
        </w:rPr>
        <w:t>s</w:t>
      </w:r>
      <w:r>
        <w:rPr>
          <w:rFonts w:ascii="Arial" w:eastAsia="Arial" w:hAnsi="Arial" w:cs="Arial"/>
          <w:position w:val="-1"/>
          <w:sz w:val="20"/>
          <w:szCs w:val="20"/>
        </w:rPr>
        <w:t>e</w:t>
      </w:r>
      <w:r>
        <w:rPr>
          <w:rFonts w:ascii="Arial" w:eastAsia="Arial" w:hAnsi="Arial" w:cs="Arial"/>
          <w:spacing w:val="-12"/>
          <w:position w:val="-1"/>
          <w:sz w:val="20"/>
          <w:szCs w:val="20"/>
        </w:rPr>
        <w:t xml:space="preserve"> </w:t>
      </w:r>
      <w:r>
        <w:rPr>
          <w:rFonts w:ascii="Arial" w:eastAsia="Arial" w:hAnsi="Arial" w:cs="Arial"/>
          <w:spacing w:val="-5"/>
          <w:position w:val="-1"/>
          <w:sz w:val="20"/>
          <w:szCs w:val="20"/>
        </w:rPr>
        <w:t>de</w:t>
      </w:r>
      <w:r>
        <w:rPr>
          <w:rFonts w:ascii="Arial" w:eastAsia="Arial" w:hAnsi="Arial" w:cs="Arial"/>
          <w:spacing w:val="-4"/>
          <w:position w:val="-1"/>
          <w:sz w:val="20"/>
          <w:szCs w:val="20"/>
        </w:rPr>
        <w:t>scr</w:t>
      </w:r>
      <w:r>
        <w:rPr>
          <w:rFonts w:ascii="Arial" w:eastAsia="Arial" w:hAnsi="Arial" w:cs="Arial"/>
          <w:spacing w:val="-6"/>
          <w:position w:val="-1"/>
          <w:sz w:val="20"/>
          <w:szCs w:val="20"/>
        </w:rPr>
        <w:t>i</w:t>
      </w:r>
      <w:r>
        <w:rPr>
          <w:rFonts w:ascii="Arial" w:eastAsia="Arial" w:hAnsi="Arial" w:cs="Arial"/>
          <w:spacing w:val="-5"/>
          <w:position w:val="-1"/>
          <w:sz w:val="20"/>
          <w:szCs w:val="20"/>
        </w:rPr>
        <w:t>be</w:t>
      </w:r>
      <w:r>
        <w:rPr>
          <w:rFonts w:ascii="Arial" w:eastAsia="Arial" w:hAnsi="Arial" w:cs="Arial"/>
          <w:position w:val="-1"/>
          <w:sz w:val="20"/>
          <w:szCs w:val="20"/>
        </w:rPr>
        <w:t>:</w:t>
      </w:r>
    </w:p>
    <w:p w:rsidR="002172E3" w:rsidRDefault="002172E3" w:rsidP="002172E3">
      <w:pPr>
        <w:spacing w:before="15" w:after="0" w:line="220" w:lineRule="exact"/>
      </w:pPr>
    </w:p>
    <w:tbl>
      <w:tblPr>
        <w:tblW w:w="0" w:type="auto"/>
        <w:tblInd w:w="228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5814"/>
        <w:gridCol w:w="1274"/>
        <w:gridCol w:w="1561"/>
        <w:gridCol w:w="1277"/>
      </w:tblGrid>
      <w:tr w:rsidR="002172E3" w:rsidTr="00B76AD0">
        <w:trPr>
          <w:trHeight w:hRule="exact" w:val="468"/>
        </w:trPr>
        <w:tc>
          <w:tcPr>
            <w:tcW w:w="5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2172E3" w:rsidRDefault="002172E3" w:rsidP="00B76AD0">
            <w:pPr>
              <w:spacing w:before="5" w:after="0" w:line="130" w:lineRule="exact"/>
              <w:rPr>
                <w:sz w:val="13"/>
                <w:szCs w:val="13"/>
              </w:rPr>
            </w:pPr>
          </w:p>
          <w:p w:rsidR="002172E3" w:rsidRDefault="002172E3" w:rsidP="00B76AD0">
            <w:pPr>
              <w:spacing w:after="0" w:line="240" w:lineRule="auto"/>
              <w:ind w:left="1823" w:right="-20"/>
              <w:rPr>
                <w:rFonts w:ascii="Arial" w:eastAsia="Arial" w:hAnsi="Arial" w:cs="Arial"/>
                <w:sz w:val="16"/>
                <w:szCs w:val="16"/>
              </w:rPr>
            </w:pPr>
            <w:r>
              <w:rPr>
                <w:rFonts w:ascii="Arial" w:eastAsia="Arial" w:hAnsi="Arial" w:cs="Arial"/>
                <w:spacing w:val="-6"/>
                <w:sz w:val="16"/>
                <w:szCs w:val="16"/>
              </w:rPr>
              <w:t>D</w:t>
            </w:r>
            <w:r>
              <w:rPr>
                <w:rFonts w:ascii="Arial" w:eastAsia="Arial" w:hAnsi="Arial" w:cs="Arial"/>
                <w:spacing w:val="-4"/>
                <w:sz w:val="16"/>
                <w:szCs w:val="16"/>
              </w:rPr>
              <w:t>ES</w:t>
            </w:r>
            <w:r>
              <w:rPr>
                <w:rFonts w:ascii="Arial" w:eastAsia="Arial" w:hAnsi="Arial" w:cs="Arial"/>
                <w:spacing w:val="-6"/>
                <w:sz w:val="16"/>
                <w:szCs w:val="16"/>
              </w:rPr>
              <w:t>C</w:t>
            </w:r>
            <w:r>
              <w:rPr>
                <w:rFonts w:ascii="Arial" w:eastAsia="Arial" w:hAnsi="Arial" w:cs="Arial"/>
                <w:spacing w:val="-8"/>
                <w:sz w:val="16"/>
                <w:szCs w:val="16"/>
              </w:rPr>
              <w:t>R</w:t>
            </w:r>
            <w:r>
              <w:rPr>
                <w:rFonts w:ascii="Arial" w:eastAsia="Arial" w:hAnsi="Arial" w:cs="Arial"/>
                <w:spacing w:val="-4"/>
                <w:sz w:val="16"/>
                <w:szCs w:val="16"/>
              </w:rPr>
              <w:t>IP</w:t>
            </w:r>
            <w:r>
              <w:rPr>
                <w:rFonts w:ascii="Arial" w:eastAsia="Arial" w:hAnsi="Arial" w:cs="Arial"/>
                <w:spacing w:val="-8"/>
                <w:sz w:val="16"/>
                <w:szCs w:val="16"/>
              </w:rPr>
              <w:t>C</w:t>
            </w:r>
            <w:r>
              <w:rPr>
                <w:rFonts w:ascii="Arial" w:eastAsia="Arial" w:hAnsi="Arial" w:cs="Arial"/>
                <w:spacing w:val="-4"/>
                <w:sz w:val="16"/>
                <w:szCs w:val="16"/>
              </w:rPr>
              <w:t>I</w:t>
            </w:r>
            <w:r>
              <w:rPr>
                <w:rFonts w:ascii="Arial" w:eastAsia="Arial" w:hAnsi="Arial" w:cs="Arial"/>
                <w:spacing w:val="-5"/>
                <w:sz w:val="16"/>
                <w:szCs w:val="16"/>
              </w:rPr>
              <w:t>Ó</w:t>
            </w:r>
            <w:r>
              <w:rPr>
                <w:rFonts w:ascii="Arial" w:eastAsia="Arial" w:hAnsi="Arial" w:cs="Arial"/>
                <w:sz w:val="16"/>
                <w:szCs w:val="16"/>
              </w:rPr>
              <w:t>N</w:t>
            </w:r>
            <w:r>
              <w:rPr>
                <w:rFonts w:ascii="Arial" w:eastAsia="Arial" w:hAnsi="Arial" w:cs="Arial"/>
                <w:spacing w:val="-9"/>
                <w:sz w:val="16"/>
                <w:szCs w:val="16"/>
              </w:rPr>
              <w:t xml:space="preserve"> </w:t>
            </w:r>
            <w:r>
              <w:rPr>
                <w:rFonts w:ascii="Arial" w:eastAsia="Arial" w:hAnsi="Arial" w:cs="Arial"/>
                <w:spacing w:val="-8"/>
                <w:sz w:val="16"/>
                <w:szCs w:val="16"/>
              </w:rPr>
              <w:t>D</w:t>
            </w:r>
            <w:r>
              <w:rPr>
                <w:rFonts w:ascii="Arial" w:eastAsia="Arial" w:hAnsi="Arial" w:cs="Arial"/>
                <w:spacing w:val="-4"/>
                <w:sz w:val="16"/>
                <w:szCs w:val="16"/>
              </w:rPr>
              <w:t>E</w:t>
            </w:r>
            <w:r>
              <w:rPr>
                <w:rFonts w:ascii="Arial" w:eastAsia="Arial" w:hAnsi="Arial" w:cs="Arial"/>
                <w:sz w:val="16"/>
                <w:szCs w:val="16"/>
              </w:rPr>
              <w:t>L</w:t>
            </w:r>
            <w:r>
              <w:rPr>
                <w:rFonts w:ascii="Arial" w:eastAsia="Arial" w:hAnsi="Arial" w:cs="Arial"/>
                <w:spacing w:val="-12"/>
                <w:sz w:val="16"/>
                <w:szCs w:val="16"/>
              </w:rPr>
              <w:t xml:space="preserve"> </w:t>
            </w:r>
            <w:r>
              <w:rPr>
                <w:rFonts w:ascii="Arial" w:eastAsia="Arial" w:hAnsi="Arial" w:cs="Arial"/>
                <w:spacing w:val="-6"/>
                <w:sz w:val="16"/>
                <w:szCs w:val="16"/>
              </w:rPr>
              <w:t>S</w:t>
            </w:r>
            <w:r>
              <w:rPr>
                <w:rFonts w:ascii="Arial" w:eastAsia="Arial" w:hAnsi="Arial" w:cs="Arial"/>
                <w:spacing w:val="-4"/>
                <w:sz w:val="16"/>
                <w:szCs w:val="16"/>
              </w:rPr>
              <w:t>E</w:t>
            </w:r>
            <w:r>
              <w:rPr>
                <w:rFonts w:ascii="Arial" w:eastAsia="Arial" w:hAnsi="Arial" w:cs="Arial"/>
                <w:spacing w:val="-6"/>
                <w:sz w:val="16"/>
                <w:szCs w:val="16"/>
              </w:rPr>
              <w:t>RV</w:t>
            </w:r>
            <w:r>
              <w:rPr>
                <w:rFonts w:ascii="Arial" w:eastAsia="Arial" w:hAnsi="Arial" w:cs="Arial"/>
                <w:spacing w:val="-4"/>
                <w:sz w:val="16"/>
                <w:szCs w:val="16"/>
              </w:rPr>
              <w:t>I</w:t>
            </w:r>
            <w:r>
              <w:rPr>
                <w:rFonts w:ascii="Arial" w:eastAsia="Arial" w:hAnsi="Arial" w:cs="Arial"/>
                <w:spacing w:val="-6"/>
                <w:sz w:val="16"/>
                <w:szCs w:val="16"/>
              </w:rPr>
              <w:t>CI</w:t>
            </w:r>
            <w:r>
              <w:rPr>
                <w:rFonts w:ascii="Arial" w:eastAsia="Arial" w:hAnsi="Arial" w:cs="Arial"/>
                <w:sz w:val="16"/>
                <w:szCs w:val="16"/>
              </w:rPr>
              <w:t>O</w:t>
            </w:r>
          </w:p>
        </w:tc>
        <w:tc>
          <w:tcPr>
            <w:tcW w:w="127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2172E3" w:rsidRDefault="002172E3" w:rsidP="00B76AD0">
            <w:pPr>
              <w:spacing w:before="5" w:after="0" w:line="130" w:lineRule="exact"/>
              <w:rPr>
                <w:sz w:val="13"/>
                <w:szCs w:val="13"/>
              </w:rPr>
            </w:pPr>
          </w:p>
          <w:p w:rsidR="002172E3" w:rsidRDefault="002172E3" w:rsidP="00B76AD0">
            <w:pPr>
              <w:spacing w:after="0" w:line="240" w:lineRule="auto"/>
              <w:ind w:left="241" w:right="-20"/>
              <w:rPr>
                <w:rFonts w:ascii="Arial" w:eastAsia="Arial" w:hAnsi="Arial" w:cs="Arial"/>
                <w:sz w:val="16"/>
                <w:szCs w:val="16"/>
              </w:rPr>
            </w:pPr>
            <w:r>
              <w:rPr>
                <w:rFonts w:ascii="Arial" w:eastAsia="Arial" w:hAnsi="Arial" w:cs="Arial"/>
                <w:spacing w:val="-6"/>
                <w:sz w:val="16"/>
                <w:szCs w:val="16"/>
              </w:rPr>
              <w:t>C</w:t>
            </w:r>
            <w:r>
              <w:rPr>
                <w:rFonts w:ascii="Arial" w:eastAsia="Arial" w:hAnsi="Arial" w:cs="Arial"/>
                <w:spacing w:val="-4"/>
                <w:sz w:val="16"/>
                <w:szCs w:val="16"/>
              </w:rPr>
              <w:t>A</w:t>
            </w:r>
            <w:r>
              <w:rPr>
                <w:rFonts w:ascii="Arial" w:eastAsia="Arial" w:hAnsi="Arial" w:cs="Arial"/>
                <w:spacing w:val="-6"/>
                <w:sz w:val="16"/>
                <w:szCs w:val="16"/>
              </w:rPr>
              <w:t>N</w:t>
            </w:r>
            <w:r>
              <w:rPr>
                <w:rFonts w:ascii="Arial" w:eastAsia="Arial" w:hAnsi="Arial" w:cs="Arial"/>
                <w:spacing w:val="-5"/>
                <w:sz w:val="16"/>
                <w:szCs w:val="16"/>
              </w:rPr>
              <w:t>T</w:t>
            </w:r>
            <w:r>
              <w:rPr>
                <w:rFonts w:ascii="Arial" w:eastAsia="Arial" w:hAnsi="Arial" w:cs="Arial"/>
                <w:spacing w:val="-4"/>
                <w:sz w:val="16"/>
                <w:szCs w:val="16"/>
              </w:rPr>
              <w:t>I</w:t>
            </w:r>
            <w:r>
              <w:rPr>
                <w:rFonts w:ascii="Arial" w:eastAsia="Arial" w:hAnsi="Arial" w:cs="Arial"/>
                <w:spacing w:val="-8"/>
                <w:sz w:val="16"/>
                <w:szCs w:val="16"/>
              </w:rPr>
              <w:t>D</w:t>
            </w:r>
            <w:r>
              <w:rPr>
                <w:rFonts w:ascii="Arial" w:eastAsia="Arial" w:hAnsi="Arial" w:cs="Arial"/>
                <w:spacing w:val="-4"/>
                <w:sz w:val="16"/>
                <w:szCs w:val="16"/>
              </w:rPr>
              <w:t>A</w:t>
            </w:r>
            <w:r>
              <w:rPr>
                <w:rFonts w:ascii="Arial" w:eastAsia="Arial" w:hAnsi="Arial" w:cs="Arial"/>
                <w:sz w:val="16"/>
                <w:szCs w:val="16"/>
              </w:rPr>
              <w:t>D</w:t>
            </w:r>
          </w:p>
        </w:tc>
        <w:tc>
          <w:tcPr>
            <w:tcW w:w="15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2172E3" w:rsidRDefault="002172E3" w:rsidP="00B76AD0">
            <w:pPr>
              <w:spacing w:before="5" w:after="0" w:line="130" w:lineRule="exact"/>
              <w:rPr>
                <w:sz w:val="13"/>
                <w:szCs w:val="13"/>
              </w:rPr>
            </w:pPr>
          </w:p>
          <w:p w:rsidR="002172E3" w:rsidRDefault="002172E3" w:rsidP="00B76AD0">
            <w:pPr>
              <w:spacing w:after="0" w:line="240" w:lineRule="auto"/>
              <w:ind w:left="486" w:right="465"/>
              <w:jc w:val="center"/>
              <w:rPr>
                <w:rFonts w:ascii="Arial" w:eastAsia="Arial" w:hAnsi="Arial" w:cs="Arial"/>
                <w:sz w:val="16"/>
                <w:szCs w:val="16"/>
              </w:rPr>
            </w:pPr>
            <w:r>
              <w:rPr>
                <w:rFonts w:ascii="Arial" w:eastAsia="Arial" w:hAnsi="Arial" w:cs="Arial"/>
                <w:spacing w:val="-4"/>
                <w:sz w:val="16"/>
                <w:szCs w:val="16"/>
              </w:rPr>
              <w:t>P.</w:t>
            </w:r>
            <w:r>
              <w:rPr>
                <w:rFonts w:ascii="Arial" w:eastAsia="Arial" w:hAnsi="Arial" w:cs="Arial"/>
                <w:spacing w:val="-8"/>
                <w:sz w:val="16"/>
                <w:szCs w:val="16"/>
              </w:rPr>
              <w:t>U</w:t>
            </w:r>
            <w:r>
              <w:rPr>
                <w:rFonts w:ascii="Arial" w:eastAsia="Arial" w:hAnsi="Arial" w:cs="Arial"/>
                <w:sz w:val="16"/>
                <w:szCs w:val="16"/>
              </w:rPr>
              <w:t>.</w:t>
            </w:r>
            <w:r>
              <w:rPr>
                <w:rFonts w:ascii="Arial" w:eastAsia="Arial" w:hAnsi="Arial" w:cs="Arial"/>
                <w:spacing w:val="-8"/>
                <w:sz w:val="16"/>
                <w:szCs w:val="16"/>
              </w:rPr>
              <w:t xml:space="preserve"> </w:t>
            </w:r>
            <w:r>
              <w:rPr>
                <w:rFonts w:ascii="Arial" w:eastAsia="Arial" w:hAnsi="Arial" w:cs="Arial"/>
                <w:spacing w:val="-6"/>
                <w:sz w:val="16"/>
                <w:szCs w:val="16"/>
              </w:rPr>
              <w:t>($)</w:t>
            </w:r>
          </w:p>
        </w:tc>
        <w:tc>
          <w:tcPr>
            <w:tcW w:w="127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2172E3" w:rsidRDefault="002172E3" w:rsidP="00B76AD0">
            <w:pPr>
              <w:spacing w:before="5" w:after="0" w:line="130" w:lineRule="exact"/>
              <w:rPr>
                <w:sz w:val="13"/>
                <w:szCs w:val="13"/>
              </w:rPr>
            </w:pPr>
          </w:p>
          <w:p w:rsidR="002172E3" w:rsidRDefault="002172E3" w:rsidP="00B76AD0">
            <w:pPr>
              <w:spacing w:after="0" w:line="240" w:lineRule="auto"/>
              <w:ind w:left="174" w:right="-20"/>
              <w:rPr>
                <w:rFonts w:ascii="Arial" w:eastAsia="Arial" w:hAnsi="Arial" w:cs="Arial"/>
                <w:sz w:val="16"/>
                <w:szCs w:val="16"/>
              </w:rPr>
            </w:pPr>
            <w:r>
              <w:rPr>
                <w:rFonts w:ascii="Arial" w:eastAsia="Arial" w:hAnsi="Arial" w:cs="Arial"/>
                <w:spacing w:val="-4"/>
                <w:sz w:val="16"/>
                <w:szCs w:val="16"/>
              </w:rPr>
              <w:t>I</w:t>
            </w:r>
            <w:r>
              <w:rPr>
                <w:rFonts w:ascii="Arial" w:eastAsia="Arial" w:hAnsi="Arial" w:cs="Arial"/>
                <w:spacing w:val="-7"/>
                <w:sz w:val="16"/>
                <w:szCs w:val="16"/>
              </w:rPr>
              <w:t>M</w:t>
            </w:r>
            <w:r>
              <w:rPr>
                <w:rFonts w:ascii="Arial" w:eastAsia="Arial" w:hAnsi="Arial" w:cs="Arial"/>
                <w:spacing w:val="-4"/>
                <w:sz w:val="16"/>
                <w:szCs w:val="16"/>
              </w:rPr>
              <w:t>P</w:t>
            </w:r>
            <w:r>
              <w:rPr>
                <w:rFonts w:ascii="Arial" w:eastAsia="Arial" w:hAnsi="Arial" w:cs="Arial"/>
                <w:spacing w:val="-5"/>
                <w:sz w:val="16"/>
                <w:szCs w:val="16"/>
              </w:rPr>
              <w:t>O</w:t>
            </w:r>
            <w:r>
              <w:rPr>
                <w:rFonts w:ascii="Arial" w:eastAsia="Arial" w:hAnsi="Arial" w:cs="Arial"/>
                <w:spacing w:val="-6"/>
                <w:sz w:val="16"/>
                <w:szCs w:val="16"/>
              </w:rPr>
              <w:t>R</w:t>
            </w:r>
            <w:r>
              <w:rPr>
                <w:rFonts w:ascii="Arial" w:eastAsia="Arial" w:hAnsi="Arial" w:cs="Arial"/>
                <w:spacing w:val="-7"/>
                <w:sz w:val="16"/>
                <w:szCs w:val="16"/>
              </w:rPr>
              <w:t>T</w:t>
            </w:r>
            <w:r>
              <w:rPr>
                <w:rFonts w:ascii="Arial" w:eastAsia="Arial" w:hAnsi="Arial" w:cs="Arial"/>
                <w:sz w:val="16"/>
                <w:szCs w:val="16"/>
              </w:rPr>
              <w:t>E</w:t>
            </w:r>
            <w:r>
              <w:rPr>
                <w:rFonts w:ascii="Arial" w:eastAsia="Arial" w:hAnsi="Arial" w:cs="Arial"/>
                <w:spacing w:val="-8"/>
                <w:sz w:val="16"/>
                <w:szCs w:val="16"/>
              </w:rPr>
              <w:t xml:space="preserve"> </w:t>
            </w:r>
            <w:r>
              <w:rPr>
                <w:rFonts w:ascii="Arial" w:eastAsia="Arial" w:hAnsi="Arial" w:cs="Arial"/>
                <w:spacing w:val="-6"/>
                <w:sz w:val="16"/>
                <w:szCs w:val="16"/>
              </w:rPr>
              <w:t>($)</w:t>
            </w:r>
          </w:p>
        </w:tc>
      </w:tr>
      <w:tr w:rsidR="002172E3" w:rsidTr="00B76AD0">
        <w:trPr>
          <w:trHeight w:hRule="exact" w:val="802"/>
        </w:trPr>
        <w:tc>
          <w:tcPr>
            <w:tcW w:w="5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2172E3" w:rsidRDefault="002172E3" w:rsidP="00B76AD0">
            <w:pPr>
              <w:spacing w:after="0" w:line="240" w:lineRule="auto"/>
              <w:ind w:left="102" w:right="-20"/>
              <w:rPr>
                <w:rFonts w:ascii="Arial" w:eastAsia="Arial" w:hAnsi="Arial" w:cs="Arial"/>
                <w:sz w:val="20"/>
                <w:szCs w:val="20"/>
              </w:rPr>
            </w:pPr>
            <w:r w:rsidRPr="00CE76BC">
              <w:rPr>
                <w:rFonts w:ascii="Arial" w:eastAsia="Arial" w:hAnsi="Arial" w:cs="Arial"/>
                <w:spacing w:val="-5"/>
                <w:sz w:val="20"/>
                <w:szCs w:val="20"/>
              </w:rPr>
              <w:t>Determinación del nivel de exposición a ruido en ambiente laboral por puesto de trabajo según la norma NOM-011-STPS-2001. Puesto fijo o móvil.</w:t>
            </w:r>
          </w:p>
        </w:tc>
        <w:tc>
          <w:tcPr>
            <w:tcW w:w="127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2172E3" w:rsidRDefault="002172E3" w:rsidP="00B76AD0">
            <w:pPr>
              <w:spacing w:before="18" w:after="0" w:line="260" w:lineRule="exact"/>
              <w:rPr>
                <w:sz w:val="26"/>
                <w:szCs w:val="26"/>
              </w:rPr>
            </w:pPr>
          </w:p>
          <w:p w:rsidR="002172E3" w:rsidRDefault="002172E3" w:rsidP="00B76AD0">
            <w:pPr>
              <w:spacing w:after="0" w:line="240" w:lineRule="auto"/>
              <w:ind w:left="487" w:right="474"/>
              <w:jc w:val="center"/>
              <w:rPr>
                <w:rFonts w:ascii="Arial" w:eastAsia="Arial" w:hAnsi="Arial" w:cs="Arial"/>
                <w:sz w:val="20"/>
                <w:szCs w:val="20"/>
              </w:rPr>
            </w:pPr>
            <w:r>
              <w:rPr>
                <w:rFonts w:ascii="Arial" w:eastAsia="Arial" w:hAnsi="Arial" w:cs="Arial"/>
                <w:spacing w:val="-5"/>
                <w:w w:val="99"/>
                <w:sz w:val="20"/>
                <w:szCs w:val="20"/>
              </w:rPr>
              <w:t>10</w:t>
            </w:r>
          </w:p>
        </w:tc>
        <w:tc>
          <w:tcPr>
            <w:tcW w:w="15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2172E3" w:rsidRDefault="002172E3" w:rsidP="00B76AD0">
            <w:pPr>
              <w:spacing w:before="18" w:after="0" w:line="260" w:lineRule="exact"/>
              <w:rPr>
                <w:sz w:val="26"/>
                <w:szCs w:val="26"/>
              </w:rPr>
            </w:pPr>
          </w:p>
          <w:p w:rsidR="002172E3" w:rsidRDefault="002172E3" w:rsidP="00B76AD0">
            <w:pPr>
              <w:spacing w:after="0" w:line="240" w:lineRule="auto"/>
              <w:ind w:left="379" w:right="-20"/>
              <w:rPr>
                <w:rFonts w:ascii="Arial" w:eastAsia="Arial" w:hAnsi="Arial" w:cs="Arial"/>
                <w:sz w:val="20"/>
                <w:szCs w:val="20"/>
              </w:rPr>
            </w:pPr>
            <w:r>
              <w:rPr>
                <w:rFonts w:ascii="Arial" w:eastAsia="Arial" w:hAnsi="Arial" w:cs="Arial"/>
                <w:spacing w:val="-5"/>
                <w:sz w:val="20"/>
                <w:szCs w:val="20"/>
              </w:rPr>
              <w:t>880</w:t>
            </w:r>
            <w:r>
              <w:rPr>
                <w:rFonts w:ascii="Arial" w:eastAsia="Arial" w:hAnsi="Arial" w:cs="Arial"/>
                <w:spacing w:val="-3"/>
                <w:sz w:val="20"/>
                <w:szCs w:val="20"/>
              </w:rPr>
              <w:t>.</w:t>
            </w:r>
            <w:r>
              <w:rPr>
                <w:rFonts w:ascii="Arial" w:eastAsia="Arial" w:hAnsi="Arial" w:cs="Arial"/>
                <w:spacing w:val="-5"/>
                <w:sz w:val="20"/>
                <w:szCs w:val="20"/>
              </w:rPr>
              <w:t>0</w:t>
            </w:r>
            <w:r>
              <w:rPr>
                <w:rFonts w:ascii="Arial" w:eastAsia="Arial" w:hAnsi="Arial" w:cs="Arial"/>
                <w:sz w:val="20"/>
                <w:szCs w:val="20"/>
              </w:rPr>
              <w:t>0</w:t>
            </w:r>
          </w:p>
        </w:tc>
        <w:tc>
          <w:tcPr>
            <w:tcW w:w="127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2172E3" w:rsidRDefault="002172E3" w:rsidP="00B76AD0">
            <w:pPr>
              <w:spacing w:before="18" w:after="0" w:line="260" w:lineRule="exact"/>
              <w:rPr>
                <w:sz w:val="26"/>
                <w:szCs w:val="26"/>
              </w:rPr>
            </w:pPr>
          </w:p>
          <w:p w:rsidR="002172E3" w:rsidRDefault="002172E3" w:rsidP="00B76AD0">
            <w:pPr>
              <w:spacing w:after="0" w:line="240" w:lineRule="auto"/>
              <w:ind w:left="237" w:right="-20"/>
              <w:rPr>
                <w:rFonts w:ascii="Arial" w:eastAsia="Arial" w:hAnsi="Arial" w:cs="Arial"/>
                <w:sz w:val="20"/>
                <w:szCs w:val="20"/>
              </w:rPr>
            </w:pPr>
            <w:r>
              <w:rPr>
                <w:rFonts w:ascii="Arial" w:eastAsia="Arial" w:hAnsi="Arial" w:cs="Arial"/>
                <w:spacing w:val="-5"/>
                <w:sz w:val="20"/>
                <w:szCs w:val="20"/>
              </w:rPr>
              <w:t>8,800</w:t>
            </w:r>
            <w:r>
              <w:rPr>
                <w:rFonts w:ascii="Arial" w:eastAsia="Arial" w:hAnsi="Arial" w:cs="Arial"/>
                <w:spacing w:val="-3"/>
                <w:sz w:val="20"/>
                <w:szCs w:val="20"/>
              </w:rPr>
              <w:t>.</w:t>
            </w:r>
            <w:r>
              <w:rPr>
                <w:rFonts w:ascii="Arial" w:eastAsia="Arial" w:hAnsi="Arial" w:cs="Arial"/>
                <w:spacing w:val="-5"/>
                <w:sz w:val="20"/>
                <w:szCs w:val="20"/>
              </w:rPr>
              <w:t>0</w:t>
            </w:r>
            <w:r>
              <w:rPr>
                <w:rFonts w:ascii="Arial" w:eastAsia="Arial" w:hAnsi="Arial" w:cs="Arial"/>
                <w:sz w:val="20"/>
                <w:szCs w:val="20"/>
              </w:rPr>
              <w:t>0</w:t>
            </w:r>
          </w:p>
        </w:tc>
      </w:tr>
    </w:tbl>
    <w:p w:rsidR="002172E3" w:rsidRPr="00CE76BC" w:rsidRDefault="002172E3" w:rsidP="002172E3">
      <w:pPr>
        <w:spacing w:before="13" w:after="0" w:line="240" w:lineRule="exact"/>
        <w:rPr>
          <w:sz w:val="24"/>
          <w:szCs w:val="24"/>
        </w:rPr>
      </w:pPr>
      <w:r w:rsidRPr="00CE76BC">
        <w:rPr>
          <w:sz w:val="24"/>
          <w:szCs w:val="24"/>
        </w:rPr>
        <w:t>*puntos estimados según información proporcionada por el cliente.</w:t>
      </w:r>
    </w:p>
    <w:p w:rsidR="002172E3" w:rsidRDefault="002172E3" w:rsidP="002172E3">
      <w:pPr>
        <w:spacing w:before="13" w:after="0" w:line="240" w:lineRule="exact"/>
        <w:rPr>
          <w:sz w:val="24"/>
          <w:szCs w:val="24"/>
        </w:rPr>
      </w:pPr>
      <w:r w:rsidRPr="00CE76BC">
        <w:rPr>
          <w:sz w:val="24"/>
          <w:szCs w:val="24"/>
        </w:rPr>
        <w:t xml:space="preserve">Precio unitario por punto, el número mínimo a evaluar es de </w:t>
      </w:r>
      <w:r>
        <w:rPr>
          <w:sz w:val="24"/>
          <w:szCs w:val="24"/>
        </w:rPr>
        <w:t>10</w:t>
      </w:r>
      <w:r w:rsidRPr="00CE76BC">
        <w:rPr>
          <w:sz w:val="24"/>
          <w:szCs w:val="24"/>
        </w:rPr>
        <w:t xml:space="preserve"> (</w:t>
      </w:r>
      <w:r>
        <w:rPr>
          <w:sz w:val="24"/>
          <w:szCs w:val="24"/>
        </w:rPr>
        <w:t>DIEZ</w:t>
      </w:r>
      <w:r w:rsidRPr="00CE76BC">
        <w:rPr>
          <w:sz w:val="24"/>
          <w:szCs w:val="24"/>
        </w:rPr>
        <w:t>) puntos.</w:t>
      </w:r>
    </w:p>
    <w:p w:rsidR="002172E3" w:rsidRDefault="002172E3" w:rsidP="002172E3">
      <w:pPr>
        <w:pStyle w:val="Default"/>
      </w:pPr>
    </w:p>
    <w:p w:rsidR="002172E3" w:rsidRDefault="002172E3" w:rsidP="002172E3">
      <w:pPr>
        <w:pStyle w:val="Default"/>
        <w:rPr>
          <w:sz w:val="20"/>
          <w:szCs w:val="20"/>
        </w:rPr>
      </w:pPr>
      <w:r>
        <w:t xml:space="preserve"> </w:t>
      </w:r>
      <w:r>
        <w:rPr>
          <w:b/>
          <w:bCs/>
          <w:i/>
          <w:iCs/>
          <w:sz w:val="20"/>
          <w:szCs w:val="20"/>
        </w:rPr>
        <w:t xml:space="preserve">PRODUCTOS A ENTREGAR </w:t>
      </w:r>
    </w:p>
    <w:p w:rsidR="002172E3" w:rsidRDefault="002172E3" w:rsidP="002172E3">
      <w:pPr>
        <w:pStyle w:val="Default"/>
        <w:rPr>
          <w:sz w:val="20"/>
          <w:szCs w:val="20"/>
        </w:rPr>
      </w:pPr>
      <w:r>
        <w:rPr>
          <w:rFonts w:ascii="Wingdings" w:hAnsi="Wingdings" w:cs="Wingdings"/>
          <w:sz w:val="20"/>
          <w:szCs w:val="20"/>
        </w:rPr>
        <w:t></w:t>
      </w:r>
      <w:r>
        <w:rPr>
          <w:rFonts w:ascii="Wingdings" w:hAnsi="Wingdings" w:cs="Wingdings"/>
          <w:sz w:val="20"/>
          <w:szCs w:val="20"/>
        </w:rPr>
        <w:t></w:t>
      </w:r>
      <w:r>
        <w:rPr>
          <w:sz w:val="20"/>
          <w:szCs w:val="20"/>
        </w:rPr>
        <w:t xml:space="preserve">Se entregará informe de resultados conforme lo establece la Secretaría del Trabajo y Previsión Social. </w:t>
      </w:r>
    </w:p>
    <w:p w:rsidR="002172E3" w:rsidRDefault="002172E3" w:rsidP="002172E3">
      <w:pPr>
        <w:pStyle w:val="Default"/>
        <w:rPr>
          <w:sz w:val="20"/>
          <w:szCs w:val="20"/>
        </w:rPr>
      </w:pPr>
    </w:p>
    <w:p w:rsidR="002172E3" w:rsidRDefault="002172E3" w:rsidP="002172E3">
      <w:pPr>
        <w:pStyle w:val="Default"/>
        <w:rPr>
          <w:sz w:val="20"/>
          <w:szCs w:val="20"/>
        </w:rPr>
      </w:pPr>
      <w:r>
        <w:rPr>
          <w:b/>
          <w:bCs/>
          <w:i/>
          <w:iCs/>
          <w:sz w:val="20"/>
          <w:szCs w:val="20"/>
        </w:rPr>
        <w:t xml:space="preserve">RECOMENDACIONES PREVIAS A LA REALIZACIÓN DEL SERVICIO. </w:t>
      </w:r>
    </w:p>
    <w:p w:rsidR="002172E3" w:rsidRDefault="002172E3" w:rsidP="002172E3">
      <w:pPr>
        <w:pStyle w:val="Default"/>
        <w:spacing w:after="5"/>
        <w:rPr>
          <w:sz w:val="20"/>
          <w:szCs w:val="20"/>
        </w:rPr>
      </w:pPr>
      <w:r>
        <w:rPr>
          <w:rFonts w:ascii="Wingdings" w:hAnsi="Wingdings" w:cs="Wingdings"/>
          <w:sz w:val="20"/>
          <w:szCs w:val="20"/>
        </w:rPr>
        <w:t></w:t>
      </w:r>
      <w:r>
        <w:rPr>
          <w:rFonts w:ascii="Wingdings" w:hAnsi="Wingdings" w:cs="Wingdings"/>
          <w:sz w:val="20"/>
          <w:szCs w:val="20"/>
        </w:rPr>
        <w:t></w:t>
      </w:r>
      <w:r>
        <w:rPr>
          <w:sz w:val="20"/>
          <w:szCs w:val="20"/>
        </w:rPr>
        <w:t xml:space="preserve">Previo a la realización del servicio, deberán definirse conforme a lineamientos de STPS, los puntos requeridos para la evaluación de cada método mencionado. </w:t>
      </w:r>
    </w:p>
    <w:p w:rsidR="002172E3" w:rsidRDefault="002172E3" w:rsidP="002172E3">
      <w:pPr>
        <w:pStyle w:val="Default"/>
        <w:rPr>
          <w:sz w:val="20"/>
          <w:szCs w:val="20"/>
        </w:rPr>
      </w:pPr>
      <w:r>
        <w:rPr>
          <w:rFonts w:ascii="Wingdings" w:hAnsi="Wingdings" w:cs="Wingdings"/>
          <w:sz w:val="20"/>
          <w:szCs w:val="20"/>
        </w:rPr>
        <w:t></w:t>
      </w:r>
      <w:r>
        <w:rPr>
          <w:rFonts w:ascii="Wingdings" w:hAnsi="Wingdings" w:cs="Wingdings"/>
          <w:sz w:val="20"/>
          <w:szCs w:val="20"/>
        </w:rPr>
        <w:t></w:t>
      </w:r>
      <w:r>
        <w:rPr>
          <w:sz w:val="20"/>
          <w:szCs w:val="20"/>
        </w:rPr>
        <w:t xml:space="preserve">Previo a la evaluación se debe proporcionar la información señalada en el anexo a esta cotización. </w:t>
      </w:r>
    </w:p>
    <w:p w:rsidR="002172E3" w:rsidRDefault="002172E3" w:rsidP="002172E3">
      <w:pPr>
        <w:pStyle w:val="Default"/>
        <w:rPr>
          <w:sz w:val="20"/>
          <w:szCs w:val="20"/>
        </w:rPr>
      </w:pPr>
    </w:p>
    <w:p w:rsidR="002172E3" w:rsidRDefault="002172E3" w:rsidP="002172E3">
      <w:pPr>
        <w:pStyle w:val="Default"/>
        <w:rPr>
          <w:sz w:val="20"/>
          <w:szCs w:val="20"/>
        </w:rPr>
      </w:pPr>
      <w:r>
        <w:rPr>
          <w:b/>
          <w:bCs/>
          <w:i/>
          <w:iCs/>
          <w:sz w:val="20"/>
          <w:szCs w:val="20"/>
        </w:rPr>
        <w:t xml:space="preserve">CONDICIONES ADMINISTRATIVAS </w:t>
      </w:r>
    </w:p>
    <w:p w:rsidR="002172E3" w:rsidRDefault="002172E3" w:rsidP="002172E3">
      <w:pPr>
        <w:pStyle w:val="Default"/>
        <w:spacing w:after="4"/>
        <w:rPr>
          <w:sz w:val="20"/>
          <w:szCs w:val="20"/>
        </w:rPr>
      </w:pPr>
      <w:r>
        <w:rPr>
          <w:rFonts w:ascii="Wingdings" w:hAnsi="Wingdings" w:cs="Wingdings"/>
          <w:sz w:val="20"/>
          <w:szCs w:val="20"/>
        </w:rPr>
        <w:t></w:t>
      </w:r>
      <w:r>
        <w:rPr>
          <w:rFonts w:ascii="Wingdings" w:hAnsi="Wingdings" w:cs="Wingdings"/>
          <w:sz w:val="20"/>
          <w:szCs w:val="20"/>
        </w:rPr>
        <w:t></w:t>
      </w:r>
      <w:r>
        <w:rPr>
          <w:sz w:val="20"/>
          <w:szCs w:val="20"/>
        </w:rPr>
        <w:t xml:space="preserve">Los precios señalados no incluyen el IVA. </w:t>
      </w:r>
    </w:p>
    <w:p w:rsidR="002172E3" w:rsidRDefault="002172E3" w:rsidP="002172E3">
      <w:pPr>
        <w:pStyle w:val="Default"/>
        <w:spacing w:after="4"/>
        <w:rPr>
          <w:sz w:val="20"/>
          <w:szCs w:val="20"/>
        </w:rPr>
      </w:pPr>
      <w:r>
        <w:rPr>
          <w:rFonts w:ascii="Wingdings" w:hAnsi="Wingdings" w:cs="Wingdings"/>
          <w:sz w:val="20"/>
          <w:szCs w:val="20"/>
        </w:rPr>
        <w:t></w:t>
      </w:r>
      <w:r>
        <w:rPr>
          <w:rFonts w:ascii="Wingdings" w:hAnsi="Wingdings" w:cs="Wingdings"/>
          <w:sz w:val="20"/>
          <w:szCs w:val="20"/>
        </w:rPr>
        <w:t></w:t>
      </w:r>
      <w:r>
        <w:rPr>
          <w:sz w:val="20"/>
          <w:szCs w:val="20"/>
        </w:rPr>
        <w:t xml:space="preserve">Los costos mencionados aplican para muestreo y entrega de resultados en el D.F. y área metropolitana. </w:t>
      </w:r>
    </w:p>
    <w:p w:rsidR="002172E3" w:rsidRDefault="002172E3" w:rsidP="002172E3">
      <w:pPr>
        <w:pStyle w:val="Default"/>
        <w:spacing w:after="4"/>
        <w:rPr>
          <w:sz w:val="20"/>
          <w:szCs w:val="20"/>
        </w:rPr>
      </w:pPr>
      <w:r>
        <w:rPr>
          <w:rFonts w:ascii="Wingdings" w:hAnsi="Wingdings" w:cs="Wingdings"/>
          <w:sz w:val="20"/>
          <w:szCs w:val="20"/>
        </w:rPr>
        <w:t></w:t>
      </w:r>
      <w:r>
        <w:rPr>
          <w:rFonts w:ascii="Wingdings" w:hAnsi="Wingdings" w:cs="Wingdings"/>
          <w:sz w:val="20"/>
          <w:szCs w:val="20"/>
        </w:rPr>
        <w:t></w:t>
      </w:r>
      <w:r>
        <w:rPr>
          <w:b/>
          <w:bCs/>
          <w:sz w:val="20"/>
          <w:szCs w:val="20"/>
        </w:rPr>
        <w:t xml:space="preserve">El número de puntos a evaluar será determinado en base a la información recabada por el personal técnico durante la evaluación. </w:t>
      </w:r>
    </w:p>
    <w:p w:rsidR="002172E3" w:rsidRDefault="002172E3" w:rsidP="002172E3">
      <w:pPr>
        <w:pStyle w:val="Default"/>
        <w:spacing w:after="4"/>
        <w:rPr>
          <w:sz w:val="20"/>
          <w:szCs w:val="20"/>
        </w:rPr>
      </w:pPr>
      <w:r>
        <w:rPr>
          <w:rFonts w:ascii="Wingdings" w:hAnsi="Wingdings" w:cs="Wingdings"/>
          <w:sz w:val="20"/>
          <w:szCs w:val="20"/>
        </w:rPr>
        <w:t></w:t>
      </w:r>
      <w:r>
        <w:rPr>
          <w:rFonts w:ascii="Wingdings" w:hAnsi="Wingdings" w:cs="Wingdings"/>
          <w:sz w:val="20"/>
          <w:szCs w:val="20"/>
        </w:rPr>
        <w:t></w:t>
      </w:r>
      <w:r>
        <w:rPr>
          <w:sz w:val="20"/>
          <w:szCs w:val="20"/>
        </w:rPr>
        <w:t xml:space="preserve">Entrega de resultados: </w:t>
      </w:r>
      <w:r>
        <w:rPr>
          <w:b/>
          <w:bCs/>
          <w:sz w:val="20"/>
          <w:szCs w:val="20"/>
        </w:rPr>
        <w:t xml:space="preserve">20 (veinte) días </w:t>
      </w:r>
      <w:r>
        <w:rPr>
          <w:sz w:val="20"/>
          <w:szCs w:val="20"/>
        </w:rPr>
        <w:t xml:space="preserve">hábiles, siempre y cuando se proporcione la información requerida. </w:t>
      </w:r>
    </w:p>
    <w:p w:rsidR="002172E3" w:rsidRDefault="002172E3" w:rsidP="002172E3">
      <w:pPr>
        <w:pStyle w:val="Default"/>
        <w:spacing w:after="4"/>
        <w:rPr>
          <w:sz w:val="20"/>
          <w:szCs w:val="20"/>
        </w:rPr>
      </w:pPr>
      <w:r>
        <w:rPr>
          <w:rFonts w:ascii="Wingdings" w:hAnsi="Wingdings" w:cs="Wingdings"/>
          <w:sz w:val="20"/>
          <w:szCs w:val="20"/>
        </w:rPr>
        <w:t></w:t>
      </w:r>
      <w:r>
        <w:rPr>
          <w:rFonts w:ascii="Wingdings" w:hAnsi="Wingdings" w:cs="Wingdings"/>
          <w:sz w:val="20"/>
          <w:szCs w:val="20"/>
        </w:rPr>
        <w:t></w:t>
      </w:r>
      <w:r>
        <w:rPr>
          <w:sz w:val="20"/>
          <w:szCs w:val="20"/>
        </w:rPr>
        <w:t xml:space="preserve">Como política de este laboratorio, cuando se tenga que contratar total o parcialmente lo indicado en ésta cotización, será con laboratorio acreditado y que cumpla los requisitos de la STPS. </w:t>
      </w:r>
    </w:p>
    <w:p w:rsidR="002172E3" w:rsidRDefault="002172E3" w:rsidP="002172E3">
      <w:pPr>
        <w:pStyle w:val="Default"/>
        <w:spacing w:after="4"/>
        <w:rPr>
          <w:sz w:val="20"/>
          <w:szCs w:val="20"/>
        </w:rPr>
      </w:pPr>
      <w:r>
        <w:rPr>
          <w:rFonts w:ascii="Wingdings" w:hAnsi="Wingdings" w:cs="Wingdings"/>
          <w:sz w:val="20"/>
          <w:szCs w:val="20"/>
        </w:rPr>
        <w:t></w:t>
      </w:r>
      <w:r>
        <w:rPr>
          <w:rFonts w:ascii="Wingdings" w:hAnsi="Wingdings" w:cs="Wingdings"/>
          <w:sz w:val="20"/>
          <w:szCs w:val="20"/>
        </w:rPr>
        <w:t></w:t>
      </w:r>
      <w:r>
        <w:rPr>
          <w:sz w:val="20"/>
          <w:szCs w:val="20"/>
        </w:rPr>
        <w:t xml:space="preserve">Es responsabilidad del laboratorio Biol. José Luis Chávez Juárez el servicio de análisis contratados y/o subcontratados. </w:t>
      </w:r>
    </w:p>
    <w:p w:rsidR="002172E3" w:rsidRDefault="002172E3" w:rsidP="002172E3">
      <w:pPr>
        <w:pStyle w:val="Default"/>
        <w:spacing w:after="4"/>
        <w:rPr>
          <w:sz w:val="20"/>
          <w:szCs w:val="20"/>
        </w:rPr>
      </w:pPr>
      <w:r>
        <w:rPr>
          <w:rFonts w:ascii="Wingdings" w:hAnsi="Wingdings" w:cs="Wingdings"/>
          <w:sz w:val="20"/>
          <w:szCs w:val="20"/>
        </w:rPr>
        <w:t></w:t>
      </w:r>
      <w:r>
        <w:rPr>
          <w:rFonts w:ascii="Wingdings" w:hAnsi="Wingdings" w:cs="Wingdings"/>
          <w:sz w:val="20"/>
          <w:szCs w:val="20"/>
        </w:rPr>
        <w:t></w:t>
      </w:r>
      <w:r>
        <w:rPr>
          <w:sz w:val="20"/>
          <w:szCs w:val="20"/>
        </w:rPr>
        <w:t xml:space="preserve">Los servicios mencionados en el alcance de la presente cotización, se encuentran fuera del alcance acreditado, por lo que serán contratados a Ingenieros al Servicio de la Industria y Ecología, acreditado y aprobado por STPS. </w:t>
      </w:r>
    </w:p>
    <w:p w:rsidR="002172E3" w:rsidRDefault="002172E3" w:rsidP="002172E3">
      <w:pPr>
        <w:pStyle w:val="Default"/>
        <w:spacing w:after="4"/>
        <w:rPr>
          <w:sz w:val="20"/>
          <w:szCs w:val="20"/>
        </w:rPr>
      </w:pPr>
      <w:r>
        <w:rPr>
          <w:rFonts w:ascii="Wingdings" w:hAnsi="Wingdings" w:cs="Wingdings"/>
          <w:sz w:val="20"/>
          <w:szCs w:val="20"/>
        </w:rPr>
        <w:t></w:t>
      </w:r>
      <w:r>
        <w:rPr>
          <w:rFonts w:ascii="Wingdings" w:hAnsi="Wingdings" w:cs="Wingdings"/>
          <w:sz w:val="20"/>
          <w:szCs w:val="20"/>
        </w:rPr>
        <w:t></w:t>
      </w:r>
      <w:r>
        <w:rPr>
          <w:sz w:val="20"/>
          <w:szCs w:val="20"/>
        </w:rPr>
        <w:t xml:space="preserve">La reimpresión de informes por errores en los datos del establecimiento no imputables al servicio ofrecido por el laboratorio tendrá un costo de $1000.00+ IVA. </w:t>
      </w:r>
    </w:p>
    <w:p w:rsidR="002172E3" w:rsidRDefault="002172E3" w:rsidP="002172E3">
      <w:pPr>
        <w:pStyle w:val="Default"/>
        <w:spacing w:after="4"/>
        <w:rPr>
          <w:sz w:val="20"/>
          <w:szCs w:val="20"/>
        </w:rPr>
      </w:pPr>
      <w:r>
        <w:rPr>
          <w:rFonts w:ascii="Wingdings" w:hAnsi="Wingdings" w:cs="Wingdings"/>
          <w:sz w:val="20"/>
          <w:szCs w:val="20"/>
        </w:rPr>
        <w:t></w:t>
      </w:r>
      <w:r>
        <w:rPr>
          <w:rFonts w:ascii="Wingdings" w:hAnsi="Wingdings" w:cs="Wingdings"/>
          <w:sz w:val="20"/>
          <w:szCs w:val="20"/>
        </w:rPr>
        <w:t></w:t>
      </w:r>
      <w:r>
        <w:rPr>
          <w:sz w:val="20"/>
          <w:szCs w:val="20"/>
        </w:rPr>
        <w:t xml:space="preserve">El muestreo será realizado por personal técnico autorizado; solicitamos se proporcionen las facilidades para llevar a cabo los servicios en el alcance de la presente propuesta. </w:t>
      </w:r>
    </w:p>
    <w:p w:rsidR="002172E3" w:rsidRDefault="002172E3" w:rsidP="002172E3">
      <w:pPr>
        <w:pStyle w:val="Default"/>
        <w:spacing w:after="4"/>
        <w:rPr>
          <w:sz w:val="20"/>
          <w:szCs w:val="20"/>
        </w:rPr>
      </w:pPr>
      <w:r>
        <w:rPr>
          <w:rFonts w:ascii="Wingdings" w:hAnsi="Wingdings" w:cs="Wingdings"/>
          <w:sz w:val="20"/>
          <w:szCs w:val="20"/>
        </w:rPr>
        <w:t></w:t>
      </w:r>
      <w:r>
        <w:rPr>
          <w:rFonts w:ascii="Wingdings" w:hAnsi="Wingdings" w:cs="Wingdings"/>
          <w:sz w:val="20"/>
          <w:szCs w:val="20"/>
        </w:rPr>
        <w:t></w:t>
      </w:r>
      <w:r>
        <w:rPr>
          <w:sz w:val="20"/>
          <w:szCs w:val="20"/>
        </w:rPr>
        <w:t xml:space="preserve">El muestreo se encuentra sujeto a programación. </w:t>
      </w:r>
    </w:p>
    <w:p w:rsidR="002172E3" w:rsidRDefault="002172E3" w:rsidP="002172E3">
      <w:pPr>
        <w:pStyle w:val="Default"/>
        <w:spacing w:after="4"/>
        <w:rPr>
          <w:color w:val="FF0000"/>
          <w:sz w:val="20"/>
          <w:szCs w:val="20"/>
        </w:rPr>
      </w:pPr>
      <w:r>
        <w:rPr>
          <w:rFonts w:ascii="Wingdings" w:hAnsi="Wingdings" w:cs="Wingdings"/>
          <w:sz w:val="20"/>
          <w:szCs w:val="20"/>
        </w:rPr>
        <w:t></w:t>
      </w:r>
      <w:r>
        <w:rPr>
          <w:rFonts w:ascii="Wingdings" w:hAnsi="Wingdings" w:cs="Wingdings"/>
          <w:sz w:val="20"/>
          <w:szCs w:val="20"/>
        </w:rPr>
        <w:t></w:t>
      </w:r>
      <w:r>
        <w:rPr>
          <w:color w:val="FF0000"/>
          <w:sz w:val="20"/>
          <w:szCs w:val="20"/>
        </w:rPr>
        <w:t xml:space="preserve">El importe total de los servicios será cubierto con el 50% anticipo y resto contra entrega de resultados. </w:t>
      </w:r>
    </w:p>
    <w:p w:rsidR="002172E3" w:rsidRDefault="002172E3" w:rsidP="002172E3">
      <w:pPr>
        <w:pStyle w:val="Default"/>
        <w:spacing w:after="4"/>
        <w:rPr>
          <w:sz w:val="20"/>
          <w:szCs w:val="20"/>
        </w:rPr>
      </w:pPr>
      <w:r>
        <w:rPr>
          <w:rFonts w:ascii="Wingdings" w:hAnsi="Wingdings" w:cs="Wingdings"/>
          <w:sz w:val="20"/>
          <w:szCs w:val="20"/>
        </w:rPr>
        <w:t></w:t>
      </w:r>
      <w:r>
        <w:rPr>
          <w:rFonts w:ascii="Wingdings" w:hAnsi="Wingdings" w:cs="Wingdings"/>
          <w:sz w:val="20"/>
          <w:szCs w:val="20"/>
        </w:rPr>
        <w:t></w:t>
      </w:r>
      <w:r>
        <w:rPr>
          <w:sz w:val="20"/>
          <w:szCs w:val="20"/>
        </w:rPr>
        <w:t xml:space="preserve">En caso de ser cancelado o aplazado el servicio una vez que el técnico se encuentre en la empresa, se realizará un cargo $600.00 más IVA. </w:t>
      </w:r>
    </w:p>
    <w:p w:rsidR="002172E3" w:rsidRDefault="002172E3" w:rsidP="002172E3">
      <w:pPr>
        <w:pStyle w:val="Default"/>
        <w:rPr>
          <w:sz w:val="20"/>
          <w:szCs w:val="20"/>
        </w:rPr>
      </w:pPr>
      <w:r>
        <w:rPr>
          <w:rFonts w:ascii="Wingdings" w:hAnsi="Wingdings" w:cs="Wingdings"/>
          <w:sz w:val="20"/>
          <w:szCs w:val="20"/>
        </w:rPr>
        <w:t></w:t>
      </w:r>
      <w:r>
        <w:rPr>
          <w:rFonts w:ascii="Wingdings" w:hAnsi="Wingdings" w:cs="Wingdings"/>
          <w:sz w:val="20"/>
          <w:szCs w:val="20"/>
        </w:rPr>
        <w:t></w:t>
      </w:r>
      <w:r>
        <w:rPr>
          <w:sz w:val="20"/>
          <w:szCs w:val="20"/>
        </w:rPr>
        <w:t xml:space="preserve">En caso de cancelación una vez iniciados los análisis no se realizará el reembolso del anticipo. </w:t>
      </w:r>
    </w:p>
    <w:p w:rsidR="002172E3" w:rsidRDefault="002172E3" w:rsidP="002172E3">
      <w:pPr>
        <w:spacing w:before="7" w:after="0" w:line="120" w:lineRule="exact"/>
        <w:rPr>
          <w:sz w:val="12"/>
          <w:szCs w:val="12"/>
        </w:rPr>
      </w:pPr>
    </w:p>
    <w:p w:rsidR="002172E3" w:rsidRDefault="002172E3" w:rsidP="002172E3">
      <w:pPr>
        <w:spacing w:after="0" w:line="200" w:lineRule="exact"/>
        <w:rPr>
          <w:sz w:val="20"/>
          <w:szCs w:val="20"/>
        </w:rPr>
      </w:pPr>
    </w:p>
    <w:p w:rsidR="002172E3" w:rsidRDefault="002172E3" w:rsidP="002172E3">
      <w:pPr>
        <w:pStyle w:val="Default"/>
      </w:pPr>
    </w:p>
    <w:p w:rsidR="002172E3" w:rsidRDefault="002172E3" w:rsidP="002172E3">
      <w:pPr>
        <w:pStyle w:val="Default"/>
        <w:rPr>
          <w:sz w:val="20"/>
          <w:szCs w:val="20"/>
        </w:rPr>
      </w:pPr>
      <w:r>
        <w:rPr>
          <w:sz w:val="20"/>
          <w:szCs w:val="20"/>
        </w:rPr>
        <w:t xml:space="preserve">Vigencia de cotización: 30 días posteriores a la emisión de la presente. </w:t>
      </w:r>
    </w:p>
    <w:p w:rsidR="002172E3" w:rsidRDefault="002172E3" w:rsidP="002172E3">
      <w:pPr>
        <w:pStyle w:val="Default"/>
        <w:rPr>
          <w:sz w:val="20"/>
          <w:szCs w:val="20"/>
        </w:rPr>
      </w:pPr>
    </w:p>
    <w:p w:rsidR="002172E3" w:rsidRDefault="002172E3" w:rsidP="002172E3">
      <w:pPr>
        <w:pStyle w:val="Default"/>
        <w:rPr>
          <w:sz w:val="20"/>
          <w:szCs w:val="20"/>
        </w:rPr>
      </w:pPr>
      <w:r>
        <w:rPr>
          <w:sz w:val="20"/>
          <w:szCs w:val="20"/>
        </w:rPr>
        <w:t xml:space="preserve">ATENTAMENTE </w:t>
      </w:r>
    </w:p>
    <w:p w:rsidR="002172E3" w:rsidRDefault="002172E3" w:rsidP="002172E3">
      <w:pPr>
        <w:pStyle w:val="Default"/>
        <w:rPr>
          <w:sz w:val="20"/>
          <w:szCs w:val="20"/>
        </w:rPr>
      </w:pPr>
      <w:r>
        <w:rPr>
          <w:sz w:val="20"/>
          <w:szCs w:val="20"/>
        </w:rPr>
        <w:t xml:space="preserve">Ing. Florentino Oliva Huerta </w:t>
      </w:r>
    </w:p>
    <w:p w:rsidR="002172E3" w:rsidRDefault="002172E3" w:rsidP="002172E3">
      <w:pPr>
        <w:pStyle w:val="Default"/>
        <w:rPr>
          <w:sz w:val="20"/>
          <w:szCs w:val="20"/>
        </w:rPr>
      </w:pPr>
    </w:p>
    <w:p w:rsidR="002172E3" w:rsidRDefault="002172E3" w:rsidP="002172E3">
      <w:pPr>
        <w:pStyle w:val="Default"/>
        <w:rPr>
          <w:sz w:val="20"/>
          <w:szCs w:val="20"/>
        </w:rPr>
      </w:pPr>
      <w:r>
        <w:rPr>
          <w:sz w:val="20"/>
          <w:szCs w:val="20"/>
        </w:rPr>
        <w:t xml:space="preserve">Gerencia General </w:t>
      </w:r>
    </w:p>
    <w:p w:rsidR="002172E3" w:rsidRDefault="002172E3" w:rsidP="002172E3">
      <w:pPr>
        <w:pStyle w:val="Default"/>
        <w:spacing w:after="109"/>
        <w:rPr>
          <w:sz w:val="20"/>
          <w:szCs w:val="20"/>
        </w:rPr>
      </w:pPr>
      <w:r>
        <w:rPr>
          <w:rFonts w:ascii="Wingdings" w:hAnsi="Wingdings" w:cs="Wingdings"/>
          <w:sz w:val="20"/>
          <w:szCs w:val="20"/>
        </w:rPr>
        <w:t></w:t>
      </w:r>
      <w:r>
        <w:rPr>
          <w:rFonts w:ascii="Wingdings" w:hAnsi="Wingdings" w:cs="Wingdings"/>
          <w:sz w:val="20"/>
          <w:szCs w:val="20"/>
        </w:rPr>
        <w:t></w:t>
      </w:r>
      <w:r>
        <w:rPr>
          <w:sz w:val="20"/>
          <w:szCs w:val="20"/>
        </w:rPr>
        <w:t xml:space="preserve">Para programar el servicio, es indispensable: </w:t>
      </w:r>
    </w:p>
    <w:p w:rsidR="002172E3" w:rsidRDefault="002172E3" w:rsidP="002172E3">
      <w:pPr>
        <w:pStyle w:val="Default"/>
        <w:spacing w:after="109"/>
        <w:rPr>
          <w:sz w:val="20"/>
          <w:szCs w:val="20"/>
        </w:rPr>
      </w:pPr>
      <w:r>
        <w:rPr>
          <w:sz w:val="20"/>
          <w:szCs w:val="20"/>
        </w:rPr>
        <w:t>1. Enviar por correo electrónico o fax la presente cotización firmada y/</w:t>
      </w:r>
      <w:proofErr w:type="spellStart"/>
      <w:r>
        <w:rPr>
          <w:sz w:val="20"/>
          <w:szCs w:val="20"/>
        </w:rPr>
        <w:t>o</w:t>
      </w:r>
      <w:proofErr w:type="spellEnd"/>
      <w:r>
        <w:rPr>
          <w:sz w:val="20"/>
          <w:szCs w:val="20"/>
        </w:rPr>
        <w:t xml:space="preserve"> orden de trabajo </w:t>
      </w:r>
    </w:p>
    <w:p w:rsidR="002172E3" w:rsidRDefault="002172E3" w:rsidP="002172E3">
      <w:pPr>
        <w:pStyle w:val="Default"/>
        <w:spacing w:after="109"/>
        <w:rPr>
          <w:sz w:val="20"/>
          <w:szCs w:val="20"/>
        </w:rPr>
      </w:pPr>
      <w:r>
        <w:rPr>
          <w:sz w:val="20"/>
          <w:szCs w:val="20"/>
        </w:rPr>
        <w:t xml:space="preserve">2. Anticipo del 65% cuenta de cheques no. </w:t>
      </w:r>
      <w:r w:rsidRPr="00394000">
        <w:rPr>
          <w:sz w:val="20"/>
          <w:szCs w:val="20"/>
        </w:rPr>
        <w:t>4316308</w:t>
      </w:r>
      <w:r>
        <w:rPr>
          <w:sz w:val="20"/>
          <w:szCs w:val="20"/>
        </w:rPr>
        <w:t xml:space="preserve"> (CLABE </w:t>
      </w:r>
      <w:r w:rsidRPr="00394000">
        <w:rPr>
          <w:sz w:val="20"/>
          <w:szCs w:val="20"/>
        </w:rPr>
        <w:t>002180027043163083</w:t>
      </w:r>
      <w:r>
        <w:rPr>
          <w:sz w:val="20"/>
          <w:szCs w:val="20"/>
        </w:rPr>
        <w:t xml:space="preserve">), sucursal 0270 en BANAMEX a nombre de </w:t>
      </w:r>
      <w:r w:rsidRPr="00394000">
        <w:rPr>
          <w:sz w:val="20"/>
          <w:szCs w:val="20"/>
        </w:rPr>
        <w:t xml:space="preserve">EG Consultores y Administradores S. </w:t>
      </w:r>
      <w:proofErr w:type="gramStart"/>
      <w:r w:rsidRPr="00394000">
        <w:rPr>
          <w:sz w:val="20"/>
          <w:szCs w:val="20"/>
        </w:rPr>
        <w:t>C.</w:t>
      </w:r>
      <w:r>
        <w:rPr>
          <w:sz w:val="20"/>
          <w:szCs w:val="20"/>
        </w:rPr>
        <w:t>.</w:t>
      </w:r>
      <w:proofErr w:type="gramEnd"/>
      <w:r>
        <w:rPr>
          <w:sz w:val="20"/>
          <w:szCs w:val="20"/>
        </w:rPr>
        <w:t xml:space="preserve"> Enviar copia por correo electrónico de transferencia </w:t>
      </w:r>
      <w:proofErr w:type="spellStart"/>
      <w:r>
        <w:rPr>
          <w:sz w:val="20"/>
          <w:szCs w:val="20"/>
        </w:rPr>
        <w:t>ó</w:t>
      </w:r>
      <w:proofErr w:type="spellEnd"/>
      <w:r>
        <w:rPr>
          <w:sz w:val="20"/>
          <w:szCs w:val="20"/>
        </w:rPr>
        <w:t xml:space="preserve"> ficha de depósito. </w:t>
      </w:r>
    </w:p>
    <w:p w:rsidR="002172E3" w:rsidRDefault="002172E3" w:rsidP="002172E3">
      <w:pPr>
        <w:pStyle w:val="Default"/>
        <w:spacing w:after="109"/>
        <w:rPr>
          <w:sz w:val="20"/>
          <w:szCs w:val="20"/>
        </w:rPr>
      </w:pPr>
      <w:r>
        <w:rPr>
          <w:sz w:val="20"/>
          <w:szCs w:val="20"/>
        </w:rPr>
        <w:t xml:space="preserve">3. Se requiere envíe la siguiente información </w:t>
      </w:r>
    </w:p>
    <w:p w:rsidR="002172E3" w:rsidRDefault="002172E3" w:rsidP="002172E3">
      <w:pPr>
        <w:pStyle w:val="Default"/>
        <w:spacing w:after="109"/>
        <w:rPr>
          <w:sz w:val="20"/>
          <w:szCs w:val="20"/>
        </w:rPr>
      </w:pPr>
      <w:r>
        <w:rPr>
          <w:rFonts w:ascii="Wingdings" w:hAnsi="Wingdings" w:cs="Wingdings"/>
          <w:sz w:val="20"/>
          <w:szCs w:val="20"/>
        </w:rPr>
        <w:t></w:t>
      </w:r>
      <w:r>
        <w:rPr>
          <w:rFonts w:ascii="Wingdings" w:hAnsi="Wingdings" w:cs="Wingdings"/>
          <w:sz w:val="20"/>
          <w:szCs w:val="20"/>
        </w:rPr>
        <w:t></w:t>
      </w:r>
      <w:r>
        <w:rPr>
          <w:sz w:val="20"/>
          <w:szCs w:val="20"/>
        </w:rPr>
        <w:t xml:space="preserve">La descripción general del proceso productivo. </w:t>
      </w:r>
    </w:p>
    <w:p w:rsidR="002172E3" w:rsidRDefault="002172E3" w:rsidP="002172E3">
      <w:pPr>
        <w:pStyle w:val="Default"/>
        <w:spacing w:after="109"/>
        <w:rPr>
          <w:sz w:val="20"/>
          <w:szCs w:val="20"/>
        </w:rPr>
      </w:pPr>
      <w:r>
        <w:rPr>
          <w:rFonts w:ascii="Wingdings" w:hAnsi="Wingdings" w:cs="Wingdings"/>
          <w:sz w:val="20"/>
          <w:szCs w:val="20"/>
        </w:rPr>
        <w:t></w:t>
      </w:r>
      <w:r>
        <w:rPr>
          <w:rFonts w:ascii="Wingdings" w:hAnsi="Wingdings" w:cs="Wingdings"/>
          <w:sz w:val="20"/>
          <w:szCs w:val="20"/>
        </w:rPr>
        <w:t></w:t>
      </w:r>
      <w:r>
        <w:rPr>
          <w:sz w:val="20"/>
          <w:szCs w:val="20"/>
        </w:rPr>
        <w:t xml:space="preserve">La relación de trabajadores por turno de trabajo, área y puestos de trabajo. </w:t>
      </w:r>
    </w:p>
    <w:p w:rsidR="002172E3" w:rsidRDefault="002172E3" w:rsidP="002172E3">
      <w:pPr>
        <w:pStyle w:val="Default"/>
        <w:spacing w:after="109"/>
        <w:rPr>
          <w:sz w:val="20"/>
          <w:szCs w:val="20"/>
        </w:rPr>
      </w:pPr>
      <w:r>
        <w:rPr>
          <w:rFonts w:ascii="Wingdings" w:hAnsi="Wingdings" w:cs="Wingdings"/>
          <w:sz w:val="20"/>
          <w:szCs w:val="20"/>
        </w:rPr>
        <w:t></w:t>
      </w:r>
      <w:r>
        <w:rPr>
          <w:rFonts w:ascii="Wingdings" w:hAnsi="Wingdings" w:cs="Wingdings"/>
          <w:sz w:val="20"/>
          <w:szCs w:val="20"/>
        </w:rPr>
        <w:t></w:t>
      </w:r>
      <w:proofErr w:type="spellStart"/>
      <w:r>
        <w:rPr>
          <w:sz w:val="20"/>
          <w:szCs w:val="20"/>
        </w:rPr>
        <w:t>Layout</w:t>
      </w:r>
      <w:proofErr w:type="spellEnd"/>
      <w:r>
        <w:rPr>
          <w:sz w:val="20"/>
          <w:szCs w:val="20"/>
        </w:rPr>
        <w:t xml:space="preserve">, croquis, plano o mapa general del centro de trabajo. Incluyendo todas las áreas (almacén, oficinas, producción, estacionamiento u otra) </w:t>
      </w:r>
    </w:p>
    <w:p w:rsidR="002172E3" w:rsidRDefault="002172E3" w:rsidP="002172E3">
      <w:pPr>
        <w:pStyle w:val="Default"/>
        <w:spacing w:after="109"/>
        <w:rPr>
          <w:sz w:val="20"/>
          <w:szCs w:val="20"/>
        </w:rPr>
      </w:pPr>
      <w:r>
        <w:rPr>
          <w:rFonts w:ascii="Wingdings" w:hAnsi="Wingdings" w:cs="Wingdings"/>
          <w:sz w:val="20"/>
          <w:szCs w:val="20"/>
        </w:rPr>
        <w:t></w:t>
      </w:r>
      <w:r>
        <w:rPr>
          <w:rFonts w:ascii="Wingdings" w:hAnsi="Wingdings" w:cs="Wingdings"/>
          <w:sz w:val="20"/>
          <w:szCs w:val="20"/>
        </w:rPr>
        <w:t></w:t>
      </w:r>
      <w:r>
        <w:rPr>
          <w:sz w:val="20"/>
          <w:szCs w:val="20"/>
        </w:rPr>
        <w:t xml:space="preserve">Relación de maquinaria que genera ruido y su programa de mantenimiento. </w:t>
      </w:r>
    </w:p>
    <w:p w:rsidR="002172E3" w:rsidRDefault="002172E3" w:rsidP="002172E3">
      <w:pPr>
        <w:pStyle w:val="Default"/>
        <w:spacing w:after="109"/>
        <w:rPr>
          <w:sz w:val="20"/>
          <w:szCs w:val="20"/>
        </w:rPr>
      </w:pPr>
      <w:r>
        <w:rPr>
          <w:rFonts w:ascii="Wingdings" w:hAnsi="Wingdings" w:cs="Wingdings"/>
          <w:sz w:val="20"/>
          <w:szCs w:val="20"/>
        </w:rPr>
        <w:t></w:t>
      </w:r>
      <w:r>
        <w:rPr>
          <w:rFonts w:ascii="Wingdings" w:hAnsi="Wingdings" w:cs="Wingdings"/>
          <w:sz w:val="20"/>
          <w:szCs w:val="20"/>
        </w:rPr>
        <w:t></w:t>
      </w:r>
      <w:r>
        <w:rPr>
          <w:sz w:val="20"/>
          <w:szCs w:val="20"/>
        </w:rPr>
        <w:t xml:space="preserve">Programa de mantenimiento en maquinaria y equipos. </w:t>
      </w:r>
    </w:p>
    <w:p w:rsidR="002172E3" w:rsidRDefault="002172E3" w:rsidP="002172E3">
      <w:pPr>
        <w:pStyle w:val="Default"/>
        <w:spacing w:after="109"/>
        <w:rPr>
          <w:sz w:val="20"/>
          <w:szCs w:val="20"/>
        </w:rPr>
      </w:pPr>
      <w:r>
        <w:rPr>
          <w:rFonts w:ascii="Wingdings" w:hAnsi="Wingdings" w:cs="Wingdings"/>
          <w:sz w:val="20"/>
          <w:szCs w:val="20"/>
        </w:rPr>
        <w:t></w:t>
      </w:r>
      <w:r>
        <w:rPr>
          <w:rFonts w:ascii="Wingdings" w:hAnsi="Wingdings" w:cs="Wingdings"/>
          <w:sz w:val="20"/>
          <w:szCs w:val="20"/>
        </w:rPr>
        <w:t></w:t>
      </w:r>
      <w:r>
        <w:rPr>
          <w:sz w:val="20"/>
          <w:szCs w:val="20"/>
        </w:rPr>
        <w:t xml:space="preserve">Copia del RFC de la empresa. </w:t>
      </w:r>
    </w:p>
    <w:p w:rsidR="002172E3" w:rsidRDefault="002172E3" w:rsidP="002172E3">
      <w:pPr>
        <w:pStyle w:val="Default"/>
        <w:rPr>
          <w:sz w:val="20"/>
          <w:szCs w:val="20"/>
        </w:rPr>
      </w:pPr>
      <w:r>
        <w:rPr>
          <w:rFonts w:ascii="Wingdings" w:hAnsi="Wingdings" w:cs="Wingdings"/>
          <w:sz w:val="20"/>
          <w:szCs w:val="20"/>
        </w:rPr>
        <w:t></w:t>
      </w:r>
      <w:r>
        <w:rPr>
          <w:rFonts w:ascii="Wingdings" w:hAnsi="Wingdings" w:cs="Wingdings"/>
          <w:sz w:val="20"/>
          <w:szCs w:val="20"/>
        </w:rPr>
        <w:t></w:t>
      </w:r>
      <w:r>
        <w:rPr>
          <w:sz w:val="20"/>
          <w:szCs w:val="20"/>
        </w:rPr>
        <w:t xml:space="preserve">Nombre del representante legal. </w:t>
      </w:r>
    </w:p>
    <w:p w:rsidR="002172E3" w:rsidRDefault="002172E3" w:rsidP="002172E3">
      <w:pPr>
        <w:spacing w:after="0"/>
      </w:pPr>
    </w:p>
    <w:p w:rsidR="002172E3" w:rsidRDefault="002172E3" w:rsidP="002172E3">
      <w:pPr>
        <w:spacing w:after="0"/>
      </w:pPr>
    </w:p>
    <w:p w:rsidR="002172E3" w:rsidRDefault="002172E3" w:rsidP="002172E3">
      <w:pPr>
        <w:spacing w:after="0"/>
        <w:rPr>
          <w:b/>
          <w:bCs/>
          <w:i/>
          <w:iCs/>
          <w:sz w:val="20"/>
          <w:szCs w:val="20"/>
        </w:rPr>
      </w:pP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3533"/>
        <w:gridCol w:w="3533"/>
        <w:gridCol w:w="3603"/>
      </w:tblGrid>
      <w:tr w:rsidR="002172E3" w:rsidTr="00B76AD0">
        <w:tc>
          <w:tcPr>
            <w:tcW w:w="10600" w:type="dxa"/>
            <w:gridSpan w:val="3"/>
          </w:tcPr>
          <w:p w:rsidR="002172E3" w:rsidRDefault="002172E3" w:rsidP="00684F43">
            <w:pPr>
              <w:jc w:val="center"/>
              <w:rPr>
                <w:b/>
                <w:bCs/>
                <w:i/>
                <w:iCs/>
                <w:sz w:val="20"/>
                <w:szCs w:val="20"/>
              </w:rPr>
            </w:pPr>
            <w:r>
              <w:rPr>
                <w:b/>
                <w:bCs/>
                <w:i/>
                <w:iCs/>
                <w:sz w:val="20"/>
                <w:szCs w:val="20"/>
              </w:rPr>
              <w:t>Acepto y estoy de acuerdo con las condiciones estipuladas en esta cotización.</w:t>
            </w:r>
          </w:p>
        </w:tc>
      </w:tr>
      <w:tr w:rsidR="002172E3" w:rsidTr="00B76AD0">
        <w:tc>
          <w:tcPr>
            <w:tcW w:w="3533" w:type="dxa"/>
          </w:tcPr>
          <w:p w:rsidR="002172E3" w:rsidRDefault="002172E3" w:rsidP="00684F43">
            <w:pPr>
              <w:jc w:val="center"/>
              <w:rPr>
                <w:b/>
                <w:bCs/>
                <w:i/>
                <w:iCs/>
                <w:sz w:val="20"/>
                <w:szCs w:val="20"/>
              </w:rPr>
            </w:pPr>
          </w:p>
          <w:p w:rsidR="002172E3" w:rsidRDefault="002172E3" w:rsidP="00684F43">
            <w:pPr>
              <w:ind w:firstLine="720"/>
              <w:jc w:val="center"/>
              <w:rPr>
                <w:b/>
                <w:bCs/>
                <w:i/>
                <w:iCs/>
                <w:sz w:val="20"/>
                <w:szCs w:val="20"/>
              </w:rPr>
            </w:pPr>
          </w:p>
          <w:p w:rsidR="002172E3" w:rsidRDefault="002172E3" w:rsidP="00684F43">
            <w:pPr>
              <w:jc w:val="center"/>
              <w:rPr>
                <w:b/>
                <w:bCs/>
                <w:i/>
                <w:iCs/>
                <w:sz w:val="20"/>
                <w:szCs w:val="20"/>
              </w:rPr>
            </w:pPr>
          </w:p>
          <w:p w:rsidR="002172E3" w:rsidRDefault="002172E3" w:rsidP="00684F43">
            <w:pPr>
              <w:jc w:val="center"/>
              <w:rPr>
                <w:b/>
                <w:bCs/>
                <w:i/>
                <w:iCs/>
                <w:sz w:val="20"/>
                <w:szCs w:val="20"/>
              </w:rPr>
            </w:pPr>
          </w:p>
          <w:p w:rsidR="002172E3" w:rsidRDefault="002172E3" w:rsidP="00684F43">
            <w:pPr>
              <w:jc w:val="center"/>
              <w:rPr>
                <w:b/>
                <w:bCs/>
                <w:i/>
                <w:iCs/>
                <w:sz w:val="20"/>
                <w:szCs w:val="20"/>
              </w:rPr>
            </w:pPr>
          </w:p>
          <w:p w:rsidR="002172E3" w:rsidRDefault="002172E3" w:rsidP="00684F43">
            <w:pPr>
              <w:pBdr>
                <w:bottom w:val="single" w:sz="12" w:space="1" w:color="auto"/>
              </w:pBdr>
              <w:jc w:val="center"/>
              <w:rPr>
                <w:b/>
                <w:bCs/>
                <w:i/>
                <w:iCs/>
                <w:sz w:val="20"/>
                <w:szCs w:val="20"/>
              </w:rPr>
            </w:pPr>
          </w:p>
          <w:p w:rsidR="002172E3" w:rsidRDefault="002172E3" w:rsidP="00684F43">
            <w:pPr>
              <w:jc w:val="center"/>
              <w:rPr>
                <w:b/>
                <w:bCs/>
                <w:i/>
                <w:iCs/>
                <w:sz w:val="20"/>
                <w:szCs w:val="20"/>
              </w:rPr>
            </w:pPr>
            <w:r>
              <w:rPr>
                <w:b/>
                <w:bCs/>
                <w:i/>
                <w:iCs/>
                <w:sz w:val="20"/>
                <w:szCs w:val="20"/>
              </w:rPr>
              <w:t>NOMBRE</w:t>
            </w:r>
          </w:p>
        </w:tc>
        <w:tc>
          <w:tcPr>
            <w:tcW w:w="3533" w:type="dxa"/>
          </w:tcPr>
          <w:p w:rsidR="002172E3" w:rsidRDefault="002172E3" w:rsidP="00684F43">
            <w:pPr>
              <w:jc w:val="center"/>
              <w:rPr>
                <w:b/>
                <w:bCs/>
                <w:i/>
                <w:iCs/>
                <w:sz w:val="20"/>
                <w:szCs w:val="20"/>
              </w:rPr>
            </w:pPr>
          </w:p>
          <w:p w:rsidR="002172E3" w:rsidRDefault="002172E3" w:rsidP="00684F43">
            <w:pPr>
              <w:jc w:val="center"/>
              <w:rPr>
                <w:b/>
                <w:bCs/>
                <w:i/>
                <w:iCs/>
                <w:sz w:val="20"/>
                <w:szCs w:val="20"/>
              </w:rPr>
            </w:pPr>
          </w:p>
          <w:p w:rsidR="002172E3" w:rsidRDefault="002172E3" w:rsidP="00684F43">
            <w:pPr>
              <w:jc w:val="center"/>
              <w:rPr>
                <w:b/>
                <w:bCs/>
                <w:i/>
                <w:iCs/>
                <w:sz w:val="20"/>
                <w:szCs w:val="20"/>
              </w:rPr>
            </w:pPr>
          </w:p>
          <w:p w:rsidR="002172E3" w:rsidRDefault="002172E3" w:rsidP="00684F43">
            <w:pPr>
              <w:jc w:val="center"/>
              <w:rPr>
                <w:b/>
                <w:bCs/>
                <w:i/>
                <w:iCs/>
                <w:sz w:val="20"/>
                <w:szCs w:val="20"/>
              </w:rPr>
            </w:pPr>
          </w:p>
          <w:p w:rsidR="002172E3" w:rsidRDefault="002172E3" w:rsidP="00684F43">
            <w:pPr>
              <w:pBdr>
                <w:bottom w:val="single" w:sz="12" w:space="1" w:color="auto"/>
              </w:pBdr>
              <w:jc w:val="center"/>
              <w:rPr>
                <w:b/>
                <w:bCs/>
                <w:i/>
                <w:iCs/>
                <w:sz w:val="20"/>
                <w:szCs w:val="20"/>
              </w:rPr>
            </w:pPr>
          </w:p>
          <w:p w:rsidR="002172E3" w:rsidRDefault="002172E3" w:rsidP="00684F43">
            <w:pPr>
              <w:pBdr>
                <w:bottom w:val="single" w:sz="12" w:space="1" w:color="auto"/>
              </w:pBdr>
              <w:jc w:val="center"/>
              <w:rPr>
                <w:b/>
                <w:bCs/>
                <w:i/>
                <w:iCs/>
                <w:sz w:val="20"/>
                <w:szCs w:val="20"/>
              </w:rPr>
            </w:pPr>
          </w:p>
          <w:p w:rsidR="002172E3" w:rsidRDefault="002172E3" w:rsidP="00684F43">
            <w:pPr>
              <w:jc w:val="center"/>
              <w:rPr>
                <w:b/>
                <w:bCs/>
                <w:i/>
                <w:iCs/>
                <w:sz w:val="20"/>
                <w:szCs w:val="20"/>
              </w:rPr>
            </w:pPr>
            <w:r>
              <w:rPr>
                <w:b/>
                <w:bCs/>
                <w:i/>
                <w:iCs/>
                <w:sz w:val="20"/>
                <w:szCs w:val="20"/>
              </w:rPr>
              <w:t>FECHA</w:t>
            </w:r>
          </w:p>
        </w:tc>
        <w:tc>
          <w:tcPr>
            <w:tcW w:w="3534" w:type="dxa"/>
          </w:tcPr>
          <w:p w:rsidR="002172E3" w:rsidRDefault="002172E3" w:rsidP="00684F43">
            <w:pPr>
              <w:jc w:val="center"/>
              <w:rPr>
                <w:b/>
                <w:bCs/>
                <w:i/>
                <w:iCs/>
                <w:sz w:val="20"/>
                <w:szCs w:val="20"/>
              </w:rPr>
            </w:pPr>
          </w:p>
          <w:p w:rsidR="002172E3" w:rsidRDefault="002172E3" w:rsidP="00684F43">
            <w:pPr>
              <w:jc w:val="center"/>
              <w:rPr>
                <w:b/>
                <w:bCs/>
                <w:i/>
                <w:iCs/>
                <w:sz w:val="20"/>
                <w:szCs w:val="20"/>
              </w:rPr>
            </w:pPr>
          </w:p>
          <w:p w:rsidR="002172E3" w:rsidRDefault="002172E3" w:rsidP="00684F43">
            <w:pPr>
              <w:jc w:val="center"/>
              <w:rPr>
                <w:b/>
                <w:bCs/>
                <w:i/>
                <w:iCs/>
                <w:sz w:val="20"/>
                <w:szCs w:val="20"/>
              </w:rPr>
            </w:pPr>
          </w:p>
          <w:p w:rsidR="002172E3" w:rsidRDefault="002172E3" w:rsidP="00684F43">
            <w:pPr>
              <w:jc w:val="center"/>
              <w:rPr>
                <w:b/>
                <w:bCs/>
                <w:i/>
                <w:iCs/>
                <w:sz w:val="20"/>
                <w:szCs w:val="20"/>
              </w:rPr>
            </w:pPr>
          </w:p>
          <w:p w:rsidR="002172E3" w:rsidRDefault="002172E3" w:rsidP="00684F43">
            <w:pPr>
              <w:jc w:val="center"/>
              <w:rPr>
                <w:b/>
                <w:bCs/>
                <w:i/>
                <w:iCs/>
                <w:sz w:val="20"/>
                <w:szCs w:val="20"/>
              </w:rPr>
            </w:pPr>
          </w:p>
          <w:p w:rsidR="002172E3" w:rsidRDefault="002172E3" w:rsidP="00684F43">
            <w:pPr>
              <w:jc w:val="center"/>
              <w:rPr>
                <w:b/>
                <w:bCs/>
                <w:i/>
                <w:iCs/>
                <w:sz w:val="20"/>
                <w:szCs w:val="20"/>
              </w:rPr>
            </w:pPr>
            <w:r>
              <w:rPr>
                <w:b/>
                <w:bCs/>
                <w:i/>
                <w:iCs/>
                <w:sz w:val="20"/>
                <w:szCs w:val="20"/>
              </w:rPr>
              <w:t>__________________________________</w:t>
            </w:r>
          </w:p>
          <w:p w:rsidR="002172E3" w:rsidRDefault="002172E3" w:rsidP="00684F43">
            <w:pPr>
              <w:jc w:val="center"/>
              <w:rPr>
                <w:b/>
                <w:bCs/>
                <w:i/>
                <w:iCs/>
                <w:sz w:val="20"/>
                <w:szCs w:val="20"/>
              </w:rPr>
            </w:pPr>
            <w:r>
              <w:rPr>
                <w:b/>
                <w:bCs/>
                <w:i/>
                <w:iCs/>
                <w:sz w:val="20"/>
                <w:szCs w:val="20"/>
              </w:rPr>
              <w:t>FIRMA</w:t>
            </w:r>
          </w:p>
          <w:p w:rsidR="002172E3" w:rsidRDefault="002172E3" w:rsidP="00684F43">
            <w:pPr>
              <w:jc w:val="center"/>
              <w:rPr>
                <w:b/>
                <w:bCs/>
                <w:i/>
                <w:iCs/>
                <w:sz w:val="20"/>
                <w:szCs w:val="20"/>
              </w:rPr>
            </w:pPr>
          </w:p>
        </w:tc>
      </w:tr>
    </w:tbl>
    <w:p w:rsidR="002172E3" w:rsidRDefault="002172E3" w:rsidP="002172E3">
      <w:pPr>
        <w:spacing w:before="6" w:after="0" w:line="170" w:lineRule="exact"/>
        <w:rPr>
          <w:sz w:val="17"/>
          <w:szCs w:val="17"/>
        </w:rPr>
      </w:pPr>
    </w:p>
    <w:p w:rsidR="002172E3" w:rsidRPr="002172E3" w:rsidRDefault="002172E3" w:rsidP="002172E3">
      <w:pPr>
        <w:spacing w:after="0"/>
        <w:rPr>
          <w:rFonts w:ascii="Arial" w:hAnsi="Arial" w:cs="Arial"/>
        </w:rPr>
      </w:pPr>
    </w:p>
    <w:sectPr w:rsidR="002172E3" w:rsidRPr="002172E3">
      <w:headerReference w:type="default" r:id="rId8"/>
      <w:pgSz w:w="12260" w:h="15860"/>
      <w:pgMar w:top="1940" w:right="620" w:bottom="1300" w:left="1180" w:header="369" w:footer="1102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3158A" w:rsidRDefault="00A3158A">
      <w:pPr>
        <w:spacing w:after="0" w:line="240" w:lineRule="auto"/>
      </w:pPr>
      <w:r>
        <w:separator/>
      </w:r>
    </w:p>
  </w:endnote>
  <w:endnote w:type="continuationSeparator" w:id="0">
    <w:p w:rsidR="00A3158A" w:rsidRDefault="00A3158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altName w:val="Wingdings"/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altName w:val="Arial"/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mic Sans MS">
    <w:panose1 w:val="030F0702030302020204"/>
    <w:charset w:val="00"/>
    <w:family w:val="script"/>
    <w:pitch w:val="variable"/>
    <w:sig w:usb0="00000287" w:usb1="40000013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3158A" w:rsidRDefault="00A3158A">
      <w:pPr>
        <w:spacing w:after="0" w:line="240" w:lineRule="auto"/>
      </w:pPr>
      <w:r>
        <w:separator/>
      </w:r>
    </w:p>
  </w:footnote>
  <w:footnote w:type="continuationSeparator" w:id="0">
    <w:p w:rsidR="00A3158A" w:rsidRDefault="00A3158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30696" w:rsidRDefault="00730696" w:rsidP="00730696">
    <w:pPr>
      <w:spacing w:after="0"/>
      <w:jc w:val="center"/>
      <w:rPr>
        <w:rFonts w:ascii="Comic Sans MS" w:hAnsi="Comic Sans MS" w:cs="Tahoma"/>
        <w:sz w:val="18"/>
        <w:szCs w:val="18"/>
      </w:rPr>
    </w:pPr>
    <w:r>
      <w:rPr>
        <w:rFonts w:ascii="Comic Sans MS" w:hAnsi="Comic Sans MS" w:cs="Tahoma"/>
        <w:sz w:val="18"/>
        <w:szCs w:val="18"/>
        <w:lang w:eastAsia="es-MX"/>
      </w:rPr>
      <w:drawing>
        <wp:inline distT="0" distB="0" distL="0" distR="0" wp14:anchorId="08FF0732" wp14:editId="3AC3BF56">
          <wp:extent cx="5677535" cy="476885"/>
          <wp:effectExtent l="0" t="0" r="0" b="0"/>
          <wp:docPr id="4" name="Imagen 4" descr="Descripción: Liston Verde EG y Admon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n 1" descr="Descripción: Liston Verde EG y Admon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677535" cy="47688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730696" w:rsidRDefault="00730696" w:rsidP="00730696">
    <w:pPr>
      <w:spacing w:after="0"/>
      <w:jc w:val="center"/>
      <w:rPr>
        <w:rFonts w:ascii="Arial" w:hAnsi="Arial" w:cs="Arial"/>
        <w:sz w:val="14"/>
        <w:szCs w:val="14"/>
      </w:rPr>
    </w:pPr>
    <w:r>
      <w:rPr>
        <w:rFonts w:ascii="Arial" w:hAnsi="Arial" w:cs="Arial"/>
        <w:sz w:val="14"/>
        <w:szCs w:val="14"/>
      </w:rPr>
      <w:t xml:space="preserve">Av. Uiversidad 1093 Despacho 302, Colonia del Valle; Delegación. Benito Juárez.  C.P. 03100. México D.F.      </w:t>
    </w:r>
  </w:p>
  <w:p w:rsidR="00730696" w:rsidRDefault="00730696" w:rsidP="00730696">
    <w:pPr>
      <w:spacing w:after="0"/>
      <w:jc w:val="center"/>
      <w:rPr>
        <w:rFonts w:ascii="Arial" w:hAnsi="Arial" w:cs="Arial"/>
        <w:sz w:val="14"/>
        <w:szCs w:val="14"/>
      </w:rPr>
    </w:pPr>
    <w:r>
      <w:rPr>
        <w:rFonts w:ascii="Arial" w:hAnsi="Arial" w:cs="Arial"/>
        <w:sz w:val="14"/>
        <w:szCs w:val="14"/>
      </w:rPr>
      <w:t>Tels.: 56-61-50-75 y 56-61-60-78</w:t>
    </w:r>
  </w:p>
  <w:tbl>
    <w:tblPr>
      <w:tblW w:w="0" w:type="auto"/>
      <w:jc w:val="center"/>
      <w:tblLook w:val="04A0" w:firstRow="1" w:lastRow="0" w:firstColumn="1" w:lastColumn="0" w:noHBand="0" w:noVBand="1"/>
    </w:tblPr>
    <w:tblGrid>
      <w:gridCol w:w="6629"/>
      <w:gridCol w:w="2351"/>
    </w:tblGrid>
    <w:tr w:rsidR="00730696" w:rsidTr="0043272F">
      <w:trPr>
        <w:jc w:val="center"/>
      </w:trPr>
      <w:tc>
        <w:tcPr>
          <w:tcW w:w="6629" w:type="dxa"/>
          <w:shd w:val="clear" w:color="auto" w:fill="auto"/>
          <w:hideMark/>
        </w:tcPr>
        <w:p w:rsidR="00730696" w:rsidRPr="003E607D" w:rsidRDefault="00730696" w:rsidP="00730696">
          <w:pPr>
            <w:overflowPunct w:val="0"/>
            <w:autoSpaceDE w:val="0"/>
            <w:autoSpaceDN w:val="0"/>
            <w:adjustRightInd w:val="0"/>
            <w:spacing w:after="0"/>
            <w:rPr>
              <w:rFonts w:ascii="Comic Sans MS" w:hAnsi="Comic Sans MS"/>
              <w:sz w:val="16"/>
              <w:szCs w:val="16"/>
              <w:lang w:val="es-ES_tradnl" w:eastAsia="es-ES"/>
            </w:rPr>
          </w:pPr>
          <w:r w:rsidRPr="003E607D">
            <w:rPr>
              <w:rFonts w:ascii="Comic Sans MS" w:hAnsi="Comic Sans MS"/>
              <w:sz w:val="14"/>
              <w:szCs w:val="14"/>
            </w:rPr>
            <w:t>EFRÉN GODÍNEZ GARCÍA</w:t>
          </w:r>
        </w:p>
      </w:tc>
      <w:tc>
        <w:tcPr>
          <w:tcW w:w="2351" w:type="dxa"/>
          <w:shd w:val="clear" w:color="auto" w:fill="auto"/>
          <w:hideMark/>
        </w:tcPr>
        <w:p w:rsidR="00730696" w:rsidRPr="003E607D" w:rsidRDefault="00730696" w:rsidP="00730696">
          <w:pPr>
            <w:overflowPunct w:val="0"/>
            <w:autoSpaceDE w:val="0"/>
            <w:autoSpaceDN w:val="0"/>
            <w:adjustRightInd w:val="0"/>
            <w:spacing w:after="0"/>
            <w:rPr>
              <w:rFonts w:ascii="Comic Sans MS" w:hAnsi="Comic Sans MS"/>
              <w:sz w:val="16"/>
              <w:szCs w:val="16"/>
              <w:lang w:val="es-ES_tradnl" w:eastAsia="es-ES"/>
            </w:rPr>
          </w:pPr>
          <w:r w:rsidRPr="003E607D">
            <w:rPr>
              <w:rFonts w:ascii="Comic Sans MS" w:hAnsi="Comic Sans MS"/>
              <w:sz w:val="14"/>
              <w:szCs w:val="14"/>
            </w:rPr>
            <w:t>RAFAEL PÉREZ MUÑOZ</w:t>
          </w:r>
        </w:p>
      </w:tc>
    </w:tr>
    <w:tr w:rsidR="00730696" w:rsidTr="0043272F">
      <w:trPr>
        <w:jc w:val="center"/>
      </w:trPr>
      <w:tc>
        <w:tcPr>
          <w:tcW w:w="6629" w:type="dxa"/>
          <w:shd w:val="clear" w:color="auto" w:fill="auto"/>
          <w:hideMark/>
        </w:tcPr>
        <w:p w:rsidR="00730696" w:rsidRPr="003E607D" w:rsidRDefault="00730696" w:rsidP="00730696">
          <w:pPr>
            <w:overflowPunct w:val="0"/>
            <w:autoSpaceDE w:val="0"/>
            <w:autoSpaceDN w:val="0"/>
            <w:adjustRightInd w:val="0"/>
            <w:spacing w:after="0"/>
            <w:rPr>
              <w:rFonts w:ascii="Comic Sans MS" w:hAnsi="Comic Sans MS"/>
              <w:sz w:val="16"/>
              <w:szCs w:val="16"/>
              <w:lang w:val="es-ES_tradnl" w:eastAsia="es-ES"/>
            </w:rPr>
          </w:pPr>
          <w:r w:rsidRPr="003E607D">
            <w:rPr>
              <w:rFonts w:ascii="Comic Sans MS" w:hAnsi="Comic Sans MS"/>
              <w:sz w:val="14"/>
              <w:szCs w:val="14"/>
            </w:rPr>
            <w:t>EVA NAYELY GODÍNEZ MACIEL</w:t>
          </w:r>
        </w:p>
      </w:tc>
      <w:tc>
        <w:tcPr>
          <w:tcW w:w="2351" w:type="dxa"/>
          <w:shd w:val="clear" w:color="auto" w:fill="auto"/>
          <w:hideMark/>
        </w:tcPr>
        <w:p w:rsidR="00730696" w:rsidRPr="003E607D" w:rsidRDefault="00730696" w:rsidP="00730696">
          <w:pPr>
            <w:overflowPunct w:val="0"/>
            <w:autoSpaceDE w:val="0"/>
            <w:autoSpaceDN w:val="0"/>
            <w:adjustRightInd w:val="0"/>
            <w:spacing w:after="0"/>
            <w:rPr>
              <w:rFonts w:ascii="Comic Sans MS" w:hAnsi="Comic Sans MS"/>
              <w:sz w:val="16"/>
              <w:szCs w:val="16"/>
              <w:lang w:val="es-ES_tradnl" w:eastAsia="es-ES"/>
            </w:rPr>
          </w:pPr>
          <w:r w:rsidRPr="003E607D">
            <w:rPr>
              <w:rFonts w:ascii="Comic Sans MS" w:hAnsi="Comic Sans MS"/>
              <w:sz w:val="14"/>
              <w:szCs w:val="14"/>
            </w:rPr>
            <w:t>VICTOR HERNÁNDEZ MEJÍA</w:t>
          </w:r>
        </w:p>
      </w:tc>
    </w:tr>
    <w:tr w:rsidR="00730696" w:rsidTr="0043272F">
      <w:trPr>
        <w:jc w:val="center"/>
      </w:trPr>
      <w:tc>
        <w:tcPr>
          <w:tcW w:w="6629" w:type="dxa"/>
          <w:shd w:val="clear" w:color="auto" w:fill="auto"/>
          <w:hideMark/>
        </w:tcPr>
        <w:p w:rsidR="00730696" w:rsidRPr="003E607D" w:rsidRDefault="00730696" w:rsidP="00730696">
          <w:pPr>
            <w:overflowPunct w:val="0"/>
            <w:autoSpaceDE w:val="0"/>
            <w:autoSpaceDN w:val="0"/>
            <w:adjustRightInd w:val="0"/>
            <w:spacing w:after="0"/>
            <w:rPr>
              <w:rFonts w:ascii="Comic Sans MS" w:hAnsi="Comic Sans MS"/>
              <w:sz w:val="16"/>
              <w:szCs w:val="16"/>
              <w:lang w:val="es-ES_tradnl" w:eastAsia="es-ES"/>
            </w:rPr>
          </w:pPr>
          <w:r w:rsidRPr="003E607D">
            <w:rPr>
              <w:rFonts w:ascii="Comic Sans MS" w:hAnsi="Comic Sans MS"/>
              <w:sz w:val="14"/>
              <w:szCs w:val="14"/>
            </w:rPr>
            <w:t>FLORENTINO OLIVA HUERTA</w:t>
          </w:r>
        </w:p>
      </w:tc>
      <w:tc>
        <w:tcPr>
          <w:tcW w:w="2351" w:type="dxa"/>
          <w:shd w:val="clear" w:color="auto" w:fill="auto"/>
          <w:hideMark/>
        </w:tcPr>
        <w:p w:rsidR="00730696" w:rsidRPr="003E607D" w:rsidRDefault="00730696" w:rsidP="00730696">
          <w:pPr>
            <w:overflowPunct w:val="0"/>
            <w:autoSpaceDE w:val="0"/>
            <w:autoSpaceDN w:val="0"/>
            <w:adjustRightInd w:val="0"/>
            <w:spacing w:after="0"/>
            <w:rPr>
              <w:rFonts w:ascii="Comic Sans MS" w:hAnsi="Comic Sans MS"/>
              <w:sz w:val="16"/>
              <w:szCs w:val="16"/>
              <w:lang w:val="es-ES_tradnl" w:eastAsia="es-ES"/>
            </w:rPr>
          </w:pPr>
          <w:r w:rsidRPr="003E607D">
            <w:rPr>
              <w:rFonts w:ascii="Comic Sans MS" w:hAnsi="Comic Sans MS"/>
              <w:sz w:val="14"/>
              <w:szCs w:val="16"/>
            </w:rPr>
            <w:t>DAVID HERNÁNDEZ MEJÍA</w:t>
          </w:r>
        </w:p>
      </w:tc>
    </w:tr>
    <w:tr w:rsidR="00730696" w:rsidTr="0043272F">
      <w:trPr>
        <w:jc w:val="center"/>
      </w:trPr>
      <w:tc>
        <w:tcPr>
          <w:tcW w:w="6629" w:type="dxa"/>
          <w:shd w:val="clear" w:color="auto" w:fill="auto"/>
        </w:tcPr>
        <w:p w:rsidR="00730696" w:rsidRPr="003E607D" w:rsidRDefault="00730696" w:rsidP="00730696">
          <w:pPr>
            <w:overflowPunct w:val="0"/>
            <w:autoSpaceDE w:val="0"/>
            <w:autoSpaceDN w:val="0"/>
            <w:adjustRightInd w:val="0"/>
            <w:spacing w:after="0"/>
            <w:rPr>
              <w:rFonts w:ascii="Comic Sans MS" w:hAnsi="Comic Sans MS"/>
              <w:sz w:val="14"/>
              <w:szCs w:val="14"/>
            </w:rPr>
          </w:pPr>
          <w:r>
            <w:rPr>
              <w:rFonts w:ascii="Comic Sans MS" w:hAnsi="Comic Sans MS"/>
              <w:sz w:val="14"/>
              <w:szCs w:val="14"/>
            </w:rPr>
            <w:t>EDUARDO ARENAS PONCE</w:t>
          </w:r>
        </w:p>
      </w:tc>
      <w:tc>
        <w:tcPr>
          <w:tcW w:w="2351" w:type="dxa"/>
          <w:shd w:val="clear" w:color="auto" w:fill="auto"/>
        </w:tcPr>
        <w:p w:rsidR="00730696" w:rsidRPr="003E607D" w:rsidRDefault="00730696" w:rsidP="00730696">
          <w:pPr>
            <w:overflowPunct w:val="0"/>
            <w:autoSpaceDE w:val="0"/>
            <w:autoSpaceDN w:val="0"/>
            <w:adjustRightInd w:val="0"/>
            <w:spacing w:after="0"/>
            <w:rPr>
              <w:rFonts w:ascii="Comic Sans MS" w:hAnsi="Comic Sans MS"/>
              <w:sz w:val="14"/>
              <w:szCs w:val="16"/>
            </w:rPr>
          </w:pPr>
          <w:r>
            <w:rPr>
              <w:rFonts w:ascii="Comic Sans MS" w:hAnsi="Comic Sans MS"/>
              <w:sz w:val="14"/>
              <w:szCs w:val="16"/>
            </w:rPr>
            <w:t>DANIEL VITE ULIBARRI</w:t>
          </w:r>
        </w:p>
      </w:tc>
    </w:tr>
  </w:tbl>
  <w:p w:rsidR="00730696" w:rsidRDefault="00730696">
    <w:pPr>
      <w:pStyle w:val="Encabezad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4C12DC9"/>
    <w:multiLevelType w:val="hybridMultilevel"/>
    <w:tmpl w:val="6CEAC27A"/>
    <w:lvl w:ilvl="0" w:tplc="080A000D">
      <w:start w:val="1"/>
      <w:numFmt w:val="bullet"/>
      <w:lvlText w:val=""/>
      <w:lvlJc w:val="left"/>
      <w:pPr>
        <w:ind w:left="959" w:hanging="360"/>
      </w:pPr>
      <w:rPr>
        <w:rFonts w:ascii="Wingdings" w:hAnsi="Wingdings" w:hint="default"/>
      </w:rPr>
    </w:lvl>
    <w:lvl w:ilvl="1" w:tplc="080A0003" w:tentative="1">
      <w:start w:val="1"/>
      <w:numFmt w:val="bullet"/>
      <w:lvlText w:val="o"/>
      <w:lvlJc w:val="left"/>
      <w:pPr>
        <w:ind w:left="1679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399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3119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839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559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279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999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719" w:hanging="360"/>
      </w:pPr>
      <w:rPr>
        <w:rFonts w:ascii="Wingdings" w:hAnsi="Wingdings" w:hint="default"/>
      </w:rPr>
    </w:lvl>
  </w:abstractNum>
  <w:abstractNum w:abstractNumId="1">
    <w:nsid w:val="7FD266B7"/>
    <w:multiLevelType w:val="hybridMultilevel"/>
    <w:tmpl w:val="E2BAB6C0"/>
    <w:lvl w:ilvl="0" w:tplc="080A000D">
      <w:start w:val="1"/>
      <w:numFmt w:val="bullet"/>
      <w:lvlText w:val=""/>
      <w:lvlJc w:val="left"/>
      <w:pPr>
        <w:ind w:left="959" w:hanging="360"/>
      </w:pPr>
      <w:rPr>
        <w:rFonts w:ascii="Wingdings" w:hAnsi="Wingdings" w:hint="default"/>
      </w:rPr>
    </w:lvl>
    <w:lvl w:ilvl="1" w:tplc="080A0003" w:tentative="1">
      <w:start w:val="1"/>
      <w:numFmt w:val="bullet"/>
      <w:lvlText w:val="o"/>
      <w:lvlJc w:val="left"/>
      <w:pPr>
        <w:ind w:left="1679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399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3119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839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559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279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999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719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defaultTabStop w:val="720"/>
  <w:hyphenationZone w:val="425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E76BC"/>
    <w:rsid w:val="002172E3"/>
    <w:rsid w:val="003715C8"/>
    <w:rsid w:val="00394000"/>
    <w:rsid w:val="0056278A"/>
    <w:rsid w:val="00567276"/>
    <w:rsid w:val="0059477A"/>
    <w:rsid w:val="00684F43"/>
    <w:rsid w:val="00730696"/>
    <w:rsid w:val="00A3158A"/>
    <w:rsid w:val="00CE76BC"/>
    <w:rsid w:val="00DB62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3102B"/>
    <w:rPr>
      <w:noProof/>
      <w:lang w:val="es-MX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730696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730696"/>
  </w:style>
  <w:style w:type="paragraph" w:styleId="Piedepgina">
    <w:name w:val="footer"/>
    <w:basedOn w:val="Normal"/>
    <w:link w:val="PiedepginaCar"/>
    <w:uiPriority w:val="99"/>
    <w:unhideWhenUsed/>
    <w:rsid w:val="00730696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730696"/>
  </w:style>
  <w:style w:type="paragraph" w:styleId="Textodeglobo">
    <w:name w:val="Balloon Text"/>
    <w:basedOn w:val="Normal"/>
    <w:link w:val="TextodegloboCar"/>
    <w:uiPriority w:val="99"/>
    <w:semiHidden/>
    <w:unhideWhenUsed/>
    <w:rsid w:val="0073069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730696"/>
    <w:rPr>
      <w:rFonts w:ascii="Tahoma" w:hAnsi="Tahoma" w:cs="Tahoma"/>
      <w:sz w:val="16"/>
      <w:szCs w:val="16"/>
    </w:rPr>
  </w:style>
  <w:style w:type="paragraph" w:styleId="Prrafodelista">
    <w:name w:val="List Paragraph"/>
    <w:basedOn w:val="Normal"/>
    <w:uiPriority w:val="34"/>
    <w:qFormat/>
    <w:rsid w:val="00CE76BC"/>
    <w:pPr>
      <w:ind w:left="720"/>
      <w:contextualSpacing/>
    </w:pPr>
  </w:style>
  <w:style w:type="paragraph" w:customStyle="1" w:styleId="Default">
    <w:name w:val="Default"/>
    <w:rsid w:val="00394000"/>
    <w:pPr>
      <w:widowControl/>
      <w:autoSpaceDE w:val="0"/>
      <w:autoSpaceDN w:val="0"/>
      <w:adjustRightInd w:val="0"/>
      <w:spacing w:after="0" w:line="240" w:lineRule="auto"/>
    </w:pPr>
    <w:rPr>
      <w:rFonts w:ascii="Arial" w:hAnsi="Arial" w:cs="Arial"/>
      <w:color w:val="000000"/>
      <w:sz w:val="24"/>
      <w:szCs w:val="24"/>
      <w:lang w:val="es-MX"/>
    </w:rPr>
  </w:style>
  <w:style w:type="table" w:styleId="Tablaconcuadrcula">
    <w:name w:val="Table Grid"/>
    <w:basedOn w:val="Tablanormal"/>
    <w:uiPriority w:val="59"/>
    <w:rsid w:val="002172E3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3102B"/>
    <w:rPr>
      <w:noProof/>
      <w:lang w:val="es-MX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730696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730696"/>
  </w:style>
  <w:style w:type="paragraph" w:styleId="Piedepgina">
    <w:name w:val="footer"/>
    <w:basedOn w:val="Normal"/>
    <w:link w:val="PiedepginaCar"/>
    <w:uiPriority w:val="99"/>
    <w:unhideWhenUsed/>
    <w:rsid w:val="00730696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730696"/>
  </w:style>
  <w:style w:type="paragraph" w:styleId="Textodeglobo">
    <w:name w:val="Balloon Text"/>
    <w:basedOn w:val="Normal"/>
    <w:link w:val="TextodegloboCar"/>
    <w:uiPriority w:val="99"/>
    <w:semiHidden/>
    <w:unhideWhenUsed/>
    <w:rsid w:val="0073069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730696"/>
    <w:rPr>
      <w:rFonts w:ascii="Tahoma" w:hAnsi="Tahoma" w:cs="Tahoma"/>
      <w:sz w:val="16"/>
      <w:szCs w:val="16"/>
    </w:rPr>
  </w:style>
  <w:style w:type="paragraph" w:styleId="Prrafodelista">
    <w:name w:val="List Paragraph"/>
    <w:basedOn w:val="Normal"/>
    <w:uiPriority w:val="34"/>
    <w:qFormat/>
    <w:rsid w:val="00CE76BC"/>
    <w:pPr>
      <w:ind w:left="720"/>
      <w:contextualSpacing/>
    </w:pPr>
  </w:style>
  <w:style w:type="paragraph" w:customStyle="1" w:styleId="Default">
    <w:name w:val="Default"/>
    <w:rsid w:val="00394000"/>
    <w:pPr>
      <w:widowControl/>
      <w:autoSpaceDE w:val="0"/>
      <w:autoSpaceDN w:val="0"/>
      <w:adjustRightInd w:val="0"/>
      <w:spacing w:after="0" w:line="240" w:lineRule="auto"/>
    </w:pPr>
    <w:rPr>
      <w:rFonts w:ascii="Arial" w:hAnsi="Arial" w:cs="Arial"/>
      <w:color w:val="000000"/>
      <w:sz w:val="24"/>
      <w:szCs w:val="24"/>
      <w:lang w:val="es-MX"/>
    </w:rPr>
  </w:style>
  <w:style w:type="table" w:styleId="Tablaconcuadrcula">
    <w:name w:val="Table Grid"/>
    <w:basedOn w:val="Tablanormal"/>
    <w:uiPriority w:val="59"/>
    <w:rsid w:val="002172E3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Carta  de presentación cotización servicio de RUIDO POR AMBIENTE DE TRABAJO 2015</Template>
  <TotalTime>1</TotalTime>
  <Pages>2</Pages>
  <Words>614</Words>
  <Characters>3377</Characters>
  <Application>Microsoft Office Word</Application>
  <DocSecurity>0</DocSecurity>
  <Lines>28</Lines>
  <Paragraphs>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México, D</vt:lpstr>
    </vt:vector>
  </TitlesOfParts>
  <Company>EG CONSULTORES Y ADMINISTRADORES</Company>
  <LinksUpToDate>false</LinksUpToDate>
  <CharactersWithSpaces>3984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México, D</dc:title>
  <dc:creator>TINO</dc:creator>
  <cp:lastModifiedBy>TINO</cp:lastModifiedBy>
  <cp:revision>2</cp:revision>
  <dcterms:created xsi:type="dcterms:W3CDTF">2016-02-29T19:00:00Z</dcterms:created>
  <dcterms:modified xsi:type="dcterms:W3CDTF">2016-02-29T19:00:00Z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2015-11-05T00:00:00Z</vt:filetime>
  </property>
  <property fmtid="{D5CDD505-2E9C-101B-9397-08002B2CF9AE}" pid="3" name="LastSaved">
    <vt:filetime>2015-11-06T00:00:00Z</vt:filetime>
  </property>
</Properties>
</file>