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400"/>
      </w:pPr>
      <w:r>
        <w:rPr>
          <w:rFonts w:ascii="Arial" w:hAnsi="Arial"/>
          <w:b/>
          <w:color w:val="021F87"/>
          <w:sz w:val="18"/>
        </w:rPr>
        <w:t>APRESENTAÇÃO INSTITUCIONAL</w:t>
      </w:r>
    </w:p>
    <w:p>
      <w:pPr>
        <w:pStyle w:val="Title"/>
        <w:spacing w:after="100"/>
      </w:pPr>
      <w:r>
        <w:t>Machine Facturas</w:t>
      </w:r>
    </w:p>
    <w:p>
      <w:pPr>
        <w:pStyle w:val="Subtitle"/>
      </w:pPr>
      <w:r>
        <w:t>Facturação e gestão empresarial para empresas em Angola</w:t>
      </w:r>
    </w:p>
    <w:p>
      <w:pPr>
        <w:spacing w:before="200" w:after="400"/>
      </w:pPr>
      <w:r>
        <w:drawing>
          <wp:inline xmlns:a="http://schemas.openxmlformats.org/drawingml/2006/main" xmlns:pic="http://schemas.openxmlformats.org/drawingml/2006/picture">
            <wp:extent cx="384048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chine-facturas-logo-tri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520"/>
      </w:pPr>
      <w:r>
        <w:rPr>
          <w:rFonts w:ascii="Arial" w:hAnsi="Arial"/>
          <w:color w:val="18273C"/>
          <w:sz w:val="26"/>
        </w:rPr>
        <w:t>Uma plataforma digital para organizar clientes, produtos, documentos comerciais e informação financeira num só espaço de trabalho.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663"/>
            <w:shd w:fill="EEF2FF"/>
            <w:tcMar>
              <w:top w:w="200" w:type="dxa"/>
              <w:start w:w="240" w:type="dxa"/>
              <w:bottom w:w="200" w:type="dxa"/>
              <w:end w:w="240" w:type="dxa"/>
            </w:tcMar>
          </w:tcPr>
          <w:p>
            <w:pPr>
              <w:spacing w:after="40"/>
            </w:pPr>
            <w:r>
              <w:rPr>
                <w:b/>
                <w:color w:val="071936"/>
                <w:sz w:val="22"/>
              </w:rPr>
              <w:t>Desenvolvido por Joaquim Zumbuca</w:t>
            </w:r>
          </w:p>
          <w:p>
            <w:pPr>
              <w:spacing w:after="0"/>
            </w:pPr>
            <w:r>
              <w:rPr>
                <w:color w:val="4B5B6E"/>
                <w:sz w:val="19"/>
              </w:rPr>
              <w:t>Criador da Machine Facturas | Desenvolvedor de Software</w:t>
            </w:r>
          </w:p>
        </w:tc>
      </w:tr>
    </w:tbl>
    <w:p>
      <w:pPr>
        <w:spacing w:before="560"/>
      </w:pPr>
      <w:r>
        <w:rPr>
          <w:color w:val="5E6C7E"/>
          <w:sz w:val="17"/>
        </w:rPr>
        <w:t>Website indicado na documentação do projecto: facturacao-angola.vercel.app</w:t>
      </w:r>
    </w:p>
    <w:p>
      <w:r>
        <w:br w:type="page"/>
      </w:r>
    </w:p>
    <w:p>
      <w:pPr>
        <w:pStyle w:val="Heading1"/>
        <w:keepNext/>
      </w:pPr>
      <w:r>
        <w:t>Apresentação da Machine Facturas</w:t>
      </w:r>
    </w:p>
    <w:p>
      <w:pPr>
        <w:keepLines/>
      </w:pPr>
      <w:r>
        <w:t>A Machine Facturas é uma plataforma digital de facturação e gestão empresarial. Reúne num espaço de trabalho os registos de clientes e produtos, a preparação e emissão de documentos comerciais, o acompanhamento de pagamentos e a consulta de informação financeira.</w:t>
      </w:r>
    </w:p>
    <w:p>
      <w:pPr>
        <w:keepLines/>
      </w:pPr>
      <w:r>
        <w:t>O projecto procura apoiar empresas que precisam de manter os seus processos administrativos mais claros e consistentes. Ao relacionar dados comerciais com documentos e movimentos financeiros, a aplicação ajuda a reduzir a dispersão da informação e facilita a consulta do histórico de cada empresa.</w:t>
      </w:r>
    </w:p>
    <w:p>
      <w:pPr>
        <w:keepLines/>
      </w:pPr>
      <w:r>
        <w:t>A plataforma foi concebida e desenvolvida por Joaquim Zumbuca, numa iniciativa tecnológica própria que alia uma visão prática do software ao compromisso com soluções digitais úteis para as empresas, especialmente no contexto angolano.</w:t>
      </w:r>
    </w:p>
    <w:p>
      <w:pPr>
        <w:pStyle w:val="Heading1"/>
        <w:keepNext/>
      </w:pPr>
      <w:r>
        <w:t>O desafio</w:t>
      </w:r>
    </w:p>
    <w:p>
      <w:pPr>
        <w:keepLines/>
      </w:pPr>
      <w:r>
        <w:t>Quando os dados de clientes, artigos, facturas e pagamentos ficam repartidos por ficheiros ou ferramentas diferentes, tarefas simples podem exigir pesquisa repetida e reconciliação manual. A falta de uma referência comum também pode dificultar a leitura do estado dos documentos e dos valores por receber.</w:t>
      </w:r>
    </w:p>
    <w:p>
      <w:pPr>
        <w:keepLines/>
      </w:pPr>
      <w:r>
        <w:t>A necessidade de organização não é igual em todas as empresas. Ainda assim, centralizar registos e manter uma sequência de trabalho coerente pode apoiar a rotina de quem emite documentos, acompanha cobranças ou prepara informação de gestão.</w:t>
      </w:r>
    </w:p>
    <w:p>
      <w:pPr>
        <w:pStyle w:val="Heading1"/>
        <w:keepNext/>
      </w:pPr>
      <w:r>
        <w:t>A solução</w:t>
      </w:r>
    </w:p>
    <w:p>
      <w:pPr>
        <w:keepLines/>
      </w:pPr>
      <w:r>
        <w:t>A plataforma combina um perfil empresarial com módulos de clientes, produtos, facturação, pagamentos e relatórios. O utilizador pode preparar um rascunho, emitir o documento, consultar o respectivo estado e acompanhar os movimentos associados. A informação é apresentada por empresa, para que cada espaço de trabalho mantenha os seus próprios registos.</w:t>
      </w:r>
    </w:p>
    <w:p>
      <w:pPr>
        <w:keepLines/>
      </w:pPr>
      <w:r>
        <w:t>A proposta é pragmática: organizar tarefas frequentes num fluxo digital acessível, com valores em kwanzas (Kz) e opções adequadas à actividade comercial local. O produto é desenvolvido de forma incremental e esta apresentação distingue as capacidades presentes no código das áreas que ainda carecem de validação.</w:t>
      </w:r>
    </w:p>
    <w:p>
      <w:r>
        <w:br w:type="page"/>
      </w:r>
    </w:p>
    <w:p>
      <w:pPr>
        <w:pStyle w:val="Heading1"/>
      </w:pPr>
      <w:r>
        <w:t>Principais funcionalidades</w:t>
      </w:r>
    </w:p>
    <w:p>
      <w:pPr>
        <w:keepLines/>
      </w:pPr>
      <w:r>
        <w:t>As capacidades abaixo foram confirmadas no código analisado. A sua disponibilidade num ambiente publicado depende da configuração operacional do projecto.</w:t>
      </w:r>
    </w:p>
    <w:p>
      <w:pPr>
        <w:pStyle w:val="Heading2"/>
      </w:pPr>
      <w:r>
        <w:t>Facturação e notas de crédito</w:t>
      </w:r>
    </w:p>
    <w:p>
      <w:pPr>
        <w:keepLines/>
      </w:pPr>
      <w:r>
        <w:t>A aplicação permite preparar rascunhos e emitir facturas, gerar o documento em PDF, consultar o histórico e emitir notas de crédito associadas a documentos anteriores. Os dados do perfil empresarial e o logótipo podem ser guardados como referência da factura emitida.</w:t>
      </w:r>
    </w:p>
    <w:p>
      <w:pPr>
        <w:pStyle w:val="Heading2"/>
      </w:pPr>
      <w:r>
        <w:t>Clientes e produtos</w:t>
      </w:r>
    </w:p>
    <w:p>
      <w:pPr>
        <w:keepLines/>
      </w:pPr>
      <w:r>
        <w:t>Os registos de clientes incluem identificação e dados de contacto. O catálogo de produtos guarda descrição, preço, taxa de imposto, código, categoria e stock, apoiando a reutilização de informação na preparação dos documentos.</w:t>
      </w:r>
    </w:p>
    <w:p>
      <w:pPr>
        <w:pStyle w:val="Heading2"/>
      </w:pPr>
      <w:r>
        <w:t>Pagamentos e saldos</w:t>
      </w:r>
    </w:p>
    <w:p>
      <w:pPr>
        <w:keepLines/>
      </w:pPr>
      <w:r>
        <w:t>É possível registar pagamentos ligados a facturas, acompanhar estados como pendente, confirmado ou estornado e consultar os montantes pagos e em dívida. O fluxo é de registo e acompanhamento; não foi encontrada integração com gateways de pagamento.</w:t>
      </w:r>
    </w:p>
    <w:p>
      <w:pPr>
        <w:pStyle w:val="Heading2"/>
      </w:pPr>
      <w:r>
        <w:t>Relatórios e exportação</w:t>
      </w:r>
    </w:p>
    <w:p>
      <w:pPr>
        <w:keepLines/>
      </w:pPr>
      <w:r>
        <w:t>A área de relatórios permite consultar dados por período e outros filtros e exportar ficheiros em PDF, Excel (XLSX) ou CSV. O painel apresenta indicadores agregados para acompanhar actividade documental e financeira.</w:t>
      </w:r>
    </w:p>
    <w:p>
      <w:pPr>
        <w:pStyle w:val="Heading2"/>
      </w:pPr>
      <w:r>
        <w:t>Perfil da empresa</w:t>
      </w:r>
    </w:p>
    <w:p>
      <w:pPr>
        <w:keepLines/>
      </w:pPr>
      <w:r>
        <w:t>Cada empresa pode manter dados como denominação, NIF, endereço, contactos, logótipo e contas bancárias. A factura pode guardar uma fotografia dos dados utilizados na emissão, preservando a representação histórica do documento.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63"/>
      </w:tblGrid>
      <w:tr>
        <w:tc>
          <w:tcPr>
            <w:tcW w:type="dxa" w:w="9663"/>
            <w:shd w:fill="F5F6F8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60"/>
            </w:pPr>
            <w:r>
              <w:rPr>
                <w:b/>
                <w:color w:val="021F87"/>
                <w:sz w:val="18"/>
              </w:rPr>
              <w:t>Área parcial / experimental</w:t>
            </w:r>
          </w:p>
          <w:p>
            <w:pPr>
              <w:spacing w:after="0"/>
            </w:pPr>
            <w:r>
              <w:rPr>
                <w:sz w:val="18"/>
              </w:rPr>
              <w:t>Exportação XML identificada como SAFT-AO: a implementação actual é simplificada e contém valores predefinidos. Não é apresentada como exportação fiscal validada ou integração oficial com a AGT.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Pensada para o contexto angolano</w:t>
      </w:r>
    </w:p>
    <w:p>
      <w:pPr>
        <w:keepLines/>
      </w:pPr>
      <w:r>
        <w:t>O modelo do produto contempla valores em AOA, formatação em português de Angola e datas no fuso horário Africa/Luanda. O perfil empresarial prevê campos como NIF, município e província, e a factura pode apresentar dados bancários e identificação da empresa.</w:t>
      </w:r>
    </w:p>
    <w:p>
      <w:pPr>
        <w:keepLines/>
      </w:pPr>
      <w:r>
        <w:t>O código inclui uma rota de exportação XML identificada como SAFT-AO, mas a própria implementação descreve a estrutura como simplificada e contém valores de exemplo predefinidos. Esta área deve ser considerada experimental; não é apresentada como exportação fiscal validada, certificação ou integração oficial com a AGT.</w:t>
      </w:r>
    </w:p>
    <w:p>
      <w:pPr>
        <w:pStyle w:val="Heading1"/>
        <w:keepNext/>
      </w:pPr>
      <w:r>
        <w:t>Segurança e organização da informação</w:t>
      </w:r>
    </w:p>
    <w:p>
      <w:pPr>
        <w:keepLines/>
      </w:pPr>
      <w:r>
        <w:t>O código implementa autenticação por email e palavra-passe, verificação de email e recuperação de palavra-passe. O acesso através do Google OAuth está disponível quando as respectivas credenciais estão configuradas. O acesso às rotas de negócio é validado no servidor, com verificações de sessão, estado da conta, permissões e associação à empresa. Há também limitação de pedidos em rotas de autenticação e registo de acções administrativas.</w:t>
      </w:r>
    </w:p>
    <w:p>
      <w:pPr>
        <w:keepLines/>
      </w:pPr>
      <w:r>
        <w:t>As facturas emitidas incluem um hash encadeado e uma assinatura RSA gerada pela aplicação. Estes mecanismos descrevem o funcionamento do código; não constituem, por si só, uma auditoria independente, uma garantia absoluta de segurança ou prova de conformidade fiscal.</w:t>
      </w:r>
    </w:p>
    <w:p>
      <w:pPr>
        <w:keepLines/>
      </w:pPr>
      <w:r>
        <w:t>A aplicação usa Next.js e TypeScript, Prisma para acesso a dados e PostgreSQL como base relacional. O projecto contém configuração de Supabase, enquanto o fluxo de autenticação da aplicação é actualmente gerido por Auth.js. A disponibilidade de integrações externas depende das credenciais e da configuração de cada ambiente.</w:t>
      </w:r>
    </w:p>
    <w:p>
      <w:r>
        <w:br w:type="page"/>
      </w:r>
    </w:p>
    <w:p>
      <w:pPr>
        <w:pStyle w:val="Heading1"/>
        <w:keepNext/>
      </w:pPr>
      <w:r>
        <w:t>Visão do projecto</w:t>
      </w:r>
    </w:p>
    <w:p>
      <w:pPr>
        <w:keepLines/>
      </w:pPr>
      <w:r>
        <w:t>A visão da Machine Facturas é consolidar uma ferramenta clara para os processos comerciais e administrativos que as empresas usam no dia a dia. A evolução do produto pode continuar a partir das necessidades observadas, com melhoria gradual da experiência e dos fluxos existentes, mantendo utilidade e adequação ao contexto angolano como critérios de desenvolvimento.</w:t>
      </w:r>
    </w:p>
    <w:p>
      <w:pPr>
        <w:keepLines/>
      </w:pPr>
      <w:r>
        <w:t>Não foi encontrada uma lista pública de funcionalidades futuras confirmadas. Por isso, esta apresentação descreve o que está implementado e assinala separadamente a área experimental, sem transformar ideias ou possibilidades em compromissos de produto.</w:t>
      </w:r>
    </w:p>
    <w:p>
      <w:pPr>
        <w:pStyle w:val="Heading1"/>
        <w:keepNext/>
      </w:pPr>
      <w:r>
        <w:t>Autoria e desenvolvimento</w:t>
      </w:r>
    </w:p>
    <w:p>
      <w:pPr>
        <w:keepLines/>
      </w:pPr>
      <w:r>
        <w:t>A Machine Facturas foi concebida e desenvolvida por Joaquim Zumbuca. O trabalho traduz uma iniciativa tecnológica própria, uma visão de utilização prática do software e o compromisso com a criação de soluções digitais úteis para as empresas, especialmente no contexto angolano.</w:t>
      </w:r>
    </w:p>
    <w:p>
      <w:pPr>
        <w:pStyle w:val="Heading1"/>
        <w:keepNext/>
      </w:pPr>
      <w:r>
        <w:t>Conclusão</w:t>
      </w:r>
    </w:p>
    <w:p>
      <w:pPr>
        <w:keepLines/>
      </w:pPr>
      <w:r>
        <w:t>A proposta da plataforma é reunir facturação, registos comerciais e informação financeira num fluxo organizado, com funcionalidades verificáveis no código e uma direcção de desenvolvimento centrada nas necessidades empresariais. Para conhecer o projecto e acompanhar a sua evolução, consulte o website indicado na documentação disponível.</w:t>
      </w:r>
    </w:p>
    <w:p>
      <w:pPr>
        <w:pStyle w:val="Heading1"/>
        <w:keepNext/>
      </w:pPr>
      <w:r>
        <w:t>Contactos e presença digital</w:t>
      </w:r>
    </w:p>
    <w:p>
      <w:pPr>
        <w:keepLines/>
      </w:pPr>
      <w:r>
        <w:t>Website: https://facturacao-angola.vercel.app</w:t>
      </w:r>
    </w:p>
    <w:p>
      <w:pPr>
        <w:keepLines/>
      </w:pPr>
      <w:r>
        <w:t>Telefone/WhatsApp: 937 555 618</w:t>
      </w:r>
    </w:p>
    <w:p>
      <w:pPr>
        <w:keepLines/>
      </w:pPr>
      <w:r>
        <w:t>Email: machinefacturas@gmail.com</w:t>
      </w:r>
    </w:p>
    <w:p>
      <w:pPr>
        <w:keepLines/>
      </w:pPr>
      <w:r>
        <w:t>Redes sociais: BlackMachine</w:t>
      </w:r>
    </w:p>
    <w:p>
      <w:pPr>
        <w:spacing w:before="200"/>
      </w:pPr>
      <w:r>
        <w:rPr>
          <w:i/>
          <w:color w:val="697584"/>
          <w:sz w:val="16"/>
        </w:rPr>
        <w:t>Nota de âmbito: descrição baseada no código-fonte e na documentação do projecto disponíveis em 22 de Outubro de 2026. Contactos fornecidos pelo responsável do projecto: telefone/WhatsApp 937 555 618, email machinefacturas@gmail.com e redes sociais BlackMachine.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23" w:right="1123" w:bottom="965" w:left="1123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97584"/>
        <w:sz w:val="16"/>
      </w:rPr>
      <w:t xml:space="preserve">Machine Facturas  ·  Joaquim Zumbuca  · 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021F87"/>
        <w:sz w:val="16"/>
      </w:rPr>
      <w:t>MACHINE FACTURAS  |  APRESENTAÇÃO INSTITUCIONAL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/>
      <w:color w:val="232E3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" w:after="1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rial" w:hAnsi="Arial"/>
      <w:b w:val="0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Machine Facturas - Apresentação Institucional</dc:title>
  <dc:subject>Apresentação institucional e funcionalidades verificadas no código</dc:subject>
  <dc:creator>Joaquim Zumbuca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